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93635" w14:textId="6CD5D333" w:rsidR="00845182" w:rsidRPr="00AB2390" w:rsidRDefault="00845182" w:rsidP="00F751AE">
      <w:pPr>
        <w:ind w:left="0" w:right="0"/>
        <w:jc w:val="center"/>
        <w:rPr>
          <w:rFonts w:asciiTheme="majorHAnsi" w:hAnsiTheme="majorHAnsi"/>
          <w:b/>
          <w:bCs/>
          <w:sz w:val="22"/>
          <w:szCs w:val="22"/>
        </w:rPr>
      </w:pPr>
      <w:r w:rsidRPr="00AB2390">
        <w:rPr>
          <w:rFonts w:asciiTheme="majorHAnsi" w:hAnsiTheme="majorHAnsi"/>
          <w:b/>
          <w:bCs/>
          <w:sz w:val="22"/>
          <w:szCs w:val="22"/>
        </w:rPr>
        <w:t>STATE OF OREGON</w:t>
      </w:r>
    </w:p>
    <w:p w14:paraId="20319454" w14:textId="7427C000" w:rsidR="00845182" w:rsidRPr="00AB2390" w:rsidRDefault="00845182" w:rsidP="00F751AE">
      <w:pPr>
        <w:ind w:left="0" w:right="0"/>
        <w:jc w:val="center"/>
        <w:rPr>
          <w:rFonts w:asciiTheme="majorHAnsi" w:hAnsiTheme="majorHAnsi"/>
          <w:b/>
          <w:bCs/>
          <w:sz w:val="22"/>
          <w:szCs w:val="22"/>
        </w:rPr>
      </w:pPr>
      <w:r w:rsidRPr="00AB2390">
        <w:rPr>
          <w:rFonts w:asciiTheme="majorHAnsi" w:hAnsiTheme="majorHAnsi"/>
          <w:b/>
          <w:bCs/>
          <w:sz w:val="22"/>
          <w:szCs w:val="22"/>
        </w:rPr>
        <w:t>OREGON HOUSING AND COMMUNITY SERVICES</w:t>
      </w:r>
    </w:p>
    <w:p w14:paraId="291424C5" w14:textId="77777777" w:rsidR="00845182" w:rsidRPr="00AB2390" w:rsidRDefault="00845182" w:rsidP="00F751AE">
      <w:pPr>
        <w:ind w:left="0" w:right="0"/>
        <w:jc w:val="center"/>
        <w:rPr>
          <w:rFonts w:asciiTheme="majorHAnsi" w:hAnsiTheme="majorHAnsi"/>
          <w:b/>
          <w:bCs/>
          <w:sz w:val="22"/>
          <w:szCs w:val="22"/>
        </w:rPr>
      </w:pPr>
    </w:p>
    <w:p w14:paraId="04D373A2" w14:textId="180CA3B6" w:rsidR="00845182" w:rsidRPr="00AB2390" w:rsidRDefault="00F751AE" w:rsidP="00F751AE">
      <w:pPr>
        <w:ind w:left="0" w:right="0"/>
        <w:jc w:val="center"/>
        <w:rPr>
          <w:rFonts w:asciiTheme="majorHAnsi" w:hAnsiTheme="majorHAnsi"/>
          <w:b/>
          <w:bCs/>
          <w:sz w:val="22"/>
          <w:szCs w:val="22"/>
        </w:rPr>
      </w:pPr>
      <w:r w:rsidRPr="00AB2390">
        <w:rPr>
          <w:rFonts w:asciiTheme="majorHAnsi" w:hAnsiTheme="majorHAnsi"/>
          <w:b/>
          <w:bCs/>
          <w:sz w:val="22"/>
          <w:szCs w:val="22"/>
        </w:rPr>
        <w:t>Technical Assistance: Sheltering</w:t>
      </w:r>
    </w:p>
    <w:p w14:paraId="3F07CE11" w14:textId="77777777" w:rsidR="00845182" w:rsidRPr="00AB2390" w:rsidRDefault="00845182" w:rsidP="00F751AE">
      <w:pPr>
        <w:ind w:left="0" w:right="0"/>
        <w:jc w:val="center"/>
        <w:rPr>
          <w:rFonts w:asciiTheme="majorHAnsi" w:hAnsiTheme="majorHAnsi"/>
          <w:b/>
          <w:bCs/>
          <w:sz w:val="22"/>
          <w:szCs w:val="22"/>
        </w:rPr>
      </w:pPr>
    </w:p>
    <w:p w14:paraId="29792F34" w14:textId="7539C864" w:rsidR="00845182" w:rsidRPr="00AB2390" w:rsidRDefault="008C3F71" w:rsidP="00F751AE">
      <w:pPr>
        <w:ind w:left="0" w:right="0"/>
        <w:jc w:val="center"/>
        <w:rPr>
          <w:rFonts w:asciiTheme="majorHAnsi" w:hAnsiTheme="majorHAnsi"/>
          <w:b/>
          <w:bCs/>
          <w:sz w:val="22"/>
          <w:szCs w:val="22"/>
        </w:rPr>
      </w:pPr>
      <w:r w:rsidRPr="00AB2390">
        <w:rPr>
          <w:rFonts w:asciiTheme="majorHAnsi" w:hAnsiTheme="majorHAnsi"/>
          <w:b/>
          <w:bCs/>
          <w:sz w:val="22"/>
          <w:szCs w:val="22"/>
        </w:rPr>
        <w:t>Price Agreement</w:t>
      </w:r>
      <w:r w:rsidR="00845182" w:rsidRPr="00AB2390">
        <w:rPr>
          <w:rFonts w:asciiTheme="majorHAnsi" w:hAnsiTheme="majorHAnsi"/>
          <w:b/>
          <w:bCs/>
          <w:sz w:val="22"/>
          <w:szCs w:val="22"/>
        </w:rPr>
        <w:t xml:space="preserve"> #</w:t>
      </w:r>
      <w:r w:rsidR="00F751AE" w:rsidRPr="00AB2390">
        <w:rPr>
          <w:rFonts w:asciiTheme="majorHAnsi" w:hAnsiTheme="majorHAnsi"/>
          <w:b/>
          <w:bCs/>
          <w:sz w:val="22"/>
          <w:szCs w:val="22"/>
          <w:highlight w:val="yellow"/>
        </w:rPr>
        <w:t>XXXX</w:t>
      </w:r>
    </w:p>
    <w:p w14:paraId="2914AD3E" w14:textId="77777777" w:rsidR="00845182" w:rsidRPr="00AB2390" w:rsidRDefault="00845182" w:rsidP="00F751AE">
      <w:pPr>
        <w:ind w:left="0" w:right="0"/>
        <w:jc w:val="center"/>
        <w:rPr>
          <w:rFonts w:asciiTheme="majorHAnsi" w:hAnsiTheme="majorHAnsi"/>
          <w:b/>
          <w:bCs/>
          <w:sz w:val="22"/>
          <w:szCs w:val="22"/>
        </w:rPr>
      </w:pPr>
    </w:p>
    <w:p w14:paraId="1946E4B7" w14:textId="0BCE7629" w:rsidR="00845182" w:rsidRPr="00AB2390" w:rsidRDefault="00845182" w:rsidP="00F751AE">
      <w:pPr>
        <w:ind w:left="0" w:right="0"/>
        <w:jc w:val="center"/>
        <w:rPr>
          <w:rFonts w:asciiTheme="majorHAnsi" w:hAnsiTheme="majorHAnsi"/>
          <w:b/>
          <w:bCs/>
          <w:sz w:val="22"/>
          <w:szCs w:val="22"/>
        </w:rPr>
      </w:pPr>
      <w:r w:rsidRPr="00AB2390">
        <w:rPr>
          <w:rFonts w:asciiTheme="majorHAnsi" w:hAnsiTheme="majorHAnsi"/>
          <w:b/>
          <w:bCs/>
          <w:sz w:val="22"/>
          <w:szCs w:val="22"/>
        </w:rPr>
        <w:t>Introduction</w:t>
      </w:r>
    </w:p>
    <w:p w14:paraId="4FC0F501" w14:textId="77777777" w:rsidR="00845182" w:rsidRPr="00AB2390" w:rsidRDefault="00845182" w:rsidP="00F751AE">
      <w:pPr>
        <w:ind w:left="0" w:right="0"/>
        <w:rPr>
          <w:rFonts w:asciiTheme="majorHAnsi" w:hAnsiTheme="majorHAnsi"/>
          <w:sz w:val="22"/>
          <w:szCs w:val="22"/>
        </w:rPr>
      </w:pPr>
    </w:p>
    <w:p w14:paraId="38840DDE" w14:textId="1EEA17A5" w:rsidR="00845182" w:rsidRPr="00AB2390" w:rsidRDefault="00845182" w:rsidP="00F751AE">
      <w:pPr>
        <w:ind w:left="0" w:right="0"/>
        <w:rPr>
          <w:rFonts w:asciiTheme="majorHAnsi" w:hAnsiTheme="majorHAnsi"/>
          <w:sz w:val="22"/>
          <w:szCs w:val="22"/>
        </w:rPr>
      </w:pPr>
      <w:r w:rsidRPr="00AB2390">
        <w:rPr>
          <w:rFonts w:asciiTheme="majorHAnsi" w:hAnsiTheme="majorHAnsi"/>
          <w:sz w:val="22"/>
          <w:szCs w:val="22"/>
        </w:rPr>
        <w:t xml:space="preserve">This </w:t>
      </w:r>
      <w:r w:rsidR="008C3F71" w:rsidRPr="00AB2390">
        <w:rPr>
          <w:rFonts w:asciiTheme="majorHAnsi" w:hAnsiTheme="majorHAnsi"/>
          <w:sz w:val="22"/>
          <w:szCs w:val="22"/>
        </w:rPr>
        <w:t>Price Agreement</w:t>
      </w:r>
      <w:r w:rsidR="00CF7070" w:rsidRPr="00AB2390">
        <w:rPr>
          <w:rFonts w:asciiTheme="majorHAnsi" w:hAnsiTheme="majorHAnsi"/>
          <w:sz w:val="22"/>
          <w:szCs w:val="22"/>
        </w:rPr>
        <w:t xml:space="preserve"> </w:t>
      </w:r>
      <w:r w:rsidRPr="00AB2390">
        <w:rPr>
          <w:rFonts w:asciiTheme="majorHAnsi" w:hAnsiTheme="majorHAnsi"/>
          <w:sz w:val="22"/>
          <w:szCs w:val="22"/>
        </w:rPr>
        <w:t>No.</w:t>
      </w:r>
      <w:r w:rsidR="008304CB" w:rsidRPr="00AB2390">
        <w:rPr>
          <w:rFonts w:asciiTheme="majorHAnsi" w:hAnsiTheme="majorHAnsi"/>
          <w:sz w:val="22"/>
          <w:szCs w:val="22"/>
        </w:rPr>
        <w:t xml:space="preserve"> </w:t>
      </w:r>
      <w:r w:rsidR="00AB2390" w:rsidRPr="00AB2390">
        <w:rPr>
          <w:rFonts w:asciiTheme="majorHAnsi" w:hAnsiTheme="majorHAnsi"/>
          <w:sz w:val="22"/>
          <w:szCs w:val="22"/>
          <w:highlight w:val="yellow"/>
        </w:rPr>
        <w:t>[____]</w:t>
      </w:r>
      <w:r w:rsidRPr="00AB2390">
        <w:rPr>
          <w:rFonts w:asciiTheme="majorHAnsi" w:hAnsiTheme="majorHAnsi"/>
          <w:sz w:val="22"/>
          <w:szCs w:val="22"/>
        </w:rPr>
        <w:t xml:space="preserve"> (“Agreement”) is entered into by and between the State of Oregon</w:t>
      </w:r>
      <w:r w:rsidR="00F751AE" w:rsidRPr="00AB2390">
        <w:rPr>
          <w:rFonts w:asciiTheme="majorHAnsi" w:hAnsiTheme="majorHAnsi"/>
          <w:sz w:val="22"/>
          <w:szCs w:val="22"/>
        </w:rPr>
        <w:t>,</w:t>
      </w:r>
      <w:r w:rsidRPr="00AB2390">
        <w:rPr>
          <w:rFonts w:asciiTheme="majorHAnsi" w:hAnsiTheme="majorHAnsi"/>
          <w:sz w:val="22"/>
          <w:szCs w:val="22"/>
        </w:rPr>
        <w:t xml:space="preserve"> acting by and through its Housing and Community Services Department </w:t>
      </w:r>
      <w:r w:rsidR="00F751AE" w:rsidRPr="00AB2390">
        <w:rPr>
          <w:rFonts w:asciiTheme="majorHAnsi" w:hAnsiTheme="majorHAnsi"/>
          <w:sz w:val="22"/>
          <w:szCs w:val="22"/>
        </w:rPr>
        <w:t>(“Agency”)</w:t>
      </w:r>
      <w:r w:rsidR="008C3F71" w:rsidRPr="00AB2390">
        <w:rPr>
          <w:rFonts w:asciiTheme="majorHAnsi" w:hAnsiTheme="majorHAnsi"/>
          <w:sz w:val="22"/>
          <w:szCs w:val="22"/>
        </w:rPr>
        <w:t xml:space="preserve">, </w:t>
      </w:r>
      <w:r w:rsidR="00CF7070" w:rsidRPr="00AB2390">
        <w:rPr>
          <w:rFonts w:asciiTheme="majorHAnsi" w:hAnsiTheme="majorHAnsi"/>
          <w:sz w:val="22"/>
          <w:szCs w:val="22"/>
        </w:rPr>
        <w:t xml:space="preserve">and </w:t>
      </w:r>
      <w:r w:rsidR="00F751AE" w:rsidRPr="00AB2390">
        <w:rPr>
          <w:rFonts w:asciiTheme="majorHAnsi" w:hAnsiTheme="majorHAnsi"/>
          <w:sz w:val="22"/>
          <w:szCs w:val="22"/>
          <w:highlight w:val="yellow"/>
        </w:rPr>
        <w:t>[insert Consultant’s name]</w:t>
      </w:r>
      <w:r w:rsidR="00BD6F0C" w:rsidRPr="00AB2390">
        <w:rPr>
          <w:rFonts w:asciiTheme="majorHAnsi" w:hAnsiTheme="majorHAnsi"/>
          <w:sz w:val="22"/>
          <w:szCs w:val="22"/>
        </w:rPr>
        <w:t>,</w:t>
      </w:r>
      <w:r w:rsidR="008C3F71" w:rsidRPr="00AB2390">
        <w:rPr>
          <w:rFonts w:asciiTheme="majorHAnsi" w:hAnsiTheme="majorHAnsi"/>
          <w:sz w:val="22"/>
          <w:szCs w:val="22"/>
        </w:rPr>
        <w:t xml:space="preserve"> a</w:t>
      </w:r>
      <w:r w:rsidR="00376707" w:rsidRPr="00AB2390">
        <w:rPr>
          <w:rFonts w:asciiTheme="majorHAnsi" w:hAnsiTheme="majorHAnsi"/>
          <w:sz w:val="22"/>
          <w:szCs w:val="22"/>
        </w:rPr>
        <w:t xml:space="preserve"> </w:t>
      </w:r>
      <w:r w:rsidR="00F751AE" w:rsidRPr="00AB2390">
        <w:rPr>
          <w:rFonts w:asciiTheme="majorHAnsi" w:hAnsiTheme="majorHAnsi"/>
          <w:sz w:val="22"/>
          <w:szCs w:val="22"/>
          <w:highlight w:val="yellow"/>
        </w:rPr>
        <w:t>[insert entity type]</w:t>
      </w:r>
      <w:r w:rsidRPr="00AB2390">
        <w:rPr>
          <w:rFonts w:asciiTheme="majorHAnsi" w:hAnsiTheme="majorHAnsi"/>
          <w:sz w:val="22"/>
          <w:szCs w:val="22"/>
        </w:rPr>
        <w:t xml:space="preserve"> </w:t>
      </w:r>
      <w:r w:rsidR="00F751AE" w:rsidRPr="00AB2390">
        <w:rPr>
          <w:rFonts w:asciiTheme="majorHAnsi" w:hAnsiTheme="majorHAnsi"/>
          <w:sz w:val="22"/>
          <w:szCs w:val="22"/>
        </w:rPr>
        <w:t>(</w:t>
      </w:r>
      <w:r w:rsidRPr="00AB2390">
        <w:rPr>
          <w:rFonts w:asciiTheme="majorHAnsi" w:hAnsiTheme="majorHAnsi"/>
          <w:sz w:val="22"/>
          <w:szCs w:val="22"/>
        </w:rPr>
        <w:t>"</w:t>
      </w:r>
      <w:r w:rsidR="00F751AE" w:rsidRPr="00AB2390">
        <w:rPr>
          <w:rFonts w:asciiTheme="majorHAnsi" w:hAnsiTheme="majorHAnsi"/>
          <w:sz w:val="22"/>
          <w:szCs w:val="22"/>
        </w:rPr>
        <w:t>Consultant</w:t>
      </w:r>
      <w:r w:rsidRPr="00AB2390">
        <w:rPr>
          <w:rFonts w:asciiTheme="majorHAnsi" w:hAnsiTheme="majorHAnsi"/>
          <w:sz w:val="22"/>
          <w:szCs w:val="22"/>
        </w:rPr>
        <w:t>"</w:t>
      </w:r>
      <w:r w:rsidR="00F751AE" w:rsidRPr="00AB2390">
        <w:rPr>
          <w:rFonts w:asciiTheme="majorHAnsi" w:hAnsiTheme="majorHAnsi"/>
          <w:sz w:val="22"/>
          <w:szCs w:val="22"/>
        </w:rPr>
        <w:t>)</w:t>
      </w:r>
      <w:r w:rsidRPr="00AB2390">
        <w:rPr>
          <w:rFonts w:asciiTheme="majorHAnsi" w:hAnsiTheme="majorHAnsi"/>
          <w:sz w:val="22"/>
          <w:szCs w:val="22"/>
        </w:rPr>
        <w:t>.</w:t>
      </w:r>
    </w:p>
    <w:p w14:paraId="3D14C3B5" w14:textId="77777777" w:rsidR="00845182" w:rsidRPr="00AB2390" w:rsidRDefault="00845182" w:rsidP="00F751AE">
      <w:pPr>
        <w:ind w:left="0" w:right="0"/>
        <w:rPr>
          <w:rFonts w:asciiTheme="majorHAnsi" w:hAnsiTheme="majorHAnsi"/>
          <w:sz w:val="22"/>
          <w:szCs w:val="22"/>
        </w:rPr>
      </w:pPr>
    </w:p>
    <w:p w14:paraId="60A4CA39" w14:textId="77777777" w:rsidR="00845182" w:rsidRPr="00AB2390" w:rsidRDefault="00845182" w:rsidP="00F751AE">
      <w:pPr>
        <w:ind w:left="0" w:right="0"/>
        <w:rPr>
          <w:rFonts w:asciiTheme="majorHAnsi" w:hAnsiTheme="majorHAnsi"/>
          <w:sz w:val="22"/>
          <w:szCs w:val="22"/>
        </w:rPr>
      </w:pPr>
      <w:r w:rsidRPr="00AB2390">
        <w:rPr>
          <w:rFonts w:asciiTheme="majorHAnsi" w:hAnsiTheme="majorHAnsi"/>
          <w:sz w:val="22"/>
          <w:szCs w:val="22"/>
        </w:rPr>
        <w:t>For good and sufficient consideration, including the t</w:t>
      </w:r>
      <w:r w:rsidR="008811B6" w:rsidRPr="00AB2390">
        <w:rPr>
          <w:rFonts w:asciiTheme="majorHAnsi" w:hAnsiTheme="majorHAnsi"/>
          <w:sz w:val="22"/>
          <w:szCs w:val="22"/>
        </w:rPr>
        <w:t xml:space="preserve">erms and conditions herein, the </w:t>
      </w:r>
      <w:r w:rsidRPr="00AB2390">
        <w:rPr>
          <w:rFonts w:asciiTheme="majorHAnsi" w:hAnsiTheme="majorHAnsi"/>
          <w:sz w:val="22"/>
          <w:szCs w:val="22"/>
        </w:rPr>
        <w:t>parties agree as follows:</w:t>
      </w:r>
    </w:p>
    <w:p w14:paraId="2CEED3E3" w14:textId="77777777" w:rsidR="00845182" w:rsidRPr="00AB2390" w:rsidRDefault="00845182" w:rsidP="00F751AE">
      <w:pPr>
        <w:ind w:left="0" w:right="0"/>
        <w:rPr>
          <w:rFonts w:asciiTheme="majorHAnsi" w:hAnsiTheme="majorHAnsi"/>
          <w:sz w:val="22"/>
          <w:szCs w:val="22"/>
        </w:rPr>
      </w:pPr>
    </w:p>
    <w:p w14:paraId="61436382" w14:textId="276EC59F" w:rsidR="00845182" w:rsidRPr="00AB2390" w:rsidRDefault="00845182" w:rsidP="00F751AE">
      <w:pPr>
        <w:pStyle w:val="ListParagraph"/>
        <w:numPr>
          <w:ilvl w:val="0"/>
          <w:numId w:val="7"/>
        </w:numPr>
        <w:ind w:right="0"/>
        <w:rPr>
          <w:rFonts w:asciiTheme="majorHAnsi" w:hAnsiTheme="majorHAnsi"/>
          <w:sz w:val="22"/>
          <w:szCs w:val="22"/>
        </w:rPr>
      </w:pPr>
      <w:r w:rsidRPr="00AB2390">
        <w:rPr>
          <w:rFonts w:asciiTheme="majorHAnsi" w:hAnsiTheme="majorHAnsi"/>
          <w:b/>
          <w:bCs/>
          <w:sz w:val="22"/>
          <w:szCs w:val="22"/>
        </w:rPr>
        <w:t>Agreement Period</w:t>
      </w:r>
      <w:r w:rsidR="00CF7070" w:rsidRPr="00AB2390">
        <w:rPr>
          <w:rFonts w:asciiTheme="majorHAnsi" w:hAnsiTheme="majorHAnsi"/>
          <w:b/>
          <w:bCs/>
          <w:sz w:val="22"/>
          <w:szCs w:val="22"/>
        </w:rPr>
        <w:t>.</w:t>
      </w:r>
      <w:r w:rsidR="00CF7070" w:rsidRPr="00AB2390">
        <w:rPr>
          <w:rFonts w:asciiTheme="majorHAnsi" w:hAnsiTheme="majorHAnsi"/>
          <w:sz w:val="22"/>
          <w:szCs w:val="22"/>
        </w:rPr>
        <w:t xml:space="preserve"> </w:t>
      </w:r>
      <w:r w:rsidR="00F751AE" w:rsidRPr="00AB2390">
        <w:rPr>
          <w:rFonts w:asciiTheme="majorHAnsi" w:hAnsiTheme="majorHAnsi"/>
          <w:sz w:val="22"/>
          <w:szCs w:val="22"/>
        </w:rPr>
        <w:t xml:space="preserve">The initial term of this </w:t>
      </w:r>
      <w:r w:rsidRPr="00AB2390">
        <w:rPr>
          <w:rFonts w:asciiTheme="majorHAnsi" w:hAnsiTheme="majorHAnsi"/>
          <w:sz w:val="22"/>
          <w:szCs w:val="22"/>
        </w:rPr>
        <w:t xml:space="preserve">Agreement </w:t>
      </w:r>
      <w:r w:rsidR="00F751AE" w:rsidRPr="00AB2390">
        <w:rPr>
          <w:rFonts w:asciiTheme="majorHAnsi" w:hAnsiTheme="majorHAnsi"/>
          <w:sz w:val="22"/>
          <w:szCs w:val="22"/>
        </w:rPr>
        <w:t>begins</w:t>
      </w:r>
      <w:r w:rsidRPr="00AB2390">
        <w:rPr>
          <w:rFonts w:asciiTheme="majorHAnsi" w:hAnsiTheme="majorHAnsi"/>
          <w:sz w:val="22"/>
          <w:szCs w:val="22"/>
        </w:rPr>
        <w:t xml:space="preserve"> on the date this Agreement has been </w:t>
      </w:r>
      <w:r w:rsidR="00F751AE" w:rsidRPr="00AB2390">
        <w:rPr>
          <w:rFonts w:asciiTheme="majorHAnsi" w:hAnsiTheme="majorHAnsi"/>
          <w:sz w:val="22"/>
          <w:szCs w:val="22"/>
        </w:rPr>
        <w:t xml:space="preserve">signed by Agency and Consultant and all required approvals have been obtained (the “Effective Date”) and ends on June 30, </w:t>
      </w:r>
      <w:proofErr w:type="gramStart"/>
      <w:r w:rsidR="00F751AE" w:rsidRPr="00AB2390">
        <w:rPr>
          <w:rFonts w:asciiTheme="majorHAnsi" w:hAnsiTheme="majorHAnsi"/>
          <w:sz w:val="22"/>
          <w:szCs w:val="22"/>
        </w:rPr>
        <w:t>2023</w:t>
      </w:r>
      <w:proofErr w:type="gramEnd"/>
      <w:r w:rsidR="00F751AE" w:rsidRPr="00AB2390">
        <w:rPr>
          <w:rFonts w:asciiTheme="majorHAnsi" w:hAnsiTheme="majorHAnsi"/>
          <w:sz w:val="22"/>
          <w:szCs w:val="22"/>
        </w:rPr>
        <w:t xml:space="preserve"> unless sooner terminated or extended as approved in this Agreement. </w:t>
      </w:r>
      <w:r w:rsidRPr="00AB2390">
        <w:rPr>
          <w:rFonts w:asciiTheme="majorHAnsi" w:hAnsiTheme="majorHAnsi"/>
          <w:sz w:val="22"/>
          <w:szCs w:val="22"/>
        </w:rPr>
        <w:t xml:space="preserve">The parties may extend the term of this Agreement provided that the total Agreement term does not </w:t>
      </w:r>
      <w:r w:rsidR="00F751AE" w:rsidRPr="00AB2390">
        <w:rPr>
          <w:rFonts w:asciiTheme="majorHAnsi" w:hAnsiTheme="majorHAnsi"/>
          <w:sz w:val="22"/>
          <w:szCs w:val="22"/>
        </w:rPr>
        <w:t xml:space="preserve">exceed </w:t>
      </w:r>
      <w:r w:rsidR="008304CB" w:rsidRPr="00AB2390">
        <w:rPr>
          <w:rFonts w:asciiTheme="majorHAnsi" w:hAnsiTheme="majorHAnsi"/>
          <w:sz w:val="22"/>
          <w:szCs w:val="22"/>
        </w:rPr>
        <w:t>five years</w:t>
      </w:r>
      <w:r w:rsidRPr="00AB2390">
        <w:rPr>
          <w:rFonts w:asciiTheme="majorHAnsi" w:hAnsiTheme="majorHAnsi"/>
          <w:sz w:val="22"/>
          <w:szCs w:val="22"/>
        </w:rPr>
        <w:t xml:space="preserve">. Agreement termination shall not extinguish or prejudice Agency’s right to enforce this Agreement with respect to any default by </w:t>
      </w:r>
      <w:proofErr w:type="gramStart"/>
      <w:r w:rsidR="00F751AE" w:rsidRPr="00AB2390">
        <w:rPr>
          <w:rFonts w:asciiTheme="majorHAnsi" w:hAnsiTheme="majorHAnsi"/>
          <w:sz w:val="22"/>
          <w:szCs w:val="22"/>
        </w:rPr>
        <w:t>Consultant</w:t>
      </w:r>
      <w:proofErr w:type="gramEnd"/>
      <w:r w:rsidRPr="00AB2390">
        <w:rPr>
          <w:rFonts w:asciiTheme="majorHAnsi" w:hAnsiTheme="majorHAnsi"/>
          <w:sz w:val="22"/>
          <w:szCs w:val="22"/>
        </w:rPr>
        <w:t xml:space="preserve"> that has not been cured.</w:t>
      </w:r>
    </w:p>
    <w:p w14:paraId="714D6D55" w14:textId="77777777" w:rsidR="00845182" w:rsidRPr="00AB2390" w:rsidRDefault="00845182" w:rsidP="00F751AE">
      <w:pPr>
        <w:ind w:left="360" w:right="0"/>
        <w:rPr>
          <w:rFonts w:asciiTheme="majorHAnsi" w:hAnsiTheme="majorHAnsi"/>
          <w:sz w:val="22"/>
          <w:szCs w:val="22"/>
        </w:rPr>
      </w:pPr>
    </w:p>
    <w:p w14:paraId="4268406D" w14:textId="1A34A0EF" w:rsidR="00845182" w:rsidRPr="00AB2390" w:rsidRDefault="00C66EA6" w:rsidP="00F751AE">
      <w:pPr>
        <w:pStyle w:val="ListParagraph"/>
        <w:numPr>
          <w:ilvl w:val="0"/>
          <w:numId w:val="7"/>
        </w:numPr>
        <w:ind w:right="0"/>
        <w:rPr>
          <w:rFonts w:asciiTheme="majorHAnsi" w:hAnsiTheme="majorHAnsi"/>
          <w:sz w:val="22"/>
          <w:szCs w:val="22"/>
        </w:rPr>
      </w:pPr>
      <w:r w:rsidRPr="00AB2390">
        <w:rPr>
          <w:rFonts w:asciiTheme="majorHAnsi" w:hAnsiTheme="majorHAnsi"/>
          <w:b/>
          <w:bCs/>
          <w:sz w:val="22"/>
          <w:szCs w:val="22"/>
        </w:rPr>
        <w:t>Scope of Work</w:t>
      </w:r>
      <w:r w:rsidR="00CF7070" w:rsidRPr="00AB2390">
        <w:rPr>
          <w:rFonts w:asciiTheme="majorHAnsi" w:hAnsiTheme="majorHAnsi"/>
          <w:b/>
          <w:bCs/>
          <w:sz w:val="22"/>
          <w:szCs w:val="22"/>
        </w:rPr>
        <w:t>.</w:t>
      </w:r>
      <w:r w:rsidR="00CF7070" w:rsidRPr="00AB2390">
        <w:rPr>
          <w:rFonts w:asciiTheme="majorHAnsi" w:hAnsiTheme="majorHAnsi"/>
          <w:sz w:val="22"/>
          <w:szCs w:val="22"/>
        </w:rPr>
        <w:t xml:space="preserve"> </w:t>
      </w:r>
      <w:r w:rsidR="00F751AE" w:rsidRPr="00AB2390">
        <w:rPr>
          <w:rFonts w:asciiTheme="majorHAnsi" w:hAnsiTheme="majorHAnsi"/>
          <w:sz w:val="22"/>
          <w:szCs w:val="22"/>
        </w:rPr>
        <w:t>Consultant must</w:t>
      </w:r>
      <w:r w:rsidR="00845182" w:rsidRPr="00AB2390">
        <w:rPr>
          <w:rFonts w:asciiTheme="majorHAnsi" w:hAnsiTheme="majorHAnsi"/>
          <w:sz w:val="22"/>
          <w:szCs w:val="22"/>
        </w:rPr>
        <w:t xml:space="preserve"> perform the work (the “Work”) as set forth in the </w:t>
      </w:r>
      <w:r w:rsidRPr="00AB2390">
        <w:rPr>
          <w:rFonts w:asciiTheme="majorHAnsi" w:hAnsiTheme="majorHAnsi"/>
          <w:sz w:val="22"/>
          <w:szCs w:val="22"/>
        </w:rPr>
        <w:t>Scope of Work</w:t>
      </w:r>
      <w:r w:rsidR="00845182" w:rsidRPr="00AB2390">
        <w:rPr>
          <w:rFonts w:asciiTheme="majorHAnsi" w:hAnsiTheme="majorHAnsi"/>
          <w:sz w:val="22"/>
          <w:szCs w:val="22"/>
        </w:rPr>
        <w:t xml:space="preserve">, that is attached as Exhibit A. </w:t>
      </w:r>
      <w:r w:rsidR="00F751AE" w:rsidRPr="00AB2390">
        <w:rPr>
          <w:rFonts w:asciiTheme="majorHAnsi" w:hAnsiTheme="majorHAnsi"/>
          <w:sz w:val="22"/>
          <w:szCs w:val="22"/>
        </w:rPr>
        <w:t>Consultant must</w:t>
      </w:r>
      <w:r w:rsidR="00845182" w:rsidRPr="00AB2390">
        <w:rPr>
          <w:rFonts w:asciiTheme="majorHAnsi" w:hAnsiTheme="majorHAnsi"/>
          <w:sz w:val="22"/>
          <w:szCs w:val="22"/>
        </w:rPr>
        <w:t xml:space="preserve"> perform the Work in accordance with the terms and conditions of this Agreement.</w:t>
      </w:r>
    </w:p>
    <w:p w14:paraId="347C7AD4" w14:textId="77777777" w:rsidR="00845182" w:rsidRPr="00AB2390" w:rsidRDefault="00845182" w:rsidP="00F751AE">
      <w:pPr>
        <w:ind w:left="360" w:right="0"/>
        <w:rPr>
          <w:rFonts w:asciiTheme="majorHAnsi" w:hAnsiTheme="majorHAnsi"/>
          <w:sz w:val="22"/>
          <w:szCs w:val="22"/>
        </w:rPr>
      </w:pPr>
    </w:p>
    <w:p w14:paraId="2680D9B4" w14:textId="3D84FFFB" w:rsidR="00845182" w:rsidRPr="00AB2390" w:rsidRDefault="00845182" w:rsidP="00F751AE">
      <w:pPr>
        <w:pStyle w:val="ListParagraph"/>
        <w:numPr>
          <w:ilvl w:val="0"/>
          <w:numId w:val="7"/>
        </w:numPr>
        <w:ind w:right="0"/>
        <w:rPr>
          <w:rFonts w:asciiTheme="majorHAnsi" w:hAnsiTheme="majorHAnsi"/>
          <w:b/>
          <w:bCs/>
          <w:sz w:val="22"/>
          <w:szCs w:val="22"/>
        </w:rPr>
      </w:pPr>
      <w:r w:rsidRPr="00AB2390">
        <w:rPr>
          <w:rFonts w:asciiTheme="majorHAnsi" w:hAnsiTheme="majorHAnsi"/>
          <w:b/>
          <w:bCs/>
          <w:sz w:val="22"/>
          <w:szCs w:val="22"/>
        </w:rPr>
        <w:t>Consideration</w:t>
      </w:r>
      <w:r w:rsidR="00F751AE" w:rsidRPr="00AB2390">
        <w:rPr>
          <w:rFonts w:asciiTheme="majorHAnsi" w:hAnsiTheme="majorHAnsi"/>
          <w:b/>
          <w:bCs/>
          <w:sz w:val="22"/>
          <w:szCs w:val="22"/>
        </w:rPr>
        <w:t>.</w:t>
      </w:r>
    </w:p>
    <w:p w14:paraId="382C9B31" w14:textId="41C1B379" w:rsidR="00845182" w:rsidRPr="00AB2390" w:rsidRDefault="00F84C3A" w:rsidP="00F751AE">
      <w:pPr>
        <w:pStyle w:val="ListParagraph"/>
        <w:numPr>
          <w:ilvl w:val="1"/>
          <w:numId w:val="7"/>
        </w:numPr>
        <w:ind w:left="720" w:right="0"/>
        <w:rPr>
          <w:rFonts w:asciiTheme="majorHAnsi" w:hAnsiTheme="majorHAnsi"/>
          <w:sz w:val="22"/>
          <w:szCs w:val="22"/>
        </w:rPr>
      </w:pPr>
      <w:r w:rsidRPr="00AB2390">
        <w:rPr>
          <w:rFonts w:asciiTheme="majorHAnsi" w:hAnsiTheme="majorHAnsi"/>
          <w:sz w:val="22"/>
          <w:szCs w:val="22"/>
        </w:rPr>
        <w:t>The</w:t>
      </w:r>
      <w:r w:rsidR="00845182" w:rsidRPr="00AB2390">
        <w:rPr>
          <w:rFonts w:asciiTheme="majorHAnsi" w:hAnsiTheme="majorHAnsi"/>
          <w:sz w:val="22"/>
          <w:szCs w:val="22"/>
        </w:rPr>
        <w:t xml:space="preserve"> maximum, not-to-exceed compensation payable to </w:t>
      </w:r>
      <w:r w:rsidR="00F751AE" w:rsidRPr="00AB2390">
        <w:rPr>
          <w:rFonts w:asciiTheme="majorHAnsi" w:hAnsiTheme="majorHAnsi"/>
          <w:sz w:val="22"/>
          <w:szCs w:val="22"/>
        </w:rPr>
        <w:t xml:space="preserve">Consultant </w:t>
      </w:r>
      <w:r w:rsidR="00845182" w:rsidRPr="00AB2390">
        <w:rPr>
          <w:rFonts w:asciiTheme="majorHAnsi" w:hAnsiTheme="majorHAnsi"/>
          <w:sz w:val="22"/>
          <w:szCs w:val="22"/>
        </w:rPr>
        <w:t>under this Agreement and its respective Work Order Contracts</w:t>
      </w:r>
      <w:r w:rsidR="00D052F2" w:rsidRPr="00AB2390">
        <w:rPr>
          <w:rFonts w:asciiTheme="majorHAnsi" w:hAnsiTheme="majorHAnsi"/>
          <w:sz w:val="22"/>
          <w:szCs w:val="22"/>
        </w:rPr>
        <w:t xml:space="preserve"> (</w:t>
      </w:r>
      <w:r w:rsidR="00F751AE" w:rsidRPr="00AB2390">
        <w:rPr>
          <w:rFonts w:asciiTheme="majorHAnsi" w:hAnsiTheme="majorHAnsi"/>
          <w:sz w:val="22"/>
          <w:szCs w:val="22"/>
        </w:rPr>
        <w:t xml:space="preserve">each a </w:t>
      </w:r>
      <w:r w:rsidR="00D052F2" w:rsidRPr="00AB2390">
        <w:rPr>
          <w:rFonts w:asciiTheme="majorHAnsi" w:hAnsiTheme="majorHAnsi"/>
          <w:sz w:val="22"/>
          <w:szCs w:val="22"/>
        </w:rPr>
        <w:t>“WOC”)</w:t>
      </w:r>
      <w:r w:rsidR="00845182" w:rsidRPr="00AB2390">
        <w:rPr>
          <w:rFonts w:asciiTheme="majorHAnsi" w:hAnsiTheme="majorHAnsi"/>
          <w:sz w:val="22"/>
          <w:szCs w:val="22"/>
        </w:rPr>
        <w:t xml:space="preserve">, which includes any allowable expenses, is </w:t>
      </w:r>
      <w:r w:rsidR="008304CB" w:rsidRPr="00AB2390">
        <w:rPr>
          <w:rFonts w:asciiTheme="majorHAnsi" w:hAnsiTheme="majorHAnsi"/>
          <w:sz w:val="22"/>
          <w:szCs w:val="22"/>
        </w:rPr>
        <w:t>$</w:t>
      </w:r>
      <w:r w:rsidR="00AB2390" w:rsidRPr="00AB2390">
        <w:rPr>
          <w:rFonts w:asciiTheme="majorHAnsi" w:hAnsiTheme="majorHAnsi"/>
          <w:sz w:val="22"/>
          <w:szCs w:val="22"/>
          <w:highlight w:val="yellow"/>
        </w:rPr>
        <w:t>[____]</w:t>
      </w:r>
      <w:r w:rsidR="008304CB" w:rsidRPr="00AB2390">
        <w:rPr>
          <w:rFonts w:asciiTheme="majorHAnsi" w:hAnsiTheme="majorHAnsi"/>
          <w:sz w:val="22"/>
          <w:szCs w:val="22"/>
        </w:rPr>
        <w:t xml:space="preserve">. </w:t>
      </w:r>
      <w:r w:rsidR="00845182" w:rsidRPr="00AB2390">
        <w:rPr>
          <w:rFonts w:asciiTheme="majorHAnsi" w:hAnsiTheme="majorHAnsi"/>
          <w:sz w:val="22"/>
          <w:szCs w:val="22"/>
        </w:rPr>
        <w:t xml:space="preserve">Agency will not pay </w:t>
      </w:r>
      <w:r w:rsidR="00F751AE" w:rsidRPr="00AB2390">
        <w:rPr>
          <w:rFonts w:asciiTheme="majorHAnsi" w:hAnsiTheme="majorHAnsi"/>
          <w:sz w:val="22"/>
          <w:szCs w:val="22"/>
        </w:rPr>
        <w:t xml:space="preserve">Consultant </w:t>
      </w:r>
      <w:r w:rsidR="00845182" w:rsidRPr="00AB2390">
        <w:rPr>
          <w:rFonts w:asciiTheme="majorHAnsi" w:hAnsiTheme="majorHAnsi"/>
          <w:sz w:val="22"/>
          <w:szCs w:val="22"/>
        </w:rPr>
        <w:t xml:space="preserve">any amount </w:t>
      </w:r>
      <w:proofErr w:type="gramStart"/>
      <w:r w:rsidR="00845182" w:rsidRPr="00AB2390">
        <w:rPr>
          <w:rFonts w:asciiTheme="majorHAnsi" w:hAnsiTheme="majorHAnsi"/>
          <w:sz w:val="22"/>
          <w:szCs w:val="22"/>
        </w:rPr>
        <w:t>in excess of</w:t>
      </w:r>
      <w:proofErr w:type="gramEnd"/>
      <w:r w:rsidR="00845182" w:rsidRPr="00AB2390">
        <w:rPr>
          <w:rFonts w:asciiTheme="majorHAnsi" w:hAnsiTheme="majorHAnsi"/>
          <w:sz w:val="22"/>
          <w:szCs w:val="22"/>
        </w:rPr>
        <w:t xml:space="preserve"> the not-to-exceed compensation of this Agreement for completing the </w:t>
      </w:r>
      <w:r w:rsidR="00F751AE" w:rsidRPr="00AB2390">
        <w:rPr>
          <w:rFonts w:asciiTheme="majorHAnsi" w:hAnsiTheme="majorHAnsi"/>
          <w:sz w:val="22"/>
          <w:szCs w:val="22"/>
        </w:rPr>
        <w:t>Work and</w:t>
      </w:r>
      <w:r w:rsidR="00845182" w:rsidRPr="00AB2390">
        <w:rPr>
          <w:rFonts w:asciiTheme="majorHAnsi" w:hAnsiTheme="majorHAnsi"/>
          <w:sz w:val="22"/>
          <w:szCs w:val="22"/>
        </w:rPr>
        <w:t xml:space="preserve"> will not pay for Work performed before the </w:t>
      </w:r>
      <w:r w:rsidR="00F751AE" w:rsidRPr="00AB2390">
        <w:rPr>
          <w:rFonts w:asciiTheme="majorHAnsi" w:hAnsiTheme="majorHAnsi"/>
          <w:sz w:val="22"/>
          <w:szCs w:val="22"/>
        </w:rPr>
        <w:t>E</w:t>
      </w:r>
      <w:r w:rsidR="00845182" w:rsidRPr="00AB2390">
        <w:rPr>
          <w:rFonts w:asciiTheme="majorHAnsi" w:hAnsiTheme="majorHAnsi"/>
          <w:sz w:val="22"/>
          <w:szCs w:val="22"/>
        </w:rPr>
        <w:t xml:space="preserve">ffective </w:t>
      </w:r>
      <w:r w:rsidR="00F751AE" w:rsidRPr="00AB2390">
        <w:rPr>
          <w:rFonts w:asciiTheme="majorHAnsi" w:hAnsiTheme="majorHAnsi"/>
          <w:sz w:val="22"/>
          <w:szCs w:val="22"/>
        </w:rPr>
        <w:t xml:space="preserve">Date </w:t>
      </w:r>
      <w:r w:rsidR="00845182" w:rsidRPr="00AB2390">
        <w:rPr>
          <w:rFonts w:asciiTheme="majorHAnsi" w:hAnsiTheme="majorHAnsi"/>
          <w:sz w:val="22"/>
          <w:szCs w:val="22"/>
        </w:rPr>
        <w:t xml:space="preserve">or after the termination of this Agreement. If the maximum compensation is increased by amendment </w:t>
      </w:r>
      <w:r w:rsidR="00F751AE" w:rsidRPr="00AB2390">
        <w:rPr>
          <w:rFonts w:asciiTheme="majorHAnsi" w:hAnsiTheme="majorHAnsi"/>
          <w:sz w:val="22"/>
          <w:szCs w:val="22"/>
        </w:rPr>
        <w:t>to</w:t>
      </w:r>
      <w:r w:rsidR="00845182" w:rsidRPr="00AB2390">
        <w:rPr>
          <w:rFonts w:asciiTheme="majorHAnsi" w:hAnsiTheme="majorHAnsi"/>
          <w:sz w:val="22"/>
          <w:szCs w:val="22"/>
        </w:rPr>
        <w:t xml:space="preserve"> this Agreement, the amendment must be fully effective before </w:t>
      </w:r>
      <w:proofErr w:type="gramStart"/>
      <w:r w:rsidR="00F751AE" w:rsidRPr="00AB2390">
        <w:rPr>
          <w:rFonts w:asciiTheme="majorHAnsi" w:hAnsiTheme="majorHAnsi"/>
          <w:sz w:val="22"/>
          <w:szCs w:val="22"/>
        </w:rPr>
        <w:t>Consultant</w:t>
      </w:r>
      <w:proofErr w:type="gramEnd"/>
      <w:r w:rsidR="00F751AE" w:rsidRPr="00AB2390">
        <w:rPr>
          <w:rFonts w:asciiTheme="majorHAnsi" w:hAnsiTheme="majorHAnsi"/>
          <w:sz w:val="22"/>
          <w:szCs w:val="22"/>
        </w:rPr>
        <w:t xml:space="preserve"> </w:t>
      </w:r>
      <w:r w:rsidR="00845182" w:rsidRPr="00AB2390">
        <w:rPr>
          <w:rFonts w:asciiTheme="majorHAnsi" w:hAnsiTheme="majorHAnsi"/>
          <w:sz w:val="22"/>
          <w:szCs w:val="22"/>
        </w:rPr>
        <w:t>performs Work subject to the amendment.</w:t>
      </w:r>
    </w:p>
    <w:p w14:paraId="224A879C" w14:textId="7349B627" w:rsidR="00845182" w:rsidRPr="00AB2390" w:rsidRDefault="00F84C3A" w:rsidP="00F751AE">
      <w:pPr>
        <w:pStyle w:val="ListParagraph"/>
        <w:numPr>
          <w:ilvl w:val="1"/>
          <w:numId w:val="7"/>
        </w:numPr>
        <w:ind w:left="720" w:right="0"/>
        <w:rPr>
          <w:rFonts w:asciiTheme="majorHAnsi" w:hAnsiTheme="majorHAnsi"/>
          <w:sz w:val="22"/>
          <w:szCs w:val="22"/>
        </w:rPr>
      </w:pPr>
      <w:r w:rsidRPr="00AB2390">
        <w:rPr>
          <w:rFonts w:asciiTheme="majorHAnsi" w:hAnsiTheme="majorHAnsi"/>
          <w:sz w:val="22"/>
          <w:szCs w:val="22"/>
        </w:rPr>
        <w:t>Interim</w:t>
      </w:r>
      <w:r w:rsidR="00845182" w:rsidRPr="00AB2390">
        <w:rPr>
          <w:rFonts w:asciiTheme="majorHAnsi" w:hAnsiTheme="majorHAnsi"/>
          <w:sz w:val="22"/>
          <w:szCs w:val="22"/>
        </w:rPr>
        <w:t xml:space="preserve"> payments to </w:t>
      </w:r>
      <w:proofErr w:type="gramStart"/>
      <w:r w:rsidR="00F751AE" w:rsidRPr="00AB2390">
        <w:rPr>
          <w:rFonts w:asciiTheme="majorHAnsi" w:hAnsiTheme="majorHAnsi"/>
          <w:sz w:val="22"/>
          <w:szCs w:val="22"/>
        </w:rPr>
        <w:t>Consultant</w:t>
      </w:r>
      <w:proofErr w:type="gramEnd"/>
      <w:r w:rsidR="00F751AE" w:rsidRPr="00AB2390">
        <w:rPr>
          <w:rFonts w:asciiTheme="majorHAnsi" w:hAnsiTheme="majorHAnsi"/>
          <w:sz w:val="22"/>
          <w:szCs w:val="22"/>
        </w:rPr>
        <w:t xml:space="preserve"> </w:t>
      </w:r>
      <w:r w:rsidR="00845182" w:rsidRPr="00AB2390">
        <w:rPr>
          <w:rFonts w:asciiTheme="majorHAnsi" w:hAnsiTheme="majorHAnsi"/>
          <w:sz w:val="22"/>
          <w:szCs w:val="22"/>
        </w:rPr>
        <w:t xml:space="preserve">shall be subject to ORS 293.462, and </w:t>
      </w:r>
      <w:r w:rsidR="00F751AE" w:rsidRPr="00AB2390">
        <w:rPr>
          <w:rFonts w:asciiTheme="majorHAnsi" w:hAnsiTheme="majorHAnsi"/>
          <w:sz w:val="22"/>
          <w:szCs w:val="22"/>
        </w:rPr>
        <w:t>will</w:t>
      </w:r>
      <w:r w:rsidR="00845182" w:rsidRPr="00AB2390">
        <w:rPr>
          <w:rFonts w:asciiTheme="majorHAnsi" w:hAnsiTheme="majorHAnsi"/>
          <w:sz w:val="22"/>
          <w:szCs w:val="22"/>
        </w:rPr>
        <w:t xml:space="preserve"> be made in accordance with the payment schedule and requirements in Exhibit A</w:t>
      </w:r>
      <w:r w:rsidR="00F751AE" w:rsidRPr="00AB2390">
        <w:rPr>
          <w:rFonts w:asciiTheme="majorHAnsi" w:hAnsiTheme="majorHAnsi"/>
          <w:sz w:val="22"/>
          <w:szCs w:val="22"/>
        </w:rPr>
        <w:t xml:space="preserve"> (Scope of Work)</w:t>
      </w:r>
      <w:r w:rsidR="00845182" w:rsidRPr="00AB2390">
        <w:rPr>
          <w:rFonts w:asciiTheme="majorHAnsi" w:hAnsiTheme="majorHAnsi"/>
          <w:sz w:val="22"/>
          <w:szCs w:val="22"/>
        </w:rPr>
        <w:t>.</w:t>
      </w:r>
    </w:p>
    <w:p w14:paraId="2041393A" w14:textId="6048E05B" w:rsidR="00845182" w:rsidRPr="00AB2390" w:rsidRDefault="00845182" w:rsidP="00F751AE">
      <w:pPr>
        <w:pStyle w:val="ListParagraph"/>
        <w:numPr>
          <w:ilvl w:val="1"/>
          <w:numId w:val="7"/>
        </w:numPr>
        <w:ind w:left="720" w:right="0"/>
        <w:rPr>
          <w:rFonts w:asciiTheme="majorHAnsi" w:hAnsiTheme="majorHAnsi"/>
          <w:sz w:val="22"/>
          <w:szCs w:val="22"/>
        </w:rPr>
      </w:pPr>
      <w:r w:rsidRPr="00AB2390">
        <w:rPr>
          <w:rFonts w:asciiTheme="majorHAnsi" w:hAnsiTheme="majorHAnsi"/>
          <w:sz w:val="22"/>
          <w:szCs w:val="22"/>
        </w:rPr>
        <w:t>Agency will pay only for completed Work that is accepted by Agency.</w:t>
      </w:r>
    </w:p>
    <w:p w14:paraId="013D197A" w14:textId="6B3047CF" w:rsidR="00845182" w:rsidRPr="00AB2390" w:rsidRDefault="00F84C3A" w:rsidP="00F751AE">
      <w:pPr>
        <w:pStyle w:val="ListParagraph"/>
        <w:numPr>
          <w:ilvl w:val="1"/>
          <w:numId w:val="7"/>
        </w:numPr>
        <w:ind w:left="720" w:right="0"/>
        <w:rPr>
          <w:rFonts w:asciiTheme="majorHAnsi" w:hAnsiTheme="majorHAnsi"/>
          <w:sz w:val="22"/>
          <w:szCs w:val="22"/>
        </w:rPr>
      </w:pPr>
      <w:r w:rsidRPr="00AB2390">
        <w:rPr>
          <w:rFonts w:asciiTheme="majorHAnsi" w:hAnsiTheme="majorHAnsi"/>
          <w:sz w:val="22"/>
          <w:szCs w:val="22"/>
        </w:rPr>
        <w:t>Contractor</w:t>
      </w:r>
      <w:r w:rsidR="007A03DB" w:rsidRPr="00AB2390">
        <w:rPr>
          <w:rFonts w:asciiTheme="majorHAnsi" w:hAnsiTheme="majorHAnsi"/>
          <w:sz w:val="22"/>
          <w:szCs w:val="22"/>
        </w:rPr>
        <w:t xml:space="preserve"> </w:t>
      </w:r>
      <w:r w:rsidR="00F751AE" w:rsidRPr="00AB2390">
        <w:rPr>
          <w:rFonts w:asciiTheme="majorHAnsi" w:hAnsiTheme="majorHAnsi"/>
          <w:sz w:val="22"/>
          <w:szCs w:val="22"/>
        </w:rPr>
        <w:t>must</w:t>
      </w:r>
      <w:r w:rsidR="00845182" w:rsidRPr="00AB2390">
        <w:rPr>
          <w:rFonts w:asciiTheme="majorHAnsi" w:hAnsiTheme="majorHAnsi"/>
          <w:sz w:val="22"/>
          <w:szCs w:val="22"/>
        </w:rPr>
        <w:t xml:space="preserve"> submit invoices </w:t>
      </w:r>
      <w:r w:rsidR="00D3446B" w:rsidRPr="00AB2390">
        <w:rPr>
          <w:rFonts w:asciiTheme="majorHAnsi" w:hAnsiTheme="majorHAnsi"/>
          <w:sz w:val="22"/>
          <w:szCs w:val="22"/>
        </w:rPr>
        <w:t xml:space="preserve">no more frequently than monthly </w:t>
      </w:r>
      <w:r w:rsidR="00845182" w:rsidRPr="00AB2390">
        <w:rPr>
          <w:rFonts w:asciiTheme="majorHAnsi" w:hAnsiTheme="majorHAnsi"/>
          <w:sz w:val="22"/>
          <w:szCs w:val="22"/>
        </w:rPr>
        <w:t xml:space="preserve">to Agency’s Agreement Administrator for Work performed. The invoices </w:t>
      </w:r>
      <w:r w:rsidR="00F751AE" w:rsidRPr="00AB2390">
        <w:rPr>
          <w:rFonts w:asciiTheme="majorHAnsi" w:hAnsiTheme="majorHAnsi"/>
          <w:sz w:val="22"/>
          <w:szCs w:val="22"/>
        </w:rPr>
        <w:t>must</w:t>
      </w:r>
      <w:r w:rsidR="00845182" w:rsidRPr="00AB2390">
        <w:rPr>
          <w:rFonts w:asciiTheme="majorHAnsi" w:hAnsiTheme="majorHAnsi"/>
          <w:sz w:val="22"/>
          <w:szCs w:val="22"/>
        </w:rPr>
        <w:t xml:space="preserve"> describe all Work performed with particularity </w:t>
      </w:r>
      <w:r w:rsidR="00F751AE" w:rsidRPr="00AB2390">
        <w:rPr>
          <w:rFonts w:asciiTheme="majorHAnsi" w:hAnsiTheme="majorHAnsi"/>
          <w:sz w:val="22"/>
          <w:szCs w:val="22"/>
        </w:rPr>
        <w:t>including</w:t>
      </w:r>
      <w:r w:rsidR="00845182" w:rsidRPr="00AB2390">
        <w:rPr>
          <w:rFonts w:asciiTheme="majorHAnsi" w:hAnsiTheme="majorHAnsi"/>
          <w:sz w:val="22"/>
          <w:szCs w:val="22"/>
        </w:rPr>
        <w:t xml:space="preserve"> by whom it was performed and </w:t>
      </w:r>
      <w:r w:rsidR="00F751AE" w:rsidRPr="00AB2390">
        <w:rPr>
          <w:rFonts w:asciiTheme="majorHAnsi" w:hAnsiTheme="majorHAnsi"/>
          <w:sz w:val="22"/>
          <w:szCs w:val="22"/>
        </w:rPr>
        <w:t>must</w:t>
      </w:r>
      <w:r w:rsidR="00845182" w:rsidRPr="00AB2390">
        <w:rPr>
          <w:rFonts w:asciiTheme="majorHAnsi" w:hAnsiTheme="majorHAnsi"/>
          <w:sz w:val="22"/>
          <w:szCs w:val="22"/>
        </w:rPr>
        <w:t xml:space="preserve"> itemize and explain all expenses that this Agreement requires Agency to pay and for which </w:t>
      </w:r>
      <w:r w:rsidR="00F751AE" w:rsidRPr="00AB2390">
        <w:rPr>
          <w:rFonts w:asciiTheme="majorHAnsi" w:hAnsiTheme="majorHAnsi"/>
          <w:sz w:val="22"/>
          <w:szCs w:val="22"/>
        </w:rPr>
        <w:t xml:space="preserve">Consultant </w:t>
      </w:r>
      <w:r w:rsidR="00845182" w:rsidRPr="00AB2390">
        <w:rPr>
          <w:rFonts w:asciiTheme="majorHAnsi" w:hAnsiTheme="majorHAnsi"/>
          <w:sz w:val="22"/>
          <w:szCs w:val="22"/>
        </w:rPr>
        <w:t xml:space="preserve">claims reimbursement. Each invoice </w:t>
      </w:r>
      <w:r w:rsidR="00F751AE" w:rsidRPr="00AB2390">
        <w:rPr>
          <w:rFonts w:asciiTheme="majorHAnsi" w:hAnsiTheme="majorHAnsi"/>
          <w:sz w:val="22"/>
          <w:szCs w:val="22"/>
        </w:rPr>
        <w:t xml:space="preserve">must also </w:t>
      </w:r>
      <w:r w:rsidR="00845182" w:rsidRPr="00AB2390">
        <w:rPr>
          <w:rFonts w:asciiTheme="majorHAnsi" w:hAnsiTheme="majorHAnsi"/>
          <w:sz w:val="22"/>
          <w:szCs w:val="22"/>
        </w:rPr>
        <w:t xml:space="preserve">include the total amount invoiced to date by </w:t>
      </w:r>
      <w:proofErr w:type="gramStart"/>
      <w:r w:rsidR="00F751AE" w:rsidRPr="00AB2390">
        <w:rPr>
          <w:rFonts w:asciiTheme="majorHAnsi" w:hAnsiTheme="majorHAnsi"/>
          <w:sz w:val="22"/>
          <w:szCs w:val="22"/>
        </w:rPr>
        <w:t>Consultant</w:t>
      </w:r>
      <w:proofErr w:type="gramEnd"/>
      <w:r w:rsidR="00F751AE" w:rsidRPr="00AB2390">
        <w:rPr>
          <w:rFonts w:asciiTheme="majorHAnsi" w:hAnsiTheme="majorHAnsi"/>
          <w:sz w:val="22"/>
          <w:szCs w:val="22"/>
        </w:rPr>
        <w:t xml:space="preserve"> </w:t>
      </w:r>
      <w:r w:rsidR="00845182" w:rsidRPr="00AB2390">
        <w:rPr>
          <w:rFonts w:asciiTheme="majorHAnsi" w:hAnsiTheme="majorHAnsi"/>
          <w:sz w:val="22"/>
          <w:szCs w:val="22"/>
        </w:rPr>
        <w:t>prior to the current invoice.</w:t>
      </w:r>
    </w:p>
    <w:p w14:paraId="200701AA" w14:textId="77777777" w:rsidR="00845182" w:rsidRPr="00AB2390" w:rsidRDefault="00845182" w:rsidP="00F751AE">
      <w:pPr>
        <w:ind w:left="720" w:right="0"/>
        <w:rPr>
          <w:rFonts w:asciiTheme="majorHAnsi" w:hAnsiTheme="majorHAnsi"/>
          <w:sz w:val="22"/>
          <w:szCs w:val="22"/>
        </w:rPr>
      </w:pPr>
    </w:p>
    <w:p w14:paraId="47D78DE8" w14:textId="4E195AE6" w:rsidR="00845182" w:rsidRPr="00AB2390" w:rsidRDefault="00845182" w:rsidP="00F751AE">
      <w:pPr>
        <w:pStyle w:val="ListParagraph"/>
        <w:numPr>
          <w:ilvl w:val="0"/>
          <w:numId w:val="7"/>
        </w:numPr>
        <w:ind w:right="0"/>
        <w:rPr>
          <w:rFonts w:asciiTheme="majorHAnsi" w:hAnsiTheme="majorHAnsi"/>
          <w:sz w:val="22"/>
          <w:szCs w:val="22"/>
        </w:rPr>
      </w:pPr>
      <w:r w:rsidRPr="00AB2390">
        <w:rPr>
          <w:rFonts w:asciiTheme="majorHAnsi" w:hAnsiTheme="majorHAnsi"/>
          <w:b/>
          <w:bCs/>
          <w:sz w:val="22"/>
          <w:szCs w:val="22"/>
        </w:rPr>
        <w:t>Agreement Documents.</w:t>
      </w:r>
      <w:r w:rsidRPr="00AB2390">
        <w:rPr>
          <w:rFonts w:asciiTheme="majorHAnsi" w:hAnsiTheme="majorHAnsi"/>
          <w:sz w:val="22"/>
          <w:szCs w:val="22"/>
        </w:rPr>
        <w:t xml:space="preserve"> This Agreement consists of the following documents, which are listed in descending order of precedence:</w:t>
      </w:r>
    </w:p>
    <w:p w14:paraId="336BD6A2" w14:textId="77777777" w:rsidR="00845182" w:rsidRPr="00AB2390" w:rsidRDefault="00845182" w:rsidP="00F751AE">
      <w:pPr>
        <w:ind w:left="360" w:right="0"/>
        <w:rPr>
          <w:rFonts w:asciiTheme="majorHAnsi" w:hAnsiTheme="majorHAnsi"/>
          <w:sz w:val="22"/>
          <w:szCs w:val="22"/>
        </w:rPr>
      </w:pPr>
    </w:p>
    <w:p w14:paraId="482E2836" w14:textId="1B6A0A49" w:rsidR="00F751AE" w:rsidRPr="00AB2390" w:rsidRDefault="00F751AE" w:rsidP="00F751AE">
      <w:pPr>
        <w:pStyle w:val="ListParagraph"/>
        <w:numPr>
          <w:ilvl w:val="0"/>
          <w:numId w:val="11"/>
        </w:numPr>
        <w:ind w:right="0"/>
        <w:rPr>
          <w:rFonts w:asciiTheme="majorHAnsi" w:hAnsiTheme="majorHAnsi"/>
          <w:sz w:val="22"/>
          <w:szCs w:val="22"/>
        </w:rPr>
      </w:pPr>
      <w:r w:rsidRPr="00AB2390">
        <w:rPr>
          <w:rFonts w:asciiTheme="majorHAnsi" w:hAnsiTheme="majorHAnsi"/>
          <w:sz w:val="22"/>
          <w:szCs w:val="22"/>
        </w:rPr>
        <w:t>This Agreement, less all exhibits</w:t>
      </w:r>
    </w:p>
    <w:p w14:paraId="4B15E2D0" w14:textId="211BF261" w:rsidR="00845182" w:rsidRPr="00AB2390" w:rsidRDefault="00845182" w:rsidP="00F751AE">
      <w:pPr>
        <w:pStyle w:val="ListParagraph"/>
        <w:numPr>
          <w:ilvl w:val="0"/>
          <w:numId w:val="11"/>
        </w:numPr>
        <w:ind w:right="0"/>
        <w:rPr>
          <w:rFonts w:asciiTheme="majorHAnsi" w:hAnsiTheme="majorHAnsi"/>
          <w:sz w:val="22"/>
          <w:szCs w:val="22"/>
        </w:rPr>
      </w:pPr>
      <w:r w:rsidRPr="00AB2390">
        <w:rPr>
          <w:rFonts w:asciiTheme="majorHAnsi" w:hAnsiTheme="majorHAnsi"/>
          <w:sz w:val="22"/>
          <w:szCs w:val="22"/>
        </w:rPr>
        <w:t>Exhibit A (S</w:t>
      </w:r>
      <w:r w:rsidR="00C66EA6" w:rsidRPr="00AB2390">
        <w:rPr>
          <w:rFonts w:asciiTheme="majorHAnsi" w:hAnsiTheme="majorHAnsi"/>
          <w:sz w:val="22"/>
          <w:szCs w:val="22"/>
        </w:rPr>
        <w:t xml:space="preserve">cope </w:t>
      </w:r>
      <w:r w:rsidRPr="00AB2390">
        <w:rPr>
          <w:rFonts w:asciiTheme="majorHAnsi" w:hAnsiTheme="majorHAnsi"/>
          <w:sz w:val="22"/>
          <w:szCs w:val="22"/>
        </w:rPr>
        <w:t>of Work)</w:t>
      </w:r>
    </w:p>
    <w:p w14:paraId="21AB16DD" w14:textId="77777777" w:rsidR="00845182" w:rsidRPr="00AB2390" w:rsidRDefault="00845182" w:rsidP="00F751AE">
      <w:pPr>
        <w:pStyle w:val="ListParagraph"/>
        <w:numPr>
          <w:ilvl w:val="0"/>
          <w:numId w:val="11"/>
        </w:numPr>
        <w:ind w:right="0"/>
        <w:rPr>
          <w:rFonts w:asciiTheme="majorHAnsi" w:hAnsiTheme="majorHAnsi"/>
          <w:sz w:val="22"/>
          <w:szCs w:val="22"/>
        </w:rPr>
      </w:pPr>
      <w:r w:rsidRPr="00AB2390">
        <w:rPr>
          <w:rFonts w:asciiTheme="majorHAnsi" w:hAnsiTheme="majorHAnsi"/>
          <w:sz w:val="22"/>
          <w:szCs w:val="22"/>
        </w:rPr>
        <w:t>Exhibit B (Required Insurance)</w:t>
      </w:r>
    </w:p>
    <w:p w14:paraId="3B98D2D5" w14:textId="77777777" w:rsidR="00845182" w:rsidRPr="00AB2390" w:rsidRDefault="00845182" w:rsidP="00F751AE">
      <w:pPr>
        <w:pStyle w:val="ListParagraph"/>
        <w:numPr>
          <w:ilvl w:val="0"/>
          <w:numId w:val="11"/>
        </w:numPr>
        <w:ind w:right="0"/>
        <w:rPr>
          <w:rFonts w:asciiTheme="majorHAnsi" w:hAnsiTheme="majorHAnsi"/>
          <w:sz w:val="22"/>
          <w:szCs w:val="22"/>
        </w:rPr>
      </w:pPr>
      <w:r w:rsidRPr="00AB2390">
        <w:rPr>
          <w:rFonts w:asciiTheme="majorHAnsi" w:hAnsiTheme="majorHAnsi"/>
          <w:sz w:val="22"/>
          <w:szCs w:val="22"/>
        </w:rPr>
        <w:t>Exhibit</w:t>
      </w:r>
      <w:r w:rsidR="007A03DB" w:rsidRPr="00AB2390">
        <w:rPr>
          <w:rFonts w:asciiTheme="majorHAnsi" w:hAnsiTheme="majorHAnsi"/>
          <w:sz w:val="22"/>
          <w:szCs w:val="22"/>
        </w:rPr>
        <w:t xml:space="preserve"> D (S</w:t>
      </w:r>
      <w:r w:rsidRPr="00AB2390">
        <w:rPr>
          <w:rFonts w:asciiTheme="majorHAnsi" w:hAnsiTheme="majorHAnsi"/>
          <w:sz w:val="22"/>
          <w:szCs w:val="22"/>
        </w:rPr>
        <w:t>ample Work Order Contract)</w:t>
      </w:r>
    </w:p>
    <w:p w14:paraId="70DD1835" w14:textId="77777777" w:rsidR="007A03DB" w:rsidRPr="00AB2390" w:rsidRDefault="007A03DB" w:rsidP="00F751AE">
      <w:pPr>
        <w:pStyle w:val="ListParagraph"/>
        <w:numPr>
          <w:ilvl w:val="0"/>
          <w:numId w:val="11"/>
        </w:numPr>
        <w:ind w:right="0"/>
        <w:rPr>
          <w:rFonts w:asciiTheme="majorHAnsi" w:hAnsiTheme="majorHAnsi"/>
          <w:sz w:val="22"/>
          <w:szCs w:val="22"/>
        </w:rPr>
      </w:pPr>
      <w:r w:rsidRPr="00AB2390">
        <w:rPr>
          <w:rFonts w:asciiTheme="majorHAnsi" w:hAnsiTheme="majorHAnsi"/>
          <w:sz w:val="22"/>
          <w:szCs w:val="22"/>
        </w:rPr>
        <w:lastRenderedPageBreak/>
        <w:t>Exhibit C (Standard Invoice)</w:t>
      </w:r>
    </w:p>
    <w:p w14:paraId="6CF6997E" w14:textId="77777777" w:rsidR="00845182" w:rsidRPr="00AB2390" w:rsidRDefault="00845182" w:rsidP="00F751AE">
      <w:pPr>
        <w:ind w:left="360" w:right="0"/>
        <w:rPr>
          <w:rFonts w:asciiTheme="majorHAnsi" w:hAnsiTheme="majorHAnsi"/>
          <w:sz w:val="22"/>
          <w:szCs w:val="22"/>
        </w:rPr>
      </w:pPr>
    </w:p>
    <w:p w14:paraId="4B6B7ADF" w14:textId="58B33A27" w:rsidR="00845182" w:rsidRPr="00AB2390" w:rsidRDefault="00845182" w:rsidP="00F751AE">
      <w:pPr>
        <w:ind w:left="360" w:right="0"/>
        <w:rPr>
          <w:rFonts w:asciiTheme="majorHAnsi" w:hAnsiTheme="majorHAnsi"/>
          <w:sz w:val="22"/>
          <w:szCs w:val="22"/>
        </w:rPr>
      </w:pPr>
      <w:r w:rsidRPr="00AB2390">
        <w:rPr>
          <w:rFonts w:asciiTheme="majorHAnsi" w:hAnsiTheme="majorHAnsi"/>
          <w:sz w:val="22"/>
          <w:szCs w:val="22"/>
        </w:rPr>
        <w:t>Exhibits A-D are attached hereto and incorporated by this reference.</w:t>
      </w:r>
    </w:p>
    <w:p w14:paraId="75559FD7" w14:textId="77777777" w:rsidR="00845182" w:rsidRPr="00AB2390" w:rsidRDefault="00845182" w:rsidP="00F751AE">
      <w:pPr>
        <w:ind w:left="360" w:right="0"/>
        <w:rPr>
          <w:rFonts w:asciiTheme="majorHAnsi" w:hAnsiTheme="majorHAnsi"/>
          <w:sz w:val="22"/>
          <w:szCs w:val="22"/>
        </w:rPr>
      </w:pPr>
    </w:p>
    <w:p w14:paraId="70E1EB58" w14:textId="2DB96198" w:rsidR="00845182" w:rsidRPr="00AB2390" w:rsidRDefault="00845182" w:rsidP="00F751AE">
      <w:pPr>
        <w:pStyle w:val="ListParagraph"/>
        <w:numPr>
          <w:ilvl w:val="0"/>
          <w:numId w:val="7"/>
        </w:numPr>
        <w:ind w:right="0"/>
        <w:rPr>
          <w:rFonts w:asciiTheme="majorHAnsi" w:hAnsiTheme="majorHAnsi"/>
          <w:b/>
          <w:bCs/>
          <w:sz w:val="22"/>
          <w:szCs w:val="22"/>
        </w:rPr>
      </w:pPr>
      <w:r w:rsidRPr="00AB2390">
        <w:rPr>
          <w:rFonts w:asciiTheme="majorHAnsi" w:hAnsiTheme="majorHAnsi"/>
          <w:b/>
          <w:bCs/>
          <w:sz w:val="22"/>
          <w:szCs w:val="22"/>
        </w:rPr>
        <w:t>Independent Contractor; Responsibility for Taxes and Withholding</w:t>
      </w:r>
      <w:r w:rsidR="00B1149F" w:rsidRPr="00AB2390">
        <w:rPr>
          <w:rFonts w:asciiTheme="majorHAnsi" w:hAnsiTheme="majorHAnsi"/>
          <w:b/>
          <w:bCs/>
          <w:sz w:val="22"/>
          <w:szCs w:val="22"/>
        </w:rPr>
        <w:t>.</w:t>
      </w:r>
    </w:p>
    <w:p w14:paraId="260E9312" w14:textId="78AADE9D" w:rsidR="00845182" w:rsidRPr="00AB2390" w:rsidRDefault="00F751AE" w:rsidP="00F751AE">
      <w:pPr>
        <w:pStyle w:val="ListParagraph"/>
        <w:numPr>
          <w:ilvl w:val="1"/>
          <w:numId w:val="7"/>
        </w:numPr>
        <w:ind w:left="720" w:right="0"/>
        <w:rPr>
          <w:rFonts w:asciiTheme="majorHAnsi" w:hAnsiTheme="majorHAnsi"/>
          <w:sz w:val="22"/>
          <w:szCs w:val="22"/>
        </w:rPr>
      </w:pPr>
      <w:r w:rsidRPr="00AB2390">
        <w:rPr>
          <w:rFonts w:asciiTheme="majorHAnsi" w:hAnsiTheme="majorHAnsi"/>
          <w:sz w:val="22"/>
          <w:szCs w:val="22"/>
        </w:rPr>
        <w:t>Consultant must</w:t>
      </w:r>
      <w:r w:rsidR="00845182" w:rsidRPr="00AB2390">
        <w:rPr>
          <w:rFonts w:asciiTheme="majorHAnsi" w:hAnsiTheme="majorHAnsi"/>
          <w:sz w:val="22"/>
          <w:szCs w:val="22"/>
        </w:rPr>
        <w:t xml:space="preserve"> perform all Work as an independent contractor. Agency reserves the right (</w:t>
      </w:r>
      <w:proofErr w:type="spellStart"/>
      <w:r w:rsidR="00845182" w:rsidRPr="00AB2390">
        <w:rPr>
          <w:rFonts w:asciiTheme="majorHAnsi" w:hAnsiTheme="majorHAnsi"/>
          <w:sz w:val="22"/>
          <w:szCs w:val="22"/>
        </w:rPr>
        <w:t>i</w:t>
      </w:r>
      <w:proofErr w:type="spellEnd"/>
      <w:r w:rsidR="00845182" w:rsidRPr="00AB2390">
        <w:rPr>
          <w:rFonts w:asciiTheme="majorHAnsi" w:hAnsiTheme="majorHAnsi"/>
          <w:sz w:val="22"/>
          <w:szCs w:val="22"/>
        </w:rPr>
        <w:t xml:space="preserve">) to determine and modify the delivery schedule for the Work and (ii) to evaluate the quality of the Work </w:t>
      </w:r>
      <w:r w:rsidR="00CF7070" w:rsidRPr="00AB2390">
        <w:rPr>
          <w:rFonts w:asciiTheme="majorHAnsi" w:hAnsiTheme="majorHAnsi"/>
          <w:sz w:val="22"/>
          <w:szCs w:val="22"/>
        </w:rPr>
        <w:t>Product;</w:t>
      </w:r>
      <w:r w:rsidR="00845182" w:rsidRPr="00AB2390">
        <w:rPr>
          <w:rFonts w:asciiTheme="majorHAnsi" w:hAnsiTheme="majorHAnsi"/>
          <w:sz w:val="22"/>
          <w:szCs w:val="22"/>
        </w:rPr>
        <w:t xml:space="preserve"> however, Agency may not and will not control the means or manner of </w:t>
      </w:r>
      <w:r w:rsidRPr="00AB2390">
        <w:rPr>
          <w:rFonts w:asciiTheme="majorHAnsi" w:hAnsiTheme="majorHAnsi"/>
          <w:sz w:val="22"/>
          <w:szCs w:val="22"/>
        </w:rPr>
        <w:t>Consultant</w:t>
      </w:r>
      <w:r w:rsidR="00845182" w:rsidRPr="00AB2390">
        <w:rPr>
          <w:rFonts w:asciiTheme="majorHAnsi" w:hAnsiTheme="majorHAnsi"/>
          <w:sz w:val="22"/>
          <w:szCs w:val="22"/>
        </w:rPr>
        <w:t xml:space="preserve">'s performance. </w:t>
      </w:r>
      <w:r w:rsidRPr="00AB2390">
        <w:rPr>
          <w:rFonts w:asciiTheme="majorHAnsi" w:hAnsiTheme="majorHAnsi"/>
          <w:sz w:val="22"/>
          <w:szCs w:val="22"/>
        </w:rPr>
        <w:t xml:space="preserve">Consultant </w:t>
      </w:r>
      <w:r w:rsidR="00845182" w:rsidRPr="00AB2390">
        <w:rPr>
          <w:rFonts w:asciiTheme="majorHAnsi" w:hAnsiTheme="majorHAnsi"/>
          <w:sz w:val="22"/>
          <w:szCs w:val="22"/>
        </w:rPr>
        <w:t>is responsible for determining the appropriate means and manner of performing the Work.</w:t>
      </w:r>
    </w:p>
    <w:p w14:paraId="182CD602" w14:textId="6014F6BF" w:rsidR="00845182" w:rsidRPr="00AB2390" w:rsidRDefault="00B52FDF" w:rsidP="00F751AE">
      <w:pPr>
        <w:pStyle w:val="ListParagraph"/>
        <w:numPr>
          <w:ilvl w:val="1"/>
          <w:numId w:val="7"/>
        </w:numPr>
        <w:ind w:left="720" w:right="0"/>
        <w:rPr>
          <w:rFonts w:asciiTheme="majorHAnsi" w:hAnsiTheme="majorHAnsi"/>
          <w:sz w:val="22"/>
          <w:szCs w:val="22"/>
        </w:rPr>
      </w:pPr>
      <w:r w:rsidRPr="00AB2390">
        <w:rPr>
          <w:rFonts w:asciiTheme="majorHAnsi" w:hAnsiTheme="majorHAnsi"/>
          <w:sz w:val="22"/>
          <w:szCs w:val="22"/>
        </w:rPr>
        <w:t>If</w:t>
      </w:r>
      <w:r w:rsidR="00845182" w:rsidRPr="00AB2390">
        <w:rPr>
          <w:rFonts w:asciiTheme="majorHAnsi" w:hAnsiTheme="majorHAnsi"/>
          <w:sz w:val="22"/>
          <w:szCs w:val="22"/>
        </w:rPr>
        <w:t xml:space="preserve"> </w:t>
      </w:r>
      <w:r w:rsidR="00F751AE" w:rsidRPr="00AB2390">
        <w:rPr>
          <w:rFonts w:asciiTheme="majorHAnsi" w:hAnsiTheme="majorHAnsi"/>
          <w:sz w:val="22"/>
          <w:szCs w:val="22"/>
        </w:rPr>
        <w:t xml:space="preserve">Consultant </w:t>
      </w:r>
      <w:r w:rsidR="00845182" w:rsidRPr="00AB2390">
        <w:rPr>
          <w:rFonts w:asciiTheme="majorHAnsi" w:hAnsiTheme="majorHAnsi"/>
          <w:sz w:val="22"/>
          <w:szCs w:val="22"/>
        </w:rPr>
        <w:t xml:space="preserve">is currently performing work for the State of Oregon or the federal government, </w:t>
      </w:r>
      <w:r w:rsidR="00F751AE" w:rsidRPr="00AB2390">
        <w:rPr>
          <w:rFonts w:asciiTheme="majorHAnsi" w:hAnsiTheme="majorHAnsi"/>
          <w:sz w:val="22"/>
          <w:szCs w:val="22"/>
        </w:rPr>
        <w:t xml:space="preserve">Consultant </w:t>
      </w:r>
      <w:r w:rsidR="00845182" w:rsidRPr="00AB2390">
        <w:rPr>
          <w:rFonts w:asciiTheme="majorHAnsi" w:hAnsiTheme="majorHAnsi"/>
          <w:sz w:val="22"/>
          <w:szCs w:val="22"/>
        </w:rPr>
        <w:t xml:space="preserve">by signature to this Agreement, represents and warrants that: </w:t>
      </w:r>
      <w:r w:rsidR="00F751AE" w:rsidRPr="00AB2390">
        <w:rPr>
          <w:rFonts w:asciiTheme="majorHAnsi" w:hAnsiTheme="majorHAnsi"/>
          <w:sz w:val="22"/>
          <w:szCs w:val="22"/>
        </w:rPr>
        <w:t>Consultant</w:t>
      </w:r>
      <w:r w:rsidR="00845182" w:rsidRPr="00AB2390">
        <w:rPr>
          <w:rFonts w:asciiTheme="majorHAnsi" w:hAnsiTheme="majorHAnsi"/>
          <w:sz w:val="22"/>
          <w:szCs w:val="22"/>
        </w:rPr>
        <w:t>’s Work to be performed under this Agreement creates no potential or actual conflict of interest as defined by ORS 244</w:t>
      </w:r>
      <w:r w:rsidR="00797879" w:rsidRPr="00AB2390">
        <w:rPr>
          <w:rFonts w:asciiTheme="majorHAnsi" w:hAnsiTheme="majorHAnsi"/>
          <w:sz w:val="22"/>
          <w:szCs w:val="22"/>
        </w:rPr>
        <w:t>,</w:t>
      </w:r>
      <w:r w:rsidR="00845182" w:rsidRPr="00AB2390">
        <w:rPr>
          <w:rFonts w:asciiTheme="majorHAnsi" w:hAnsiTheme="majorHAnsi"/>
          <w:sz w:val="22"/>
          <w:szCs w:val="22"/>
        </w:rPr>
        <w:t xml:space="preserve"> and no statutes, </w:t>
      </w:r>
      <w:proofErr w:type="gramStart"/>
      <w:r w:rsidR="00845182" w:rsidRPr="00AB2390">
        <w:rPr>
          <w:rFonts w:asciiTheme="majorHAnsi" w:hAnsiTheme="majorHAnsi"/>
          <w:sz w:val="22"/>
          <w:szCs w:val="22"/>
        </w:rPr>
        <w:t>rules</w:t>
      </w:r>
      <w:proofErr w:type="gramEnd"/>
      <w:r w:rsidR="00845182" w:rsidRPr="00AB2390">
        <w:rPr>
          <w:rFonts w:asciiTheme="majorHAnsi" w:hAnsiTheme="majorHAnsi"/>
          <w:sz w:val="22"/>
          <w:szCs w:val="22"/>
        </w:rPr>
        <w:t xml:space="preserve"> or regulations of the state or federal agency for which </w:t>
      </w:r>
      <w:r w:rsidR="00797879" w:rsidRPr="00AB2390">
        <w:rPr>
          <w:rFonts w:asciiTheme="majorHAnsi" w:hAnsiTheme="majorHAnsi"/>
          <w:sz w:val="22"/>
          <w:szCs w:val="22"/>
        </w:rPr>
        <w:t xml:space="preserve">Consultant </w:t>
      </w:r>
      <w:r w:rsidR="00845182" w:rsidRPr="00AB2390">
        <w:rPr>
          <w:rFonts w:asciiTheme="majorHAnsi" w:hAnsiTheme="majorHAnsi"/>
          <w:sz w:val="22"/>
          <w:szCs w:val="22"/>
        </w:rPr>
        <w:t xml:space="preserve">currently performs work would prohibit </w:t>
      </w:r>
      <w:r w:rsidR="00797879" w:rsidRPr="00AB2390">
        <w:rPr>
          <w:rFonts w:asciiTheme="majorHAnsi" w:hAnsiTheme="majorHAnsi"/>
          <w:sz w:val="22"/>
          <w:szCs w:val="22"/>
        </w:rPr>
        <w:t>Consultant</w:t>
      </w:r>
      <w:r w:rsidR="00845182" w:rsidRPr="00AB2390">
        <w:rPr>
          <w:rFonts w:asciiTheme="majorHAnsi" w:hAnsiTheme="majorHAnsi"/>
          <w:sz w:val="22"/>
          <w:szCs w:val="22"/>
        </w:rPr>
        <w:t>’s Work under this Agreement.</w:t>
      </w:r>
    </w:p>
    <w:p w14:paraId="0B1AD49C" w14:textId="162E29F3" w:rsidR="00845182" w:rsidRPr="00AB2390" w:rsidRDefault="00797879" w:rsidP="00797879">
      <w:pPr>
        <w:pStyle w:val="ListParagraph"/>
        <w:numPr>
          <w:ilvl w:val="1"/>
          <w:numId w:val="7"/>
        </w:numPr>
        <w:ind w:left="720" w:right="0"/>
        <w:rPr>
          <w:rFonts w:asciiTheme="majorHAnsi" w:hAnsiTheme="majorHAnsi"/>
          <w:sz w:val="22"/>
          <w:szCs w:val="22"/>
        </w:rPr>
      </w:pPr>
      <w:r w:rsidRPr="00AB2390">
        <w:rPr>
          <w:rFonts w:asciiTheme="majorHAnsi" w:hAnsiTheme="majorHAnsi"/>
          <w:sz w:val="22"/>
          <w:szCs w:val="22"/>
        </w:rPr>
        <w:t xml:space="preserve">Consultant </w:t>
      </w:r>
      <w:r w:rsidR="00845182" w:rsidRPr="00AB2390">
        <w:rPr>
          <w:rFonts w:asciiTheme="majorHAnsi" w:hAnsiTheme="majorHAnsi"/>
          <w:sz w:val="22"/>
          <w:szCs w:val="22"/>
        </w:rPr>
        <w:t xml:space="preserve">understands and agrees that it is not an "officer", "employee", or "agent" of the </w:t>
      </w:r>
      <w:r w:rsidR="00D3446B" w:rsidRPr="00AB2390">
        <w:rPr>
          <w:rFonts w:asciiTheme="majorHAnsi" w:hAnsiTheme="majorHAnsi"/>
          <w:sz w:val="22"/>
          <w:szCs w:val="22"/>
        </w:rPr>
        <w:t>State of Oregon</w:t>
      </w:r>
      <w:r w:rsidR="00845182" w:rsidRPr="00AB2390">
        <w:rPr>
          <w:rFonts w:asciiTheme="majorHAnsi" w:hAnsiTheme="majorHAnsi"/>
          <w:sz w:val="22"/>
          <w:szCs w:val="22"/>
        </w:rPr>
        <w:t>, as those terms are used in ORS 30.265.</w:t>
      </w:r>
    </w:p>
    <w:p w14:paraId="1F5B1BE5" w14:textId="572A677E" w:rsidR="00845182" w:rsidRPr="00AB2390" w:rsidRDefault="00B1149F" w:rsidP="00B1149F">
      <w:pPr>
        <w:pStyle w:val="ListParagraph"/>
        <w:numPr>
          <w:ilvl w:val="1"/>
          <w:numId w:val="7"/>
        </w:numPr>
        <w:ind w:left="720" w:right="0"/>
        <w:rPr>
          <w:rFonts w:asciiTheme="majorHAnsi" w:hAnsiTheme="majorHAnsi"/>
          <w:sz w:val="22"/>
          <w:szCs w:val="22"/>
        </w:rPr>
      </w:pPr>
      <w:r w:rsidRPr="00AB2390">
        <w:rPr>
          <w:rFonts w:asciiTheme="majorHAnsi" w:hAnsiTheme="majorHAnsi"/>
          <w:sz w:val="22"/>
          <w:szCs w:val="22"/>
        </w:rPr>
        <w:t xml:space="preserve">Consultant </w:t>
      </w:r>
      <w:r w:rsidR="00845182" w:rsidRPr="00AB2390">
        <w:rPr>
          <w:rFonts w:asciiTheme="majorHAnsi" w:hAnsiTheme="majorHAnsi"/>
          <w:sz w:val="22"/>
          <w:szCs w:val="22"/>
        </w:rPr>
        <w:t>shall be responsible for all federal or state taxes applicable to compensation or payments paid to</w:t>
      </w:r>
      <w:r w:rsidR="00D6128B" w:rsidRPr="00AB2390">
        <w:rPr>
          <w:rFonts w:asciiTheme="majorHAnsi" w:hAnsiTheme="majorHAnsi"/>
          <w:sz w:val="22"/>
          <w:szCs w:val="22"/>
        </w:rPr>
        <w:t xml:space="preserve"> </w:t>
      </w:r>
      <w:r w:rsidRPr="00AB2390">
        <w:rPr>
          <w:rFonts w:asciiTheme="majorHAnsi" w:hAnsiTheme="majorHAnsi"/>
          <w:sz w:val="22"/>
          <w:szCs w:val="22"/>
        </w:rPr>
        <w:t xml:space="preserve">Consultant </w:t>
      </w:r>
      <w:r w:rsidR="00845182" w:rsidRPr="00AB2390">
        <w:rPr>
          <w:rFonts w:asciiTheme="majorHAnsi" w:hAnsiTheme="majorHAnsi"/>
          <w:sz w:val="22"/>
          <w:szCs w:val="22"/>
        </w:rPr>
        <w:t xml:space="preserve">under this Agreement and, unless </w:t>
      </w:r>
      <w:r w:rsidRPr="00AB2390">
        <w:rPr>
          <w:rFonts w:asciiTheme="majorHAnsi" w:hAnsiTheme="majorHAnsi"/>
          <w:sz w:val="22"/>
          <w:szCs w:val="22"/>
        </w:rPr>
        <w:t xml:space="preserve">Consultant </w:t>
      </w:r>
      <w:r w:rsidR="00845182" w:rsidRPr="00AB2390">
        <w:rPr>
          <w:rFonts w:asciiTheme="majorHAnsi" w:hAnsiTheme="majorHAnsi"/>
          <w:sz w:val="22"/>
          <w:szCs w:val="22"/>
        </w:rPr>
        <w:t xml:space="preserve">is subject to backup withholding, Agency will not withhold from such compensation or payments any amount(s) to cover </w:t>
      </w:r>
      <w:r w:rsidRPr="00AB2390">
        <w:rPr>
          <w:rFonts w:asciiTheme="majorHAnsi" w:hAnsiTheme="majorHAnsi"/>
          <w:sz w:val="22"/>
          <w:szCs w:val="22"/>
        </w:rPr>
        <w:t>Consultant</w:t>
      </w:r>
      <w:r w:rsidR="00A84631" w:rsidRPr="00AB2390">
        <w:rPr>
          <w:rFonts w:asciiTheme="majorHAnsi" w:hAnsiTheme="majorHAnsi"/>
          <w:sz w:val="22"/>
          <w:szCs w:val="22"/>
        </w:rPr>
        <w:t>’</w:t>
      </w:r>
      <w:r w:rsidR="00845182" w:rsidRPr="00AB2390">
        <w:rPr>
          <w:rFonts w:asciiTheme="majorHAnsi" w:hAnsiTheme="majorHAnsi"/>
          <w:sz w:val="22"/>
          <w:szCs w:val="22"/>
        </w:rPr>
        <w:t xml:space="preserve">s federal or state tax obligations. </w:t>
      </w:r>
      <w:r w:rsidRPr="00AB2390">
        <w:rPr>
          <w:rFonts w:asciiTheme="majorHAnsi" w:hAnsiTheme="majorHAnsi"/>
          <w:sz w:val="22"/>
          <w:szCs w:val="22"/>
        </w:rPr>
        <w:t xml:space="preserve">Consultant </w:t>
      </w:r>
      <w:r w:rsidR="00845182" w:rsidRPr="00AB2390">
        <w:rPr>
          <w:rFonts w:asciiTheme="majorHAnsi" w:hAnsiTheme="majorHAnsi"/>
          <w:sz w:val="22"/>
          <w:szCs w:val="22"/>
        </w:rPr>
        <w:t>is not eligible for any social security, unemployment insurance</w:t>
      </w:r>
      <w:r w:rsidRPr="00AB2390">
        <w:rPr>
          <w:rFonts w:asciiTheme="majorHAnsi" w:hAnsiTheme="majorHAnsi"/>
          <w:sz w:val="22"/>
          <w:szCs w:val="22"/>
        </w:rPr>
        <w:t>,</w:t>
      </w:r>
      <w:r w:rsidR="00845182" w:rsidRPr="00AB2390">
        <w:rPr>
          <w:rFonts w:asciiTheme="majorHAnsi" w:hAnsiTheme="majorHAnsi"/>
          <w:sz w:val="22"/>
          <w:szCs w:val="22"/>
        </w:rPr>
        <w:t xml:space="preserve"> or workers' compensation benefits from compensation or payments paid to </w:t>
      </w:r>
      <w:r w:rsidRPr="00AB2390">
        <w:rPr>
          <w:rFonts w:asciiTheme="majorHAnsi" w:hAnsiTheme="majorHAnsi"/>
          <w:sz w:val="22"/>
          <w:szCs w:val="22"/>
        </w:rPr>
        <w:t xml:space="preserve">Consultant </w:t>
      </w:r>
      <w:r w:rsidR="00845182" w:rsidRPr="00AB2390">
        <w:rPr>
          <w:rFonts w:asciiTheme="majorHAnsi" w:hAnsiTheme="majorHAnsi"/>
          <w:sz w:val="22"/>
          <w:szCs w:val="22"/>
        </w:rPr>
        <w:t>under this Agreement, except as a self</w:t>
      </w:r>
      <w:r w:rsidR="00845182" w:rsidRPr="00AB2390">
        <w:rPr>
          <w:rFonts w:asciiTheme="majorHAnsi" w:hAnsiTheme="majorHAnsi"/>
          <w:sz w:val="22"/>
          <w:szCs w:val="22"/>
        </w:rPr>
        <w:noBreakHyphen/>
        <w:t>employed individual.</w:t>
      </w:r>
    </w:p>
    <w:p w14:paraId="0549F504" w14:textId="77777777" w:rsidR="008811B6" w:rsidRPr="00AB2390" w:rsidRDefault="008811B6" w:rsidP="00B1149F">
      <w:pPr>
        <w:ind w:left="720" w:right="0"/>
        <w:rPr>
          <w:rFonts w:asciiTheme="majorHAnsi" w:hAnsiTheme="majorHAnsi"/>
          <w:sz w:val="22"/>
          <w:szCs w:val="22"/>
        </w:rPr>
      </w:pPr>
    </w:p>
    <w:p w14:paraId="01493F3F" w14:textId="3BE1DBCF" w:rsidR="00845182" w:rsidRPr="00AB2390" w:rsidRDefault="00845182" w:rsidP="00B1149F">
      <w:pPr>
        <w:pStyle w:val="ListParagraph"/>
        <w:numPr>
          <w:ilvl w:val="0"/>
          <w:numId w:val="7"/>
        </w:numPr>
        <w:ind w:right="0"/>
        <w:rPr>
          <w:rFonts w:asciiTheme="majorHAnsi" w:hAnsiTheme="majorHAnsi"/>
          <w:b/>
          <w:bCs/>
          <w:sz w:val="22"/>
          <w:szCs w:val="22"/>
        </w:rPr>
      </w:pPr>
      <w:r w:rsidRPr="00AB2390">
        <w:rPr>
          <w:rFonts w:asciiTheme="majorHAnsi" w:hAnsiTheme="majorHAnsi"/>
          <w:b/>
          <w:bCs/>
          <w:sz w:val="22"/>
          <w:szCs w:val="22"/>
        </w:rPr>
        <w:t>Subcontracts, Successors, and Assignments</w:t>
      </w:r>
      <w:r w:rsidR="00B1149F" w:rsidRPr="00AB2390">
        <w:rPr>
          <w:rFonts w:asciiTheme="majorHAnsi" w:hAnsiTheme="majorHAnsi"/>
          <w:b/>
          <w:bCs/>
          <w:sz w:val="22"/>
          <w:szCs w:val="22"/>
        </w:rPr>
        <w:t>.</w:t>
      </w:r>
    </w:p>
    <w:p w14:paraId="720C0E7A" w14:textId="0CB2D155" w:rsidR="00845182" w:rsidRPr="00AB2390" w:rsidRDefault="00B1149F" w:rsidP="00B1149F">
      <w:pPr>
        <w:pStyle w:val="ListParagraph"/>
        <w:numPr>
          <w:ilvl w:val="1"/>
          <w:numId w:val="7"/>
        </w:numPr>
        <w:ind w:left="720" w:right="0"/>
        <w:rPr>
          <w:rFonts w:asciiTheme="majorHAnsi" w:hAnsiTheme="majorHAnsi"/>
          <w:sz w:val="22"/>
          <w:szCs w:val="22"/>
        </w:rPr>
      </w:pPr>
      <w:r w:rsidRPr="00AB2390">
        <w:rPr>
          <w:rFonts w:asciiTheme="majorHAnsi" w:hAnsiTheme="majorHAnsi"/>
          <w:sz w:val="22"/>
          <w:szCs w:val="22"/>
        </w:rPr>
        <w:t>Consultant must</w:t>
      </w:r>
      <w:r w:rsidR="00845182" w:rsidRPr="00AB2390">
        <w:rPr>
          <w:rFonts w:asciiTheme="majorHAnsi" w:hAnsiTheme="majorHAnsi"/>
          <w:sz w:val="22"/>
          <w:szCs w:val="22"/>
        </w:rPr>
        <w:t xml:space="preserve"> not </w:t>
      </w:r>
      <w:proofErr w:type="gramStart"/>
      <w:r w:rsidR="00845182" w:rsidRPr="00AB2390">
        <w:rPr>
          <w:rFonts w:asciiTheme="majorHAnsi" w:hAnsiTheme="majorHAnsi"/>
          <w:sz w:val="22"/>
          <w:szCs w:val="22"/>
        </w:rPr>
        <w:t>enter into</w:t>
      </w:r>
      <w:proofErr w:type="gramEnd"/>
      <w:r w:rsidR="00845182" w:rsidRPr="00AB2390">
        <w:rPr>
          <w:rFonts w:asciiTheme="majorHAnsi" w:hAnsiTheme="majorHAnsi"/>
          <w:sz w:val="22"/>
          <w:szCs w:val="22"/>
        </w:rPr>
        <w:t xml:space="preserve"> any subcontracts for any of the Work required by this Agreement without Agency's prior written consent. In addition to any other provisions Agency may require, </w:t>
      </w:r>
      <w:r w:rsidRPr="00AB2390">
        <w:rPr>
          <w:rFonts w:asciiTheme="majorHAnsi" w:hAnsiTheme="majorHAnsi"/>
          <w:sz w:val="22"/>
          <w:szCs w:val="22"/>
        </w:rPr>
        <w:t>Consultant must</w:t>
      </w:r>
      <w:r w:rsidR="00845182" w:rsidRPr="00AB2390">
        <w:rPr>
          <w:rFonts w:asciiTheme="majorHAnsi" w:hAnsiTheme="majorHAnsi"/>
          <w:sz w:val="22"/>
          <w:szCs w:val="22"/>
        </w:rPr>
        <w:t xml:space="preserve"> include in any permitted subcontract under this Agreement provisions to ensure that Agency will receive the benefit of subcontractor performance as if the subcontractor were the </w:t>
      </w:r>
      <w:r w:rsidRPr="00AB2390">
        <w:rPr>
          <w:rFonts w:asciiTheme="majorHAnsi" w:hAnsiTheme="majorHAnsi"/>
          <w:sz w:val="22"/>
          <w:szCs w:val="22"/>
        </w:rPr>
        <w:t xml:space="preserve">Consultant </w:t>
      </w:r>
      <w:r w:rsidR="00845182" w:rsidRPr="00AB2390">
        <w:rPr>
          <w:rFonts w:asciiTheme="majorHAnsi" w:hAnsiTheme="majorHAnsi"/>
          <w:sz w:val="22"/>
          <w:szCs w:val="22"/>
        </w:rPr>
        <w:t xml:space="preserve">with respect to Sections 5, 6, 7, 9, 10, 11, 14, 15, 16, 18, and 24. Agency’s consent to any subcontract shall not relieve </w:t>
      </w:r>
      <w:r w:rsidRPr="00AB2390">
        <w:rPr>
          <w:rFonts w:asciiTheme="majorHAnsi" w:hAnsiTheme="majorHAnsi"/>
          <w:sz w:val="22"/>
          <w:szCs w:val="22"/>
        </w:rPr>
        <w:t xml:space="preserve">Consultant </w:t>
      </w:r>
      <w:r w:rsidR="00845182" w:rsidRPr="00AB2390">
        <w:rPr>
          <w:rFonts w:asciiTheme="majorHAnsi" w:hAnsiTheme="majorHAnsi"/>
          <w:sz w:val="22"/>
          <w:szCs w:val="22"/>
        </w:rPr>
        <w:t>of any of its duties or obligations under this Agreement.</w:t>
      </w:r>
    </w:p>
    <w:p w14:paraId="5394602C" w14:textId="12FDFCAA" w:rsidR="00845182" w:rsidRPr="00AB2390" w:rsidRDefault="00845182" w:rsidP="00B1149F">
      <w:pPr>
        <w:pStyle w:val="ListParagraph"/>
        <w:numPr>
          <w:ilvl w:val="1"/>
          <w:numId w:val="7"/>
        </w:numPr>
        <w:ind w:left="720" w:right="0"/>
        <w:rPr>
          <w:rFonts w:asciiTheme="majorHAnsi" w:hAnsiTheme="majorHAnsi"/>
          <w:sz w:val="22"/>
          <w:szCs w:val="22"/>
        </w:rPr>
      </w:pPr>
      <w:r w:rsidRPr="00AB2390">
        <w:rPr>
          <w:rFonts w:asciiTheme="majorHAnsi" w:hAnsiTheme="majorHAnsi"/>
          <w:sz w:val="22"/>
          <w:szCs w:val="22"/>
        </w:rPr>
        <w:t>The provisions of this Agreement shall be binding upon and inure to the benefit of the parties, their respective successors, and permitted assigns, if any.</w:t>
      </w:r>
    </w:p>
    <w:p w14:paraId="7E3A551E" w14:textId="05DFD492" w:rsidR="00845182" w:rsidRPr="00AB2390" w:rsidRDefault="00B1149F" w:rsidP="00B1149F">
      <w:pPr>
        <w:pStyle w:val="ListParagraph"/>
        <w:numPr>
          <w:ilvl w:val="1"/>
          <w:numId w:val="7"/>
        </w:numPr>
        <w:ind w:left="720" w:right="0"/>
        <w:rPr>
          <w:rFonts w:asciiTheme="majorHAnsi" w:hAnsiTheme="majorHAnsi"/>
          <w:sz w:val="22"/>
          <w:szCs w:val="22"/>
        </w:rPr>
      </w:pPr>
      <w:r w:rsidRPr="00AB2390">
        <w:rPr>
          <w:rFonts w:asciiTheme="majorHAnsi" w:hAnsiTheme="majorHAnsi"/>
          <w:sz w:val="22"/>
          <w:szCs w:val="22"/>
        </w:rPr>
        <w:t>Consultant must</w:t>
      </w:r>
      <w:r w:rsidR="00845182" w:rsidRPr="00AB2390">
        <w:rPr>
          <w:rFonts w:asciiTheme="majorHAnsi" w:hAnsiTheme="majorHAnsi"/>
          <w:sz w:val="22"/>
          <w:szCs w:val="22"/>
        </w:rPr>
        <w:t xml:space="preserve"> not assign, delegate</w:t>
      </w:r>
      <w:r w:rsidRPr="00AB2390">
        <w:rPr>
          <w:rFonts w:asciiTheme="majorHAnsi" w:hAnsiTheme="majorHAnsi"/>
          <w:sz w:val="22"/>
          <w:szCs w:val="22"/>
        </w:rPr>
        <w:t>,</w:t>
      </w:r>
      <w:r w:rsidR="00845182" w:rsidRPr="00AB2390">
        <w:rPr>
          <w:rFonts w:asciiTheme="majorHAnsi" w:hAnsiTheme="majorHAnsi"/>
          <w:sz w:val="22"/>
          <w:szCs w:val="22"/>
        </w:rPr>
        <w:t xml:space="preserve"> or transfer any of its rights or obligations under this Agreement without Agency’s prior written consent.</w:t>
      </w:r>
    </w:p>
    <w:p w14:paraId="1EE057A3" w14:textId="77777777" w:rsidR="00845182" w:rsidRPr="00AB2390" w:rsidRDefault="00845182" w:rsidP="00B1149F">
      <w:pPr>
        <w:ind w:left="720" w:right="0"/>
        <w:rPr>
          <w:rFonts w:asciiTheme="majorHAnsi" w:hAnsiTheme="majorHAnsi"/>
          <w:sz w:val="22"/>
          <w:szCs w:val="22"/>
        </w:rPr>
      </w:pPr>
    </w:p>
    <w:p w14:paraId="1F8EC5E2" w14:textId="11A0ACE0" w:rsidR="00845182" w:rsidRPr="00AB2390" w:rsidRDefault="00845182" w:rsidP="00B1149F">
      <w:pPr>
        <w:pStyle w:val="ListParagraph"/>
        <w:numPr>
          <w:ilvl w:val="0"/>
          <w:numId w:val="7"/>
        </w:numPr>
        <w:ind w:right="0"/>
        <w:rPr>
          <w:rFonts w:asciiTheme="majorHAnsi" w:hAnsiTheme="majorHAnsi"/>
          <w:sz w:val="22"/>
          <w:szCs w:val="22"/>
        </w:rPr>
      </w:pPr>
      <w:r w:rsidRPr="00AB2390">
        <w:rPr>
          <w:rFonts w:asciiTheme="majorHAnsi" w:hAnsiTheme="majorHAnsi"/>
          <w:b/>
          <w:bCs/>
          <w:sz w:val="22"/>
          <w:szCs w:val="22"/>
        </w:rPr>
        <w:t xml:space="preserve">No </w:t>
      </w:r>
      <w:proofErr w:type="gramStart"/>
      <w:r w:rsidRPr="00AB2390">
        <w:rPr>
          <w:rFonts w:asciiTheme="majorHAnsi" w:hAnsiTheme="majorHAnsi"/>
          <w:b/>
          <w:bCs/>
          <w:sz w:val="22"/>
          <w:szCs w:val="22"/>
        </w:rPr>
        <w:t>Third Party</w:t>
      </w:r>
      <w:proofErr w:type="gramEnd"/>
      <w:r w:rsidRPr="00AB2390">
        <w:rPr>
          <w:rFonts w:asciiTheme="majorHAnsi" w:hAnsiTheme="majorHAnsi"/>
          <w:b/>
          <w:bCs/>
          <w:sz w:val="22"/>
          <w:szCs w:val="22"/>
        </w:rPr>
        <w:t xml:space="preserve"> Beneficiaries.</w:t>
      </w:r>
      <w:r w:rsidRPr="00AB2390">
        <w:rPr>
          <w:rFonts w:asciiTheme="majorHAnsi" w:hAnsiTheme="majorHAnsi"/>
          <w:sz w:val="22"/>
          <w:szCs w:val="22"/>
        </w:rPr>
        <w:t xml:space="preserve"> Agency and </w:t>
      </w:r>
      <w:r w:rsidR="00B1149F" w:rsidRPr="00AB2390">
        <w:rPr>
          <w:rFonts w:asciiTheme="majorHAnsi" w:hAnsiTheme="majorHAnsi"/>
          <w:sz w:val="22"/>
          <w:szCs w:val="22"/>
        </w:rPr>
        <w:t xml:space="preserve">Consultant </w:t>
      </w:r>
      <w:r w:rsidRPr="00AB2390">
        <w:rPr>
          <w:rFonts w:asciiTheme="majorHAnsi" w:hAnsiTheme="majorHAnsi"/>
          <w:sz w:val="22"/>
          <w:szCs w:val="22"/>
        </w:rPr>
        <w:t>are the only parties to this Agreement and are the only parties entitled to enforce the terms of this Agreement. Nothing in this Agreement gives, is intended to give, or shall be construed to give or provide any benefit or right not held by or made generally available to the public, whether directly, indirectly</w:t>
      </w:r>
      <w:r w:rsidR="00B1149F" w:rsidRPr="00AB2390">
        <w:rPr>
          <w:rFonts w:asciiTheme="majorHAnsi" w:hAnsiTheme="majorHAnsi"/>
          <w:sz w:val="22"/>
          <w:szCs w:val="22"/>
        </w:rPr>
        <w:t>,</w:t>
      </w:r>
      <w:r w:rsidRPr="00AB2390">
        <w:rPr>
          <w:rFonts w:asciiTheme="majorHAnsi" w:hAnsiTheme="majorHAnsi"/>
          <w:sz w:val="22"/>
          <w:szCs w:val="22"/>
        </w:rPr>
        <w:t xml:space="preserve"> or otherwise, to third persons unless such third persons are individually identified by name herein and expressly described as intended beneficiaries of the terms of this Agreement.</w:t>
      </w:r>
    </w:p>
    <w:p w14:paraId="434A3562" w14:textId="77777777" w:rsidR="00845182" w:rsidRPr="00AB2390" w:rsidRDefault="00845182" w:rsidP="00B1149F">
      <w:pPr>
        <w:ind w:left="360" w:right="0"/>
        <w:rPr>
          <w:rFonts w:asciiTheme="majorHAnsi" w:hAnsiTheme="majorHAnsi"/>
          <w:sz w:val="22"/>
          <w:szCs w:val="22"/>
        </w:rPr>
      </w:pPr>
    </w:p>
    <w:p w14:paraId="10EED8FB" w14:textId="098FFCC8" w:rsidR="00845182" w:rsidRPr="00AB2390" w:rsidRDefault="00845182" w:rsidP="00B1149F">
      <w:pPr>
        <w:pStyle w:val="ListParagraph"/>
        <w:numPr>
          <w:ilvl w:val="0"/>
          <w:numId w:val="7"/>
        </w:numPr>
        <w:ind w:right="0"/>
        <w:rPr>
          <w:rFonts w:asciiTheme="majorHAnsi" w:hAnsiTheme="majorHAnsi"/>
          <w:sz w:val="22"/>
          <w:szCs w:val="22"/>
        </w:rPr>
      </w:pPr>
      <w:r w:rsidRPr="00AB2390">
        <w:rPr>
          <w:rFonts w:asciiTheme="majorHAnsi" w:hAnsiTheme="majorHAnsi"/>
          <w:b/>
          <w:bCs/>
          <w:sz w:val="22"/>
          <w:szCs w:val="22"/>
        </w:rPr>
        <w:t>Funds Available and Authorized; Payments.</w:t>
      </w:r>
      <w:r w:rsidRPr="00AB2390">
        <w:rPr>
          <w:rFonts w:asciiTheme="majorHAnsi" w:hAnsiTheme="majorHAnsi"/>
          <w:sz w:val="22"/>
          <w:szCs w:val="22"/>
        </w:rPr>
        <w:t xml:space="preserve"> </w:t>
      </w:r>
      <w:r w:rsidR="00B1149F" w:rsidRPr="00AB2390">
        <w:rPr>
          <w:rFonts w:asciiTheme="majorHAnsi" w:hAnsiTheme="majorHAnsi"/>
          <w:sz w:val="22"/>
          <w:szCs w:val="22"/>
        </w:rPr>
        <w:t>Consultant will</w:t>
      </w:r>
      <w:r w:rsidRPr="00AB2390">
        <w:rPr>
          <w:rFonts w:asciiTheme="majorHAnsi" w:hAnsiTheme="majorHAnsi"/>
          <w:sz w:val="22"/>
          <w:szCs w:val="22"/>
        </w:rPr>
        <w:t xml:space="preserve"> not be compensated for Work performed under this Agreement by any other agency or department of the State of Oregon. Agency certifies that it has sufficient funds currently authorized for expenditure to finance the costs of this Agreement within Agency's current biennial appropriation or limitation. </w:t>
      </w:r>
      <w:r w:rsidR="00B1149F" w:rsidRPr="00AB2390">
        <w:rPr>
          <w:rFonts w:asciiTheme="majorHAnsi" w:hAnsiTheme="majorHAnsi"/>
          <w:sz w:val="22"/>
          <w:szCs w:val="22"/>
        </w:rPr>
        <w:t xml:space="preserve">Consultant </w:t>
      </w:r>
      <w:r w:rsidRPr="00AB2390">
        <w:rPr>
          <w:rFonts w:asciiTheme="majorHAnsi" w:hAnsiTheme="majorHAnsi"/>
          <w:sz w:val="22"/>
          <w:szCs w:val="22"/>
        </w:rPr>
        <w:t>understands and agrees that Agency's payment of amounts under this Agreement is contingent on Agency receiving appropriations, limitations, allotments</w:t>
      </w:r>
      <w:r w:rsidR="00B1149F" w:rsidRPr="00AB2390">
        <w:rPr>
          <w:rFonts w:asciiTheme="majorHAnsi" w:hAnsiTheme="majorHAnsi"/>
          <w:sz w:val="22"/>
          <w:szCs w:val="22"/>
        </w:rPr>
        <w:t>,</w:t>
      </w:r>
      <w:r w:rsidRPr="00AB2390">
        <w:rPr>
          <w:rFonts w:asciiTheme="majorHAnsi" w:hAnsiTheme="majorHAnsi"/>
          <w:sz w:val="22"/>
          <w:szCs w:val="22"/>
        </w:rPr>
        <w:t xml:space="preserve"> or other expenditure authority sufficient to allow Agency, in the exercise of its reasonable administrative discretion, to continue to make payments under this Agreement.</w:t>
      </w:r>
    </w:p>
    <w:p w14:paraId="3606C9A2" w14:textId="77777777" w:rsidR="00845182" w:rsidRPr="00AB2390" w:rsidRDefault="00845182" w:rsidP="00B1149F">
      <w:pPr>
        <w:ind w:left="360" w:right="0"/>
        <w:rPr>
          <w:rFonts w:asciiTheme="majorHAnsi" w:hAnsiTheme="majorHAnsi"/>
          <w:sz w:val="22"/>
          <w:szCs w:val="22"/>
        </w:rPr>
      </w:pPr>
    </w:p>
    <w:p w14:paraId="3D722B63" w14:textId="5AE8C592" w:rsidR="00845182" w:rsidRPr="00AB2390" w:rsidRDefault="00845182" w:rsidP="00B1149F">
      <w:pPr>
        <w:pStyle w:val="ListParagraph"/>
        <w:numPr>
          <w:ilvl w:val="0"/>
          <w:numId w:val="7"/>
        </w:numPr>
        <w:ind w:right="0"/>
        <w:rPr>
          <w:rFonts w:asciiTheme="majorHAnsi" w:hAnsiTheme="majorHAnsi"/>
          <w:b/>
          <w:bCs/>
          <w:sz w:val="22"/>
          <w:szCs w:val="22"/>
        </w:rPr>
      </w:pPr>
      <w:r w:rsidRPr="00AB2390">
        <w:rPr>
          <w:rFonts w:asciiTheme="majorHAnsi" w:hAnsiTheme="majorHAnsi"/>
          <w:b/>
          <w:bCs/>
          <w:sz w:val="22"/>
          <w:szCs w:val="22"/>
        </w:rPr>
        <w:t>Representations and Warranties.</w:t>
      </w:r>
    </w:p>
    <w:p w14:paraId="5FF73F24" w14:textId="5E546DA6" w:rsidR="00845182" w:rsidRPr="00AB2390" w:rsidRDefault="00B1149F" w:rsidP="00B1149F">
      <w:pPr>
        <w:pStyle w:val="ListParagraph"/>
        <w:numPr>
          <w:ilvl w:val="1"/>
          <w:numId w:val="7"/>
        </w:numPr>
        <w:ind w:left="720" w:right="0"/>
        <w:rPr>
          <w:rFonts w:asciiTheme="majorHAnsi" w:hAnsiTheme="majorHAnsi"/>
          <w:sz w:val="22"/>
          <w:szCs w:val="22"/>
        </w:rPr>
      </w:pPr>
      <w:r w:rsidRPr="00AB2390">
        <w:rPr>
          <w:rFonts w:asciiTheme="majorHAnsi" w:hAnsiTheme="majorHAnsi"/>
          <w:b/>
          <w:bCs/>
          <w:sz w:val="22"/>
          <w:szCs w:val="22"/>
        </w:rPr>
        <w:t>Consultant’s</w:t>
      </w:r>
      <w:r w:rsidR="00845182" w:rsidRPr="00AB2390">
        <w:rPr>
          <w:rFonts w:asciiTheme="majorHAnsi" w:hAnsiTheme="majorHAnsi"/>
          <w:b/>
          <w:bCs/>
          <w:sz w:val="22"/>
          <w:szCs w:val="22"/>
        </w:rPr>
        <w:t xml:space="preserve"> Representations and Warranties.</w:t>
      </w:r>
      <w:r w:rsidR="00845182" w:rsidRPr="00AB2390">
        <w:rPr>
          <w:rFonts w:asciiTheme="majorHAnsi" w:hAnsiTheme="majorHAnsi"/>
          <w:sz w:val="22"/>
          <w:szCs w:val="22"/>
        </w:rPr>
        <w:t xml:space="preserve"> </w:t>
      </w:r>
      <w:r w:rsidRPr="00AB2390">
        <w:rPr>
          <w:rFonts w:asciiTheme="majorHAnsi" w:hAnsiTheme="majorHAnsi"/>
          <w:sz w:val="22"/>
          <w:szCs w:val="22"/>
        </w:rPr>
        <w:t xml:space="preserve">Consultant </w:t>
      </w:r>
      <w:r w:rsidR="00845182" w:rsidRPr="00AB2390">
        <w:rPr>
          <w:rFonts w:asciiTheme="majorHAnsi" w:hAnsiTheme="majorHAnsi"/>
          <w:sz w:val="22"/>
          <w:szCs w:val="22"/>
        </w:rPr>
        <w:t xml:space="preserve">represents and warrants to Agency that (1) </w:t>
      </w:r>
      <w:r w:rsidRPr="00AB2390">
        <w:rPr>
          <w:rFonts w:asciiTheme="majorHAnsi" w:hAnsiTheme="majorHAnsi"/>
          <w:sz w:val="22"/>
          <w:szCs w:val="22"/>
        </w:rPr>
        <w:t xml:space="preserve">Consultant </w:t>
      </w:r>
      <w:r w:rsidR="00845182" w:rsidRPr="00AB2390">
        <w:rPr>
          <w:rFonts w:asciiTheme="majorHAnsi" w:hAnsiTheme="majorHAnsi"/>
          <w:sz w:val="22"/>
          <w:szCs w:val="22"/>
        </w:rPr>
        <w:t xml:space="preserve">has the power and authority to enter into and perform this Agreement, (2) this Agreement, when executed and delivered, shall be a valid and binding obligation of </w:t>
      </w:r>
      <w:r w:rsidRPr="00AB2390">
        <w:rPr>
          <w:rFonts w:asciiTheme="majorHAnsi" w:hAnsiTheme="majorHAnsi"/>
          <w:sz w:val="22"/>
          <w:szCs w:val="22"/>
        </w:rPr>
        <w:t xml:space="preserve">Consultant </w:t>
      </w:r>
      <w:r w:rsidR="00845182" w:rsidRPr="00AB2390">
        <w:rPr>
          <w:rFonts w:asciiTheme="majorHAnsi" w:hAnsiTheme="majorHAnsi"/>
          <w:sz w:val="22"/>
          <w:szCs w:val="22"/>
        </w:rPr>
        <w:t xml:space="preserve">enforceable in accordance with its terms, (3) </w:t>
      </w:r>
      <w:r w:rsidRPr="00AB2390">
        <w:rPr>
          <w:rFonts w:asciiTheme="majorHAnsi" w:hAnsiTheme="majorHAnsi"/>
          <w:sz w:val="22"/>
          <w:szCs w:val="22"/>
        </w:rPr>
        <w:t xml:space="preserve">Consultant </w:t>
      </w:r>
      <w:r w:rsidR="00845182" w:rsidRPr="00AB2390">
        <w:rPr>
          <w:rFonts w:asciiTheme="majorHAnsi" w:hAnsiTheme="majorHAnsi"/>
          <w:sz w:val="22"/>
          <w:szCs w:val="22"/>
        </w:rPr>
        <w:t>has the skill and knowledge possessed by well-informed members of its industry, trade</w:t>
      </w:r>
      <w:r w:rsidR="00A84631" w:rsidRPr="00AB2390">
        <w:rPr>
          <w:rFonts w:asciiTheme="majorHAnsi" w:hAnsiTheme="majorHAnsi"/>
          <w:sz w:val="22"/>
          <w:szCs w:val="22"/>
        </w:rPr>
        <w:t>,</w:t>
      </w:r>
      <w:r w:rsidR="00845182" w:rsidRPr="00AB2390">
        <w:rPr>
          <w:rFonts w:asciiTheme="majorHAnsi" w:hAnsiTheme="majorHAnsi"/>
          <w:sz w:val="22"/>
          <w:szCs w:val="22"/>
        </w:rPr>
        <w:t xml:space="preserve"> or profession and </w:t>
      </w:r>
      <w:r w:rsidRPr="00AB2390">
        <w:rPr>
          <w:rFonts w:asciiTheme="majorHAnsi" w:hAnsiTheme="majorHAnsi"/>
          <w:sz w:val="22"/>
          <w:szCs w:val="22"/>
        </w:rPr>
        <w:t xml:space="preserve">Consultant </w:t>
      </w:r>
      <w:r w:rsidR="00845182" w:rsidRPr="00AB2390">
        <w:rPr>
          <w:rFonts w:asciiTheme="majorHAnsi" w:hAnsiTheme="majorHAnsi"/>
          <w:sz w:val="22"/>
          <w:szCs w:val="22"/>
        </w:rPr>
        <w:t xml:space="preserve">will apply that skill and knowledge with care and diligence to perform the Work in a professional manner and in accordance with standards prevalent in </w:t>
      </w:r>
      <w:r w:rsidRPr="00AB2390">
        <w:rPr>
          <w:rFonts w:asciiTheme="majorHAnsi" w:hAnsiTheme="majorHAnsi"/>
          <w:sz w:val="22"/>
          <w:szCs w:val="22"/>
        </w:rPr>
        <w:t>Consultant</w:t>
      </w:r>
      <w:r w:rsidR="00845182" w:rsidRPr="00AB2390">
        <w:rPr>
          <w:rFonts w:asciiTheme="majorHAnsi" w:hAnsiTheme="majorHAnsi"/>
          <w:sz w:val="22"/>
          <w:szCs w:val="22"/>
        </w:rPr>
        <w:t>’s industry, trade</w:t>
      </w:r>
      <w:r w:rsidR="00A84631" w:rsidRPr="00AB2390">
        <w:rPr>
          <w:rFonts w:asciiTheme="majorHAnsi" w:hAnsiTheme="majorHAnsi"/>
          <w:sz w:val="22"/>
          <w:szCs w:val="22"/>
        </w:rPr>
        <w:t>,</w:t>
      </w:r>
      <w:r w:rsidR="00845182" w:rsidRPr="00AB2390">
        <w:rPr>
          <w:rFonts w:asciiTheme="majorHAnsi" w:hAnsiTheme="majorHAnsi"/>
          <w:sz w:val="22"/>
          <w:szCs w:val="22"/>
        </w:rPr>
        <w:t xml:space="preserve"> or profession, (4) </w:t>
      </w:r>
      <w:r w:rsidRPr="00AB2390">
        <w:rPr>
          <w:rFonts w:asciiTheme="majorHAnsi" w:hAnsiTheme="majorHAnsi"/>
          <w:sz w:val="22"/>
          <w:szCs w:val="22"/>
        </w:rPr>
        <w:t xml:space="preserve">Consultant </w:t>
      </w:r>
      <w:r w:rsidR="00845182" w:rsidRPr="00AB2390">
        <w:rPr>
          <w:rFonts w:asciiTheme="majorHAnsi" w:hAnsiTheme="majorHAnsi"/>
          <w:sz w:val="22"/>
          <w:szCs w:val="22"/>
        </w:rPr>
        <w:t xml:space="preserve">shall, at all times during the term of this Agreement, be qualified, professionally competent, and duly licensed to perform the Work, and (6) </w:t>
      </w:r>
      <w:r w:rsidRPr="00AB2390">
        <w:rPr>
          <w:rFonts w:asciiTheme="majorHAnsi" w:hAnsiTheme="majorHAnsi"/>
          <w:sz w:val="22"/>
          <w:szCs w:val="22"/>
        </w:rPr>
        <w:t xml:space="preserve">Consultant </w:t>
      </w:r>
      <w:r w:rsidR="00845182" w:rsidRPr="00AB2390">
        <w:rPr>
          <w:rFonts w:asciiTheme="majorHAnsi" w:hAnsiTheme="majorHAnsi"/>
          <w:sz w:val="22"/>
          <w:szCs w:val="22"/>
        </w:rPr>
        <w:t>prepared its proposal related to this Agreement, if any, independently from all other proposers, and without collusion, fraud, or other dishonesty.</w:t>
      </w:r>
    </w:p>
    <w:p w14:paraId="2B3E418A" w14:textId="2B0C2E54" w:rsidR="00845182" w:rsidRPr="00AB2390" w:rsidRDefault="00845182" w:rsidP="00B1149F">
      <w:pPr>
        <w:pStyle w:val="ListParagraph"/>
        <w:numPr>
          <w:ilvl w:val="1"/>
          <w:numId w:val="7"/>
        </w:numPr>
        <w:ind w:left="720" w:right="0"/>
        <w:rPr>
          <w:rFonts w:asciiTheme="majorHAnsi" w:hAnsiTheme="majorHAnsi"/>
          <w:sz w:val="22"/>
          <w:szCs w:val="22"/>
        </w:rPr>
      </w:pPr>
      <w:r w:rsidRPr="00AB2390">
        <w:rPr>
          <w:rFonts w:asciiTheme="majorHAnsi" w:hAnsiTheme="majorHAnsi"/>
          <w:b/>
          <w:bCs/>
          <w:sz w:val="22"/>
          <w:szCs w:val="22"/>
        </w:rPr>
        <w:t xml:space="preserve">Warranties </w:t>
      </w:r>
      <w:r w:rsidR="00B1149F" w:rsidRPr="00AB2390">
        <w:rPr>
          <w:rFonts w:asciiTheme="majorHAnsi" w:hAnsiTheme="majorHAnsi"/>
          <w:b/>
          <w:bCs/>
          <w:sz w:val="22"/>
          <w:szCs w:val="22"/>
        </w:rPr>
        <w:t>C</w:t>
      </w:r>
      <w:r w:rsidRPr="00AB2390">
        <w:rPr>
          <w:rFonts w:asciiTheme="majorHAnsi" w:hAnsiTheme="majorHAnsi"/>
          <w:b/>
          <w:bCs/>
          <w:sz w:val="22"/>
          <w:szCs w:val="22"/>
        </w:rPr>
        <w:t>umulative.</w:t>
      </w:r>
      <w:r w:rsidRPr="00AB2390">
        <w:rPr>
          <w:rFonts w:asciiTheme="majorHAnsi" w:hAnsiTheme="majorHAnsi"/>
          <w:sz w:val="22"/>
          <w:szCs w:val="22"/>
        </w:rPr>
        <w:t xml:space="preserve"> The warranties set forth in this section are in addition to, and not in lieu of, any other warranties provided.</w:t>
      </w:r>
    </w:p>
    <w:p w14:paraId="0E650F79" w14:textId="3A168F08" w:rsidR="00845182" w:rsidRPr="00AB2390" w:rsidRDefault="00845182" w:rsidP="00B1149F">
      <w:pPr>
        <w:ind w:left="720" w:right="0"/>
        <w:rPr>
          <w:rFonts w:asciiTheme="majorHAnsi" w:hAnsiTheme="majorHAnsi"/>
          <w:sz w:val="22"/>
          <w:szCs w:val="22"/>
        </w:rPr>
      </w:pPr>
    </w:p>
    <w:p w14:paraId="560F3B3F" w14:textId="086E8E9F" w:rsidR="00845182" w:rsidRPr="00AB2390" w:rsidRDefault="00845182" w:rsidP="00B1149F">
      <w:pPr>
        <w:pStyle w:val="ListParagraph"/>
        <w:numPr>
          <w:ilvl w:val="0"/>
          <w:numId w:val="7"/>
        </w:numPr>
        <w:ind w:right="0"/>
        <w:rPr>
          <w:rFonts w:asciiTheme="majorHAnsi" w:hAnsiTheme="majorHAnsi"/>
          <w:b/>
          <w:bCs/>
          <w:sz w:val="22"/>
          <w:szCs w:val="22"/>
        </w:rPr>
      </w:pPr>
      <w:r w:rsidRPr="00AB2390">
        <w:rPr>
          <w:rFonts w:asciiTheme="majorHAnsi" w:hAnsiTheme="majorHAnsi"/>
          <w:b/>
          <w:bCs/>
          <w:sz w:val="22"/>
          <w:szCs w:val="22"/>
        </w:rPr>
        <w:t>Ownership of Work Product.</w:t>
      </w:r>
    </w:p>
    <w:p w14:paraId="2160B2C2" w14:textId="18611348" w:rsidR="00845182" w:rsidRPr="00AB2390" w:rsidRDefault="00845182" w:rsidP="00B1149F">
      <w:pPr>
        <w:pStyle w:val="ListParagraph"/>
        <w:numPr>
          <w:ilvl w:val="1"/>
          <w:numId w:val="7"/>
        </w:numPr>
        <w:ind w:left="720" w:right="0"/>
        <w:rPr>
          <w:rFonts w:asciiTheme="majorHAnsi" w:hAnsiTheme="majorHAnsi"/>
          <w:sz w:val="22"/>
          <w:szCs w:val="22"/>
        </w:rPr>
      </w:pPr>
      <w:r w:rsidRPr="00AB2390">
        <w:rPr>
          <w:rFonts w:asciiTheme="majorHAnsi" w:hAnsiTheme="majorHAnsi"/>
          <w:b/>
          <w:bCs/>
          <w:sz w:val="22"/>
          <w:szCs w:val="22"/>
        </w:rPr>
        <w:t>Definitions.</w:t>
      </w:r>
      <w:r w:rsidRPr="00AB2390">
        <w:rPr>
          <w:rFonts w:asciiTheme="majorHAnsi" w:hAnsiTheme="majorHAnsi"/>
          <w:sz w:val="22"/>
          <w:szCs w:val="22"/>
        </w:rPr>
        <w:t xml:space="preserve"> As used in this Section 10, and elsewhere in this Agreement, the following terms have the meanings set forth below:</w:t>
      </w:r>
    </w:p>
    <w:p w14:paraId="15B69246" w14:textId="22277A12" w:rsidR="00845182" w:rsidRPr="00AB2390" w:rsidRDefault="00845182" w:rsidP="00B1149F">
      <w:pPr>
        <w:pStyle w:val="ListParagraph"/>
        <w:numPr>
          <w:ilvl w:val="2"/>
          <w:numId w:val="7"/>
        </w:numPr>
        <w:ind w:left="1260" w:right="0" w:hanging="360"/>
        <w:rPr>
          <w:rFonts w:asciiTheme="majorHAnsi" w:hAnsiTheme="majorHAnsi"/>
          <w:sz w:val="22"/>
          <w:szCs w:val="22"/>
        </w:rPr>
      </w:pPr>
      <w:r w:rsidRPr="00AB2390">
        <w:rPr>
          <w:rFonts w:asciiTheme="majorHAnsi" w:hAnsiTheme="majorHAnsi"/>
          <w:b/>
          <w:bCs/>
          <w:sz w:val="22"/>
          <w:szCs w:val="22"/>
        </w:rPr>
        <w:t>“</w:t>
      </w:r>
      <w:r w:rsidR="00B1149F" w:rsidRPr="00AB2390">
        <w:rPr>
          <w:rFonts w:asciiTheme="majorHAnsi" w:hAnsiTheme="majorHAnsi"/>
          <w:b/>
          <w:bCs/>
          <w:sz w:val="22"/>
          <w:szCs w:val="22"/>
        </w:rPr>
        <w:t>Consultant</w:t>
      </w:r>
      <w:r w:rsidRPr="00AB2390">
        <w:rPr>
          <w:rFonts w:asciiTheme="majorHAnsi" w:hAnsiTheme="majorHAnsi"/>
          <w:b/>
          <w:bCs/>
          <w:sz w:val="22"/>
          <w:szCs w:val="22"/>
        </w:rPr>
        <w:t xml:space="preserve"> Intellectual Property”</w:t>
      </w:r>
      <w:r w:rsidRPr="00AB2390">
        <w:rPr>
          <w:rFonts w:asciiTheme="majorHAnsi" w:hAnsiTheme="majorHAnsi"/>
          <w:sz w:val="22"/>
          <w:szCs w:val="22"/>
        </w:rPr>
        <w:t xml:space="preserve"> means any intellectual property owned by </w:t>
      </w:r>
      <w:proofErr w:type="gramStart"/>
      <w:r w:rsidR="00B1149F" w:rsidRPr="00AB2390">
        <w:rPr>
          <w:rFonts w:asciiTheme="majorHAnsi" w:hAnsiTheme="majorHAnsi"/>
          <w:sz w:val="22"/>
          <w:szCs w:val="22"/>
        </w:rPr>
        <w:t>Consultant</w:t>
      </w:r>
      <w:proofErr w:type="gramEnd"/>
      <w:r w:rsidR="00B1149F" w:rsidRPr="00AB2390">
        <w:rPr>
          <w:rFonts w:asciiTheme="majorHAnsi" w:hAnsiTheme="majorHAnsi"/>
          <w:sz w:val="22"/>
          <w:szCs w:val="22"/>
        </w:rPr>
        <w:t xml:space="preserve"> </w:t>
      </w:r>
      <w:r w:rsidRPr="00AB2390">
        <w:rPr>
          <w:rFonts w:asciiTheme="majorHAnsi" w:hAnsiTheme="majorHAnsi"/>
          <w:sz w:val="22"/>
          <w:szCs w:val="22"/>
        </w:rPr>
        <w:t>and developed independently from the Work.</w:t>
      </w:r>
    </w:p>
    <w:p w14:paraId="18163A15" w14:textId="0F37C431" w:rsidR="00845182" w:rsidRPr="00AB2390" w:rsidRDefault="00845182" w:rsidP="00B1149F">
      <w:pPr>
        <w:pStyle w:val="ListParagraph"/>
        <w:numPr>
          <w:ilvl w:val="2"/>
          <w:numId w:val="7"/>
        </w:numPr>
        <w:ind w:left="1260" w:right="0" w:hanging="360"/>
        <w:rPr>
          <w:rFonts w:asciiTheme="majorHAnsi" w:hAnsiTheme="majorHAnsi"/>
          <w:sz w:val="22"/>
          <w:szCs w:val="22"/>
        </w:rPr>
      </w:pPr>
      <w:r w:rsidRPr="00AB2390">
        <w:rPr>
          <w:rFonts w:asciiTheme="majorHAnsi" w:hAnsiTheme="majorHAnsi"/>
          <w:b/>
          <w:bCs/>
          <w:sz w:val="22"/>
          <w:szCs w:val="22"/>
        </w:rPr>
        <w:t>“Third Party Intellectual Property”</w:t>
      </w:r>
      <w:r w:rsidRPr="00AB2390">
        <w:rPr>
          <w:rFonts w:asciiTheme="majorHAnsi" w:hAnsiTheme="majorHAnsi"/>
          <w:sz w:val="22"/>
          <w:szCs w:val="22"/>
        </w:rPr>
        <w:t xml:space="preserve"> means any intellectual property owned by parties other than Agency or </w:t>
      </w:r>
      <w:r w:rsidR="00E205FB" w:rsidRPr="00AB2390">
        <w:rPr>
          <w:rFonts w:asciiTheme="majorHAnsi" w:hAnsiTheme="majorHAnsi"/>
          <w:sz w:val="22"/>
          <w:szCs w:val="22"/>
        </w:rPr>
        <w:t>Consultant</w:t>
      </w:r>
      <w:r w:rsidRPr="00AB2390">
        <w:rPr>
          <w:rFonts w:asciiTheme="majorHAnsi" w:hAnsiTheme="majorHAnsi"/>
          <w:sz w:val="22"/>
          <w:szCs w:val="22"/>
        </w:rPr>
        <w:t>.</w:t>
      </w:r>
    </w:p>
    <w:p w14:paraId="27BF0961" w14:textId="3060EE67" w:rsidR="00845182" w:rsidRPr="00AB2390" w:rsidRDefault="00845182" w:rsidP="00E205FB">
      <w:pPr>
        <w:pStyle w:val="ListParagraph"/>
        <w:numPr>
          <w:ilvl w:val="2"/>
          <w:numId w:val="7"/>
        </w:numPr>
        <w:ind w:left="1260" w:right="0" w:hanging="360"/>
        <w:rPr>
          <w:rFonts w:asciiTheme="majorHAnsi" w:hAnsiTheme="majorHAnsi"/>
          <w:sz w:val="22"/>
          <w:szCs w:val="22"/>
        </w:rPr>
      </w:pPr>
      <w:r w:rsidRPr="00AB2390">
        <w:rPr>
          <w:rFonts w:asciiTheme="majorHAnsi" w:hAnsiTheme="majorHAnsi"/>
          <w:b/>
          <w:bCs/>
          <w:sz w:val="22"/>
          <w:szCs w:val="22"/>
        </w:rPr>
        <w:t>“Work Product”</w:t>
      </w:r>
      <w:r w:rsidRPr="00AB2390">
        <w:rPr>
          <w:rFonts w:asciiTheme="majorHAnsi" w:hAnsiTheme="majorHAnsi"/>
          <w:sz w:val="22"/>
          <w:szCs w:val="22"/>
        </w:rPr>
        <w:t xml:space="preserve"> means every invention, discovery, work of authorship, trade secret</w:t>
      </w:r>
      <w:r w:rsidR="00E205FB" w:rsidRPr="00AB2390">
        <w:rPr>
          <w:rFonts w:asciiTheme="majorHAnsi" w:hAnsiTheme="majorHAnsi"/>
          <w:sz w:val="22"/>
          <w:szCs w:val="22"/>
        </w:rPr>
        <w:t>,</w:t>
      </w:r>
      <w:r w:rsidRPr="00AB2390">
        <w:rPr>
          <w:rFonts w:asciiTheme="majorHAnsi" w:hAnsiTheme="majorHAnsi"/>
          <w:sz w:val="22"/>
          <w:szCs w:val="22"/>
        </w:rPr>
        <w:t xml:space="preserve"> or other tangible or intangible item and all intellectual property rights therein that </w:t>
      </w:r>
      <w:r w:rsidR="00E205FB" w:rsidRPr="00AB2390">
        <w:rPr>
          <w:rFonts w:asciiTheme="majorHAnsi" w:hAnsiTheme="majorHAnsi"/>
          <w:sz w:val="22"/>
          <w:szCs w:val="22"/>
        </w:rPr>
        <w:t xml:space="preserve">Consultant </w:t>
      </w:r>
      <w:r w:rsidRPr="00AB2390">
        <w:rPr>
          <w:rFonts w:asciiTheme="majorHAnsi" w:hAnsiTheme="majorHAnsi"/>
          <w:sz w:val="22"/>
          <w:szCs w:val="22"/>
        </w:rPr>
        <w:t>is required to deliver to Agency pursuant to the Work.</w:t>
      </w:r>
    </w:p>
    <w:p w14:paraId="66D7883B" w14:textId="373BC6C3" w:rsidR="00845182" w:rsidRPr="00AB2390" w:rsidRDefault="00845182" w:rsidP="00E205FB">
      <w:pPr>
        <w:pStyle w:val="ListParagraph"/>
        <w:numPr>
          <w:ilvl w:val="1"/>
          <w:numId w:val="7"/>
        </w:numPr>
        <w:ind w:left="720" w:right="0"/>
        <w:rPr>
          <w:rFonts w:asciiTheme="majorHAnsi" w:hAnsiTheme="majorHAnsi"/>
          <w:sz w:val="22"/>
          <w:szCs w:val="22"/>
        </w:rPr>
      </w:pPr>
      <w:r w:rsidRPr="00AB2390">
        <w:rPr>
          <w:rFonts w:asciiTheme="majorHAnsi" w:hAnsiTheme="majorHAnsi"/>
          <w:b/>
          <w:bCs/>
          <w:sz w:val="22"/>
          <w:szCs w:val="22"/>
        </w:rPr>
        <w:t>Original Works.</w:t>
      </w:r>
      <w:r w:rsidRPr="00AB2390">
        <w:rPr>
          <w:rFonts w:asciiTheme="majorHAnsi" w:hAnsiTheme="majorHAnsi"/>
          <w:sz w:val="22"/>
          <w:szCs w:val="22"/>
        </w:rPr>
        <w:t xml:space="preserve"> All Work Product created by </w:t>
      </w:r>
      <w:proofErr w:type="gramStart"/>
      <w:r w:rsidR="00E205FB" w:rsidRPr="00AB2390">
        <w:rPr>
          <w:rFonts w:asciiTheme="majorHAnsi" w:hAnsiTheme="majorHAnsi"/>
          <w:sz w:val="22"/>
          <w:szCs w:val="22"/>
        </w:rPr>
        <w:t>Consultant</w:t>
      </w:r>
      <w:proofErr w:type="gramEnd"/>
      <w:r w:rsidR="00E205FB" w:rsidRPr="00AB2390">
        <w:rPr>
          <w:rFonts w:asciiTheme="majorHAnsi" w:hAnsiTheme="majorHAnsi"/>
          <w:sz w:val="22"/>
          <w:szCs w:val="22"/>
        </w:rPr>
        <w:t xml:space="preserve"> </w:t>
      </w:r>
      <w:r w:rsidRPr="00AB2390">
        <w:rPr>
          <w:rFonts w:asciiTheme="majorHAnsi" w:hAnsiTheme="majorHAnsi"/>
          <w:sz w:val="22"/>
          <w:szCs w:val="22"/>
        </w:rPr>
        <w:t xml:space="preserve">pursuant to the Work, including derivative works and compilations, and whether or not such Work Product is considered a work made for hire or an employment to invent, shall be the exclusive property of Agency. Agency and </w:t>
      </w:r>
      <w:r w:rsidR="00E205FB" w:rsidRPr="00AB2390">
        <w:rPr>
          <w:rFonts w:asciiTheme="majorHAnsi" w:hAnsiTheme="majorHAnsi"/>
          <w:sz w:val="22"/>
          <w:szCs w:val="22"/>
        </w:rPr>
        <w:t xml:space="preserve">Consultant </w:t>
      </w:r>
      <w:r w:rsidRPr="00AB2390">
        <w:rPr>
          <w:rFonts w:asciiTheme="majorHAnsi" w:hAnsiTheme="majorHAnsi"/>
          <w:sz w:val="22"/>
          <w:szCs w:val="22"/>
        </w:rPr>
        <w:t xml:space="preserve">agree that such original works of authorship are “work made for hire” of which Agency is the author within the meaning of the United States Copyright Act. If for any reason the original Work Product created pursuant to the Work is not “work made for hire,” </w:t>
      </w:r>
      <w:r w:rsidR="00270A82" w:rsidRPr="00AB2390">
        <w:rPr>
          <w:rFonts w:asciiTheme="majorHAnsi" w:hAnsiTheme="majorHAnsi"/>
          <w:sz w:val="22"/>
          <w:szCs w:val="22"/>
        </w:rPr>
        <w:t xml:space="preserve">Consultant </w:t>
      </w:r>
      <w:r w:rsidRPr="00AB2390">
        <w:rPr>
          <w:rFonts w:asciiTheme="majorHAnsi" w:hAnsiTheme="majorHAnsi"/>
          <w:sz w:val="22"/>
          <w:szCs w:val="22"/>
        </w:rPr>
        <w:t xml:space="preserve">hereby irrevocably assigns to Agency </w:t>
      </w:r>
      <w:proofErr w:type="gramStart"/>
      <w:r w:rsidRPr="00AB2390">
        <w:rPr>
          <w:rFonts w:asciiTheme="majorHAnsi" w:hAnsiTheme="majorHAnsi"/>
          <w:sz w:val="22"/>
          <w:szCs w:val="22"/>
        </w:rPr>
        <w:t>any and all</w:t>
      </w:r>
      <w:proofErr w:type="gramEnd"/>
      <w:r w:rsidRPr="00AB2390">
        <w:rPr>
          <w:rFonts w:asciiTheme="majorHAnsi" w:hAnsiTheme="majorHAnsi"/>
          <w:sz w:val="22"/>
          <w:szCs w:val="22"/>
        </w:rPr>
        <w:t xml:space="preserve"> of its rights, title, and interest in all original Work Product created pursuant to the Work, whether arising from copyright, patent, trademark, trade secret, or any other state or federal intellectual property law or doctrine. Upon Agency’s reasonable request, </w:t>
      </w:r>
      <w:r w:rsidR="0056015D" w:rsidRPr="00AB2390">
        <w:rPr>
          <w:rFonts w:asciiTheme="majorHAnsi" w:hAnsiTheme="majorHAnsi"/>
          <w:sz w:val="22"/>
          <w:szCs w:val="22"/>
        </w:rPr>
        <w:t>Consultant must</w:t>
      </w:r>
      <w:r w:rsidRPr="00AB2390">
        <w:rPr>
          <w:rFonts w:asciiTheme="majorHAnsi" w:hAnsiTheme="majorHAnsi"/>
          <w:sz w:val="22"/>
          <w:szCs w:val="22"/>
        </w:rPr>
        <w:t xml:space="preserve"> execute such further documents and instruments necessary to fully vest such rights in Agency. </w:t>
      </w:r>
      <w:r w:rsidR="0056015D" w:rsidRPr="00AB2390">
        <w:rPr>
          <w:rFonts w:asciiTheme="majorHAnsi" w:hAnsiTheme="majorHAnsi"/>
          <w:sz w:val="22"/>
          <w:szCs w:val="22"/>
        </w:rPr>
        <w:t xml:space="preserve">Consultant </w:t>
      </w:r>
      <w:r w:rsidRPr="00AB2390">
        <w:rPr>
          <w:rFonts w:asciiTheme="majorHAnsi" w:hAnsiTheme="majorHAnsi"/>
          <w:sz w:val="22"/>
          <w:szCs w:val="22"/>
        </w:rPr>
        <w:t xml:space="preserve">forever waives </w:t>
      </w:r>
      <w:proofErr w:type="gramStart"/>
      <w:r w:rsidRPr="00AB2390">
        <w:rPr>
          <w:rFonts w:asciiTheme="majorHAnsi" w:hAnsiTheme="majorHAnsi"/>
          <w:sz w:val="22"/>
          <w:szCs w:val="22"/>
        </w:rPr>
        <w:t>any and all</w:t>
      </w:r>
      <w:proofErr w:type="gramEnd"/>
      <w:r w:rsidRPr="00AB2390">
        <w:rPr>
          <w:rFonts w:asciiTheme="majorHAnsi" w:hAnsiTheme="majorHAnsi"/>
          <w:sz w:val="22"/>
          <w:szCs w:val="22"/>
        </w:rPr>
        <w:t xml:space="preserve"> rights relating to original Work Product created pursuant to the Work, including without limitation, any and all rights arising under 17 USC §106A or any other rights of identification of authorship or rights of approval, restriction</w:t>
      </w:r>
      <w:r w:rsidR="001E31E9" w:rsidRPr="00AB2390">
        <w:rPr>
          <w:rFonts w:asciiTheme="majorHAnsi" w:hAnsiTheme="majorHAnsi"/>
          <w:sz w:val="22"/>
          <w:szCs w:val="22"/>
        </w:rPr>
        <w:t>,</w:t>
      </w:r>
      <w:r w:rsidRPr="00AB2390">
        <w:rPr>
          <w:rFonts w:asciiTheme="majorHAnsi" w:hAnsiTheme="majorHAnsi"/>
          <w:sz w:val="22"/>
          <w:szCs w:val="22"/>
        </w:rPr>
        <w:t xml:space="preserve"> or limitation on use or subsequent modifications.</w:t>
      </w:r>
    </w:p>
    <w:p w14:paraId="75922FE6" w14:textId="77777777" w:rsidR="00D56F95" w:rsidRPr="00AB2390" w:rsidRDefault="00D56F95" w:rsidP="001E31E9">
      <w:pPr>
        <w:ind w:left="720" w:right="0"/>
        <w:rPr>
          <w:rFonts w:asciiTheme="majorHAnsi" w:hAnsiTheme="majorHAnsi"/>
          <w:sz w:val="22"/>
          <w:szCs w:val="22"/>
        </w:rPr>
      </w:pPr>
    </w:p>
    <w:p w14:paraId="04447D0D" w14:textId="249F49D0" w:rsidR="00845182" w:rsidRPr="00AB2390" w:rsidRDefault="00845182" w:rsidP="001E31E9">
      <w:pPr>
        <w:ind w:left="720" w:right="0"/>
        <w:rPr>
          <w:rFonts w:asciiTheme="majorHAnsi" w:hAnsiTheme="majorHAnsi"/>
          <w:sz w:val="22"/>
          <w:szCs w:val="22"/>
        </w:rPr>
      </w:pPr>
      <w:r w:rsidRPr="00AB2390">
        <w:rPr>
          <w:rFonts w:asciiTheme="majorHAnsi" w:hAnsiTheme="majorHAnsi"/>
          <w:sz w:val="22"/>
          <w:szCs w:val="22"/>
        </w:rPr>
        <w:t xml:space="preserve">In the event that Work Product created by </w:t>
      </w:r>
      <w:r w:rsidR="001E31E9" w:rsidRPr="00AB2390">
        <w:rPr>
          <w:rFonts w:asciiTheme="majorHAnsi" w:hAnsiTheme="majorHAnsi"/>
          <w:sz w:val="22"/>
          <w:szCs w:val="22"/>
        </w:rPr>
        <w:t xml:space="preserve">Consultant </w:t>
      </w:r>
      <w:r w:rsidRPr="00AB2390">
        <w:rPr>
          <w:rFonts w:asciiTheme="majorHAnsi" w:hAnsiTheme="majorHAnsi"/>
          <w:sz w:val="22"/>
          <w:szCs w:val="22"/>
        </w:rPr>
        <w:t xml:space="preserve">under this Agreement is a derivative work based on </w:t>
      </w:r>
      <w:r w:rsidR="001E31E9" w:rsidRPr="00AB2390">
        <w:rPr>
          <w:rFonts w:asciiTheme="majorHAnsi" w:hAnsiTheme="majorHAnsi"/>
          <w:sz w:val="22"/>
          <w:szCs w:val="22"/>
        </w:rPr>
        <w:t xml:space="preserve">Consultant </w:t>
      </w:r>
      <w:r w:rsidRPr="00AB2390">
        <w:rPr>
          <w:rFonts w:asciiTheme="majorHAnsi" w:hAnsiTheme="majorHAnsi"/>
          <w:sz w:val="22"/>
          <w:szCs w:val="22"/>
        </w:rPr>
        <w:t xml:space="preserve">Intellectual Property, or is a compilation that includes </w:t>
      </w:r>
      <w:r w:rsidR="001E31E9" w:rsidRPr="00AB2390">
        <w:rPr>
          <w:rFonts w:asciiTheme="majorHAnsi" w:hAnsiTheme="majorHAnsi"/>
          <w:sz w:val="22"/>
          <w:szCs w:val="22"/>
        </w:rPr>
        <w:t xml:space="preserve">Consultant </w:t>
      </w:r>
      <w:r w:rsidRPr="00AB2390">
        <w:rPr>
          <w:rFonts w:asciiTheme="majorHAnsi" w:hAnsiTheme="majorHAnsi"/>
          <w:sz w:val="22"/>
          <w:szCs w:val="22"/>
        </w:rPr>
        <w:t xml:space="preserve">Intellectual Property, </w:t>
      </w:r>
      <w:r w:rsidR="001E31E9" w:rsidRPr="00AB2390">
        <w:rPr>
          <w:rFonts w:asciiTheme="majorHAnsi" w:hAnsiTheme="majorHAnsi"/>
          <w:sz w:val="22"/>
          <w:szCs w:val="22"/>
        </w:rPr>
        <w:t xml:space="preserve">Consultant </w:t>
      </w:r>
      <w:r w:rsidRPr="00AB2390">
        <w:rPr>
          <w:rFonts w:asciiTheme="majorHAnsi" w:hAnsiTheme="majorHAnsi"/>
          <w:sz w:val="22"/>
          <w:szCs w:val="22"/>
        </w:rPr>
        <w:t xml:space="preserve">hereby grants to Agency an irrevocable, non-exclusive, perpetual, royalty-free license to use, reproduce, prepare derivative works based upon, distribute copies of, perform and display the pre-existing elements of the </w:t>
      </w:r>
      <w:r w:rsidR="001E31E9" w:rsidRPr="00AB2390">
        <w:rPr>
          <w:rFonts w:asciiTheme="majorHAnsi" w:hAnsiTheme="majorHAnsi"/>
          <w:sz w:val="22"/>
          <w:szCs w:val="22"/>
        </w:rPr>
        <w:t xml:space="preserve">Consultant </w:t>
      </w:r>
      <w:r w:rsidRPr="00AB2390">
        <w:rPr>
          <w:rFonts w:asciiTheme="majorHAnsi" w:hAnsiTheme="majorHAnsi"/>
          <w:sz w:val="22"/>
          <w:szCs w:val="22"/>
        </w:rPr>
        <w:t>Intellectual Property employed in the Work Product, and to authorize others to do the same on Agency’s behalf.</w:t>
      </w:r>
    </w:p>
    <w:p w14:paraId="527DFDD0" w14:textId="77777777" w:rsidR="00D56F95" w:rsidRPr="00AB2390" w:rsidRDefault="00D56F95" w:rsidP="001E31E9">
      <w:pPr>
        <w:ind w:left="720" w:right="0"/>
        <w:rPr>
          <w:rFonts w:asciiTheme="majorHAnsi" w:hAnsiTheme="majorHAnsi"/>
          <w:sz w:val="22"/>
          <w:szCs w:val="22"/>
        </w:rPr>
      </w:pPr>
    </w:p>
    <w:p w14:paraId="467F0734" w14:textId="7219BF71" w:rsidR="00845182" w:rsidRPr="00AB2390" w:rsidRDefault="00845182" w:rsidP="001E31E9">
      <w:pPr>
        <w:ind w:left="720" w:right="0"/>
        <w:rPr>
          <w:rFonts w:asciiTheme="majorHAnsi" w:hAnsiTheme="majorHAnsi"/>
          <w:sz w:val="22"/>
          <w:szCs w:val="22"/>
        </w:rPr>
      </w:pPr>
      <w:r w:rsidRPr="00AB2390">
        <w:rPr>
          <w:rFonts w:asciiTheme="majorHAnsi" w:hAnsiTheme="majorHAnsi"/>
          <w:sz w:val="22"/>
          <w:szCs w:val="22"/>
        </w:rPr>
        <w:t xml:space="preserve">In the event that Work Product created by </w:t>
      </w:r>
      <w:r w:rsidR="001E31E9" w:rsidRPr="00AB2390">
        <w:rPr>
          <w:rFonts w:asciiTheme="majorHAnsi" w:hAnsiTheme="majorHAnsi"/>
          <w:sz w:val="22"/>
          <w:szCs w:val="22"/>
        </w:rPr>
        <w:t xml:space="preserve">Consultant </w:t>
      </w:r>
      <w:r w:rsidRPr="00AB2390">
        <w:rPr>
          <w:rFonts w:asciiTheme="majorHAnsi" w:hAnsiTheme="majorHAnsi"/>
          <w:sz w:val="22"/>
          <w:szCs w:val="22"/>
        </w:rPr>
        <w:t xml:space="preserve">under this Agreement is a derivative work based on Third Party Intellectual Property, or is a compilation that includes Third Party Intellectual Property, </w:t>
      </w:r>
      <w:r w:rsidR="001E31E9" w:rsidRPr="00AB2390">
        <w:rPr>
          <w:rFonts w:asciiTheme="majorHAnsi" w:hAnsiTheme="majorHAnsi"/>
          <w:sz w:val="22"/>
          <w:szCs w:val="22"/>
        </w:rPr>
        <w:t xml:space="preserve">Consultant </w:t>
      </w:r>
      <w:r w:rsidRPr="00AB2390">
        <w:rPr>
          <w:rFonts w:asciiTheme="majorHAnsi" w:hAnsiTheme="majorHAnsi"/>
          <w:sz w:val="22"/>
          <w:szCs w:val="22"/>
        </w:rPr>
        <w:t xml:space="preserve">shall secure on the Agency’s behalf and in the name of the Agency an irrevocable, non-exclusive, perpetual, royalty-free license to use, reproduce, prepare derivative works based upon, </w:t>
      </w:r>
      <w:r w:rsidRPr="00AB2390">
        <w:rPr>
          <w:rFonts w:asciiTheme="majorHAnsi" w:hAnsiTheme="majorHAnsi"/>
          <w:sz w:val="22"/>
          <w:szCs w:val="22"/>
        </w:rPr>
        <w:lastRenderedPageBreak/>
        <w:t>distribute copies of, perform</w:t>
      </w:r>
      <w:r w:rsidR="00A84631" w:rsidRPr="00AB2390">
        <w:rPr>
          <w:rFonts w:asciiTheme="majorHAnsi" w:hAnsiTheme="majorHAnsi"/>
          <w:sz w:val="22"/>
          <w:szCs w:val="22"/>
        </w:rPr>
        <w:t>,</w:t>
      </w:r>
      <w:r w:rsidRPr="00AB2390">
        <w:rPr>
          <w:rFonts w:asciiTheme="majorHAnsi" w:hAnsiTheme="majorHAnsi"/>
          <w:sz w:val="22"/>
          <w:szCs w:val="22"/>
        </w:rPr>
        <w:t xml:space="preserve"> and display the pre-existing elements of the Third Party Intellectual Property employed in the Work Product, and to authorize others to do the same on Agency’s behalf.</w:t>
      </w:r>
    </w:p>
    <w:p w14:paraId="12442C49" w14:textId="60D24357" w:rsidR="00845182" w:rsidRPr="00AB2390" w:rsidRDefault="001E31E9" w:rsidP="001E31E9">
      <w:pPr>
        <w:pStyle w:val="ListParagraph"/>
        <w:numPr>
          <w:ilvl w:val="1"/>
          <w:numId w:val="7"/>
        </w:numPr>
        <w:ind w:left="720" w:right="0"/>
        <w:rPr>
          <w:rFonts w:asciiTheme="majorHAnsi" w:hAnsiTheme="majorHAnsi"/>
          <w:sz w:val="22"/>
          <w:szCs w:val="22"/>
        </w:rPr>
      </w:pPr>
      <w:r w:rsidRPr="00AB2390">
        <w:rPr>
          <w:rFonts w:asciiTheme="majorHAnsi" w:hAnsiTheme="majorHAnsi"/>
          <w:b/>
          <w:bCs/>
          <w:sz w:val="22"/>
          <w:szCs w:val="22"/>
        </w:rPr>
        <w:t xml:space="preserve">Consultant </w:t>
      </w:r>
      <w:r w:rsidR="00845182" w:rsidRPr="00AB2390">
        <w:rPr>
          <w:rFonts w:asciiTheme="majorHAnsi" w:hAnsiTheme="majorHAnsi"/>
          <w:b/>
          <w:bCs/>
          <w:sz w:val="22"/>
          <w:szCs w:val="22"/>
        </w:rPr>
        <w:t>Intellectual Property.</w:t>
      </w:r>
      <w:r w:rsidR="00845182" w:rsidRPr="00AB2390">
        <w:rPr>
          <w:rFonts w:asciiTheme="majorHAnsi" w:hAnsiTheme="majorHAnsi"/>
          <w:sz w:val="22"/>
          <w:szCs w:val="22"/>
        </w:rPr>
        <w:t xml:space="preserve"> </w:t>
      </w:r>
      <w:proofErr w:type="gramStart"/>
      <w:r w:rsidR="00845182" w:rsidRPr="00AB2390">
        <w:rPr>
          <w:rFonts w:asciiTheme="majorHAnsi" w:hAnsiTheme="majorHAnsi"/>
          <w:sz w:val="22"/>
          <w:szCs w:val="22"/>
        </w:rPr>
        <w:t>In the event that</w:t>
      </w:r>
      <w:proofErr w:type="gramEnd"/>
      <w:r w:rsidR="00845182" w:rsidRPr="00AB2390">
        <w:rPr>
          <w:rFonts w:asciiTheme="majorHAnsi" w:hAnsiTheme="majorHAnsi"/>
          <w:sz w:val="22"/>
          <w:szCs w:val="22"/>
        </w:rPr>
        <w:t xml:space="preserve"> Work Product is </w:t>
      </w:r>
      <w:r w:rsidRPr="00AB2390">
        <w:rPr>
          <w:rFonts w:asciiTheme="majorHAnsi" w:hAnsiTheme="majorHAnsi"/>
          <w:sz w:val="22"/>
          <w:szCs w:val="22"/>
        </w:rPr>
        <w:t xml:space="preserve">Consultant </w:t>
      </w:r>
      <w:r w:rsidR="00845182" w:rsidRPr="00AB2390">
        <w:rPr>
          <w:rFonts w:asciiTheme="majorHAnsi" w:hAnsiTheme="majorHAnsi"/>
          <w:sz w:val="22"/>
          <w:szCs w:val="22"/>
        </w:rPr>
        <w:t>Intellectual Property</w:t>
      </w:r>
      <w:r w:rsidRPr="00AB2390">
        <w:rPr>
          <w:rFonts w:asciiTheme="majorHAnsi" w:hAnsiTheme="majorHAnsi"/>
          <w:sz w:val="22"/>
          <w:szCs w:val="22"/>
        </w:rPr>
        <w:t>,</w:t>
      </w:r>
      <w:r w:rsidR="00845182" w:rsidRPr="00AB2390">
        <w:rPr>
          <w:rFonts w:asciiTheme="majorHAnsi" w:hAnsiTheme="majorHAnsi"/>
          <w:sz w:val="22"/>
          <w:szCs w:val="22"/>
        </w:rPr>
        <w:t xml:space="preserve"> </w:t>
      </w:r>
      <w:r w:rsidRPr="00AB2390">
        <w:rPr>
          <w:rFonts w:asciiTheme="majorHAnsi" w:hAnsiTheme="majorHAnsi"/>
          <w:sz w:val="22"/>
          <w:szCs w:val="22"/>
        </w:rPr>
        <w:t xml:space="preserve">Consultant </w:t>
      </w:r>
      <w:r w:rsidR="00845182" w:rsidRPr="00AB2390">
        <w:rPr>
          <w:rFonts w:asciiTheme="majorHAnsi" w:hAnsiTheme="majorHAnsi"/>
          <w:sz w:val="22"/>
          <w:szCs w:val="22"/>
        </w:rPr>
        <w:t>hereby grants to Agency an irrevocable, non-exclusive, perpetual, royalty-free license to use, reproduce, prepare derivative works based upon, distribute copies of, perform</w:t>
      </w:r>
      <w:r w:rsidR="00A84631" w:rsidRPr="00AB2390">
        <w:rPr>
          <w:rFonts w:asciiTheme="majorHAnsi" w:hAnsiTheme="majorHAnsi"/>
          <w:sz w:val="22"/>
          <w:szCs w:val="22"/>
        </w:rPr>
        <w:t>,</w:t>
      </w:r>
      <w:r w:rsidR="00845182" w:rsidRPr="00AB2390">
        <w:rPr>
          <w:rFonts w:asciiTheme="majorHAnsi" w:hAnsiTheme="majorHAnsi"/>
          <w:sz w:val="22"/>
          <w:szCs w:val="22"/>
        </w:rPr>
        <w:t xml:space="preserve"> and display the </w:t>
      </w:r>
      <w:r w:rsidRPr="00AB2390">
        <w:rPr>
          <w:rFonts w:asciiTheme="majorHAnsi" w:hAnsiTheme="majorHAnsi"/>
          <w:sz w:val="22"/>
          <w:szCs w:val="22"/>
        </w:rPr>
        <w:t xml:space="preserve">Consultant </w:t>
      </w:r>
      <w:r w:rsidR="00845182" w:rsidRPr="00AB2390">
        <w:rPr>
          <w:rFonts w:asciiTheme="majorHAnsi" w:hAnsiTheme="majorHAnsi"/>
          <w:sz w:val="22"/>
          <w:szCs w:val="22"/>
        </w:rPr>
        <w:t>Intellectual Property, and to authorize others to do the same on Agency’s behalf.</w:t>
      </w:r>
    </w:p>
    <w:p w14:paraId="5C63B08E" w14:textId="5D9DDA58" w:rsidR="00845182" w:rsidRPr="00AB2390" w:rsidRDefault="00845182" w:rsidP="001E31E9">
      <w:pPr>
        <w:pStyle w:val="ListParagraph"/>
        <w:numPr>
          <w:ilvl w:val="1"/>
          <w:numId w:val="7"/>
        </w:numPr>
        <w:ind w:left="720" w:right="0"/>
        <w:rPr>
          <w:rFonts w:asciiTheme="majorHAnsi" w:hAnsiTheme="majorHAnsi"/>
          <w:sz w:val="22"/>
          <w:szCs w:val="22"/>
        </w:rPr>
      </w:pPr>
      <w:r w:rsidRPr="00AB2390">
        <w:rPr>
          <w:rFonts w:asciiTheme="majorHAnsi" w:hAnsiTheme="majorHAnsi"/>
          <w:b/>
          <w:bCs/>
          <w:sz w:val="22"/>
          <w:szCs w:val="22"/>
        </w:rPr>
        <w:t>Third Party Works.</w:t>
      </w:r>
      <w:r w:rsidRPr="00AB2390">
        <w:rPr>
          <w:rFonts w:asciiTheme="majorHAnsi" w:hAnsiTheme="majorHAnsi"/>
          <w:sz w:val="22"/>
          <w:szCs w:val="22"/>
        </w:rPr>
        <w:t xml:space="preserve"> In the event that Work Product is Third Party Intellectual Property, </w:t>
      </w:r>
      <w:r w:rsidR="001E31E9" w:rsidRPr="00AB2390">
        <w:rPr>
          <w:rFonts w:asciiTheme="majorHAnsi" w:hAnsiTheme="majorHAnsi"/>
          <w:sz w:val="22"/>
          <w:szCs w:val="22"/>
        </w:rPr>
        <w:t xml:space="preserve">Consultant </w:t>
      </w:r>
      <w:r w:rsidRPr="00AB2390">
        <w:rPr>
          <w:rFonts w:asciiTheme="majorHAnsi" w:hAnsiTheme="majorHAnsi"/>
          <w:sz w:val="22"/>
          <w:szCs w:val="22"/>
        </w:rPr>
        <w:t xml:space="preserve">shall secure on the Agency’s behalf and in the name of the Agency, an irrevocable, non-exclusive, perpetual, royalty-free license to use, reproduce, prepare derivative works based upon, distribute copies of, perform and display the </w:t>
      </w:r>
      <w:proofErr w:type="gramStart"/>
      <w:r w:rsidRPr="00AB2390">
        <w:rPr>
          <w:rFonts w:asciiTheme="majorHAnsi" w:hAnsiTheme="majorHAnsi"/>
          <w:sz w:val="22"/>
          <w:szCs w:val="22"/>
        </w:rPr>
        <w:t>Third Party</w:t>
      </w:r>
      <w:proofErr w:type="gramEnd"/>
      <w:r w:rsidRPr="00AB2390">
        <w:rPr>
          <w:rFonts w:asciiTheme="majorHAnsi" w:hAnsiTheme="majorHAnsi"/>
          <w:sz w:val="22"/>
          <w:szCs w:val="22"/>
        </w:rPr>
        <w:t xml:space="preserve"> Intellectual Property, and to authorize others to do the same on Agency’s behalf.</w:t>
      </w:r>
    </w:p>
    <w:p w14:paraId="77790EB9" w14:textId="77777777" w:rsidR="00845182" w:rsidRPr="00AB2390" w:rsidRDefault="00845182" w:rsidP="001E31E9">
      <w:pPr>
        <w:ind w:left="720" w:right="0"/>
        <w:rPr>
          <w:rFonts w:asciiTheme="majorHAnsi" w:hAnsiTheme="majorHAnsi"/>
          <w:sz w:val="22"/>
          <w:szCs w:val="22"/>
        </w:rPr>
      </w:pPr>
    </w:p>
    <w:p w14:paraId="7A36D8EC" w14:textId="10AF9DBB" w:rsidR="00845182" w:rsidRPr="00AB2390" w:rsidRDefault="00845182" w:rsidP="001E31E9">
      <w:pPr>
        <w:pStyle w:val="ListParagraph"/>
        <w:numPr>
          <w:ilvl w:val="0"/>
          <w:numId w:val="7"/>
        </w:numPr>
        <w:ind w:right="0"/>
        <w:rPr>
          <w:rFonts w:asciiTheme="majorHAnsi" w:hAnsiTheme="majorHAnsi"/>
          <w:b/>
          <w:bCs/>
          <w:sz w:val="22"/>
          <w:szCs w:val="22"/>
        </w:rPr>
      </w:pPr>
      <w:r w:rsidRPr="00AB2390">
        <w:rPr>
          <w:rFonts w:asciiTheme="majorHAnsi" w:hAnsiTheme="majorHAnsi"/>
          <w:b/>
          <w:bCs/>
          <w:sz w:val="22"/>
          <w:szCs w:val="22"/>
        </w:rPr>
        <w:t>Indemnity.</w:t>
      </w:r>
    </w:p>
    <w:p w14:paraId="252CD08B" w14:textId="23CB7E4F" w:rsidR="00845182" w:rsidRPr="00AB2390" w:rsidRDefault="00845182" w:rsidP="001E31E9">
      <w:pPr>
        <w:pStyle w:val="ListParagraph"/>
        <w:numPr>
          <w:ilvl w:val="1"/>
          <w:numId w:val="7"/>
        </w:numPr>
        <w:ind w:left="720" w:right="0"/>
        <w:rPr>
          <w:rFonts w:asciiTheme="majorHAnsi" w:hAnsiTheme="majorHAnsi"/>
          <w:sz w:val="22"/>
          <w:szCs w:val="22"/>
        </w:rPr>
      </w:pPr>
      <w:r w:rsidRPr="00AB2390">
        <w:rPr>
          <w:rFonts w:asciiTheme="majorHAnsi" w:hAnsiTheme="majorHAnsi"/>
          <w:b/>
          <w:bCs/>
          <w:sz w:val="22"/>
          <w:szCs w:val="22"/>
        </w:rPr>
        <w:t>GENERAL INDEMNITY.</w:t>
      </w:r>
      <w:r w:rsidRPr="00AB2390">
        <w:rPr>
          <w:rFonts w:asciiTheme="majorHAnsi" w:hAnsiTheme="majorHAnsi"/>
          <w:sz w:val="22"/>
          <w:szCs w:val="22"/>
        </w:rPr>
        <w:t xml:space="preserve"> </w:t>
      </w:r>
      <w:r w:rsidR="001E31E9" w:rsidRPr="00AB2390">
        <w:rPr>
          <w:rFonts w:asciiTheme="majorHAnsi" w:hAnsiTheme="majorHAnsi"/>
          <w:sz w:val="22"/>
          <w:szCs w:val="22"/>
        </w:rPr>
        <w:t>CONSULTANT</w:t>
      </w:r>
      <w:r w:rsidRPr="00AB2390">
        <w:rPr>
          <w:rFonts w:asciiTheme="majorHAnsi" w:hAnsiTheme="majorHAnsi"/>
          <w:sz w:val="22"/>
          <w:szCs w:val="22"/>
        </w:rPr>
        <w:t xml:space="preserve"> SHALL DEFEND, SAVE, HOLD HARMLESS, </w:t>
      </w:r>
      <w:smartTag w:uri="urn:schemas-microsoft-com:office:smarttags" w:element="stockticker">
        <w:r w:rsidRPr="00AB2390">
          <w:rPr>
            <w:rFonts w:asciiTheme="majorHAnsi" w:hAnsiTheme="majorHAnsi"/>
            <w:sz w:val="22"/>
            <w:szCs w:val="22"/>
          </w:rPr>
          <w:t>AND</w:t>
        </w:r>
      </w:smartTag>
      <w:r w:rsidRPr="00AB2390">
        <w:rPr>
          <w:rFonts w:asciiTheme="majorHAnsi" w:hAnsiTheme="majorHAnsi"/>
          <w:sz w:val="22"/>
          <w:szCs w:val="22"/>
        </w:rPr>
        <w:t xml:space="preserve"> INDEMNIFY THE STATE OF OREGON </w:t>
      </w:r>
      <w:smartTag w:uri="urn:schemas-microsoft-com:office:smarttags" w:element="stockticker">
        <w:r w:rsidRPr="00AB2390">
          <w:rPr>
            <w:rFonts w:asciiTheme="majorHAnsi" w:hAnsiTheme="majorHAnsi"/>
            <w:sz w:val="22"/>
            <w:szCs w:val="22"/>
          </w:rPr>
          <w:t>AND</w:t>
        </w:r>
      </w:smartTag>
      <w:r w:rsidRPr="00AB2390">
        <w:rPr>
          <w:rFonts w:asciiTheme="majorHAnsi" w:hAnsiTheme="majorHAnsi"/>
          <w:sz w:val="22"/>
          <w:szCs w:val="22"/>
        </w:rPr>
        <w:t xml:space="preserve"> AGENCY </w:t>
      </w:r>
      <w:smartTag w:uri="urn:schemas-microsoft-com:office:smarttags" w:element="stockticker">
        <w:r w:rsidRPr="00AB2390">
          <w:rPr>
            <w:rFonts w:asciiTheme="majorHAnsi" w:hAnsiTheme="majorHAnsi"/>
            <w:sz w:val="22"/>
            <w:szCs w:val="22"/>
          </w:rPr>
          <w:t>AND</w:t>
        </w:r>
      </w:smartTag>
      <w:r w:rsidRPr="00AB2390">
        <w:rPr>
          <w:rFonts w:asciiTheme="majorHAnsi" w:hAnsiTheme="majorHAnsi"/>
          <w:sz w:val="22"/>
          <w:szCs w:val="22"/>
        </w:rPr>
        <w:t xml:space="preserve"> THEIR OFFICERS, EMPLOYEES</w:t>
      </w:r>
      <w:r w:rsidR="001E31E9" w:rsidRPr="00AB2390">
        <w:rPr>
          <w:rFonts w:asciiTheme="majorHAnsi" w:hAnsiTheme="majorHAnsi"/>
          <w:sz w:val="22"/>
          <w:szCs w:val="22"/>
        </w:rPr>
        <w:t>,</w:t>
      </w:r>
      <w:r w:rsidRPr="00AB2390">
        <w:rPr>
          <w:rFonts w:asciiTheme="majorHAnsi" w:hAnsiTheme="majorHAnsi"/>
          <w:sz w:val="22"/>
          <w:szCs w:val="22"/>
        </w:rPr>
        <w:t xml:space="preserve"> </w:t>
      </w:r>
      <w:smartTag w:uri="urn:schemas-microsoft-com:office:smarttags" w:element="stockticker">
        <w:r w:rsidRPr="00AB2390">
          <w:rPr>
            <w:rFonts w:asciiTheme="majorHAnsi" w:hAnsiTheme="majorHAnsi"/>
            <w:sz w:val="22"/>
            <w:szCs w:val="22"/>
          </w:rPr>
          <w:t>AND</w:t>
        </w:r>
      </w:smartTag>
      <w:r w:rsidRPr="00AB2390">
        <w:rPr>
          <w:rFonts w:asciiTheme="majorHAnsi" w:hAnsiTheme="majorHAnsi"/>
          <w:sz w:val="22"/>
          <w:szCs w:val="22"/>
        </w:rPr>
        <w:t xml:space="preserve"> AGENTS FROM </w:t>
      </w:r>
      <w:smartTag w:uri="urn:schemas-microsoft-com:office:smarttags" w:element="stockticker">
        <w:r w:rsidRPr="00AB2390">
          <w:rPr>
            <w:rFonts w:asciiTheme="majorHAnsi" w:hAnsiTheme="majorHAnsi"/>
            <w:sz w:val="22"/>
            <w:szCs w:val="22"/>
          </w:rPr>
          <w:t>AND</w:t>
        </w:r>
      </w:smartTag>
      <w:r w:rsidRPr="00AB2390">
        <w:rPr>
          <w:rFonts w:asciiTheme="majorHAnsi" w:hAnsiTheme="majorHAnsi"/>
          <w:sz w:val="22"/>
          <w:szCs w:val="22"/>
        </w:rPr>
        <w:t xml:space="preserve"> AGAINST </w:t>
      </w:r>
      <w:smartTag w:uri="urn:schemas-microsoft-com:office:smarttags" w:element="stockticker">
        <w:r w:rsidRPr="00AB2390">
          <w:rPr>
            <w:rFonts w:asciiTheme="majorHAnsi" w:hAnsiTheme="majorHAnsi"/>
            <w:sz w:val="22"/>
            <w:szCs w:val="22"/>
          </w:rPr>
          <w:t>ALL</w:t>
        </w:r>
      </w:smartTag>
      <w:r w:rsidRPr="00AB2390">
        <w:rPr>
          <w:rFonts w:asciiTheme="majorHAnsi" w:hAnsiTheme="majorHAnsi"/>
          <w:sz w:val="22"/>
          <w:szCs w:val="22"/>
        </w:rPr>
        <w:t xml:space="preserve"> CLAIMS, SUITS, ACTIONS, LOSSES, DAMAGES, LIABILITIES, COSTS</w:t>
      </w:r>
      <w:r w:rsidR="001E31E9" w:rsidRPr="00AB2390">
        <w:rPr>
          <w:rFonts w:asciiTheme="majorHAnsi" w:hAnsiTheme="majorHAnsi"/>
          <w:sz w:val="22"/>
          <w:szCs w:val="22"/>
        </w:rPr>
        <w:t>,</w:t>
      </w:r>
      <w:r w:rsidRPr="00AB2390">
        <w:rPr>
          <w:rFonts w:asciiTheme="majorHAnsi" w:hAnsiTheme="majorHAnsi"/>
          <w:sz w:val="22"/>
          <w:szCs w:val="22"/>
        </w:rPr>
        <w:t xml:space="preserve"> </w:t>
      </w:r>
      <w:smartTag w:uri="urn:schemas-microsoft-com:office:smarttags" w:element="stockticker">
        <w:r w:rsidRPr="00AB2390">
          <w:rPr>
            <w:rFonts w:asciiTheme="majorHAnsi" w:hAnsiTheme="majorHAnsi"/>
            <w:sz w:val="22"/>
            <w:szCs w:val="22"/>
          </w:rPr>
          <w:t>AND</w:t>
        </w:r>
      </w:smartTag>
      <w:r w:rsidRPr="00AB2390">
        <w:rPr>
          <w:rFonts w:asciiTheme="majorHAnsi" w:hAnsiTheme="majorHAnsi"/>
          <w:sz w:val="22"/>
          <w:szCs w:val="22"/>
        </w:rPr>
        <w:t xml:space="preserve"> EXPENSES OF ANY NATURE WHATSOEVER, INCLUDING </w:t>
      </w:r>
      <w:proofErr w:type="gramStart"/>
      <w:r w:rsidRPr="00AB2390">
        <w:rPr>
          <w:rFonts w:asciiTheme="majorHAnsi" w:hAnsiTheme="majorHAnsi"/>
          <w:sz w:val="22"/>
          <w:szCs w:val="22"/>
        </w:rPr>
        <w:t>ATTORNEYS</w:t>
      </w:r>
      <w:proofErr w:type="gramEnd"/>
      <w:r w:rsidRPr="00AB2390">
        <w:rPr>
          <w:rFonts w:asciiTheme="majorHAnsi" w:hAnsiTheme="majorHAnsi"/>
          <w:sz w:val="22"/>
          <w:szCs w:val="22"/>
        </w:rPr>
        <w:t xml:space="preserve"> FEES, RESULTING FROM, ARISING OUT OF, OR RELATING TO THE ACTIVITIES OF </w:t>
      </w:r>
      <w:r w:rsidR="001E31E9" w:rsidRPr="00AB2390">
        <w:rPr>
          <w:rFonts w:asciiTheme="majorHAnsi" w:hAnsiTheme="majorHAnsi"/>
          <w:sz w:val="22"/>
          <w:szCs w:val="22"/>
        </w:rPr>
        <w:t>CONSULTANT</w:t>
      </w:r>
      <w:r w:rsidRPr="00AB2390">
        <w:rPr>
          <w:rFonts w:asciiTheme="majorHAnsi" w:hAnsiTheme="majorHAnsi"/>
          <w:sz w:val="22"/>
          <w:szCs w:val="22"/>
        </w:rPr>
        <w:t xml:space="preserve"> OR ITS OFFICERS, EMPLOYEES, SUBCONTRACTORS, OR AGENTS UNDER THIS AGREEMENT.</w:t>
      </w:r>
    </w:p>
    <w:p w14:paraId="6A3FCE0D" w14:textId="27F8FE91" w:rsidR="00845182" w:rsidRPr="00AB2390" w:rsidRDefault="00845182" w:rsidP="001E31E9">
      <w:pPr>
        <w:pStyle w:val="ListParagraph"/>
        <w:numPr>
          <w:ilvl w:val="1"/>
          <w:numId w:val="7"/>
        </w:numPr>
        <w:ind w:left="720" w:right="0"/>
        <w:rPr>
          <w:rFonts w:asciiTheme="majorHAnsi" w:hAnsiTheme="majorHAnsi"/>
          <w:sz w:val="22"/>
          <w:szCs w:val="22"/>
        </w:rPr>
      </w:pPr>
      <w:r w:rsidRPr="00AB2390">
        <w:rPr>
          <w:rFonts w:asciiTheme="majorHAnsi" w:hAnsiTheme="majorHAnsi"/>
          <w:b/>
          <w:bCs/>
          <w:sz w:val="22"/>
          <w:szCs w:val="22"/>
        </w:rPr>
        <w:t>INDEMNITY FOR INFRINGEMENT CLAIMS.</w:t>
      </w:r>
      <w:r w:rsidRPr="00AB2390">
        <w:rPr>
          <w:rFonts w:asciiTheme="majorHAnsi" w:hAnsiTheme="majorHAnsi"/>
          <w:sz w:val="22"/>
          <w:szCs w:val="22"/>
        </w:rPr>
        <w:t xml:space="preserve"> WITHOUT LIMITING THE GENERALITY OF SECTION 11.a, </w:t>
      </w:r>
      <w:r w:rsidR="001E31E9" w:rsidRPr="00AB2390">
        <w:rPr>
          <w:rFonts w:asciiTheme="majorHAnsi" w:hAnsiTheme="majorHAnsi"/>
          <w:sz w:val="22"/>
          <w:szCs w:val="22"/>
        </w:rPr>
        <w:t>CONSULTANT</w:t>
      </w:r>
      <w:r w:rsidRPr="00AB2390">
        <w:rPr>
          <w:rFonts w:asciiTheme="majorHAnsi" w:hAnsiTheme="majorHAnsi"/>
          <w:sz w:val="22"/>
          <w:szCs w:val="22"/>
        </w:rPr>
        <w:t xml:space="preserve"> EXPRESSLY AGREES TO DEFEND, INDEMNIFY, </w:t>
      </w:r>
      <w:smartTag w:uri="urn:schemas-microsoft-com:office:smarttags" w:element="stockticker">
        <w:r w:rsidRPr="00AB2390">
          <w:rPr>
            <w:rFonts w:asciiTheme="majorHAnsi" w:hAnsiTheme="majorHAnsi"/>
            <w:sz w:val="22"/>
            <w:szCs w:val="22"/>
          </w:rPr>
          <w:t>AND</w:t>
        </w:r>
      </w:smartTag>
      <w:r w:rsidRPr="00AB2390">
        <w:rPr>
          <w:rFonts w:asciiTheme="majorHAnsi" w:hAnsiTheme="majorHAnsi"/>
          <w:sz w:val="22"/>
          <w:szCs w:val="22"/>
        </w:rPr>
        <w:t xml:space="preserve"> HOLD AGENCY, THE STATE OF OREGON </w:t>
      </w:r>
      <w:smartTag w:uri="urn:schemas-microsoft-com:office:smarttags" w:element="stockticker">
        <w:r w:rsidRPr="00AB2390">
          <w:rPr>
            <w:rFonts w:asciiTheme="majorHAnsi" w:hAnsiTheme="majorHAnsi"/>
            <w:sz w:val="22"/>
            <w:szCs w:val="22"/>
          </w:rPr>
          <w:t>AND</w:t>
        </w:r>
      </w:smartTag>
      <w:r w:rsidRPr="00AB2390">
        <w:rPr>
          <w:rFonts w:asciiTheme="majorHAnsi" w:hAnsiTheme="majorHAnsi"/>
          <w:sz w:val="22"/>
          <w:szCs w:val="22"/>
        </w:rPr>
        <w:t xml:space="preserve"> THEIR AGENCIES, SUBDIVISIONS, OFFICERS, DIRECTORS, AGENTS, </w:t>
      </w:r>
      <w:smartTag w:uri="urn:schemas-microsoft-com:office:smarttags" w:element="stockticker">
        <w:r w:rsidRPr="00AB2390">
          <w:rPr>
            <w:rFonts w:asciiTheme="majorHAnsi" w:hAnsiTheme="majorHAnsi"/>
            <w:sz w:val="22"/>
            <w:szCs w:val="22"/>
          </w:rPr>
          <w:t>AND</w:t>
        </w:r>
      </w:smartTag>
      <w:r w:rsidRPr="00AB2390">
        <w:rPr>
          <w:rFonts w:asciiTheme="majorHAnsi" w:hAnsiTheme="majorHAnsi"/>
          <w:sz w:val="22"/>
          <w:szCs w:val="22"/>
        </w:rPr>
        <w:t xml:space="preserve"> EMPLOYEES HARMLESS FROM ANY </w:t>
      </w:r>
      <w:smartTag w:uri="urn:schemas-microsoft-com:office:smarttags" w:element="stockticker">
        <w:r w:rsidRPr="00AB2390">
          <w:rPr>
            <w:rFonts w:asciiTheme="majorHAnsi" w:hAnsiTheme="majorHAnsi"/>
            <w:sz w:val="22"/>
            <w:szCs w:val="22"/>
          </w:rPr>
          <w:t>AND</w:t>
        </w:r>
      </w:smartTag>
      <w:r w:rsidRPr="00AB2390">
        <w:rPr>
          <w:rFonts w:asciiTheme="majorHAnsi" w:hAnsiTheme="majorHAnsi"/>
          <w:sz w:val="22"/>
          <w:szCs w:val="22"/>
        </w:rPr>
        <w:t xml:space="preserve"> </w:t>
      </w:r>
      <w:smartTag w:uri="urn:schemas-microsoft-com:office:smarttags" w:element="stockticker">
        <w:r w:rsidRPr="00AB2390">
          <w:rPr>
            <w:rFonts w:asciiTheme="majorHAnsi" w:hAnsiTheme="majorHAnsi"/>
            <w:sz w:val="22"/>
            <w:szCs w:val="22"/>
          </w:rPr>
          <w:t>ALL</w:t>
        </w:r>
      </w:smartTag>
      <w:r w:rsidRPr="00AB2390">
        <w:rPr>
          <w:rFonts w:asciiTheme="majorHAnsi" w:hAnsiTheme="majorHAnsi"/>
          <w:sz w:val="22"/>
          <w:szCs w:val="22"/>
        </w:rPr>
        <w:t xml:space="preserve"> CLAIMS, SUITS, ACTIONS, LOSSES, LIABILITIES, COSTS, EXPENSES, INCLUDING ATTORNEYS FEES, </w:t>
      </w:r>
      <w:smartTag w:uri="urn:schemas-microsoft-com:office:smarttags" w:element="stockticker">
        <w:r w:rsidRPr="00AB2390">
          <w:rPr>
            <w:rFonts w:asciiTheme="majorHAnsi" w:hAnsiTheme="majorHAnsi"/>
            <w:sz w:val="22"/>
            <w:szCs w:val="22"/>
          </w:rPr>
          <w:t>AND</w:t>
        </w:r>
      </w:smartTag>
      <w:r w:rsidRPr="00AB2390">
        <w:rPr>
          <w:rFonts w:asciiTheme="majorHAnsi" w:hAnsiTheme="majorHAnsi"/>
          <w:sz w:val="22"/>
          <w:szCs w:val="22"/>
        </w:rPr>
        <w:t xml:space="preserve"> DAMAGES ARISING OUT OF OR RELATED TO ANY CLAIMS THAT THE </w:t>
      </w:r>
      <w:smartTag w:uri="urn:schemas-microsoft-com:office:smarttags" w:element="stockticker">
        <w:r w:rsidRPr="00AB2390">
          <w:rPr>
            <w:rFonts w:asciiTheme="majorHAnsi" w:hAnsiTheme="majorHAnsi"/>
            <w:sz w:val="22"/>
            <w:szCs w:val="22"/>
          </w:rPr>
          <w:t>WORK</w:t>
        </w:r>
      </w:smartTag>
      <w:r w:rsidRPr="00AB2390">
        <w:rPr>
          <w:rFonts w:asciiTheme="majorHAnsi" w:hAnsiTheme="majorHAnsi"/>
          <w:sz w:val="22"/>
          <w:szCs w:val="22"/>
        </w:rPr>
        <w:t xml:space="preserve">, THE </w:t>
      </w:r>
      <w:smartTag w:uri="urn:schemas-microsoft-com:office:smarttags" w:element="stockticker">
        <w:r w:rsidRPr="00AB2390">
          <w:rPr>
            <w:rFonts w:asciiTheme="majorHAnsi" w:hAnsiTheme="majorHAnsi"/>
            <w:sz w:val="22"/>
            <w:szCs w:val="22"/>
          </w:rPr>
          <w:t>WORK</w:t>
        </w:r>
      </w:smartTag>
      <w:r w:rsidRPr="00AB2390">
        <w:rPr>
          <w:rFonts w:asciiTheme="majorHAnsi" w:hAnsiTheme="majorHAnsi"/>
          <w:sz w:val="22"/>
          <w:szCs w:val="22"/>
        </w:rPr>
        <w:t xml:space="preserve"> PRODUCT OR ANY OTHER TANGIBLE OR INTANGIBLE ITEMS DELIVERED TO AGENCY BY </w:t>
      </w:r>
      <w:r w:rsidR="001E31E9" w:rsidRPr="00AB2390">
        <w:rPr>
          <w:rFonts w:asciiTheme="majorHAnsi" w:hAnsiTheme="majorHAnsi"/>
          <w:sz w:val="22"/>
          <w:szCs w:val="22"/>
        </w:rPr>
        <w:t>CONSULTANT</w:t>
      </w:r>
      <w:r w:rsidRPr="00AB2390">
        <w:rPr>
          <w:rFonts w:asciiTheme="majorHAnsi" w:hAnsiTheme="majorHAnsi"/>
          <w:sz w:val="22"/>
          <w:szCs w:val="22"/>
        </w:rPr>
        <w:t xml:space="preserve"> THAT </w:t>
      </w:r>
      <w:smartTag w:uri="urn:schemas-microsoft-com:office:smarttags" w:element="stockticker">
        <w:r w:rsidRPr="00AB2390">
          <w:rPr>
            <w:rFonts w:asciiTheme="majorHAnsi" w:hAnsiTheme="majorHAnsi"/>
            <w:sz w:val="22"/>
            <w:szCs w:val="22"/>
          </w:rPr>
          <w:t>MAY</w:t>
        </w:r>
      </w:smartTag>
      <w:r w:rsidRPr="00AB2390">
        <w:rPr>
          <w:rFonts w:asciiTheme="majorHAnsi" w:hAnsiTheme="majorHAnsi"/>
          <w:sz w:val="22"/>
          <w:szCs w:val="22"/>
        </w:rPr>
        <w:t xml:space="preserve"> BE THE SUBJECT OF PROTECTION UNDER ANY STATE OR FEDERAL INTELLECTUAL PROPERTY LAW OR DOCTRINE, OR THE AGENCY’S USE THEREOF, INFRINGES ANY PATENT, COPYRIGHT, TRADE SECRET, TRADEMARK, TRADE DRESS, MASK </w:t>
      </w:r>
      <w:smartTag w:uri="urn:schemas-microsoft-com:office:smarttags" w:element="stockticker">
        <w:r w:rsidRPr="00AB2390">
          <w:rPr>
            <w:rFonts w:asciiTheme="majorHAnsi" w:hAnsiTheme="majorHAnsi"/>
            <w:sz w:val="22"/>
            <w:szCs w:val="22"/>
          </w:rPr>
          <w:t>WORK</w:t>
        </w:r>
      </w:smartTag>
      <w:r w:rsidRPr="00AB2390">
        <w:rPr>
          <w:rFonts w:asciiTheme="majorHAnsi" w:hAnsiTheme="majorHAnsi"/>
          <w:sz w:val="22"/>
          <w:szCs w:val="22"/>
        </w:rPr>
        <w:t xml:space="preserve">, UTILITY DESIGN, OR OTHER PROPRIETARY RIGHT OF ANY THIRD PARTY; PROVIDED, THAT STATE SHALL PROVIDE </w:t>
      </w:r>
      <w:r w:rsidR="001E31E9" w:rsidRPr="00AB2390">
        <w:rPr>
          <w:rFonts w:asciiTheme="majorHAnsi" w:hAnsiTheme="majorHAnsi"/>
          <w:sz w:val="22"/>
          <w:szCs w:val="22"/>
        </w:rPr>
        <w:t>CONSULTANT</w:t>
      </w:r>
      <w:r w:rsidRPr="00AB2390">
        <w:rPr>
          <w:rFonts w:asciiTheme="majorHAnsi" w:hAnsiTheme="majorHAnsi"/>
          <w:sz w:val="22"/>
          <w:szCs w:val="22"/>
        </w:rPr>
        <w:t xml:space="preserve"> WITH PROMPT WRITTEN NOTICE OF ANY INFRINGEMENT CLAIM.</w:t>
      </w:r>
    </w:p>
    <w:p w14:paraId="60124545" w14:textId="175F48BB" w:rsidR="00845182" w:rsidRPr="00AB2390" w:rsidRDefault="00845182" w:rsidP="001E31E9">
      <w:pPr>
        <w:pStyle w:val="ListParagraph"/>
        <w:numPr>
          <w:ilvl w:val="1"/>
          <w:numId w:val="7"/>
        </w:numPr>
        <w:ind w:left="720" w:right="0"/>
        <w:rPr>
          <w:rFonts w:asciiTheme="majorHAnsi" w:hAnsiTheme="majorHAnsi"/>
          <w:sz w:val="22"/>
          <w:szCs w:val="22"/>
        </w:rPr>
      </w:pPr>
      <w:r w:rsidRPr="00AB2390">
        <w:rPr>
          <w:rFonts w:asciiTheme="majorHAnsi" w:hAnsiTheme="majorHAnsi"/>
          <w:b/>
          <w:bCs/>
          <w:sz w:val="22"/>
          <w:szCs w:val="22"/>
        </w:rPr>
        <w:t xml:space="preserve">CONTROL OF DEFENSE </w:t>
      </w:r>
      <w:smartTag w:uri="urn:schemas-microsoft-com:office:smarttags" w:element="stockticker">
        <w:r w:rsidRPr="00AB2390">
          <w:rPr>
            <w:rFonts w:asciiTheme="majorHAnsi" w:hAnsiTheme="majorHAnsi"/>
            <w:b/>
            <w:bCs/>
            <w:sz w:val="22"/>
            <w:szCs w:val="22"/>
          </w:rPr>
          <w:t>AND</w:t>
        </w:r>
      </w:smartTag>
      <w:r w:rsidRPr="00AB2390">
        <w:rPr>
          <w:rFonts w:asciiTheme="majorHAnsi" w:hAnsiTheme="majorHAnsi"/>
          <w:b/>
          <w:bCs/>
          <w:sz w:val="22"/>
          <w:szCs w:val="22"/>
        </w:rPr>
        <w:t xml:space="preserve"> SETTLEMENT.</w:t>
      </w:r>
      <w:r w:rsidRPr="00AB2390">
        <w:rPr>
          <w:rFonts w:asciiTheme="majorHAnsi" w:hAnsiTheme="majorHAnsi"/>
          <w:sz w:val="22"/>
          <w:szCs w:val="22"/>
        </w:rPr>
        <w:t xml:space="preserve"> </w:t>
      </w:r>
      <w:r w:rsidR="001E31E9" w:rsidRPr="00AB2390">
        <w:rPr>
          <w:rFonts w:asciiTheme="majorHAnsi" w:hAnsiTheme="majorHAnsi"/>
          <w:sz w:val="22"/>
          <w:szCs w:val="22"/>
        </w:rPr>
        <w:t>CONSULTANT</w:t>
      </w:r>
      <w:r w:rsidRPr="00AB2390">
        <w:rPr>
          <w:rFonts w:asciiTheme="majorHAnsi" w:hAnsiTheme="majorHAnsi"/>
          <w:sz w:val="22"/>
          <w:szCs w:val="22"/>
        </w:rPr>
        <w:t xml:space="preserve"> SHALL HAVE CONTROL OF THE DEFENSE </w:t>
      </w:r>
      <w:smartTag w:uri="urn:schemas-microsoft-com:office:smarttags" w:element="stockticker">
        <w:r w:rsidRPr="00AB2390">
          <w:rPr>
            <w:rFonts w:asciiTheme="majorHAnsi" w:hAnsiTheme="majorHAnsi"/>
            <w:sz w:val="22"/>
            <w:szCs w:val="22"/>
          </w:rPr>
          <w:t>AND</w:t>
        </w:r>
      </w:smartTag>
      <w:r w:rsidRPr="00AB2390">
        <w:rPr>
          <w:rFonts w:asciiTheme="majorHAnsi" w:hAnsiTheme="majorHAnsi"/>
          <w:sz w:val="22"/>
          <w:szCs w:val="22"/>
        </w:rPr>
        <w:t xml:space="preserve"> SETTLEMENT OF ANY CLAIM THAT IS SUBJECT TO SECTIONS 11.a OR 11.b; HOWEVER, NEITHER </w:t>
      </w:r>
      <w:r w:rsidR="001E31E9" w:rsidRPr="00AB2390">
        <w:rPr>
          <w:rFonts w:asciiTheme="majorHAnsi" w:hAnsiTheme="majorHAnsi"/>
          <w:sz w:val="22"/>
          <w:szCs w:val="22"/>
        </w:rPr>
        <w:t>CONSULTANT</w:t>
      </w:r>
      <w:r w:rsidRPr="00AB2390">
        <w:rPr>
          <w:rFonts w:asciiTheme="majorHAnsi" w:hAnsiTheme="majorHAnsi"/>
          <w:sz w:val="22"/>
          <w:szCs w:val="22"/>
        </w:rPr>
        <w:t xml:space="preserve"> </w:t>
      </w:r>
      <w:smartTag w:uri="urn:schemas-microsoft-com:office:smarttags" w:element="stockticker">
        <w:r w:rsidRPr="00AB2390">
          <w:rPr>
            <w:rFonts w:asciiTheme="majorHAnsi" w:hAnsiTheme="majorHAnsi"/>
            <w:sz w:val="22"/>
            <w:szCs w:val="22"/>
          </w:rPr>
          <w:t>NOR</w:t>
        </w:r>
      </w:smartTag>
      <w:r w:rsidRPr="00AB2390">
        <w:rPr>
          <w:rFonts w:asciiTheme="majorHAnsi" w:hAnsiTheme="majorHAnsi"/>
          <w:sz w:val="22"/>
          <w:szCs w:val="22"/>
        </w:rPr>
        <w:t xml:space="preserve"> ANY ATTORNEY ENGAGED BY </w:t>
      </w:r>
      <w:r w:rsidR="001E31E9" w:rsidRPr="00AB2390">
        <w:rPr>
          <w:rFonts w:asciiTheme="majorHAnsi" w:hAnsiTheme="majorHAnsi"/>
          <w:sz w:val="22"/>
          <w:szCs w:val="22"/>
        </w:rPr>
        <w:t>CONSULTANT</w:t>
      </w:r>
      <w:r w:rsidRPr="00AB2390">
        <w:rPr>
          <w:rFonts w:asciiTheme="majorHAnsi" w:hAnsiTheme="majorHAnsi"/>
          <w:sz w:val="22"/>
          <w:szCs w:val="22"/>
        </w:rPr>
        <w:t xml:space="preserve"> SHALL DEFEND THE CLAIM IN THE NAME OF THE STATE OF OREGON OR ANY AGENCY OF THE STATE OF OREGON, </w:t>
      </w:r>
      <w:smartTag w:uri="urn:schemas-microsoft-com:office:smarttags" w:element="stockticker">
        <w:r w:rsidRPr="00AB2390">
          <w:rPr>
            <w:rFonts w:asciiTheme="majorHAnsi" w:hAnsiTheme="majorHAnsi"/>
            <w:sz w:val="22"/>
            <w:szCs w:val="22"/>
          </w:rPr>
          <w:t>NOR</w:t>
        </w:r>
      </w:smartTag>
      <w:r w:rsidRPr="00AB2390">
        <w:rPr>
          <w:rFonts w:asciiTheme="majorHAnsi" w:hAnsiTheme="majorHAnsi"/>
          <w:sz w:val="22"/>
          <w:szCs w:val="22"/>
        </w:rPr>
        <w:t xml:space="preserve"> PURPORT TO ACT AS LEGAL REPRESENTATIVE OF THE STATE OF OREGON OR ANY OF ITS AGENCIES, WITHOUT FIRST RECEIVING FROM THE OREGON ATTORNEY GENERAL, IN A FORM </w:t>
      </w:r>
      <w:smartTag w:uri="urn:schemas-microsoft-com:office:smarttags" w:element="stockticker">
        <w:r w:rsidRPr="00AB2390">
          <w:rPr>
            <w:rFonts w:asciiTheme="majorHAnsi" w:hAnsiTheme="majorHAnsi"/>
            <w:sz w:val="22"/>
            <w:szCs w:val="22"/>
          </w:rPr>
          <w:t>AND</w:t>
        </w:r>
      </w:smartTag>
      <w:r w:rsidRPr="00AB2390">
        <w:rPr>
          <w:rFonts w:asciiTheme="majorHAnsi" w:hAnsiTheme="majorHAnsi"/>
          <w:sz w:val="22"/>
          <w:szCs w:val="22"/>
        </w:rPr>
        <w:t xml:space="preserve"> MANNER DETERMINED APPROPRIATE BY THE ATTORNEY GENERAL, AUTHORITY TO ACT AS LEGAL COUNSEL FOR THE STATE OF OREGON, </w:t>
      </w:r>
      <w:smartTag w:uri="urn:schemas-microsoft-com:office:smarttags" w:element="stockticker">
        <w:r w:rsidRPr="00AB2390">
          <w:rPr>
            <w:rFonts w:asciiTheme="majorHAnsi" w:hAnsiTheme="majorHAnsi"/>
            <w:sz w:val="22"/>
            <w:szCs w:val="22"/>
          </w:rPr>
          <w:t>NOR</w:t>
        </w:r>
      </w:smartTag>
      <w:r w:rsidRPr="00AB2390">
        <w:rPr>
          <w:rFonts w:asciiTheme="majorHAnsi" w:hAnsiTheme="majorHAnsi"/>
          <w:sz w:val="22"/>
          <w:szCs w:val="22"/>
        </w:rPr>
        <w:t xml:space="preserve"> SHALL </w:t>
      </w:r>
      <w:r w:rsidR="001E31E9" w:rsidRPr="00AB2390">
        <w:rPr>
          <w:rFonts w:asciiTheme="majorHAnsi" w:hAnsiTheme="majorHAnsi"/>
          <w:sz w:val="22"/>
          <w:szCs w:val="22"/>
        </w:rPr>
        <w:t>CONSULTANT</w:t>
      </w:r>
      <w:r w:rsidRPr="00AB2390">
        <w:rPr>
          <w:rFonts w:asciiTheme="majorHAnsi" w:hAnsiTheme="majorHAnsi"/>
          <w:sz w:val="22"/>
          <w:szCs w:val="22"/>
        </w:rPr>
        <w:t xml:space="preserve"> SETTLE ANY CLAIM ON BEHALF OF THE STATE OF OREGON WITHOUT THE APPROVAL OF THE ATTORNEY GENERAL. THE STATE OF OREGON </w:t>
      </w:r>
      <w:smartTag w:uri="urn:schemas-microsoft-com:office:smarttags" w:element="stockticker">
        <w:r w:rsidRPr="00AB2390">
          <w:rPr>
            <w:rFonts w:asciiTheme="majorHAnsi" w:hAnsiTheme="majorHAnsi"/>
            <w:sz w:val="22"/>
            <w:szCs w:val="22"/>
          </w:rPr>
          <w:t>MAY</w:t>
        </w:r>
      </w:smartTag>
      <w:r w:rsidRPr="00AB2390">
        <w:rPr>
          <w:rFonts w:asciiTheme="majorHAnsi" w:hAnsiTheme="majorHAnsi"/>
          <w:sz w:val="22"/>
          <w:szCs w:val="22"/>
        </w:rPr>
        <w:t xml:space="preserve">, AT ITS ELECTION </w:t>
      </w:r>
      <w:smartTag w:uri="urn:schemas-microsoft-com:office:smarttags" w:element="stockticker">
        <w:r w:rsidRPr="00AB2390">
          <w:rPr>
            <w:rFonts w:asciiTheme="majorHAnsi" w:hAnsiTheme="majorHAnsi"/>
            <w:sz w:val="22"/>
            <w:szCs w:val="22"/>
          </w:rPr>
          <w:t>AND</w:t>
        </w:r>
      </w:smartTag>
      <w:r w:rsidRPr="00AB2390">
        <w:rPr>
          <w:rFonts w:asciiTheme="majorHAnsi" w:hAnsiTheme="majorHAnsi"/>
          <w:sz w:val="22"/>
          <w:szCs w:val="22"/>
        </w:rPr>
        <w:t xml:space="preserve"> EXPENSE, ASSUME ITS OWN DEFENSE </w:t>
      </w:r>
      <w:smartTag w:uri="urn:schemas-microsoft-com:office:smarttags" w:element="stockticker">
        <w:r w:rsidRPr="00AB2390">
          <w:rPr>
            <w:rFonts w:asciiTheme="majorHAnsi" w:hAnsiTheme="majorHAnsi"/>
            <w:sz w:val="22"/>
            <w:szCs w:val="22"/>
          </w:rPr>
          <w:t>AND</w:t>
        </w:r>
      </w:smartTag>
      <w:r w:rsidRPr="00AB2390">
        <w:rPr>
          <w:rFonts w:asciiTheme="majorHAnsi" w:hAnsiTheme="majorHAnsi"/>
          <w:sz w:val="22"/>
          <w:szCs w:val="22"/>
        </w:rPr>
        <w:t xml:space="preserve"> SETTLEMENT IN THE EVENT THAT THE STATE OF OREGON DETERMINES THAT </w:t>
      </w:r>
      <w:r w:rsidR="001E31E9" w:rsidRPr="00AB2390">
        <w:rPr>
          <w:rFonts w:asciiTheme="majorHAnsi" w:hAnsiTheme="majorHAnsi"/>
          <w:sz w:val="22"/>
          <w:szCs w:val="22"/>
        </w:rPr>
        <w:t>CONSULTANT</w:t>
      </w:r>
      <w:r w:rsidRPr="00AB2390">
        <w:rPr>
          <w:rFonts w:asciiTheme="majorHAnsi" w:hAnsiTheme="majorHAnsi"/>
          <w:sz w:val="22"/>
          <w:szCs w:val="22"/>
        </w:rPr>
        <w:t xml:space="preserve"> IS PROHIBITED FROM DEFENDING THE STATE OF OREGON, OR IS NOT ADEQUATELY DEFENDING THE STATE OF OREGON’S INTERESTS, OR THAT AN IMPORTANT GOVERNMENTAL PRINCIPLE IS AT ISSUE </w:t>
      </w:r>
      <w:smartTag w:uri="urn:schemas-microsoft-com:office:smarttags" w:element="stockticker">
        <w:r w:rsidRPr="00AB2390">
          <w:rPr>
            <w:rFonts w:asciiTheme="majorHAnsi" w:hAnsiTheme="majorHAnsi"/>
            <w:sz w:val="22"/>
            <w:szCs w:val="22"/>
          </w:rPr>
          <w:t>AND</w:t>
        </w:r>
      </w:smartTag>
      <w:r w:rsidRPr="00AB2390">
        <w:rPr>
          <w:rFonts w:asciiTheme="majorHAnsi" w:hAnsiTheme="majorHAnsi"/>
          <w:sz w:val="22"/>
          <w:szCs w:val="22"/>
        </w:rPr>
        <w:t xml:space="preserve"> THE STATE OF OREGON DESIRES TO ASSUME ITS OWN DEFENSE.</w:t>
      </w:r>
    </w:p>
    <w:p w14:paraId="37F84A4C" w14:textId="77777777" w:rsidR="00845182" w:rsidRPr="00AB2390" w:rsidRDefault="00845182" w:rsidP="001E31E9">
      <w:pPr>
        <w:ind w:left="720" w:right="0"/>
        <w:rPr>
          <w:rFonts w:asciiTheme="majorHAnsi" w:hAnsiTheme="majorHAnsi"/>
          <w:sz w:val="22"/>
          <w:szCs w:val="22"/>
        </w:rPr>
      </w:pPr>
    </w:p>
    <w:p w14:paraId="4B472478" w14:textId="78FD367B" w:rsidR="00845182" w:rsidRPr="00AB2390" w:rsidRDefault="00845182" w:rsidP="001E31E9">
      <w:pPr>
        <w:pStyle w:val="ListParagraph"/>
        <w:numPr>
          <w:ilvl w:val="0"/>
          <w:numId w:val="7"/>
        </w:numPr>
        <w:ind w:right="0"/>
        <w:rPr>
          <w:rFonts w:asciiTheme="majorHAnsi" w:hAnsiTheme="majorHAnsi"/>
          <w:sz w:val="22"/>
          <w:szCs w:val="22"/>
        </w:rPr>
      </w:pPr>
      <w:r w:rsidRPr="00AB2390">
        <w:rPr>
          <w:rFonts w:asciiTheme="majorHAnsi" w:hAnsiTheme="majorHAnsi"/>
          <w:b/>
          <w:bCs/>
          <w:sz w:val="22"/>
          <w:szCs w:val="22"/>
        </w:rPr>
        <w:t>Insurance.</w:t>
      </w:r>
      <w:r w:rsidRPr="00AB2390">
        <w:rPr>
          <w:rFonts w:asciiTheme="majorHAnsi" w:hAnsiTheme="majorHAnsi"/>
          <w:sz w:val="22"/>
          <w:szCs w:val="22"/>
        </w:rPr>
        <w:t xml:space="preserve"> </w:t>
      </w:r>
      <w:r w:rsidR="001E31E9" w:rsidRPr="00AB2390">
        <w:rPr>
          <w:rFonts w:asciiTheme="majorHAnsi" w:hAnsiTheme="majorHAnsi"/>
          <w:sz w:val="22"/>
          <w:szCs w:val="22"/>
        </w:rPr>
        <w:t>Consultant must</w:t>
      </w:r>
      <w:r w:rsidRPr="00AB2390">
        <w:rPr>
          <w:rFonts w:asciiTheme="majorHAnsi" w:hAnsiTheme="majorHAnsi"/>
          <w:sz w:val="22"/>
          <w:szCs w:val="22"/>
        </w:rPr>
        <w:t xml:space="preserve"> maintain insurance as set forth in Exhibit B</w:t>
      </w:r>
      <w:r w:rsidR="001E31E9" w:rsidRPr="00AB2390">
        <w:rPr>
          <w:rFonts w:asciiTheme="majorHAnsi" w:hAnsiTheme="majorHAnsi"/>
          <w:sz w:val="22"/>
          <w:szCs w:val="22"/>
        </w:rPr>
        <w:t xml:space="preserve"> (Required Insurance)</w:t>
      </w:r>
      <w:r w:rsidRPr="00AB2390">
        <w:rPr>
          <w:rFonts w:asciiTheme="majorHAnsi" w:hAnsiTheme="majorHAnsi"/>
          <w:sz w:val="22"/>
          <w:szCs w:val="22"/>
        </w:rPr>
        <w:t>, which is attached hereto.</w:t>
      </w:r>
    </w:p>
    <w:p w14:paraId="034EE7CA" w14:textId="77777777" w:rsidR="00845182" w:rsidRPr="00AB2390" w:rsidRDefault="00845182" w:rsidP="001E31E9">
      <w:pPr>
        <w:ind w:left="360" w:right="0"/>
        <w:rPr>
          <w:rFonts w:asciiTheme="majorHAnsi" w:hAnsiTheme="majorHAnsi"/>
          <w:sz w:val="22"/>
          <w:szCs w:val="22"/>
        </w:rPr>
      </w:pPr>
    </w:p>
    <w:p w14:paraId="0BE4AE70" w14:textId="2FB83253" w:rsidR="00845182" w:rsidRPr="00AB2390" w:rsidRDefault="00845182" w:rsidP="001E31E9">
      <w:pPr>
        <w:pStyle w:val="ListParagraph"/>
        <w:numPr>
          <w:ilvl w:val="0"/>
          <w:numId w:val="7"/>
        </w:numPr>
        <w:ind w:right="0"/>
        <w:rPr>
          <w:rFonts w:asciiTheme="majorHAnsi" w:hAnsiTheme="majorHAnsi"/>
          <w:b/>
          <w:bCs/>
          <w:sz w:val="22"/>
          <w:szCs w:val="22"/>
        </w:rPr>
      </w:pPr>
      <w:r w:rsidRPr="00AB2390">
        <w:rPr>
          <w:rFonts w:asciiTheme="majorHAnsi" w:hAnsiTheme="majorHAnsi"/>
          <w:b/>
          <w:bCs/>
          <w:sz w:val="22"/>
          <w:szCs w:val="22"/>
        </w:rPr>
        <w:t>Default; Remedies; Termination.</w:t>
      </w:r>
    </w:p>
    <w:p w14:paraId="5F04B54D" w14:textId="685E9BF2" w:rsidR="00845182" w:rsidRPr="00AB2390" w:rsidRDefault="00845182" w:rsidP="001E31E9">
      <w:pPr>
        <w:pStyle w:val="ListParagraph"/>
        <w:numPr>
          <w:ilvl w:val="1"/>
          <w:numId w:val="7"/>
        </w:numPr>
        <w:ind w:left="720" w:right="0"/>
        <w:rPr>
          <w:rFonts w:asciiTheme="majorHAnsi" w:hAnsiTheme="majorHAnsi"/>
          <w:sz w:val="22"/>
          <w:szCs w:val="22"/>
        </w:rPr>
      </w:pPr>
      <w:r w:rsidRPr="00AB2390">
        <w:rPr>
          <w:rFonts w:asciiTheme="majorHAnsi" w:hAnsiTheme="majorHAnsi"/>
          <w:b/>
          <w:bCs/>
          <w:sz w:val="22"/>
          <w:szCs w:val="22"/>
        </w:rPr>
        <w:t xml:space="preserve">Default by </w:t>
      </w:r>
      <w:r w:rsidR="001E31E9" w:rsidRPr="00AB2390">
        <w:rPr>
          <w:rFonts w:asciiTheme="majorHAnsi" w:hAnsiTheme="majorHAnsi"/>
          <w:b/>
          <w:bCs/>
          <w:sz w:val="22"/>
          <w:szCs w:val="22"/>
        </w:rPr>
        <w:t>Consultant</w:t>
      </w:r>
      <w:r w:rsidRPr="00AB2390">
        <w:rPr>
          <w:rFonts w:asciiTheme="majorHAnsi" w:hAnsiTheme="majorHAnsi"/>
          <w:b/>
          <w:bCs/>
          <w:sz w:val="22"/>
          <w:szCs w:val="22"/>
        </w:rPr>
        <w:t>.</w:t>
      </w:r>
      <w:r w:rsidRPr="00AB2390">
        <w:rPr>
          <w:rFonts w:asciiTheme="majorHAnsi" w:hAnsiTheme="majorHAnsi"/>
          <w:sz w:val="22"/>
          <w:szCs w:val="22"/>
        </w:rPr>
        <w:t xml:space="preserve"> </w:t>
      </w:r>
      <w:r w:rsidR="001E31E9" w:rsidRPr="00AB2390">
        <w:rPr>
          <w:rFonts w:asciiTheme="majorHAnsi" w:hAnsiTheme="majorHAnsi"/>
          <w:sz w:val="22"/>
          <w:szCs w:val="22"/>
        </w:rPr>
        <w:t xml:space="preserve">Consultant </w:t>
      </w:r>
      <w:r w:rsidRPr="00AB2390">
        <w:rPr>
          <w:rFonts w:asciiTheme="majorHAnsi" w:hAnsiTheme="majorHAnsi"/>
          <w:sz w:val="22"/>
          <w:szCs w:val="22"/>
        </w:rPr>
        <w:t>shall be in default under this Agreement if:</w:t>
      </w:r>
    </w:p>
    <w:p w14:paraId="52AC2583" w14:textId="79EE239A" w:rsidR="00845182" w:rsidRPr="00AB2390" w:rsidRDefault="001E31E9" w:rsidP="001E31E9">
      <w:pPr>
        <w:pStyle w:val="ListParagraph"/>
        <w:numPr>
          <w:ilvl w:val="2"/>
          <w:numId w:val="7"/>
        </w:numPr>
        <w:ind w:left="1260" w:right="0" w:hanging="360"/>
        <w:rPr>
          <w:rFonts w:asciiTheme="majorHAnsi" w:hAnsiTheme="majorHAnsi"/>
          <w:sz w:val="22"/>
          <w:szCs w:val="22"/>
        </w:rPr>
      </w:pPr>
      <w:r w:rsidRPr="00AB2390">
        <w:rPr>
          <w:rFonts w:asciiTheme="majorHAnsi" w:hAnsiTheme="majorHAnsi"/>
          <w:sz w:val="22"/>
          <w:szCs w:val="22"/>
        </w:rPr>
        <w:lastRenderedPageBreak/>
        <w:t xml:space="preserve">Consultant </w:t>
      </w:r>
      <w:r w:rsidR="00845182" w:rsidRPr="00AB2390">
        <w:rPr>
          <w:rFonts w:asciiTheme="majorHAnsi" w:hAnsiTheme="majorHAnsi"/>
          <w:sz w:val="22"/>
          <w:szCs w:val="22"/>
        </w:rPr>
        <w:t>institutes or has instituted against it insolvency, receivership</w:t>
      </w:r>
      <w:r w:rsidRPr="00AB2390">
        <w:rPr>
          <w:rFonts w:asciiTheme="majorHAnsi" w:hAnsiTheme="majorHAnsi"/>
          <w:sz w:val="22"/>
          <w:szCs w:val="22"/>
        </w:rPr>
        <w:t>,</w:t>
      </w:r>
      <w:r w:rsidR="00845182" w:rsidRPr="00AB2390">
        <w:rPr>
          <w:rFonts w:asciiTheme="majorHAnsi" w:hAnsiTheme="majorHAnsi"/>
          <w:sz w:val="22"/>
          <w:szCs w:val="22"/>
        </w:rPr>
        <w:t xml:space="preserve"> or bankruptcy proceedings, makes an assignment for the benefit of creditors, or</w:t>
      </w:r>
      <w:r w:rsidRPr="00AB2390">
        <w:rPr>
          <w:rFonts w:asciiTheme="majorHAnsi" w:hAnsiTheme="majorHAnsi"/>
          <w:sz w:val="22"/>
          <w:szCs w:val="22"/>
        </w:rPr>
        <w:t xml:space="preserve"> </w:t>
      </w:r>
      <w:r w:rsidR="00845182" w:rsidRPr="00AB2390">
        <w:rPr>
          <w:rFonts w:asciiTheme="majorHAnsi" w:hAnsiTheme="majorHAnsi"/>
          <w:sz w:val="22"/>
          <w:szCs w:val="22"/>
        </w:rPr>
        <w:t>ceases doing business on a regular basis; or</w:t>
      </w:r>
    </w:p>
    <w:p w14:paraId="31280408" w14:textId="3D1DC4E0" w:rsidR="00845182" w:rsidRPr="00AB2390" w:rsidRDefault="001E31E9" w:rsidP="001E31E9">
      <w:pPr>
        <w:pStyle w:val="ListParagraph"/>
        <w:numPr>
          <w:ilvl w:val="2"/>
          <w:numId w:val="7"/>
        </w:numPr>
        <w:ind w:left="1260" w:right="0" w:hanging="360"/>
        <w:rPr>
          <w:rFonts w:asciiTheme="majorHAnsi" w:hAnsiTheme="majorHAnsi"/>
          <w:sz w:val="22"/>
          <w:szCs w:val="22"/>
        </w:rPr>
      </w:pPr>
      <w:r w:rsidRPr="00AB2390">
        <w:rPr>
          <w:rFonts w:asciiTheme="majorHAnsi" w:hAnsiTheme="majorHAnsi"/>
          <w:sz w:val="22"/>
          <w:szCs w:val="22"/>
        </w:rPr>
        <w:t xml:space="preserve">Consultant </w:t>
      </w:r>
      <w:r w:rsidR="00845182" w:rsidRPr="00AB2390">
        <w:rPr>
          <w:rFonts w:asciiTheme="majorHAnsi" w:hAnsiTheme="majorHAnsi"/>
          <w:sz w:val="22"/>
          <w:szCs w:val="22"/>
        </w:rPr>
        <w:t xml:space="preserve">no longer holds a license or certificate that is required for </w:t>
      </w:r>
      <w:r w:rsidRPr="00AB2390">
        <w:rPr>
          <w:rFonts w:asciiTheme="majorHAnsi" w:hAnsiTheme="majorHAnsi"/>
          <w:sz w:val="22"/>
          <w:szCs w:val="22"/>
        </w:rPr>
        <w:t xml:space="preserve">Consultant </w:t>
      </w:r>
      <w:r w:rsidR="00845182" w:rsidRPr="00AB2390">
        <w:rPr>
          <w:rFonts w:asciiTheme="majorHAnsi" w:hAnsiTheme="majorHAnsi"/>
          <w:sz w:val="22"/>
          <w:szCs w:val="22"/>
        </w:rPr>
        <w:t xml:space="preserve">to perform its obligations under the Agreement and </w:t>
      </w:r>
      <w:r w:rsidRPr="00AB2390">
        <w:rPr>
          <w:rFonts w:asciiTheme="majorHAnsi" w:hAnsiTheme="majorHAnsi"/>
          <w:sz w:val="22"/>
          <w:szCs w:val="22"/>
        </w:rPr>
        <w:t xml:space="preserve">Consultant </w:t>
      </w:r>
      <w:r w:rsidR="00845182" w:rsidRPr="00AB2390">
        <w:rPr>
          <w:rFonts w:asciiTheme="majorHAnsi" w:hAnsiTheme="majorHAnsi"/>
          <w:sz w:val="22"/>
          <w:szCs w:val="22"/>
        </w:rPr>
        <w:t>has not obtained such license or certificate within fourteen (14) calendar days after Agency’s notice or such longer period as Agency may specify in such notice; or</w:t>
      </w:r>
    </w:p>
    <w:p w14:paraId="672F80E5" w14:textId="4CBCDCDF" w:rsidR="00845182" w:rsidRPr="00AB2390" w:rsidRDefault="001E31E9" w:rsidP="001E31E9">
      <w:pPr>
        <w:pStyle w:val="ListParagraph"/>
        <w:numPr>
          <w:ilvl w:val="2"/>
          <w:numId w:val="7"/>
        </w:numPr>
        <w:ind w:left="1260" w:right="0" w:hanging="360"/>
        <w:rPr>
          <w:rFonts w:asciiTheme="majorHAnsi" w:hAnsiTheme="majorHAnsi"/>
          <w:sz w:val="22"/>
          <w:szCs w:val="22"/>
        </w:rPr>
      </w:pPr>
      <w:r w:rsidRPr="00AB2390">
        <w:rPr>
          <w:rFonts w:asciiTheme="majorHAnsi" w:hAnsiTheme="majorHAnsi"/>
          <w:sz w:val="22"/>
          <w:szCs w:val="22"/>
        </w:rPr>
        <w:t xml:space="preserve">Consultant </w:t>
      </w:r>
      <w:r w:rsidR="00845182" w:rsidRPr="00AB2390">
        <w:rPr>
          <w:rFonts w:asciiTheme="majorHAnsi" w:hAnsiTheme="majorHAnsi"/>
          <w:sz w:val="22"/>
          <w:szCs w:val="22"/>
        </w:rPr>
        <w:t xml:space="preserve">commits any material breach or default of any covenant, warranty, obligation or agreement under this Agreement, fails to perform the Work under this Agreement within the time specified herein or any extension thereof, or so fails to pursue the Work as to endanger </w:t>
      </w:r>
      <w:r w:rsidR="00E17D29" w:rsidRPr="00AB2390">
        <w:rPr>
          <w:rFonts w:asciiTheme="majorHAnsi" w:hAnsiTheme="majorHAnsi"/>
          <w:sz w:val="22"/>
          <w:szCs w:val="22"/>
        </w:rPr>
        <w:t>Consultant</w:t>
      </w:r>
      <w:r w:rsidR="00845182" w:rsidRPr="00AB2390">
        <w:rPr>
          <w:rFonts w:asciiTheme="majorHAnsi" w:hAnsiTheme="majorHAnsi"/>
          <w:sz w:val="22"/>
          <w:szCs w:val="22"/>
        </w:rPr>
        <w:t>'s performance under this Agreement in accordance with its terms, and such breach, default or failure is not cured within fourteen (14) calendar days after Agency's notice, or such longer period as Agency may specify in such notice.</w:t>
      </w:r>
    </w:p>
    <w:p w14:paraId="2470B0CD" w14:textId="28F72586" w:rsidR="00845182" w:rsidRPr="00AB2390" w:rsidRDefault="00845182" w:rsidP="00E17D29">
      <w:pPr>
        <w:pStyle w:val="ListParagraph"/>
        <w:numPr>
          <w:ilvl w:val="1"/>
          <w:numId w:val="7"/>
        </w:numPr>
        <w:ind w:left="720" w:right="0"/>
        <w:rPr>
          <w:rFonts w:asciiTheme="majorHAnsi" w:hAnsiTheme="majorHAnsi"/>
          <w:sz w:val="22"/>
          <w:szCs w:val="22"/>
        </w:rPr>
      </w:pPr>
      <w:r w:rsidRPr="00AB2390">
        <w:rPr>
          <w:rFonts w:asciiTheme="majorHAnsi" w:hAnsiTheme="majorHAnsi"/>
          <w:b/>
          <w:bCs/>
          <w:sz w:val="22"/>
          <w:szCs w:val="22"/>
        </w:rPr>
        <w:t xml:space="preserve">Agency’s Remedies for </w:t>
      </w:r>
      <w:r w:rsidR="00E17D29" w:rsidRPr="00AB2390">
        <w:rPr>
          <w:rFonts w:asciiTheme="majorHAnsi" w:hAnsiTheme="majorHAnsi"/>
          <w:b/>
          <w:bCs/>
          <w:sz w:val="22"/>
          <w:szCs w:val="22"/>
        </w:rPr>
        <w:t>Consultant’s</w:t>
      </w:r>
      <w:r w:rsidRPr="00AB2390">
        <w:rPr>
          <w:rFonts w:asciiTheme="majorHAnsi" w:hAnsiTheme="majorHAnsi"/>
          <w:b/>
          <w:bCs/>
          <w:sz w:val="22"/>
          <w:szCs w:val="22"/>
        </w:rPr>
        <w:t xml:space="preserve"> Default.</w:t>
      </w:r>
      <w:r w:rsidRPr="00AB2390">
        <w:rPr>
          <w:rFonts w:asciiTheme="majorHAnsi" w:hAnsiTheme="majorHAnsi"/>
          <w:sz w:val="22"/>
          <w:szCs w:val="22"/>
        </w:rPr>
        <w:t xml:space="preserve"> In the event </w:t>
      </w:r>
      <w:r w:rsidR="00E17D29" w:rsidRPr="00AB2390">
        <w:rPr>
          <w:rFonts w:asciiTheme="majorHAnsi" w:hAnsiTheme="majorHAnsi"/>
          <w:sz w:val="22"/>
          <w:szCs w:val="22"/>
        </w:rPr>
        <w:t xml:space="preserve">Consultant </w:t>
      </w:r>
      <w:r w:rsidRPr="00AB2390">
        <w:rPr>
          <w:rFonts w:asciiTheme="majorHAnsi" w:hAnsiTheme="majorHAnsi"/>
          <w:sz w:val="22"/>
          <w:szCs w:val="22"/>
        </w:rPr>
        <w:t>is in default under Section 13.a, Agency may, at its option, pursue any or all of the remedies available to it under this Agreement and at law or in equity, including, but not limited to:</w:t>
      </w:r>
    </w:p>
    <w:p w14:paraId="123B79A0" w14:textId="7C34563D" w:rsidR="00845182" w:rsidRPr="00AB2390" w:rsidRDefault="00E17D29" w:rsidP="00E17D29">
      <w:pPr>
        <w:pStyle w:val="ListParagraph"/>
        <w:numPr>
          <w:ilvl w:val="2"/>
          <w:numId w:val="7"/>
        </w:numPr>
        <w:ind w:left="1260" w:right="0" w:hanging="360"/>
        <w:rPr>
          <w:rFonts w:asciiTheme="majorHAnsi" w:hAnsiTheme="majorHAnsi"/>
          <w:sz w:val="22"/>
          <w:szCs w:val="22"/>
        </w:rPr>
      </w:pPr>
      <w:r w:rsidRPr="00AB2390">
        <w:rPr>
          <w:rFonts w:asciiTheme="majorHAnsi" w:hAnsiTheme="majorHAnsi"/>
          <w:sz w:val="22"/>
          <w:szCs w:val="22"/>
        </w:rPr>
        <w:t>T</w:t>
      </w:r>
      <w:r w:rsidR="00845182" w:rsidRPr="00AB2390">
        <w:rPr>
          <w:rFonts w:asciiTheme="majorHAnsi" w:hAnsiTheme="majorHAnsi"/>
          <w:sz w:val="22"/>
          <w:szCs w:val="22"/>
        </w:rPr>
        <w:t>ermination of this Agreement under Section 13.e</w:t>
      </w:r>
      <w:r w:rsidRPr="00AB2390">
        <w:rPr>
          <w:rFonts w:asciiTheme="majorHAnsi" w:hAnsiTheme="majorHAnsi"/>
          <w:sz w:val="22"/>
          <w:szCs w:val="22"/>
        </w:rPr>
        <w:t>.</w:t>
      </w:r>
      <w:r w:rsidR="00845182" w:rsidRPr="00AB2390">
        <w:rPr>
          <w:rFonts w:asciiTheme="majorHAnsi" w:hAnsiTheme="majorHAnsi"/>
          <w:sz w:val="22"/>
          <w:szCs w:val="22"/>
        </w:rPr>
        <w:t>ii;</w:t>
      </w:r>
    </w:p>
    <w:p w14:paraId="0EB597BD" w14:textId="29C2FC8C" w:rsidR="00845182" w:rsidRPr="00AB2390" w:rsidRDefault="00E17D29" w:rsidP="00E17D29">
      <w:pPr>
        <w:pStyle w:val="ListParagraph"/>
        <w:numPr>
          <w:ilvl w:val="2"/>
          <w:numId w:val="7"/>
        </w:numPr>
        <w:ind w:left="1260" w:right="0" w:hanging="360"/>
        <w:rPr>
          <w:rFonts w:asciiTheme="majorHAnsi" w:hAnsiTheme="majorHAnsi"/>
          <w:sz w:val="22"/>
          <w:szCs w:val="22"/>
        </w:rPr>
      </w:pPr>
      <w:r w:rsidRPr="00AB2390">
        <w:rPr>
          <w:rFonts w:asciiTheme="majorHAnsi" w:hAnsiTheme="majorHAnsi"/>
          <w:sz w:val="22"/>
          <w:szCs w:val="22"/>
        </w:rPr>
        <w:t>W</w:t>
      </w:r>
      <w:r w:rsidR="00845182" w:rsidRPr="00AB2390">
        <w:rPr>
          <w:rFonts w:asciiTheme="majorHAnsi" w:hAnsiTheme="majorHAnsi"/>
          <w:sz w:val="22"/>
          <w:szCs w:val="22"/>
        </w:rPr>
        <w:t xml:space="preserve">ithholding all monies due for Work and Work Products that </w:t>
      </w:r>
      <w:r w:rsidRPr="00AB2390">
        <w:rPr>
          <w:rFonts w:asciiTheme="majorHAnsi" w:hAnsiTheme="majorHAnsi"/>
          <w:sz w:val="22"/>
          <w:szCs w:val="22"/>
        </w:rPr>
        <w:t xml:space="preserve">Consultant </w:t>
      </w:r>
      <w:r w:rsidR="00845182" w:rsidRPr="00AB2390">
        <w:rPr>
          <w:rFonts w:asciiTheme="majorHAnsi" w:hAnsiTheme="majorHAnsi"/>
          <w:sz w:val="22"/>
          <w:szCs w:val="22"/>
        </w:rPr>
        <w:t>has failed to deliver within any scheduled completion dates or has performed inadequately or defectively;</w:t>
      </w:r>
    </w:p>
    <w:p w14:paraId="678AF25E" w14:textId="785E47CE" w:rsidR="00845182" w:rsidRPr="00AB2390" w:rsidRDefault="00E17D29" w:rsidP="00E17D29">
      <w:pPr>
        <w:pStyle w:val="ListParagraph"/>
        <w:numPr>
          <w:ilvl w:val="2"/>
          <w:numId w:val="7"/>
        </w:numPr>
        <w:ind w:left="1260" w:right="0" w:hanging="360"/>
        <w:rPr>
          <w:rFonts w:asciiTheme="majorHAnsi" w:hAnsiTheme="majorHAnsi"/>
          <w:sz w:val="22"/>
          <w:szCs w:val="22"/>
        </w:rPr>
      </w:pPr>
      <w:r w:rsidRPr="00AB2390">
        <w:rPr>
          <w:rFonts w:asciiTheme="majorHAnsi" w:hAnsiTheme="majorHAnsi"/>
          <w:sz w:val="22"/>
          <w:szCs w:val="22"/>
        </w:rPr>
        <w:t>I</w:t>
      </w:r>
      <w:r w:rsidR="00845182" w:rsidRPr="00AB2390">
        <w:rPr>
          <w:rFonts w:asciiTheme="majorHAnsi" w:hAnsiTheme="majorHAnsi"/>
          <w:sz w:val="22"/>
          <w:szCs w:val="22"/>
        </w:rPr>
        <w:t>nitiation of an action or proceeding for damages, specific performance, or declaratory or injunctive relief;</w:t>
      </w:r>
    </w:p>
    <w:p w14:paraId="5880EFA4" w14:textId="0F343EAD" w:rsidR="00845182" w:rsidRPr="00AB2390" w:rsidRDefault="00E17D29" w:rsidP="00E17D29">
      <w:pPr>
        <w:pStyle w:val="ListParagraph"/>
        <w:numPr>
          <w:ilvl w:val="2"/>
          <w:numId w:val="7"/>
        </w:numPr>
        <w:ind w:left="1260" w:right="0" w:hanging="360"/>
        <w:rPr>
          <w:rFonts w:asciiTheme="majorHAnsi" w:hAnsiTheme="majorHAnsi"/>
          <w:sz w:val="22"/>
          <w:szCs w:val="22"/>
        </w:rPr>
      </w:pPr>
      <w:r w:rsidRPr="00AB2390">
        <w:rPr>
          <w:rFonts w:asciiTheme="majorHAnsi" w:hAnsiTheme="majorHAnsi"/>
          <w:sz w:val="22"/>
          <w:szCs w:val="22"/>
        </w:rPr>
        <w:t>E</w:t>
      </w:r>
      <w:r w:rsidR="00845182" w:rsidRPr="00AB2390">
        <w:rPr>
          <w:rFonts w:asciiTheme="majorHAnsi" w:hAnsiTheme="majorHAnsi"/>
          <w:sz w:val="22"/>
          <w:szCs w:val="22"/>
        </w:rPr>
        <w:t>xercise of its right of setoff.</w:t>
      </w:r>
    </w:p>
    <w:p w14:paraId="5EE645D3" w14:textId="77777777" w:rsidR="00E17D29" w:rsidRPr="00AB2390" w:rsidRDefault="00E17D29" w:rsidP="00E17D29">
      <w:pPr>
        <w:ind w:left="720" w:right="0"/>
        <w:rPr>
          <w:rFonts w:asciiTheme="majorHAnsi" w:hAnsiTheme="majorHAnsi"/>
          <w:sz w:val="22"/>
          <w:szCs w:val="22"/>
        </w:rPr>
      </w:pPr>
    </w:p>
    <w:p w14:paraId="65764B34" w14:textId="325C89F7" w:rsidR="00845182" w:rsidRPr="00AB2390" w:rsidRDefault="00845182" w:rsidP="00E17D29">
      <w:pPr>
        <w:ind w:left="720" w:right="0"/>
        <w:rPr>
          <w:rFonts w:asciiTheme="majorHAnsi" w:hAnsiTheme="majorHAnsi"/>
          <w:sz w:val="22"/>
          <w:szCs w:val="22"/>
        </w:rPr>
      </w:pPr>
      <w:r w:rsidRPr="00AB2390">
        <w:rPr>
          <w:rFonts w:asciiTheme="majorHAnsi" w:hAnsiTheme="majorHAnsi"/>
          <w:sz w:val="22"/>
          <w:szCs w:val="22"/>
        </w:rPr>
        <w:t xml:space="preserve">These remedies are cumulative to the extent the remedies are not inconsistent, and Agency may pursue any remedy or remedies singly, collectively, successively or in any order whatsoever. If a court determines that </w:t>
      </w:r>
      <w:r w:rsidR="0043038A" w:rsidRPr="00AB2390">
        <w:rPr>
          <w:rFonts w:asciiTheme="majorHAnsi" w:hAnsiTheme="majorHAnsi"/>
          <w:sz w:val="22"/>
          <w:szCs w:val="22"/>
        </w:rPr>
        <w:t>Consultant</w:t>
      </w:r>
      <w:r w:rsidRPr="00AB2390">
        <w:rPr>
          <w:rFonts w:asciiTheme="majorHAnsi" w:hAnsiTheme="majorHAnsi"/>
          <w:sz w:val="22"/>
          <w:szCs w:val="22"/>
        </w:rPr>
        <w:t xml:space="preserve"> was not in default under Sections 13.a, then </w:t>
      </w:r>
      <w:r w:rsidR="0043038A" w:rsidRPr="00AB2390">
        <w:rPr>
          <w:rFonts w:asciiTheme="majorHAnsi" w:hAnsiTheme="majorHAnsi"/>
          <w:sz w:val="22"/>
          <w:szCs w:val="22"/>
        </w:rPr>
        <w:t>Consultant</w:t>
      </w:r>
      <w:r w:rsidRPr="00AB2390">
        <w:rPr>
          <w:rFonts w:asciiTheme="majorHAnsi" w:hAnsiTheme="majorHAnsi"/>
          <w:sz w:val="22"/>
          <w:szCs w:val="22"/>
        </w:rPr>
        <w:t xml:space="preserve"> shall be entitled to the same remedies as if this Agreement was terminated pursuant to Section 13.e</w:t>
      </w:r>
      <w:r w:rsidR="00E17D29" w:rsidRPr="00AB2390">
        <w:rPr>
          <w:rFonts w:asciiTheme="majorHAnsi" w:hAnsiTheme="majorHAnsi"/>
          <w:sz w:val="22"/>
          <w:szCs w:val="22"/>
        </w:rPr>
        <w:t>.</w:t>
      </w:r>
      <w:r w:rsidRPr="00AB2390">
        <w:rPr>
          <w:rFonts w:asciiTheme="majorHAnsi" w:hAnsiTheme="majorHAnsi"/>
          <w:sz w:val="22"/>
          <w:szCs w:val="22"/>
        </w:rPr>
        <w:t>i</w:t>
      </w:r>
      <w:r w:rsidR="00E17D29" w:rsidRPr="00AB2390">
        <w:rPr>
          <w:rFonts w:asciiTheme="majorHAnsi" w:hAnsiTheme="majorHAnsi"/>
          <w:sz w:val="22"/>
          <w:szCs w:val="22"/>
        </w:rPr>
        <w:t>.</w:t>
      </w:r>
    </w:p>
    <w:p w14:paraId="41685BD4" w14:textId="77777777" w:rsidR="00E17D29" w:rsidRPr="00AB2390" w:rsidRDefault="00E17D29" w:rsidP="00E17D29">
      <w:pPr>
        <w:ind w:left="720" w:right="0"/>
        <w:rPr>
          <w:rFonts w:asciiTheme="majorHAnsi" w:hAnsiTheme="majorHAnsi"/>
          <w:sz w:val="22"/>
          <w:szCs w:val="22"/>
        </w:rPr>
      </w:pPr>
    </w:p>
    <w:p w14:paraId="063007ED" w14:textId="05986196" w:rsidR="00845182" w:rsidRPr="00AB2390" w:rsidRDefault="00845182" w:rsidP="00E17D29">
      <w:pPr>
        <w:pStyle w:val="ListParagraph"/>
        <w:numPr>
          <w:ilvl w:val="1"/>
          <w:numId w:val="7"/>
        </w:numPr>
        <w:ind w:left="720" w:right="0"/>
        <w:rPr>
          <w:rFonts w:asciiTheme="majorHAnsi" w:hAnsiTheme="majorHAnsi"/>
          <w:sz w:val="22"/>
          <w:szCs w:val="22"/>
        </w:rPr>
      </w:pPr>
      <w:r w:rsidRPr="00AB2390">
        <w:rPr>
          <w:rFonts w:asciiTheme="majorHAnsi" w:hAnsiTheme="majorHAnsi"/>
          <w:b/>
          <w:bCs/>
          <w:sz w:val="22"/>
          <w:szCs w:val="22"/>
        </w:rPr>
        <w:t>Default by Agency.</w:t>
      </w:r>
      <w:r w:rsidRPr="00AB2390">
        <w:rPr>
          <w:rFonts w:asciiTheme="majorHAnsi" w:hAnsiTheme="majorHAnsi"/>
          <w:sz w:val="22"/>
          <w:szCs w:val="22"/>
        </w:rPr>
        <w:t xml:space="preserve"> Agency </w:t>
      </w:r>
      <w:r w:rsidR="00E17D29" w:rsidRPr="00AB2390">
        <w:rPr>
          <w:rFonts w:asciiTheme="majorHAnsi" w:hAnsiTheme="majorHAnsi"/>
          <w:sz w:val="22"/>
          <w:szCs w:val="22"/>
        </w:rPr>
        <w:t>will</w:t>
      </w:r>
      <w:r w:rsidRPr="00AB2390">
        <w:rPr>
          <w:rFonts w:asciiTheme="majorHAnsi" w:hAnsiTheme="majorHAnsi"/>
          <w:sz w:val="22"/>
          <w:szCs w:val="22"/>
        </w:rPr>
        <w:t xml:space="preserve"> be in default under this Agreement if:</w:t>
      </w:r>
    </w:p>
    <w:p w14:paraId="7BACB023" w14:textId="5190F417" w:rsidR="00845182" w:rsidRPr="00AB2390" w:rsidRDefault="00845182" w:rsidP="00E17D29">
      <w:pPr>
        <w:pStyle w:val="ListParagraph"/>
        <w:numPr>
          <w:ilvl w:val="2"/>
          <w:numId w:val="7"/>
        </w:numPr>
        <w:ind w:left="1260" w:right="0" w:hanging="360"/>
        <w:rPr>
          <w:rFonts w:asciiTheme="majorHAnsi" w:hAnsiTheme="majorHAnsi"/>
          <w:sz w:val="22"/>
          <w:szCs w:val="22"/>
        </w:rPr>
      </w:pPr>
      <w:r w:rsidRPr="00AB2390">
        <w:rPr>
          <w:rFonts w:asciiTheme="majorHAnsi" w:hAnsiTheme="majorHAnsi"/>
          <w:sz w:val="22"/>
          <w:szCs w:val="22"/>
        </w:rPr>
        <w:t xml:space="preserve">Agency fails to pay </w:t>
      </w:r>
      <w:r w:rsidR="00E17D29" w:rsidRPr="00AB2390">
        <w:rPr>
          <w:rFonts w:asciiTheme="majorHAnsi" w:hAnsiTheme="majorHAnsi"/>
          <w:sz w:val="22"/>
          <w:szCs w:val="22"/>
        </w:rPr>
        <w:t xml:space="preserve">Consultant </w:t>
      </w:r>
      <w:r w:rsidRPr="00AB2390">
        <w:rPr>
          <w:rFonts w:asciiTheme="majorHAnsi" w:hAnsiTheme="majorHAnsi"/>
          <w:sz w:val="22"/>
          <w:szCs w:val="22"/>
        </w:rPr>
        <w:t xml:space="preserve">any amount pursuant to the terms of this Agreement, and Agency fails to cure such failure within thirty (30) calendar days after </w:t>
      </w:r>
      <w:r w:rsidR="00E17D29" w:rsidRPr="00AB2390">
        <w:rPr>
          <w:rFonts w:asciiTheme="majorHAnsi" w:hAnsiTheme="majorHAnsi"/>
          <w:sz w:val="22"/>
          <w:szCs w:val="22"/>
        </w:rPr>
        <w:t>Consultant</w:t>
      </w:r>
      <w:r w:rsidRPr="00AB2390">
        <w:rPr>
          <w:rFonts w:asciiTheme="majorHAnsi" w:hAnsiTheme="majorHAnsi"/>
          <w:sz w:val="22"/>
          <w:szCs w:val="22"/>
        </w:rPr>
        <w:t xml:space="preserve">’s notice or such longer period as </w:t>
      </w:r>
      <w:r w:rsidR="00E17D29" w:rsidRPr="00AB2390">
        <w:rPr>
          <w:rFonts w:asciiTheme="majorHAnsi" w:hAnsiTheme="majorHAnsi"/>
          <w:sz w:val="22"/>
          <w:szCs w:val="22"/>
        </w:rPr>
        <w:t xml:space="preserve">Consultant </w:t>
      </w:r>
      <w:r w:rsidRPr="00AB2390">
        <w:rPr>
          <w:rFonts w:asciiTheme="majorHAnsi" w:hAnsiTheme="majorHAnsi"/>
          <w:sz w:val="22"/>
          <w:szCs w:val="22"/>
        </w:rPr>
        <w:t>may specify in such notice; or</w:t>
      </w:r>
    </w:p>
    <w:p w14:paraId="2AEE32E4" w14:textId="2246CA1F" w:rsidR="00845182" w:rsidRPr="00AB2390" w:rsidRDefault="00845182" w:rsidP="00E17D29">
      <w:pPr>
        <w:pStyle w:val="ListParagraph"/>
        <w:numPr>
          <w:ilvl w:val="2"/>
          <w:numId w:val="7"/>
        </w:numPr>
        <w:ind w:left="1260" w:right="0" w:hanging="360"/>
        <w:rPr>
          <w:rFonts w:asciiTheme="majorHAnsi" w:hAnsiTheme="majorHAnsi"/>
          <w:sz w:val="22"/>
          <w:szCs w:val="22"/>
        </w:rPr>
      </w:pPr>
      <w:r w:rsidRPr="00AB2390">
        <w:rPr>
          <w:rFonts w:asciiTheme="majorHAnsi" w:hAnsiTheme="majorHAnsi"/>
          <w:sz w:val="22"/>
          <w:szCs w:val="22"/>
        </w:rPr>
        <w:t xml:space="preserve">Agency commits any material breach or default of any covenant, warranty, or obligation under this Agreement, and such breach or default is not cured within thirty (30) calendar days after </w:t>
      </w:r>
      <w:r w:rsidR="00E17D29" w:rsidRPr="00AB2390">
        <w:rPr>
          <w:rFonts w:asciiTheme="majorHAnsi" w:hAnsiTheme="majorHAnsi"/>
          <w:sz w:val="22"/>
          <w:szCs w:val="22"/>
        </w:rPr>
        <w:t>Consultant</w:t>
      </w:r>
      <w:r w:rsidRPr="00AB2390">
        <w:rPr>
          <w:rFonts w:asciiTheme="majorHAnsi" w:hAnsiTheme="majorHAnsi"/>
          <w:sz w:val="22"/>
          <w:szCs w:val="22"/>
        </w:rPr>
        <w:t xml:space="preserve">’s notice or such longer period as </w:t>
      </w:r>
      <w:r w:rsidR="00E17D29" w:rsidRPr="00AB2390">
        <w:rPr>
          <w:rFonts w:asciiTheme="majorHAnsi" w:hAnsiTheme="majorHAnsi"/>
          <w:sz w:val="22"/>
          <w:szCs w:val="22"/>
        </w:rPr>
        <w:t xml:space="preserve">Consultant </w:t>
      </w:r>
      <w:r w:rsidRPr="00AB2390">
        <w:rPr>
          <w:rFonts w:asciiTheme="majorHAnsi" w:hAnsiTheme="majorHAnsi"/>
          <w:sz w:val="22"/>
          <w:szCs w:val="22"/>
        </w:rPr>
        <w:t>may specify in such notice.</w:t>
      </w:r>
    </w:p>
    <w:p w14:paraId="0F231831" w14:textId="2CA0D039" w:rsidR="00845182" w:rsidRPr="00AB2390" w:rsidRDefault="00E17D29" w:rsidP="00E17D29">
      <w:pPr>
        <w:pStyle w:val="ListParagraph"/>
        <w:numPr>
          <w:ilvl w:val="1"/>
          <w:numId w:val="7"/>
        </w:numPr>
        <w:ind w:left="720" w:right="0"/>
        <w:rPr>
          <w:rFonts w:asciiTheme="majorHAnsi" w:hAnsiTheme="majorHAnsi"/>
          <w:sz w:val="22"/>
          <w:szCs w:val="22"/>
        </w:rPr>
      </w:pPr>
      <w:r w:rsidRPr="00AB2390">
        <w:rPr>
          <w:rFonts w:asciiTheme="majorHAnsi" w:hAnsiTheme="majorHAnsi"/>
          <w:b/>
          <w:bCs/>
          <w:sz w:val="22"/>
          <w:szCs w:val="22"/>
        </w:rPr>
        <w:t>Consultant’s</w:t>
      </w:r>
      <w:r w:rsidR="00845182" w:rsidRPr="00AB2390">
        <w:rPr>
          <w:rFonts w:asciiTheme="majorHAnsi" w:hAnsiTheme="majorHAnsi"/>
          <w:b/>
          <w:bCs/>
          <w:sz w:val="22"/>
          <w:szCs w:val="22"/>
        </w:rPr>
        <w:t xml:space="preserve"> Remedies for Agency’s Default.</w:t>
      </w:r>
      <w:r w:rsidR="00845182" w:rsidRPr="00AB2390">
        <w:rPr>
          <w:rFonts w:asciiTheme="majorHAnsi" w:hAnsiTheme="majorHAnsi"/>
          <w:sz w:val="22"/>
          <w:szCs w:val="22"/>
        </w:rPr>
        <w:t xml:space="preserve"> In the event Agency terminates the Agreement under Section 13.e</w:t>
      </w:r>
      <w:r w:rsidRPr="00AB2390">
        <w:rPr>
          <w:rFonts w:asciiTheme="majorHAnsi" w:hAnsiTheme="majorHAnsi"/>
          <w:sz w:val="22"/>
          <w:szCs w:val="22"/>
        </w:rPr>
        <w:t>.</w:t>
      </w:r>
      <w:r w:rsidR="00845182" w:rsidRPr="00AB2390">
        <w:rPr>
          <w:rFonts w:asciiTheme="majorHAnsi" w:hAnsiTheme="majorHAnsi"/>
          <w:sz w:val="22"/>
          <w:szCs w:val="22"/>
        </w:rPr>
        <w:t>i, or in the event Agency is in default under Section 13.c</w:t>
      </w:r>
      <w:r w:rsidRPr="00AB2390">
        <w:rPr>
          <w:rFonts w:asciiTheme="majorHAnsi" w:hAnsiTheme="majorHAnsi"/>
          <w:sz w:val="22"/>
          <w:szCs w:val="22"/>
        </w:rPr>
        <w:t>,</w:t>
      </w:r>
      <w:r w:rsidR="00845182" w:rsidRPr="00AB2390">
        <w:rPr>
          <w:rFonts w:asciiTheme="majorHAnsi" w:hAnsiTheme="majorHAnsi"/>
          <w:sz w:val="22"/>
          <w:szCs w:val="22"/>
        </w:rPr>
        <w:t xml:space="preserve"> and whether or not </w:t>
      </w:r>
      <w:r w:rsidRPr="00AB2390">
        <w:rPr>
          <w:rFonts w:asciiTheme="majorHAnsi" w:hAnsiTheme="majorHAnsi"/>
          <w:sz w:val="22"/>
          <w:szCs w:val="22"/>
        </w:rPr>
        <w:t xml:space="preserve">Consultant </w:t>
      </w:r>
      <w:r w:rsidR="00845182" w:rsidRPr="00AB2390">
        <w:rPr>
          <w:rFonts w:asciiTheme="majorHAnsi" w:hAnsiTheme="majorHAnsi"/>
          <w:sz w:val="22"/>
          <w:szCs w:val="22"/>
        </w:rPr>
        <w:t>elects to exercise its right to terminate the Agreement under Section 13.e</w:t>
      </w:r>
      <w:r w:rsidRPr="00AB2390">
        <w:rPr>
          <w:rFonts w:asciiTheme="majorHAnsi" w:hAnsiTheme="majorHAnsi"/>
          <w:sz w:val="22"/>
          <w:szCs w:val="22"/>
        </w:rPr>
        <w:t>.</w:t>
      </w:r>
      <w:r w:rsidR="00845182" w:rsidRPr="00AB2390">
        <w:rPr>
          <w:rFonts w:asciiTheme="majorHAnsi" w:hAnsiTheme="majorHAnsi"/>
          <w:sz w:val="22"/>
          <w:szCs w:val="22"/>
        </w:rPr>
        <w:t xml:space="preserve">iii, </w:t>
      </w:r>
      <w:r w:rsidRPr="00AB2390">
        <w:rPr>
          <w:rFonts w:asciiTheme="majorHAnsi" w:hAnsiTheme="majorHAnsi"/>
          <w:sz w:val="22"/>
          <w:szCs w:val="22"/>
        </w:rPr>
        <w:t>Consultant</w:t>
      </w:r>
      <w:r w:rsidR="00845182" w:rsidRPr="00AB2390">
        <w:rPr>
          <w:rFonts w:asciiTheme="majorHAnsi" w:hAnsiTheme="majorHAnsi"/>
          <w:sz w:val="22"/>
          <w:szCs w:val="22"/>
        </w:rPr>
        <w:t xml:space="preserve">’s sole monetary remedy shall be (a) with respect to services compensable on an hourly basis, a claim for unpaid invoices, hours worked within any limits set forth in this Agreement but not yet billed, authorized expenses incurred and interest within the limits permitted under ORS 293.462, and (b) with respect to deliverable-based Work, a claim for the sum designated for completing the deliverable multiplied by the percentage of Work completed and accepted by Agency, less previous amounts paid and any claim(s) that Agency has against </w:t>
      </w:r>
      <w:r w:rsidR="00013DDC" w:rsidRPr="00AB2390">
        <w:rPr>
          <w:rFonts w:asciiTheme="majorHAnsi" w:hAnsiTheme="majorHAnsi"/>
          <w:sz w:val="22"/>
          <w:szCs w:val="22"/>
        </w:rPr>
        <w:t>Consultant</w:t>
      </w:r>
      <w:r w:rsidR="00845182" w:rsidRPr="00AB2390">
        <w:rPr>
          <w:rFonts w:asciiTheme="majorHAnsi" w:hAnsiTheme="majorHAnsi"/>
          <w:sz w:val="22"/>
          <w:szCs w:val="22"/>
        </w:rPr>
        <w:t xml:space="preserve">. In no event shall Agency be liable to </w:t>
      </w:r>
      <w:r w:rsidR="00013DDC" w:rsidRPr="00AB2390">
        <w:rPr>
          <w:rFonts w:asciiTheme="majorHAnsi" w:hAnsiTheme="majorHAnsi"/>
          <w:sz w:val="22"/>
          <w:szCs w:val="22"/>
        </w:rPr>
        <w:t xml:space="preserve">Consultant </w:t>
      </w:r>
      <w:r w:rsidR="00845182" w:rsidRPr="00AB2390">
        <w:rPr>
          <w:rFonts w:asciiTheme="majorHAnsi" w:hAnsiTheme="majorHAnsi"/>
          <w:sz w:val="22"/>
          <w:szCs w:val="22"/>
        </w:rPr>
        <w:t xml:space="preserve">for any expenses related to termination of this Agreement or for anticipated profits. If previous amounts paid to </w:t>
      </w:r>
      <w:r w:rsidR="00013DDC" w:rsidRPr="00AB2390">
        <w:rPr>
          <w:rFonts w:asciiTheme="majorHAnsi" w:hAnsiTheme="majorHAnsi"/>
          <w:sz w:val="22"/>
          <w:szCs w:val="22"/>
        </w:rPr>
        <w:t xml:space="preserve">Consultant </w:t>
      </w:r>
      <w:r w:rsidR="00845182" w:rsidRPr="00AB2390">
        <w:rPr>
          <w:rFonts w:asciiTheme="majorHAnsi" w:hAnsiTheme="majorHAnsi"/>
          <w:sz w:val="22"/>
          <w:szCs w:val="22"/>
        </w:rPr>
        <w:t xml:space="preserve">exceed the amount due to </w:t>
      </w:r>
      <w:r w:rsidR="00013DDC" w:rsidRPr="00AB2390">
        <w:rPr>
          <w:rFonts w:asciiTheme="majorHAnsi" w:hAnsiTheme="majorHAnsi"/>
          <w:sz w:val="22"/>
          <w:szCs w:val="22"/>
        </w:rPr>
        <w:t xml:space="preserve">Consultant </w:t>
      </w:r>
      <w:r w:rsidR="00845182" w:rsidRPr="00AB2390">
        <w:rPr>
          <w:rFonts w:asciiTheme="majorHAnsi" w:hAnsiTheme="majorHAnsi"/>
          <w:sz w:val="22"/>
          <w:szCs w:val="22"/>
        </w:rPr>
        <w:t xml:space="preserve">under this Section 13.d, </w:t>
      </w:r>
      <w:r w:rsidR="00013DDC" w:rsidRPr="00AB2390">
        <w:rPr>
          <w:rFonts w:asciiTheme="majorHAnsi" w:hAnsiTheme="majorHAnsi"/>
          <w:sz w:val="22"/>
          <w:szCs w:val="22"/>
        </w:rPr>
        <w:t>Consultant must</w:t>
      </w:r>
      <w:r w:rsidR="00845182" w:rsidRPr="00AB2390">
        <w:rPr>
          <w:rFonts w:asciiTheme="majorHAnsi" w:hAnsiTheme="majorHAnsi"/>
          <w:sz w:val="22"/>
          <w:szCs w:val="22"/>
        </w:rPr>
        <w:t xml:space="preserve"> immediately </w:t>
      </w:r>
      <w:r w:rsidR="00013DDC" w:rsidRPr="00AB2390">
        <w:rPr>
          <w:rFonts w:asciiTheme="majorHAnsi" w:hAnsiTheme="majorHAnsi"/>
          <w:sz w:val="22"/>
          <w:szCs w:val="22"/>
        </w:rPr>
        <w:t xml:space="preserve">pay </w:t>
      </w:r>
      <w:r w:rsidR="00845182" w:rsidRPr="00AB2390">
        <w:rPr>
          <w:rFonts w:asciiTheme="majorHAnsi" w:hAnsiTheme="majorHAnsi"/>
          <w:sz w:val="22"/>
          <w:szCs w:val="22"/>
        </w:rPr>
        <w:t>any excess to Agency upon written demand provided in accordance with Section 20.</w:t>
      </w:r>
    </w:p>
    <w:p w14:paraId="46836654" w14:textId="3FB6A5D6" w:rsidR="00013DDC" w:rsidRPr="00AB2390" w:rsidRDefault="00845182" w:rsidP="00013DDC">
      <w:pPr>
        <w:pStyle w:val="ListParagraph"/>
        <w:numPr>
          <w:ilvl w:val="1"/>
          <w:numId w:val="7"/>
        </w:numPr>
        <w:ind w:left="720" w:right="0"/>
        <w:rPr>
          <w:rFonts w:asciiTheme="majorHAnsi" w:hAnsiTheme="majorHAnsi"/>
          <w:b/>
          <w:bCs/>
          <w:sz w:val="22"/>
          <w:szCs w:val="22"/>
        </w:rPr>
      </w:pPr>
      <w:r w:rsidRPr="00AB2390">
        <w:rPr>
          <w:rFonts w:asciiTheme="majorHAnsi" w:hAnsiTheme="majorHAnsi"/>
          <w:b/>
          <w:bCs/>
          <w:sz w:val="22"/>
          <w:szCs w:val="22"/>
        </w:rPr>
        <w:t>Termination.</w:t>
      </w:r>
    </w:p>
    <w:p w14:paraId="1FF958F0" w14:textId="39185049" w:rsidR="00845182" w:rsidRPr="00AB2390" w:rsidRDefault="00845182" w:rsidP="00013DDC">
      <w:pPr>
        <w:pStyle w:val="ListParagraph"/>
        <w:numPr>
          <w:ilvl w:val="2"/>
          <w:numId w:val="7"/>
        </w:numPr>
        <w:ind w:left="1260" w:right="0" w:hanging="360"/>
        <w:rPr>
          <w:rFonts w:asciiTheme="majorHAnsi" w:hAnsiTheme="majorHAnsi"/>
          <w:sz w:val="22"/>
          <w:szCs w:val="22"/>
        </w:rPr>
      </w:pPr>
      <w:r w:rsidRPr="00AB2390">
        <w:rPr>
          <w:rFonts w:asciiTheme="majorHAnsi" w:hAnsiTheme="majorHAnsi"/>
          <w:b/>
          <w:bCs/>
          <w:sz w:val="22"/>
          <w:szCs w:val="22"/>
        </w:rPr>
        <w:t>Agency’s Right to Terminate at its Discretion.</w:t>
      </w:r>
      <w:r w:rsidRPr="00AB2390">
        <w:rPr>
          <w:rFonts w:asciiTheme="majorHAnsi" w:hAnsiTheme="majorHAnsi"/>
          <w:sz w:val="22"/>
          <w:szCs w:val="22"/>
        </w:rPr>
        <w:t xml:space="preserve"> At its sole discretion, Agency may terminate this Agreement:</w:t>
      </w:r>
    </w:p>
    <w:p w14:paraId="3BD5C01C" w14:textId="7ED3D468" w:rsidR="00845182" w:rsidRPr="00AB2390" w:rsidRDefault="00845182" w:rsidP="00013DDC">
      <w:pPr>
        <w:pStyle w:val="ListParagraph"/>
        <w:keepNext/>
        <w:keepLines/>
        <w:numPr>
          <w:ilvl w:val="0"/>
          <w:numId w:val="12"/>
        </w:numPr>
        <w:ind w:right="0"/>
        <w:jc w:val="both"/>
        <w:rPr>
          <w:rFonts w:asciiTheme="majorHAnsi" w:hAnsiTheme="majorHAnsi"/>
          <w:sz w:val="22"/>
          <w:szCs w:val="22"/>
        </w:rPr>
      </w:pPr>
      <w:r w:rsidRPr="00AB2390">
        <w:rPr>
          <w:rFonts w:asciiTheme="majorHAnsi" w:hAnsiTheme="majorHAnsi"/>
          <w:sz w:val="22"/>
          <w:szCs w:val="22"/>
        </w:rPr>
        <w:lastRenderedPageBreak/>
        <w:t xml:space="preserve">For its convenience upon thirty (30) days’ prior written notice by Agency to </w:t>
      </w:r>
      <w:r w:rsidR="00013DDC" w:rsidRPr="00AB2390">
        <w:rPr>
          <w:rFonts w:asciiTheme="majorHAnsi" w:hAnsiTheme="majorHAnsi"/>
          <w:sz w:val="22"/>
          <w:szCs w:val="22"/>
        </w:rPr>
        <w:t>Consultant</w:t>
      </w:r>
      <w:r w:rsidRPr="00AB2390">
        <w:rPr>
          <w:rFonts w:asciiTheme="majorHAnsi" w:hAnsiTheme="majorHAnsi"/>
          <w:sz w:val="22"/>
          <w:szCs w:val="22"/>
        </w:rPr>
        <w:t>;</w:t>
      </w:r>
    </w:p>
    <w:p w14:paraId="1237D29C" w14:textId="1F40B525" w:rsidR="00845182" w:rsidRPr="00AB2390" w:rsidRDefault="00845182" w:rsidP="00013DDC">
      <w:pPr>
        <w:pStyle w:val="ListParagraph"/>
        <w:keepNext/>
        <w:keepLines/>
        <w:numPr>
          <w:ilvl w:val="0"/>
          <w:numId w:val="12"/>
        </w:numPr>
        <w:ind w:right="0"/>
        <w:jc w:val="both"/>
        <w:rPr>
          <w:rFonts w:asciiTheme="majorHAnsi" w:hAnsiTheme="majorHAnsi"/>
          <w:sz w:val="22"/>
          <w:szCs w:val="22"/>
        </w:rPr>
      </w:pPr>
      <w:r w:rsidRPr="00AB2390">
        <w:rPr>
          <w:rFonts w:asciiTheme="majorHAnsi" w:hAnsiTheme="majorHAnsi"/>
          <w:sz w:val="22"/>
          <w:szCs w:val="22"/>
        </w:rPr>
        <w:t>Immediately upon written notice if Agency fails to receive funding, appropriations, limitations, allotments</w:t>
      </w:r>
      <w:r w:rsidR="00013DDC" w:rsidRPr="00AB2390">
        <w:rPr>
          <w:rFonts w:asciiTheme="majorHAnsi" w:hAnsiTheme="majorHAnsi"/>
          <w:sz w:val="22"/>
          <w:szCs w:val="22"/>
        </w:rPr>
        <w:t>,</w:t>
      </w:r>
      <w:r w:rsidRPr="00AB2390">
        <w:rPr>
          <w:rFonts w:asciiTheme="majorHAnsi" w:hAnsiTheme="majorHAnsi"/>
          <w:sz w:val="22"/>
          <w:szCs w:val="22"/>
        </w:rPr>
        <w:t xml:space="preserve"> or other expenditure authority at levels sufficient to pay for the Work or Work Products; or</w:t>
      </w:r>
    </w:p>
    <w:p w14:paraId="02975563" w14:textId="6304A849" w:rsidR="00845182" w:rsidRPr="00AB2390" w:rsidRDefault="00845182" w:rsidP="00013DDC">
      <w:pPr>
        <w:pStyle w:val="ListParagraph"/>
        <w:keepNext/>
        <w:keepLines/>
        <w:numPr>
          <w:ilvl w:val="0"/>
          <w:numId w:val="12"/>
        </w:numPr>
        <w:ind w:right="0"/>
        <w:jc w:val="both"/>
        <w:rPr>
          <w:rFonts w:asciiTheme="majorHAnsi" w:hAnsiTheme="majorHAnsi"/>
          <w:sz w:val="22"/>
          <w:szCs w:val="22"/>
        </w:rPr>
      </w:pPr>
      <w:r w:rsidRPr="00AB2390">
        <w:rPr>
          <w:rFonts w:asciiTheme="majorHAnsi" w:hAnsiTheme="majorHAnsi"/>
          <w:sz w:val="22"/>
          <w:szCs w:val="22"/>
        </w:rPr>
        <w:t>Immediately upon written notice if federal or state laws, regulations, or guidelines are modified or interpreted in such a way that the Agency’s purchase of the Work or Work Products under this Agreement is prohibited</w:t>
      </w:r>
      <w:r w:rsidR="00013DDC" w:rsidRPr="00AB2390">
        <w:rPr>
          <w:rFonts w:asciiTheme="majorHAnsi" w:hAnsiTheme="majorHAnsi"/>
          <w:sz w:val="22"/>
          <w:szCs w:val="22"/>
        </w:rPr>
        <w:t>,</w:t>
      </w:r>
      <w:r w:rsidRPr="00AB2390">
        <w:rPr>
          <w:rFonts w:asciiTheme="majorHAnsi" w:hAnsiTheme="majorHAnsi"/>
          <w:sz w:val="22"/>
          <w:szCs w:val="22"/>
        </w:rPr>
        <w:t xml:space="preserve"> or Agency is prohibited from paying for such Work or Work Products from the planned funding source.</w:t>
      </w:r>
    </w:p>
    <w:p w14:paraId="02B3589D" w14:textId="3A30347F" w:rsidR="00845182" w:rsidRPr="00AB2390" w:rsidRDefault="00845182" w:rsidP="00013DDC">
      <w:pPr>
        <w:pStyle w:val="ListParagraph"/>
        <w:numPr>
          <w:ilvl w:val="2"/>
          <w:numId w:val="7"/>
        </w:numPr>
        <w:ind w:left="1260" w:right="0" w:hanging="360"/>
        <w:rPr>
          <w:rFonts w:asciiTheme="majorHAnsi" w:hAnsiTheme="majorHAnsi"/>
          <w:sz w:val="22"/>
          <w:szCs w:val="22"/>
        </w:rPr>
      </w:pPr>
      <w:r w:rsidRPr="00AB2390">
        <w:rPr>
          <w:rFonts w:asciiTheme="majorHAnsi" w:hAnsiTheme="majorHAnsi"/>
          <w:b/>
          <w:bCs/>
          <w:sz w:val="22"/>
          <w:szCs w:val="22"/>
        </w:rPr>
        <w:t>Agency’s Right to Terminate for Cause.</w:t>
      </w:r>
      <w:r w:rsidRPr="00AB2390">
        <w:rPr>
          <w:rFonts w:asciiTheme="majorHAnsi" w:hAnsiTheme="majorHAnsi"/>
          <w:sz w:val="22"/>
          <w:szCs w:val="22"/>
        </w:rPr>
        <w:t xml:space="preserve"> In addition to any other rights and remedies Agency may have under this Agreement, Agency may terminate this Agreement immediately upon written notice by Agency to </w:t>
      </w:r>
      <w:r w:rsidR="00013DDC" w:rsidRPr="00AB2390">
        <w:rPr>
          <w:rFonts w:asciiTheme="majorHAnsi" w:hAnsiTheme="majorHAnsi"/>
          <w:sz w:val="22"/>
          <w:szCs w:val="22"/>
        </w:rPr>
        <w:t>Consultant</w:t>
      </w:r>
      <w:r w:rsidRPr="00AB2390">
        <w:rPr>
          <w:rFonts w:asciiTheme="majorHAnsi" w:hAnsiTheme="majorHAnsi"/>
          <w:sz w:val="22"/>
          <w:szCs w:val="22"/>
        </w:rPr>
        <w:t>, or at such later date as Agency may establish in such notice, or upon expiration of the time period and with such notice as provided in Section 13.e</w:t>
      </w:r>
      <w:r w:rsidR="00013DDC" w:rsidRPr="00AB2390">
        <w:rPr>
          <w:rFonts w:asciiTheme="majorHAnsi" w:hAnsiTheme="majorHAnsi"/>
          <w:sz w:val="22"/>
          <w:szCs w:val="22"/>
        </w:rPr>
        <w:t>.</w:t>
      </w:r>
      <w:r w:rsidRPr="00AB2390">
        <w:rPr>
          <w:rFonts w:asciiTheme="majorHAnsi" w:hAnsiTheme="majorHAnsi"/>
          <w:sz w:val="22"/>
          <w:szCs w:val="22"/>
        </w:rPr>
        <w:t>ii</w:t>
      </w:r>
      <w:r w:rsidR="00013DDC" w:rsidRPr="00AB2390">
        <w:rPr>
          <w:rFonts w:asciiTheme="majorHAnsi" w:hAnsiTheme="majorHAnsi"/>
          <w:sz w:val="22"/>
          <w:szCs w:val="22"/>
        </w:rPr>
        <w:t>.</w:t>
      </w:r>
      <w:r w:rsidRPr="00AB2390">
        <w:rPr>
          <w:rFonts w:asciiTheme="majorHAnsi" w:hAnsiTheme="majorHAnsi"/>
          <w:sz w:val="22"/>
          <w:szCs w:val="22"/>
        </w:rPr>
        <w:t>(B) and 13.e</w:t>
      </w:r>
      <w:r w:rsidR="00013DDC" w:rsidRPr="00AB2390">
        <w:rPr>
          <w:rFonts w:asciiTheme="majorHAnsi" w:hAnsiTheme="majorHAnsi"/>
          <w:sz w:val="22"/>
          <w:szCs w:val="22"/>
        </w:rPr>
        <w:t>.</w:t>
      </w:r>
      <w:r w:rsidRPr="00AB2390">
        <w:rPr>
          <w:rFonts w:asciiTheme="majorHAnsi" w:hAnsiTheme="majorHAnsi"/>
          <w:sz w:val="22"/>
          <w:szCs w:val="22"/>
        </w:rPr>
        <w:t>ii</w:t>
      </w:r>
      <w:r w:rsidR="00013DDC" w:rsidRPr="00AB2390">
        <w:rPr>
          <w:rFonts w:asciiTheme="majorHAnsi" w:hAnsiTheme="majorHAnsi"/>
          <w:sz w:val="22"/>
          <w:szCs w:val="22"/>
        </w:rPr>
        <w:t>.</w:t>
      </w:r>
      <w:r w:rsidRPr="00AB2390">
        <w:rPr>
          <w:rFonts w:asciiTheme="majorHAnsi" w:hAnsiTheme="majorHAnsi"/>
          <w:sz w:val="22"/>
          <w:szCs w:val="22"/>
        </w:rPr>
        <w:t>(C) below, upon the occurrence of any of the following events:</w:t>
      </w:r>
    </w:p>
    <w:p w14:paraId="355B2181" w14:textId="0DF4418E" w:rsidR="00845182" w:rsidRPr="00AB2390" w:rsidRDefault="00013DDC" w:rsidP="00013DDC">
      <w:pPr>
        <w:pStyle w:val="ListParagraph"/>
        <w:keepNext/>
        <w:keepLines/>
        <w:numPr>
          <w:ilvl w:val="0"/>
          <w:numId w:val="13"/>
        </w:numPr>
        <w:ind w:right="0"/>
        <w:jc w:val="both"/>
        <w:rPr>
          <w:rFonts w:asciiTheme="majorHAnsi" w:hAnsiTheme="majorHAnsi"/>
          <w:sz w:val="22"/>
          <w:szCs w:val="22"/>
        </w:rPr>
      </w:pPr>
      <w:r w:rsidRPr="00AB2390">
        <w:rPr>
          <w:rFonts w:asciiTheme="majorHAnsi" w:hAnsiTheme="majorHAnsi"/>
          <w:sz w:val="22"/>
          <w:szCs w:val="22"/>
        </w:rPr>
        <w:t xml:space="preserve">Consultant </w:t>
      </w:r>
      <w:r w:rsidR="00845182" w:rsidRPr="00AB2390">
        <w:rPr>
          <w:rFonts w:asciiTheme="majorHAnsi" w:hAnsiTheme="majorHAnsi"/>
          <w:sz w:val="22"/>
          <w:szCs w:val="22"/>
        </w:rPr>
        <w:t>is in default under Section 13.a</w:t>
      </w:r>
      <w:r w:rsidRPr="00AB2390">
        <w:rPr>
          <w:rFonts w:asciiTheme="majorHAnsi" w:hAnsiTheme="majorHAnsi"/>
          <w:sz w:val="22"/>
          <w:szCs w:val="22"/>
        </w:rPr>
        <w:t>.</w:t>
      </w:r>
      <w:r w:rsidR="00845182" w:rsidRPr="00AB2390">
        <w:rPr>
          <w:rFonts w:asciiTheme="majorHAnsi" w:hAnsiTheme="majorHAnsi"/>
          <w:sz w:val="22"/>
          <w:szCs w:val="22"/>
        </w:rPr>
        <w:t xml:space="preserve">i because </w:t>
      </w:r>
      <w:r w:rsidRPr="00AB2390">
        <w:rPr>
          <w:rFonts w:asciiTheme="majorHAnsi" w:hAnsiTheme="majorHAnsi"/>
          <w:sz w:val="22"/>
          <w:szCs w:val="22"/>
        </w:rPr>
        <w:t xml:space="preserve">Consultant </w:t>
      </w:r>
      <w:r w:rsidR="00845182" w:rsidRPr="00AB2390">
        <w:rPr>
          <w:rFonts w:asciiTheme="majorHAnsi" w:hAnsiTheme="majorHAnsi"/>
          <w:sz w:val="22"/>
          <w:szCs w:val="22"/>
        </w:rPr>
        <w:t>institutes or has instituted against it insolvency, receivership</w:t>
      </w:r>
      <w:r w:rsidRPr="00AB2390">
        <w:rPr>
          <w:rFonts w:asciiTheme="majorHAnsi" w:hAnsiTheme="majorHAnsi"/>
          <w:sz w:val="22"/>
          <w:szCs w:val="22"/>
        </w:rPr>
        <w:t>,</w:t>
      </w:r>
      <w:r w:rsidR="00845182" w:rsidRPr="00AB2390">
        <w:rPr>
          <w:rFonts w:asciiTheme="majorHAnsi" w:hAnsiTheme="majorHAnsi"/>
          <w:sz w:val="22"/>
          <w:szCs w:val="22"/>
        </w:rPr>
        <w:t xml:space="preserve"> or bankruptcy proceedings, makes an assignment for the benefit of creditors, or</w:t>
      </w:r>
      <w:r w:rsidRPr="00AB2390">
        <w:rPr>
          <w:rFonts w:asciiTheme="majorHAnsi" w:hAnsiTheme="majorHAnsi"/>
          <w:sz w:val="22"/>
          <w:szCs w:val="22"/>
        </w:rPr>
        <w:t xml:space="preserve"> </w:t>
      </w:r>
      <w:r w:rsidR="00845182" w:rsidRPr="00AB2390">
        <w:rPr>
          <w:rFonts w:asciiTheme="majorHAnsi" w:hAnsiTheme="majorHAnsi"/>
          <w:sz w:val="22"/>
          <w:szCs w:val="22"/>
        </w:rPr>
        <w:t>ceases doing business on a regular basis;</w:t>
      </w:r>
    </w:p>
    <w:p w14:paraId="0421319F" w14:textId="111268CE" w:rsidR="00845182" w:rsidRPr="00AB2390" w:rsidRDefault="00013DDC" w:rsidP="00013DDC">
      <w:pPr>
        <w:pStyle w:val="ListParagraph"/>
        <w:keepNext/>
        <w:keepLines/>
        <w:numPr>
          <w:ilvl w:val="0"/>
          <w:numId w:val="13"/>
        </w:numPr>
        <w:ind w:right="0"/>
        <w:jc w:val="both"/>
        <w:rPr>
          <w:rFonts w:asciiTheme="majorHAnsi" w:hAnsiTheme="majorHAnsi"/>
          <w:sz w:val="22"/>
          <w:szCs w:val="22"/>
        </w:rPr>
      </w:pPr>
      <w:r w:rsidRPr="00AB2390">
        <w:rPr>
          <w:rFonts w:asciiTheme="majorHAnsi" w:hAnsiTheme="majorHAnsi"/>
          <w:sz w:val="22"/>
          <w:szCs w:val="22"/>
        </w:rPr>
        <w:t xml:space="preserve">Consultant </w:t>
      </w:r>
      <w:r w:rsidR="00845182" w:rsidRPr="00AB2390">
        <w:rPr>
          <w:rFonts w:asciiTheme="majorHAnsi" w:hAnsiTheme="majorHAnsi"/>
          <w:sz w:val="22"/>
          <w:szCs w:val="22"/>
        </w:rPr>
        <w:t>is in default under Section 13.a</w:t>
      </w:r>
      <w:r w:rsidRPr="00AB2390">
        <w:rPr>
          <w:rFonts w:asciiTheme="majorHAnsi" w:hAnsiTheme="majorHAnsi"/>
          <w:sz w:val="22"/>
          <w:szCs w:val="22"/>
        </w:rPr>
        <w:t>.</w:t>
      </w:r>
      <w:r w:rsidR="00845182" w:rsidRPr="00AB2390">
        <w:rPr>
          <w:rFonts w:asciiTheme="majorHAnsi" w:hAnsiTheme="majorHAnsi"/>
          <w:sz w:val="22"/>
          <w:szCs w:val="22"/>
        </w:rPr>
        <w:t xml:space="preserve">ii because </w:t>
      </w:r>
      <w:r w:rsidRPr="00AB2390">
        <w:rPr>
          <w:rFonts w:asciiTheme="majorHAnsi" w:hAnsiTheme="majorHAnsi"/>
          <w:sz w:val="22"/>
          <w:szCs w:val="22"/>
        </w:rPr>
        <w:t xml:space="preserve">Consultant </w:t>
      </w:r>
      <w:r w:rsidR="00845182" w:rsidRPr="00AB2390">
        <w:rPr>
          <w:rFonts w:asciiTheme="majorHAnsi" w:hAnsiTheme="majorHAnsi"/>
          <w:sz w:val="22"/>
          <w:szCs w:val="22"/>
        </w:rPr>
        <w:t xml:space="preserve">no longer holds a license or certificate that is required for it to perform services under the Agreement and </w:t>
      </w:r>
      <w:r w:rsidRPr="00AB2390">
        <w:rPr>
          <w:rFonts w:asciiTheme="majorHAnsi" w:hAnsiTheme="majorHAnsi"/>
          <w:sz w:val="22"/>
          <w:szCs w:val="22"/>
        </w:rPr>
        <w:t xml:space="preserve">Consultant </w:t>
      </w:r>
      <w:r w:rsidR="00845182" w:rsidRPr="00AB2390">
        <w:rPr>
          <w:rFonts w:asciiTheme="majorHAnsi" w:hAnsiTheme="majorHAnsi"/>
          <w:sz w:val="22"/>
          <w:szCs w:val="22"/>
        </w:rPr>
        <w:t>has not obtained such license or certificate within fourteen (14) calendar days after Agency’s notice or such longer period as Agency may specify in such notice; or</w:t>
      </w:r>
    </w:p>
    <w:p w14:paraId="087951D8" w14:textId="78AADE9D" w:rsidR="00845182" w:rsidRPr="00AB2390" w:rsidRDefault="00013DDC" w:rsidP="00013DDC">
      <w:pPr>
        <w:pStyle w:val="ListParagraph"/>
        <w:keepNext/>
        <w:keepLines/>
        <w:numPr>
          <w:ilvl w:val="0"/>
          <w:numId w:val="13"/>
        </w:numPr>
        <w:ind w:right="0"/>
        <w:jc w:val="both"/>
        <w:rPr>
          <w:rFonts w:asciiTheme="majorHAnsi" w:hAnsiTheme="majorHAnsi"/>
          <w:sz w:val="22"/>
          <w:szCs w:val="22"/>
        </w:rPr>
      </w:pPr>
      <w:r w:rsidRPr="00AB2390">
        <w:rPr>
          <w:rFonts w:asciiTheme="majorHAnsi" w:hAnsiTheme="majorHAnsi"/>
          <w:sz w:val="22"/>
          <w:szCs w:val="22"/>
        </w:rPr>
        <w:t xml:space="preserve">Consultant </w:t>
      </w:r>
      <w:r w:rsidR="00845182" w:rsidRPr="00AB2390">
        <w:rPr>
          <w:rFonts w:asciiTheme="majorHAnsi" w:hAnsiTheme="majorHAnsi"/>
          <w:sz w:val="22"/>
          <w:szCs w:val="22"/>
        </w:rPr>
        <w:t>is in default under Section 13.a</w:t>
      </w:r>
      <w:r w:rsidRPr="00AB2390">
        <w:rPr>
          <w:rFonts w:asciiTheme="majorHAnsi" w:hAnsiTheme="majorHAnsi"/>
          <w:sz w:val="22"/>
          <w:szCs w:val="22"/>
        </w:rPr>
        <w:t>.</w:t>
      </w:r>
      <w:r w:rsidR="00845182" w:rsidRPr="00AB2390">
        <w:rPr>
          <w:rFonts w:asciiTheme="majorHAnsi" w:hAnsiTheme="majorHAnsi"/>
          <w:sz w:val="22"/>
          <w:szCs w:val="22"/>
        </w:rPr>
        <w:t xml:space="preserve">iii because </w:t>
      </w:r>
      <w:r w:rsidRPr="00AB2390">
        <w:rPr>
          <w:rFonts w:asciiTheme="majorHAnsi" w:hAnsiTheme="majorHAnsi"/>
          <w:sz w:val="22"/>
          <w:szCs w:val="22"/>
        </w:rPr>
        <w:t xml:space="preserve">Consultant </w:t>
      </w:r>
      <w:r w:rsidR="00845182" w:rsidRPr="00AB2390">
        <w:rPr>
          <w:rFonts w:asciiTheme="majorHAnsi" w:hAnsiTheme="majorHAnsi"/>
          <w:sz w:val="22"/>
          <w:szCs w:val="22"/>
        </w:rPr>
        <w:t>commits any material breach or default of any covenant, warranty, obligation</w:t>
      </w:r>
      <w:r w:rsidRPr="00AB2390">
        <w:rPr>
          <w:rFonts w:asciiTheme="majorHAnsi" w:hAnsiTheme="majorHAnsi"/>
          <w:sz w:val="22"/>
          <w:szCs w:val="22"/>
        </w:rPr>
        <w:t>,</w:t>
      </w:r>
      <w:r w:rsidR="00845182" w:rsidRPr="00AB2390">
        <w:rPr>
          <w:rFonts w:asciiTheme="majorHAnsi" w:hAnsiTheme="majorHAnsi"/>
          <w:sz w:val="22"/>
          <w:szCs w:val="22"/>
        </w:rPr>
        <w:t xml:space="preserve"> or agreement under this Agreement, fails to perform the Work under this Agreement within the time specified herein or any extension thereof, or so fails to pursue the Work as to endanger </w:t>
      </w:r>
      <w:r w:rsidRPr="00AB2390">
        <w:rPr>
          <w:rFonts w:asciiTheme="majorHAnsi" w:hAnsiTheme="majorHAnsi"/>
          <w:sz w:val="22"/>
          <w:szCs w:val="22"/>
        </w:rPr>
        <w:t>Consultant</w:t>
      </w:r>
      <w:r w:rsidR="00845182" w:rsidRPr="00AB2390">
        <w:rPr>
          <w:rFonts w:asciiTheme="majorHAnsi" w:hAnsiTheme="majorHAnsi"/>
          <w:sz w:val="22"/>
          <w:szCs w:val="22"/>
        </w:rPr>
        <w:t>'s performance under this Agreement in accordance with its terms, and such breach, default or failure is not cured within fourteen (14) calendar days after Agency's notice, or such longer period as Agency may specify in such notice.</w:t>
      </w:r>
    </w:p>
    <w:p w14:paraId="31457DF9" w14:textId="5EED1770" w:rsidR="00845182" w:rsidRPr="00AB2390" w:rsidRDefault="00013DDC" w:rsidP="00013DDC">
      <w:pPr>
        <w:pStyle w:val="ListParagraph"/>
        <w:numPr>
          <w:ilvl w:val="2"/>
          <w:numId w:val="7"/>
        </w:numPr>
        <w:ind w:left="1260" w:right="0" w:hanging="360"/>
        <w:rPr>
          <w:rFonts w:asciiTheme="majorHAnsi" w:hAnsiTheme="majorHAnsi"/>
          <w:sz w:val="22"/>
          <w:szCs w:val="22"/>
        </w:rPr>
      </w:pPr>
      <w:r w:rsidRPr="00AB2390">
        <w:rPr>
          <w:rFonts w:asciiTheme="majorHAnsi" w:hAnsiTheme="majorHAnsi"/>
          <w:b/>
          <w:bCs/>
          <w:sz w:val="22"/>
          <w:szCs w:val="22"/>
        </w:rPr>
        <w:t>Consultant’s</w:t>
      </w:r>
      <w:r w:rsidR="00845182" w:rsidRPr="00AB2390">
        <w:rPr>
          <w:rFonts w:asciiTheme="majorHAnsi" w:hAnsiTheme="majorHAnsi"/>
          <w:b/>
          <w:bCs/>
          <w:sz w:val="22"/>
          <w:szCs w:val="22"/>
        </w:rPr>
        <w:t xml:space="preserve"> Right to Terminate for Cause.</w:t>
      </w:r>
      <w:r w:rsidR="00845182" w:rsidRPr="00AB2390">
        <w:rPr>
          <w:rFonts w:asciiTheme="majorHAnsi" w:hAnsiTheme="majorHAnsi"/>
          <w:sz w:val="22"/>
          <w:szCs w:val="22"/>
        </w:rPr>
        <w:t xml:space="preserve"> </w:t>
      </w:r>
      <w:r w:rsidRPr="00AB2390">
        <w:rPr>
          <w:rFonts w:asciiTheme="majorHAnsi" w:hAnsiTheme="majorHAnsi"/>
          <w:sz w:val="22"/>
          <w:szCs w:val="22"/>
        </w:rPr>
        <w:t>Consultant</w:t>
      </w:r>
      <w:r w:rsidR="00845182" w:rsidRPr="00AB2390">
        <w:rPr>
          <w:rFonts w:asciiTheme="majorHAnsi" w:hAnsiTheme="majorHAnsi"/>
          <w:sz w:val="22"/>
          <w:szCs w:val="22"/>
        </w:rPr>
        <w:t xml:space="preserve"> may terminate this Agreement with such written notice to Agency as provided in Sections 13.e</w:t>
      </w:r>
      <w:r w:rsidRPr="00AB2390">
        <w:rPr>
          <w:rFonts w:asciiTheme="majorHAnsi" w:hAnsiTheme="majorHAnsi"/>
          <w:sz w:val="22"/>
          <w:szCs w:val="22"/>
        </w:rPr>
        <w:t>.</w:t>
      </w:r>
      <w:r w:rsidR="00845182" w:rsidRPr="00AB2390">
        <w:rPr>
          <w:rFonts w:asciiTheme="majorHAnsi" w:hAnsiTheme="majorHAnsi"/>
          <w:sz w:val="22"/>
          <w:szCs w:val="22"/>
        </w:rPr>
        <w:t>iii</w:t>
      </w:r>
      <w:r w:rsidRPr="00AB2390">
        <w:rPr>
          <w:rFonts w:asciiTheme="majorHAnsi" w:hAnsiTheme="majorHAnsi"/>
          <w:sz w:val="22"/>
          <w:szCs w:val="22"/>
        </w:rPr>
        <w:t>.</w:t>
      </w:r>
      <w:r w:rsidR="00845182" w:rsidRPr="00AB2390">
        <w:rPr>
          <w:rFonts w:asciiTheme="majorHAnsi" w:hAnsiTheme="majorHAnsi"/>
          <w:sz w:val="22"/>
          <w:szCs w:val="22"/>
        </w:rPr>
        <w:t>(A) and 13.e</w:t>
      </w:r>
      <w:r w:rsidRPr="00AB2390">
        <w:rPr>
          <w:rFonts w:asciiTheme="majorHAnsi" w:hAnsiTheme="majorHAnsi"/>
          <w:sz w:val="22"/>
          <w:szCs w:val="22"/>
        </w:rPr>
        <w:t>.</w:t>
      </w:r>
      <w:r w:rsidR="00845182" w:rsidRPr="00AB2390">
        <w:rPr>
          <w:rFonts w:asciiTheme="majorHAnsi" w:hAnsiTheme="majorHAnsi"/>
          <w:sz w:val="22"/>
          <w:szCs w:val="22"/>
        </w:rPr>
        <w:t>iii</w:t>
      </w:r>
      <w:r w:rsidRPr="00AB2390">
        <w:rPr>
          <w:rFonts w:asciiTheme="majorHAnsi" w:hAnsiTheme="majorHAnsi"/>
          <w:sz w:val="22"/>
          <w:szCs w:val="22"/>
        </w:rPr>
        <w:t>.</w:t>
      </w:r>
      <w:r w:rsidR="00845182" w:rsidRPr="00AB2390">
        <w:rPr>
          <w:rFonts w:asciiTheme="majorHAnsi" w:hAnsiTheme="majorHAnsi"/>
          <w:sz w:val="22"/>
          <w:szCs w:val="22"/>
        </w:rPr>
        <w:t xml:space="preserve">(B) below, or at such later date as </w:t>
      </w:r>
      <w:r w:rsidRPr="00AB2390">
        <w:rPr>
          <w:rFonts w:asciiTheme="majorHAnsi" w:hAnsiTheme="majorHAnsi"/>
          <w:sz w:val="22"/>
          <w:szCs w:val="22"/>
        </w:rPr>
        <w:t xml:space="preserve">Consultant </w:t>
      </w:r>
      <w:r w:rsidR="00845182" w:rsidRPr="00AB2390">
        <w:rPr>
          <w:rFonts w:asciiTheme="majorHAnsi" w:hAnsiTheme="majorHAnsi"/>
          <w:sz w:val="22"/>
          <w:szCs w:val="22"/>
        </w:rPr>
        <w:t>may establish in such notice, upon the occurrence of the following events:</w:t>
      </w:r>
    </w:p>
    <w:p w14:paraId="51FE7D44" w14:textId="37C6D854" w:rsidR="00845182" w:rsidRPr="00AB2390" w:rsidRDefault="00845182" w:rsidP="00013DDC">
      <w:pPr>
        <w:pStyle w:val="ListParagraph"/>
        <w:keepNext/>
        <w:keepLines/>
        <w:numPr>
          <w:ilvl w:val="0"/>
          <w:numId w:val="14"/>
        </w:numPr>
        <w:ind w:right="0"/>
        <w:jc w:val="both"/>
        <w:rPr>
          <w:rFonts w:asciiTheme="majorHAnsi" w:hAnsiTheme="majorHAnsi"/>
          <w:sz w:val="22"/>
          <w:szCs w:val="22"/>
        </w:rPr>
      </w:pPr>
      <w:r w:rsidRPr="00AB2390">
        <w:rPr>
          <w:rFonts w:asciiTheme="majorHAnsi" w:hAnsiTheme="majorHAnsi"/>
          <w:sz w:val="22"/>
          <w:szCs w:val="22"/>
        </w:rPr>
        <w:t>Agency is in default under Section 13.c</w:t>
      </w:r>
      <w:r w:rsidR="00013DDC" w:rsidRPr="00AB2390">
        <w:rPr>
          <w:rFonts w:asciiTheme="majorHAnsi" w:hAnsiTheme="majorHAnsi"/>
          <w:sz w:val="22"/>
          <w:szCs w:val="22"/>
        </w:rPr>
        <w:t>.</w:t>
      </w:r>
      <w:r w:rsidRPr="00AB2390">
        <w:rPr>
          <w:rFonts w:asciiTheme="majorHAnsi" w:hAnsiTheme="majorHAnsi"/>
          <w:sz w:val="22"/>
          <w:szCs w:val="22"/>
        </w:rPr>
        <w:t xml:space="preserve">i because Agency fails to pay </w:t>
      </w:r>
      <w:r w:rsidR="00013DDC" w:rsidRPr="00AB2390">
        <w:rPr>
          <w:rFonts w:asciiTheme="majorHAnsi" w:hAnsiTheme="majorHAnsi"/>
          <w:sz w:val="22"/>
          <w:szCs w:val="22"/>
        </w:rPr>
        <w:t xml:space="preserve">Consultant </w:t>
      </w:r>
      <w:r w:rsidRPr="00AB2390">
        <w:rPr>
          <w:rFonts w:asciiTheme="majorHAnsi" w:hAnsiTheme="majorHAnsi"/>
          <w:sz w:val="22"/>
          <w:szCs w:val="22"/>
        </w:rPr>
        <w:t xml:space="preserve">any amount pursuant to the terms of this Agreement, and Agency fails to cure such failure within thirty (30) calendar days after </w:t>
      </w:r>
      <w:r w:rsidR="00013DDC" w:rsidRPr="00AB2390">
        <w:rPr>
          <w:rFonts w:asciiTheme="majorHAnsi" w:hAnsiTheme="majorHAnsi"/>
          <w:sz w:val="22"/>
          <w:szCs w:val="22"/>
        </w:rPr>
        <w:t>Consultant</w:t>
      </w:r>
      <w:r w:rsidRPr="00AB2390">
        <w:rPr>
          <w:rFonts w:asciiTheme="majorHAnsi" w:hAnsiTheme="majorHAnsi"/>
          <w:sz w:val="22"/>
          <w:szCs w:val="22"/>
        </w:rPr>
        <w:t xml:space="preserve">’s notice or such longer period as </w:t>
      </w:r>
      <w:r w:rsidR="00013DDC" w:rsidRPr="00AB2390">
        <w:rPr>
          <w:rFonts w:asciiTheme="majorHAnsi" w:hAnsiTheme="majorHAnsi"/>
          <w:sz w:val="22"/>
          <w:szCs w:val="22"/>
        </w:rPr>
        <w:t xml:space="preserve">Consultant </w:t>
      </w:r>
      <w:r w:rsidRPr="00AB2390">
        <w:rPr>
          <w:rFonts w:asciiTheme="majorHAnsi" w:hAnsiTheme="majorHAnsi"/>
          <w:sz w:val="22"/>
          <w:szCs w:val="22"/>
        </w:rPr>
        <w:t>may specify in such notice; or</w:t>
      </w:r>
    </w:p>
    <w:p w14:paraId="2B18824E" w14:textId="1849BEF8" w:rsidR="00845182" w:rsidRPr="00AB2390" w:rsidRDefault="00845182" w:rsidP="00013DDC">
      <w:pPr>
        <w:pStyle w:val="ListParagraph"/>
        <w:keepNext/>
        <w:keepLines/>
        <w:numPr>
          <w:ilvl w:val="0"/>
          <w:numId w:val="14"/>
        </w:numPr>
        <w:ind w:right="0"/>
        <w:jc w:val="both"/>
        <w:rPr>
          <w:rFonts w:asciiTheme="majorHAnsi" w:hAnsiTheme="majorHAnsi"/>
          <w:sz w:val="22"/>
          <w:szCs w:val="22"/>
        </w:rPr>
      </w:pPr>
      <w:r w:rsidRPr="00AB2390">
        <w:rPr>
          <w:rFonts w:asciiTheme="majorHAnsi" w:hAnsiTheme="majorHAnsi"/>
          <w:sz w:val="22"/>
          <w:szCs w:val="22"/>
        </w:rPr>
        <w:t>Agency is in default under Section 13.c</w:t>
      </w:r>
      <w:r w:rsidR="00013DDC" w:rsidRPr="00AB2390">
        <w:rPr>
          <w:rFonts w:asciiTheme="majorHAnsi" w:hAnsiTheme="majorHAnsi"/>
          <w:sz w:val="22"/>
          <w:szCs w:val="22"/>
        </w:rPr>
        <w:t>.</w:t>
      </w:r>
      <w:r w:rsidRPr="00AB2390">
        <w:rPr>
          <w:rFonts w:asciiTheme="majorHAnsi" w:hAnsiTheme="majorHAnsi"/>
          <w:sz w:val="22"/>
          <w:szCs w:val="22"/>
        </w:rPr>
        <w:t xml:space="preserve">ii because Agency commits any material breach or default of any covenant, warranty, or obligation under this Agreement, fails to perform its commitments hereunder within the time specified or any extension thereof, and Agency fails to cure such failure within thirty (30) calendar days after </w:t>
      </w:r>
      <w:r w:rsidR="00013DDC" w:rsidRPr="00AB2390">
        <w:rPr>
          <w:rFonts w:asciiTheme="majorHAnsi" w:hAnsiTheme="majorHAnsi"/>
          <w:sz w:val="22"/>
          <w:szCs w:val="22"/>
        </w:rPr>
        <w:t>Consultant</w:t>
      </w:r>
      <w:r w:rsidRPr="00AB2390">
        <w:rPr>
          <w:rFonts w:asciiTheme="majorHAnsi" w:hAnsiTheme="majorHAnsi"/>
          <w:sz w:val="22"/>
          <w:szCs w:val="22"/>
        </w:rPr>
        <w:t xml:space="preserve">’s notice or such longer period as </w:t>
      </w:r>
      <w:r w:rsidR="00013DDC" w:rsidRPr="00AB2390">
        <w:rPr>
          <w:rFonts w:asciiTheme="majorHAnsi" w:hAnsiTheme="majorHAnsi"/>
          <w:sz w:val="22"/>
          <w:szCs w:val="22"/>
        </w:rPr>
        <w:t xml:space="preserve">Consultant </w:t>
      </w:r>
      <w:r w:rsidRPr="00AB2390">
        <w:rPr>
          <w:rFonts w:asciiTheme="majorHAnsi" w:hAnsiTheme="majorHAnsi"/>
          <w:sz w:val="22"/>
          <w:szCs w:val="22"/>
        </w:rPr>
        <w:t>may specify in such notice.</w:t>
      </w:r>
    </w:p>
    <w:p w14:paraId="664BB3B0" w14:textId="0C452B44" w:rsidR="00845182" w:rsidRPr="00AB2390" w:rsidRDefault="00845182" w:rsidP="00013DDC">
      <w:pPr>
        <w:pStyle w:val="ListParagraph"/>
        <w:numPr>
          <w:ilvl w:val="2"/>
          <w:numId w:val="7"/>
        </w:numPr>
        <w:ind w:left="1260" w:right="0" w:hanging="360"/>
        <w:rPr>
          <w:rFonts w:asciiTheme="majorHAnsi" w:hAnsiTheme="majorHAnsi"/>
          <w:sz w:val="22"/>
          <w:szCs w:val="22"/>
        </w:rPr>
      </w:pPr>
      <w:r w:rsidRPr="00AB2390">
        <w:rPr>
          <w:rFonts w:asciiTheme="majorHAnsi" w:hAnsiTheme="majorHAnsi"/>
          <w:b/>
          <w:bCs/>
          <w:sz w:val="22"/>
          <w:szCs w:val="22"/>
        </w:rPr>
        <w:t>Return of Property.</w:t>
      </w:r>
      <w:r w:rsidRPr="00AB2390">
        <w:rPr>
          <w:rFonts w:asciiTheme="majorHAnsi" w:hAnsiTheme="majorHAnsi"/>
          <w:sz w:val="22"/>
          <w:szCs w:val="22"/>
        </w:rPr>
        <w:t xml:space="preserve"> Upon termination of this Agreement for any reason whatsoever, </w:t>
      </w:r>
      <w:r w:rsidR="00013DDC" w:rsidRPr="00AB2390">
        <w:rPr>
          <w:rFonts w:asciiTheme="majorHAnsi" w:hAnsiTheme="majorHAnsi"/>
          <w:sz w:val="22"/>
          <w:szCs w:val="22"/>
        </w:rPr>
        <w:t>Consultant must</w:t>
      </w:r>
      <w:r w:rsidRPr="00AB2390">
        <w:rPr>
          <w:rFonts w:asciiTheme="majorHAnsi" w:hAnsiTheme="majorHAnsi"/>
          <w:sz w:val="22"/>
          <w:szCs w:val="22"/>
        </w:rPr>
        <w:t xml:space="preserve"> immediately deliver to Agency all of Agency’s property (including without limitation any Work or Work Products for which Agency has made payment in whole or in part) that is in the possession or under the control of </w:t>
      </w:r>
      <w:r w:rsidR="00013DDC" w:rsidRPr="00AB2390">
        <w:rPr>
          <w:rFonts w:asciiTheme="majorHAnsi" w:hAnsiTheme="majorHAnsi"/>
          <w:sz w:val="22"/>
          <w:szCs w:val="22"/>
        </w:rPr>
        <w:t xml:space="preserve">Consultant </w:t>
      </w:r>
      <w:r w:rsidRPr="00AB2390">
        <w:rPr>
          <w:rFonts w:asciiTheme="majorHAnsi" w:hAnsiTheme="majorHAnsi"/>
          <w:sz w:val="22"/>
          <w:szCs w:val="22"/>
        </w:rPr>
        <w:t xml:space="preserve">in whatever stage of development and form of recordation such Agency property is expressed or embodied at that time. Upon receiving a notice of termination of this Agreement, </w:t>
      </w:r>
      <w:r w:rsidR="00036871" w:rsidRPr="00AB2390">
        <w:rPr>
          <w:rFonts w:asciiTheme="majorHAnsi" w:hAnsiTheme="majorHAnsi"/>
          <w:sz w:val="22"/>
          <w:szCs w:val="22"/>
        </w:rPr>
        <w:t>Consultant must</w:t>
      </w:r>
      <w:r w:rsidRPr="00AB2390">
        <w:rPr>
          <w:rFonts w:asciiTheme="majorHAnsi" w:hAnsiTheme="majorHAnsi"/>
          <w:sz w:val="22"/>
          <w:szCs w:val="22"/>
        </w:rPr>
        <w:t xml:space="preserve"> immediately cease all activities under this Agreement, unless Agency expressly directs otherwise in such notice of termination. Upon Agency's request, </w:t>
      </w:r>
      <w:r w:rsidR="00036871" w:rsidRPr="00AB2390">
        <w:rPr>
          <w:rFonts w:asciiTheme="majorHAnsi" w:hAnsiTheme="majorHAnsi"/>
          <w:sz w:val="22"/>
          <w:szCs w:val="22"/>
        </w:rPr>
        <w:t>Consultant must</w:t>
      </w:r>
      <w:r w:rsidRPr="00AB2390">
        <w:rPr>
          <w:rFonts w:asciiTheme="majorHAnsi" w:hAnsiTheme="majorHAnsi"/>
          <w:sz w:val="22"/>
          <w:szCs w:val="22"/>
        </w:rPr>
        <w:t xml:space="preserve"> surrender to anyone Agency designates, all documents, research or objects or other tangible things needed to complete the Work and the Work Products.</w:t>
      </w:r>
    </w:p>
    <w:p w14:paraId="0139607A" w14:textId="77777777" w:rsidR="00845182" w:rsidRPr="00AB2390" w:rsidRDefault="00845182" w:rsidP="00036871">
      <w:pPr>
        <w:ind w:left="1260" w:right="0"/>
        <w:rPr>
          <w:rFonts w:asciiTheme="majorHAnsi" w:hAnsiTheme="majorHAnsi"/>
          <w:sz w:val="22"/>
          <w:szCs w:val="22"/>
        </w:rPr>
      </w:pPr>
    </w:p>
    <w:p w14:paraId="1136CD43" w14:textId="426D3886" w:rsidR="00845182" w:rsidRPr="00AB2390" w:rsidRDefault="00845182" w:rsidP="00036871">
      <w:pPr>
        <w:pStyle w:val="ListParagraph"/>
        <w:numPr>
          <w:ilvl w:val="0"/>
          <w:numId w:val="7"/>
        </w:numPr>
        <w:ind w:right="0"/>
        <w:rPr>
          <w:rFonts w:asciiTheme="majorHAnsi" w:hAnsiTheme="majorHAnsi"/>
          <w:sz w:val="22"/>
          <w:szCs w:val="22"/>
        </w:rPr>
      </w:pPr>
      <w:r w:rsidRPr="00AB2390">
        <w:rPr>
          <w:rFonts w:asciiTheme="majorHAnsi" w:hAnsiTheme="majorHAnsi"/>
          <w:b/>
          <w:bCs/>
          <w:sz w:val="22"/>
          <w:szCs w:val="22"/>
        </w:rPr>
        <w:lastRenderedPageBreak/>
        <w:t>Records Maintenance; Access.</w:t>
      </w:r>
      <w:r w:rsidRPr="00AB2390">
        <w:rPr>
          <w:rFonts w:asciiTheme="majorHAnsi" w:hAnsiTheme="majorHAnsi"/>
          <w:sz w:val="22"/>
          <w:szCs w:val="22"/>
        </w:rPr>
        <w:t xml:space="preserve"> </w:t>
      </w:r>
      <w:r w:rsidR="00036871" w:rsidRPr="00AB2390">
        <w:rPr>
          <w:rFonts w:asciiTheme="majorHAnsi" w:hAnsiTheme="majorHAnsi"/>
          <w:sz w:val="22"/>
          <w:szCs w:val="22"/>
        </w:rPr>
        <w:t>Consultant must</w:t>
      </w:r>
      <w:r w:rsidRPr="00AB2390">
        <w:rPr>
          <w:rFonts w:asciiTheme="majorHAnsi" w:hAnsiTheme="majorHAnsi"/>
          <w:sz w:val="22"/>
          <w:szCs w:val="22"/>
        </w:rPr>
        <w:t xml:space="preserve"> maintain all financial records relating to this Agreement in accordance with generally accepted accounting principles. In addition, </w:t>
      </w:r>
      <w:r w:rsidR="00036871" w:rsidRPr="00AB2390">
        <w:rPr>
          <w:rFonts w:asciiTheme="majorHAnsi" w:hAnsiTheme="majorHAnsi"/>
          <w:sz w:val="22"/>
          <w:szCs w:val="22"/>
        </w:rPr>
        <w:t>Consultant must</w:t>
      </w:r>
      <w:r w:rsidRPr="00AB2390">
        <w:rPr>
          <w:rFonts w:asciiTheme="majorHAnsi" w:hAnsiTheme="majorHAnsi"/>
          <w:sz w:val="22"/>
          <w:szCs w:val="22"/>
        </w:rPr>
        <w:t xml:space="preserve"> maintain any other records pertinent to this Agreement in such a manner as to clearly document </w:t>
      </w:r>
      <w:r w:rsidR="00036871" w:rsidRPr="00AB2390">
        <w:rPr>
          <w:rFonts w:asciiTheme="majorHAnsi" w:hAnsiTheme="majorHAnsi"/>
          <w:sz w:val="22"/>
          <w:szCs w:val="22"/>
        </w:rPr>
        <w:t>Consultant</w:t>
      </w:r>
      <w:r w:rsidRPr="00AB2390">
        <w:rPr>
          <w:rFonts w:asciiTheme="majorHAnsi" w:hAnsiTheme="majorHAnsi"/>
          <w:sz w:val="22"/>
          <w:szCs w:val="22"/>
        </w:rPr>
        <w:t xml:space="preserve">'s performance. </w:t>
      </w:r>
      <w:r w:rsidR="00036871" w:rsidRPr="00AB2390">
        <w:rPr>
          <w:rFonts w:asciiTheme="majorHAnsi" w:hAnsiTheme="majorHAnsi"/>
          <w:sz w:val="22"/>
          <w:szCs w:val="22"/>
        </w:rPr>
        <w:t xml:space="preserve">Consultant </w:t>
      </w:r>
      <w:r w:rsidRPr="00AB2390">
        <w:rPr>
          <w:rFonts w:asciiTheme="majorHAnsi" w:hAnsiTheme="majorHAnsi"/>
          <w:sz w:val="22"/>
          <w:szCs w:val="22"/>
        </w:rPr>
        <w:t>acknowledges and agrees that Agency and the Oregon Secretary of State's Office and the federal government and their duly authorized representatives shall have access to such financial records and other books, documents, papers, plans, records of shipments and payments</w:t>
      </w:r>
      <w:r w:rsidR="00036871" w:rsidRPr="00AB2390">
        <w:rPr>
          <w:rFonts w:asciiTheme="majorHAnsi" w:hAnsiTheme="majorHAnsi"/>
          <w:sz w:val="22"/>
          <w:szCs w:val="22"/>
        </w:rPr>
        <w:t>,</w:t>
      </w:r>
      <w:r w:rsidRPr="00AB2390">
        <w:rPr>
          <w:rFonts w:asciiTheme="majorHAnsi" w:hAnsiTheme="majorHAnsi"/>
          <w:sz w:val="22"/>
          <w:szCs w:val="22"/>
        </w:rPr>
        <w:t xml:space="preserve"> and writings of </w:t>
      </w:r>
      <w:r w:rsidR="00036871" w:rsidRPr="00AB2390">
        <w:rPr>
          <w:rFonts w:asciiTheme="majorHAnsi" w:hAnsiTheme="majorHAnsi"/>
          <w:sz w:val="22"/>
          <w:szCs w:val="22"/>
        </w:rPr>
        <w:t xml:space="preserve">Consultant </w:t>
      </w:r>
      <w:r w:rsidRPr="00AB2390">
        <w:rPr>
          <w:rFonts w:asciiTheme="majorHAnsi" w:hAnsiTheme="majorHAnsi"/>
          <w:sz w:val="22"/>
          <w:szCs w:val="22"/>
        </w:rPr>
        <w:t>that are pertinent to this Agreement, whether in paper, electronic</w:t>
      </w:r>
      <w:r w:rsidR="00036871" w:rsidRPr="00AB2390">
        <w:rPr>
          <w:rFonts w:asciiTheme="majorHAnsi" w:hAnsiTheme="majorHAnsi"/>
          <w:sz w:val="22"/>
          <w:szCs w:val="22"/>
        </w:rPr>
        <w:t>,</w:t>
      </w:r>
      <w:r w:rsidRPr="00AB2390">
        <w:rPr>
          <w:rFonts w:asciiTheme="majorHAnsi" w:hAnsiTheme="majorHAnsi"/>
          <w:sz w:val="22"/>
          <w:szCs w:val="22"/>
        </w:rPr>
        <w:t xml:space="preserve"> or other form, to perform examinations and audits and make excerpts and transcripts. </w:t>
      </w:r>
      <w:r w:rsidR="00036871" w:rsidRPr="00AB2390">
        <w:rPr>
          <w:rFonts w:asciiTheme="majorHAnsi" w:hAnsiTheme="majorHAnsi"/>
          <w:sz w:val="22"/>
          <w:szCs w:val="22"/>
        </w:rPr>
        <w:t>Consultant must</w:t>
      </w:r>
      <w:r w:rsidRPr="00AB2390">
        <w:rPr>
          <w:rFonts w:asciiTheme="majorHAnsi" w:hAnsiTheme="majorHAnsi"/>
          <w:sz w:val="22"/>
          <w:szCs w:val="22"/>
        </w:rPr>
        <w:t xml:space="preserve"> retain and keep accessible all such financial records, books, documents, papers, plans, records of shipments and payments</w:t>
      </w:r>
      <w:r w:rsidR="00036871" w:rsidRPr="00AB2390">
        <w:rPr>
          <w:rFonts w:asciiTheme="majorHAnsi" w:hAnsiTheme="majorHAnsi"/>
          <w:sz w:val="22"/>
          <w:szCs w:val="22"/>
        </w:rPr>
        <w:t>,</w:t>
      </w:r>
      <w:r w:rsidRPr="00AB2390">
        <w:rPr>
          <w:rFonts w:asciiTheme="majorHAnsi" w:hAnsiTheme="majorHAnsi"/>
          <w:sz w:val="22"/>
          <w:szCs w:val="22"/>
        </w:rPr>
        <w:t xml:space="preserve"> and writings for a minimum of six (6) years, or such longer period as may be required by applicable law, following final payment and termination of this Agreement, or until the conclusion of any audit, controversy or litigation arising out of or related to this Agreement, whichever date is later.</w:t>
      </w:r>
    </w:p>
    <w:p w14:paraId="7E6D4BDE" w14:textId="77777777" w:rsidR="00845182" w:rsidRPr="00AB2390" w:rsidRDefault="00845182" w:rsidP="00036871">
      <w:pPr>
        <w:ind w:left="360" w:right="0"/>
        <w:rPr>
          <w:rFonts w:asciiTheme="majorHAnsi" w:hAnsiTheme="majorHAnsi"/>
          <w:sz w:val="22"/>
          <w:szCs w:val="22"/>
        </w:rPr>
      </w:pPr>
    </w:p>
    <w:p w14:paraId="420488C2" w14:textId="3F07562F" w:rsidR="00845182" w:rsidRPr="00AB2390" w:rsidRDefault="00845182" w:rsidP="00036871">
      <w:pPr>
        <w:pStyle w:val="ListParagraph"/>
        <w:numPr>
          <w:ilvl w:val="0"/>
          <w:numId w:val="7"/>
        </w:numPr>
        <w:ind w:right="0"/>
        <w:rPr>
          <w:rFonts w:asciiTheme="majorHAnsi" w:hAnsiTheme="majorHAnsi"/>
          <w:sz w:val="22"/>
          <w:szCs w:val="22"/>
        </w:rPr>
      </w:pPr>
      <w:r w:rsidRPr="00AB2390">
        <w:rPr>
          <w:rFonts w:asciiTheme="majorHAnsi" w:hAnsiTheme="majorHAnsi"/>
          <w:b/>
          <w:bCs/>
          <w:sz w:val="22"/>
          <w:szCs w:val="22"/>
        </w:rPr>
        <w:t>Compliance with Applicable Law.</w:t>
      </w:r>
      <w:r w:rsidRPr="00AB2390">
        <w:rPr>
          <w:rFonts w:asciiTheme="majorHAnsi" w:hAnsiTheme="majorHAnsi"/>
          <w:sz w:val="22"/>
          <w:szCs w:val="22"/>
        </w:rPr>
        <w:t xml:space="preserve"> </w:t>
      </w:r>
      <w:r w:rsidR="00036871" w:rsidRPr="00AB2390">
        <w:rPr>
          <w:rFonts w:asciiTheme="majorHAnsi" w:hAnsiTheme="majorHAnsi"/>
          <w:sz w:val="22"/>
          <w:szCs w:val="22"/>
        </w:rPr>
        <w:t>Consultant must</w:t>
      </w:r>
      <w:r w:rsidRPr="00AB2390">
        <w:rPr>
          <w:rFonts w:asciiTheme="majorHAnsi" w:hAnsiTheme="majorHAnsi"/>
          <w:sz w:val="22"/>
          <w:szCs w:val="22"/>
        </w:rPr>
        <w:t xml:space="preserve"> comply with all federal, state</w:t>
      </w:r>
      <w:r w:rsidR="00036871" w:rsidRPr="00AB2390">
        <w:rPr>
          <w:rFonts w:asciiTheme="majorHAnsi" w:hAnsiTheme="majorHAnsi"/>
          <w:sz w:val="22"/>
          <w:szCs w:val="22"/>
        </w:rPr>
        <w:t>,</w:t>
      </w:r>
      <w:r w:rsidRPr="00AB2390">
        <w:rPr>
          <w:rFonts w:asciiTheme="majorHAnsi" w:hAnsiTheme="majorHAnsi"/>
          <w:sz w:val="22"/>
          <w:szCs w:val="22"/>
        </w:rPr>
        <w:t xml:space="preserve"> and local laws, regulations, executive orders</w:t>
      </w:r>
      <w:r w:rsidR="00036871" w:rsidRPr="00AB2390">
        <w:rPr>
          <w:rFonts w:asciiTheme="majorHAnsi" w:hAnsiTheme="majorHAnsi"/>
          <w:sz w:val="22"/>
          <w:szCs w:val="22"/>
        </w:rPr>
        <w:t>,</w:t>
      </w:r>
      <w:r w:rsidRPr="00AB2390">
        <w:rPr>
          <w:rFonts w:asciiTheme="majorHAnsi" w:hAnsiTheme="majorHAnsi"/>
          <w:sz w:val="22"/>
          <w:szCs w:val="22"/>
        </w:rPr>
        <w:t xml:space="preserve"> and ordinances applicable to the Agreement</w:t>
      </w:r>
      <w:r w:rsidR="00036871" w:rsidRPr="00AB2390">
        <w:rPr>
          <w:rFonts w:asciiTheme="majorHAnsi" w:hAnsiTheme="majorHAnsi"/>
          <w:sz w:val="22"/>
          <w:szCs w:val="22"/>
        </w:rPr>
        <w:t xml:space="preserve"> as they may be adopted or amended from time to time</w:t>
      </w:r>
      <w:r w:rsidRPr="00AB2390">
        <w:rPr>
          <w:rFonts w:asciiTheme="majorHAnsi" w:hAnsiTheme="majorHAnsi"/>
          <w:sz w:val="22"/>
          <w:szCs w:val="22"/>
        </w:rPr>
        <w:t>.</w:t>
      </w:r>
    </w:p>
    <w:p w14:paraId="42FF5B82" w14:textId="77777777" w:rsidR="00845182" w:rsidRPr="00AB2390" w:rsidRDefault="00845182" w:rsidP="00036871">
      <w:pPr>
        <w:ind w:left="360" w:right="0"/>
        <w:rPr>
          <w:rFonts w:asciiTheme="majorHAnsi" w:hAnsiTheme="majorHAnsi"/>
          <w:sz w:val="22"/>
          <w:szCs w:val="22"/>
        </w:rPr>
      </w:pPr>
    </w:p>
    <w:p w14:paraId="59666CAE" w14:textId="0594B368" w:rsidR="00845182" w:rsidRPr="00AB2390" w:rsidRDefault="00845182" w:rsidP="00036871">
      <w:pPr>
        <w:pStyle w:val="ListParagraph"/>
        <w:numPr>
          <w:ilvl w:val="0"/>
          <w:numId w:val="7"/>
        </w:numPr>
        <w:ind w:right="0"/>
        <w:rPr>
          <w:rFonts w:asciiTheme="majorHAnsi" w:hAnsiTheme="majorHAnsi"/>
          <w:sz w:val="22"/>
          <w:szCs w:val="22"/>
        </w:rPr>
      </w:pPr>
      <w:r w:rsidRPr="00AB2390">
        <w:rPr>
          <w:rFonts w:asciiTheme="majorHAnsi" w:hAnsiTheme="majorHAnsi"/>
          <w:b/>
          <w:bCs/>
          <w:sz w:val="22"/>
          <w:szCs w:val="22"/>
        </w:rPr>
        <w:t>Foreign Contractor.</w:t>
      </w:r>
      <w:r w:rsidRPr="00AB2390">
        <w:rPr>
          <w:rFonts w:asciiTheme="majorHAnsi" w:hAnsiTheme="majorHAnsi"/>
          <w:sz w:val="22"/>
          <w:szCs w:val="22"/>
        </w:rPr>
        <w:t xml:space="preserve"> If </w:t>
      </w:r>
      <w:r w:rsidR="00036871" w:rsidRPr="00AB2390">
        <w:rPr>
          <w:rFonts w:asciiTheme="majorHAnsi" w:hAnsiTheme="majorHAnsi"/>
          <w:sz w:val="22"/>
          <w:szCs w:val="22"/>
        </w:rPr>
        <w:t xml:space="preserve">Consultant </w:t>
      </w:r>
      <w:r w:rsidRPr="00AB2390">
        <w:rPr>
          <w:rFonts w:asciiTheme="majorHAnsi" w:hAnsiTheme="majorHAnsi"/>
          <w:sz w:val="22"/>
          <w:szCs w:val="22"/>
        </w:rPr>
        <w:t xml:space="preserve">is not domiciled in or registered to do business in the State of Oregon, </w:t>
      </w:r>
      <w:r w:rsidR="00036871" w:rsidRPr="00AB2390">
        <w:rPr>
          <w:rFonts w:asciiTheme="majorHAnsi" w:hAnsiTheme="majorHAnsi"/>
          <w:sz w:val="22"/>
          <w:szCs w:val="22"/>
        </w:rPr>
        <w:t>Consultant must</w:t>
      </w:r>
      <w:r w:rsidRPr="00AB2390">
        <w:rPr>
          <w:rFonts w:asciiTheme="majorHAnsi" w:hAnsiTheme="majorHAnsi"/>
          <w:sz w:val="22"/>
          <w:szCs w:val="22"/>
        </w:rPr>
        <w:t xml:space="preserve"> promptly provide to the Oregon Department of Revenue and the Secretary of State Corporation Division all information required by those agencies relative to this Agreement. </w:t>
      </w:r>
      <w:r w:rsidR="00036871" w:rsidRPr="00AB2390">
        <w:rPr>
          <w:rFonts w:asciiTheme="majorHAnsi" w:hAnsiTheme="majorHAnsi"/>
          <w:sz w:val="22"/>
          <w:szCs w:val="22"/>
        </w:rPr>
        <w:t>Consultant must</w:t>
      </w:r>
      <w:r w:rsidRPr="00AB2390">
        <w:rPr>
          <w:rFonts w:asciiTheme="majorHAnsi" w:hAnsiTheme="majorHAnsi"/>
          <w:sz w:val="22"/>
          <w:szCs w:val="22"/>
        </w:rPr>
        <w:t xml:space="preserve"> demonstrate its legal capacity to perform the Work under this Agreement in the State of Oregon prior to entering into this Agreement.</w:t>
      </w:r>
    </w:p>
    <w:p w14:paraId="496442FA" w14:textId="77777777" w:rsidR="00845182" w:rsidRPr="00AB2390" w:rsidRDefault="00845182" w:rsidP="00036871">
      <w:pPr>
        <w:ind w:left="360" w:right="0"/>
        <w:rPr>
          <w:rFonts w:asciiTheme="majorHAnsi" w:hAnsiTheme="majorHAnsi"/>
          <w:sz w:val="22"/>
          <w:szCs w:val="22"/>
        </w:rPr>
      </w:pPr>
    </w:p>
    <w:p w14:paraId="266A3CA6" w14:textId="050F5B5B" w:rsidR="00845182" w:rsidRPr="00AB2390" w:rsidRDefault="00845182" w:rsidP="00036871">
      <w:pPr>
        <w:pStyle w:val="ListParagraph"/>
        <w:numPr>
          <w:ilvl w:val="0"/>
          <w:numId w:val="7"/>
        </w:numPr>
        <w:ind w:right="0"/>
        <w:rPr>
          <w:rFonts w:asciiTheme="majorHAnsi" w:hAnsiTheme="majorHAnsi"/>
          <w:sz w:val="22"/>
          <w:szCs w:val="22"/>
        </w:rPr>
      </w:pPr>
      <w:r w:rsidRPr="00AB2390">
        <w:rPr>
          <w:rFonts w:asciiTheme="majorHAnsi" w:hAnsiTheme="majorHAnsi"/>
          <w:b/>
          <w:bCs/>
          <w:sz w:val="22"/>
          <w:szCs w:val="22"/>
        </w:rPr>
        <w:t>Force Majeure.</w:t>
      </w:r>
      <w:r w:rsidRPr="00AB2390">
        <w:rPr>
          <w:rFonts w:asciiTheme="majorHAnsi" w:hAnsiTheme="majorHAnsi"/>
          <w:sz w:val="22"/>
          <w:szCs w:val="22"/>
        </w:rPr>
        <w:t xml:space="preserve"> Neither Agency nor </w:t>
      </w:r>
      <w:r w:rsidR="00036871" w:rsidRPr="00AB2390">
        <w:rPr>
          <w:rFonts w:asciiTheme="majorHAnsi" w:hAnsiTheme="majorHAnsi"/>
          <w:sz w:val="22"/>
          <w:szCs w:val="22"/>
        </w:rPr>
        <w:t xml:space="preserve">Consultant </w:t>
      </w:r>
      <w:r w:rsidRPr="00AB2390">
        <w:rPr>
          <w:rFonts w:asciiTheme="majorHAnsi" w:hAnsiTheme="majorHAnsi"/>
          <w:sz w:val="22"/>
          <w:szCs w:val="22"/>
        </w:rPr>
        <w:t xml:space="preserve">shall be held responsible for delay or default caused by fire, riot, acts of God, terrorist acts, or other acts of political sabotage, or war where such cause was beyond the reasonable control of Agency or </w:t>
      </w:r>
      <w:r w:rsidR="00036871" w:rsidRPr="00AB2390">
        <w:rPr>
          <w:rFonts w:asciiTheme="majorHAnsi" w:hAnsiTheme="majorHAnsi"/>
          <w:sz w:val="22"/>
          <w:szCs w:val="22"/>
        </w:rPr>
        <w:t>Consultant</w:t>
      </w:r>
      <w:r w:rsidRPr="00AB2390">
        <w:rPr>
          <w:rFonts w:asciiTheme="majorHAnsi" w:hAnsiTheme="majorHAnsi"/>
          <w:sz w:val="22"/>
          <w:szCs w:val="22"/>
        </w:rPr>
        <w:t xml:space="preserve">, respectively. </w:t>
      </w:r>
      <w:r w:rsidR="00036871" w:rsidRPr="00AB2390">
        <w:rPr>
          <w:rFonts w:asciiTheme="majorHAnsi" w:hAnsiTheme="majorHAnsi"/>
          <w:sz w:val="22"/>
          <w:szCs w:val="22"/>
        </w:rPr>
        <w:t>Consultant must</w:t>
      </w:r>
      <w:r w:rsidRPr="00AB2390">
        <w:rPr>
          <w:rFonts w:asciiTheme="majorHAnsi" w:hAnsiTheme="majorHAnsi"/>
          <w:sz w:val="22"/>
          <w:szCs w:val="22"/>
        </w:rPr>
        <w:t xml:space="preserve">, however, make all reasonable efforts to remove or eliminate such a cause of delay or default and </w:t>
      </w:r>
      <w:r w:rsidR="00036871" w:rsidRPr="00AB2390">
        <w:rPr>
          <w:rFonts w:asciiTheme="majorHAnsi" w:hAnsiTheme="majorHAnsi"/>
          <w:sz w:val="22"/>
          <w:szCs w:val="22"/>
        </w:rPr>
        <w:t>must</w:t>
      </w:r>
      <w:r w:rsidRPr="00AB2390">
        <w:rPr>
          <w:rFonts w:asciiTheme="majorHAnsi" w:hAnsiTheme="majorHAnsi"/>
          <w:sz w:val="22"/>
          <w:szCs w:val="22"/>
        </w:rPr>
        <w:t>, upon the cessation of the cause, diligently pursue performance of its obligations under this Agreement.</w:t>
      </w:r>
    </w:p>
    <w:p w14:paraId="54A57F40" w14:textId="77777777" w:rsidR="00845182" w:rsidRPr="00AB2390" w:rsidRDefault="00845182" w:rsidP="00036871">
      <w:pPr>
        <w:ind w:left="360" w:right="0"/>
        <w:rPr>
          <w:rFonts w:asciiTheme="majorHAnsi" w:hAnsiTheme="majorHAnsi"/>
          <w:sz w:val="22"/>
          <w:szCs w:val="22"/>
        </w:rPr>
      </w:pPr>
    </w:p>
    <w:p w14:paraId="6C0F9702" w14:textId="54A9B6BD" w:rsidR="00845182" w:rsidRPr="001077EB" w:rsidRDefault="00845182" w:rsidP="00036871">
      <w:pPr>
        <w:pStyle w:val="ListParagraph"/>
        <w:numPr>
          <w:ilvl w:val="0"/>
          <w:numId w:val="7"/>
        </w:numPr>
        <w:ind w:right="0"/>
        <w:rPr>
          <w:rFonts w:asciiTheme="majorHAnsi" w:hAnsiTheme="majorHAnsi"/>
          <w:sz w:val="22"/>
          <w:szCs w:val="22"/>
        </w:rPr>
      </w:pPr>
      <w:r w:rsidRPr="00AB2390">
        <w:rPr>
          <w:rFonts w:asciiTheme="majorHAnsi" w:hAnsiTheme="majorHAnsi"/>
          <w:b/>
          <w:bCs/>
          <w:sz w:val="22"/>
          <w:szCs w:val="22"/>
        </w:rPr>
        <w:t>Survival.</w:t>
      </w:r>
      <w:r w:rsidRPr="00AB2390">
        <w:rPr>
          <w:rFonts w:asciiTheme="majorHAnsi" w:hAnsiTheme="majorHAnsi"/>
          <w:sz w:val="22"/>
          <w:szCs w:val="22"/>
        </w:rPr>
        <w:t xml:space="preserve"> All rights and obligations shall cease upon termination or expiration of this Agreement, except for </w:t>
      </w:r>
      <w:r w:rsidRPr="001077EB">
        <w:rPr>
          <w:rFonts w:asciiTheme="majorHAnsi" w:hAnsiTheme="majorHAnsi"/>
          <w:sz w:val="22"/>
          <w:szCs w:val="22"/>
        </w:rPr>
        <w:t>the rights and obligations set forth in Sections 1, 7, 8, 9, 10, 11, 12, 13, 14, 18, 24, and 25.</w:t>
      </w:r>
    </w:p>
    <w:p w14:paraId="2D2122FC" w14:textId="77777777" w:rsidR="00845182" w:rsidRPr="00AB2390" w:rsidRDefault="00845182" w:rsidP="00036871">
      <w:pPr>
        <w:ind w:left="360" w:right="0"/>
        <w:rPr>
          <w:rFonts w:asciiTheme="majorHAnsi" w:hAnsiTheme="majorHAnsi"/>
          <w:spacing w:val="-2"/>
          <w:sz w:val="22"/>
          <w:szCs w:val="22"/>
        </w:rPr>
      </w:pPr>
    </w:p>
    <w:p w14:paraId="6B47EFBE" w14:textId="1724D4A1" w:rsidR="00845182" w:rsidRPr="00AB2390" w:rsidRDefault="00845182" w:rsidP="00036871">
      <w:pPr>
        <w:pStyle w:val="ListParagraph"/>
        <w:numPr>
          <w:ilvl w:val="0"/>
          <w:numId w:val="7"/>
        </w:numPr>
        <w:ind w:right="0"/>
        <w:rPr>
          <w:rFonts w:asciiTheme="majorHAnsi" w:hAnsiTheme="majorHAnsi"/>
          <w:sz w:val="22"/>
          <w:szCs w:val="22"/>
        </w:rPr>
      </w:pPr>
      <w:r w:rsidRPr="00AB2390">
        <w:rPr>
          <w:rFonts w:asciiTheme="majorHAnsi" w:hAnsiTheme="majorHAnsi"/>
          <w:b/>
          <w:bCs/>
          <w:sz w:val="22"/>
          <w:szCs w:val="22"/>
        </w:rPr>
        <w:t>Time is of the Essence.</w:t>
      </w:r>
      <w:r w:rsidRPr="00AB2390">
        <w:rPr>
          <w:rFonts w:asciiTheme="majorHAnsi" w:hAnsiTheme="majorHAnsi"/>
          <w:sz w:val="22"/>
          <w:szCs w:val="22"/>
        </w:rPr>
        <w:t xml:space="preserve"> </w:t>
      </w:r>
      <w:r w:rsidR="00036871" w:rsidRPr="00AB2390">
        <w:rPr>
          <w:rFonts w:asciiTheme="majorHAnsi" w:hAnsiTheme="majorHAnsi"/>
          <w:sz w:val="22"/>
          <w:szCs w:val="22"/>
        </w:rPr>
        <w:t xml:space="preserve">Consultant </w:t>
      </w:r>
      <w:r w:rsidRPr="00AB2390">
        <w:rPr>
          <w:rFonts w:asciiTheme="majorHAnsi" w:hAnsiTheme="majorHAnsi"/>
          <w:sz w:val="22"/>
          <w:szCs w:val="22"/>
        </w:rPr>
        <w:t>agrees that time is of the essence under this Agreement.</w:t>
      </w:r>
    </w:p>
    <w:p w14:paraId="41C52FD4" w14:textId="77777777" w:rsidR="00845182" w:rsidRPr="00AB2390" w:rsidRDefault="00845182" w:rsidP="00036871">
      <w:pPr>
        <w:ind w:left="360" w:right="0"/>
        <w:rPr>
          <w:rFonts w:asciiTheme="majorHAnsi" w:hAnsiTheme="majorHAnsi"/>
          <w:spacing w:val="-2"/>
          <w:sz w:val="22"/>
          <w:szCs w:val="22"/>
        </w:rPr>
      </w:pPr>
    </w:p>
    <w:p w14:paraId="44C8AFC2" w14:textId="29455669" w:rsidR="00845182" w:rsidRPr="00AB2390" w:rsidRDefault="00845182" w:rsidP="00036871">
      <w:pPr>
        <w:pStyle w:val="ListParagraph"/>
        <w:numPr>
          <w:ilvl w:val="0"/>
          <w:numId w:val="7"/>
        </w:numPr>
        <w:ind w:right="0"/>
        <w:rPr>
          <w:rFonts w:asciiTheme="majorHAnsi" w:hAnsiTheme="majorHAnsi"/>
          <w:sz w:val="22"/>
          <w:szCs w:val="22"/>
        </w:rPr>
      </w:pPr>
      <w:r w:rsidRPr="00AB2390">
        <w:rPr>
          <w:rFonts w:asciiTheme="majorHAnsi" w:hAnsiTheme="majorHAnsi"/>
          <w:b/>
          <w:bCs/>
          <w:sz w:val="22"/>
          <w:szCs w:val="22"/>
        </w:rPr>
        <w:t>Notice.</w:t>
      </w:r>
      <w:r w:rsidRPr="00AB2390">
        <w:rPr>
          <w:rFonts w:asciiTheme="majorHAnsi" w:hAnsiTheme="majorHAnsi"/>
          <w:sz w:val="22"/>
          <w:szCs w:val="22"/>
        </w:rPr>
        <w:t xml:space="preserve"> Except as otherwise expressly provided in this Agreement, any communications between the parties hereto or notices to be given hereunder shall be given in writing by email, personal delivery, or mailing the same, postage prepaid, to </w:t>
      </w:r>
      <w:r w:rsidR="00036871" w:rsidRPr="00AB2390">
        <w:rPr>
          <w:rFonts w:asciiTheme="majorHAnsi" w:hAnsiTheme="majorHAnsi"/>
          <w:sz w:val="22"/>
          <w:szCs w:val="22"/>
        </w:rPr>
        <w:t xml:space="preserve">Consultant </w:t>
      </w:r>
      <w:r w:rsidRPr="00AB2390">
        <w:rPr>
          <w:rFonts w:asciiTheme="majorHAnsi" w:hAnsiTheme="majorHAnsi"/>
          <w:sz w:val="22"/>
          <w:szCs w:val="22"/>
        </w:rPr>
        <w:t xml:space="preserve">or Agency at the address or email address set forth in this Agreement, or to such other addresses </w:t>
      </w:r>
      <w:r w:rsidR="00036871" w:rsidRPr="00AB2390">
        <w:rPr>
          <w:rFonts w:asciiTheme="majorHAnsi" w:hAnsiTheme="majorHAnsi"/>
          <w:sz w:val="22"/>
          <w:szCs w:val="22"/>
        </w:rPr>
        <w:t xml:space="preserve">or email addresses </w:t>
      </w:r>
      <w:r w:rsidRPr="00AB2390">
        <w:rPr>
          <w:rFonts w:asciiTheme="majorHAnsi" w:hAnsiTheme="majorHAnsi"/>
          <w:sz w:val="22"/>
          <w:szCs w:val="22"/>
        </w:rPr>
        <w:t>as either party may indicate pursuant to this Section 20. Any communication or notice so addressed and mailed shall be effective five (5) days after mailing. Any communication or notice given by personal delivery shall be effective when actually delivered. Any communication or notice given by email shall be effective upon the sender’s receipt of confirmation generated by the recipient’s email system that the notice has been received by the recipient’s email system.</w:t>
      </w:r>
    </w:p>
    <w:p w14:paraId="620B73DA" w14:textId="77777777" w:rsidR="00845182" w:rsidRPr="00AB2390" w:rsidRDefault="00845182" w:rsidP="00036871">
      <w:pPr>
        <w:ind w:left="360" w:right="0"/>
        <w:rPr>
          <w:rFonts w:asciiTheme="majorHAnsi" w:hAnsiTheme="majorHAnsi"/>
          <w:spacing w:val="-2"/>
          <w:sz w:val="22"/>
          <w:szCs w:val="22"/>
        </w:rPr>
      </w:pPr>
    </w:p>
    <w:p w14:paraId="6C684BE2" w14:textId="1845519F" w:rsidR="00845182" w:rsidRPr="00AB2390" w:rsidRDefault="00845182" w:rsidP="00036871">
      <w:pPr>
        <w:pStyle w:val="ListParagraph"/>
        <w:numPr>
          <w:ilvl w:val="0"/>
          <w:numId w:val="7"/>
        </w:numPr>
        <w:ind w:right="0"/>
        <w:rPr>
          <w:rFonts w:asciiTheme="majorHAnsi" w:hAnsiTheme="majorHAnsi"/>
          <w:sz w:val="22"/>
          <w:szCs w:val="22"/>
        </w:rPr>
      </w:pPr>
      <w:r w:rsidRPr="00AB2390">
        <w:rPr>
          <w:rFonts w:asciiTheme="majorHAnsi" w:hAnsiTheme="majorHAnsi"/>
          <w:b/>
          <w:bCs/>
          <w:sz w:val="22"/>
          <w:szCs w:val="22"/>
        </w:rPr>
        <w:t>Severability.</w:t>
      </w:r>
      <w:r w:rsidRPr="00AB2390">
        <w:rPr>
          <w:rFonts w:asciiTheme="majorHAnsi" w:hAnsiTheme="majorHAnsi"/>
          <w:sz w:val="22"/>
          <w:szCs w:val="22"/>
        </w:rPr>
        <w:t xml:space="preserve"> The parties agree that if any term or provision of this Agreement is declared by a court of competent jurisdiction to be illegal or in conflict with any law, the validity of the remaining terms and provisions shall not be affected, and the rights and obligations of the parties shall be construed and enforced as if the Agreement did not contain the particular term or provision held to be invalid.</w:t>
      </w:r>
    </w:p>
    <w:p w14:paraId="78340732" w14:textId="77777777" w:rsidR="00845182" w:rsidRPr="00AB2390" w:rsidRDefault="00845182" w:rsidP="00036871">
      <w:pPr>
        <w:ind w:left="360" w:right="0"/>
        <w:rPr>
          <w:rFonts w:asciiTheme="majorHAnsi" w:hAnsiTheme="majorHAnsi"/>
          <w:spacing w:val="-2"/>
          <w:sz w:val="22"/>
          <w:szCs w:val="22"/>
        </w:rPr>
      </w:pPr>
    </w:p>
    <w:p w14:paraId="7F051128" w14:textId="5236C85D" w:rsidR="00845182" w:rsidRPr="00AB2390" w:rsidRDefault="00845182" w:rsidP="00036871">
      <w:pPr>
        <w:pStyle w:val="ListParagraph"/>
        <w:numPr>
          <w:ilvl w:val="0"/>
          <w:numId w:val="7"/>
        </w:numPr>
        <w:ind w:right="0"/>
        <w:rPr>
          <w:rFonts w:asciiTheme="majorHAnsi" w:hAnsiTheme="majorHAnsi"/>
          <w:sz w:val="22"/>
          <w:szCs w:val="22"/>
        </w:rPr>
      </w:pPr>
      <w:r w:rsidRPr="00AB2390">
        <w:rPr>
          <w:rFonts w:asciiTheme="majorHAnsi" w:hAnsiTheme="majorHAnsi"/>
          <w:b/>
          <w:bCs/>
          <w:sz w:val="22"/>
          <w:szCs w:val="22"/>
        </w:rPr>
        <w:lastRenderedPageBreak/>
        <w:t>Counterparts.</w:t>
      </w:r>
      <w:r w:rsidRPr="00AB2390">
        <w:rPr>
          <w:rFonts w:asciiTheme="majorHAnsi" w:hAnsiTheme="majorHAnsi"/>
          <w:sz w:val="22"/>
          <w:szCs w:val="22"/>
        </w:rPr>
        <w:t xml:space="preserve"> This Agreement may be executed in several counterparts, all of which when taken together shall constitute one agreement binding on all parties, notwithstanding that all parties are not signatories to the same counterpart. Each copy of the Agreement so executed shall constitute an original.</w:t>
      </w:r>
    </w:p>
    <w:p w14:paraId="00701F73" w14:textId="77777777" w:rsidR="00845182" w:rsidRPr="00AB2390" w:rsidRDefault="00845182" w:rsidP="00036871">
      <w:pPr>
        <w:ind w:left="360" w:right="0"/>
        <w:rPr>
          <w:rFonts w:asciiTheme="majorHAnsi" w:hAnsiTheme="majorHAnsi"/>
          <w:spacing w:val="-2"/>
          <w:sz w:val="22"/>
          <w:szCs w:val="22"/>
        </w:rPr>
      </w:pPr>
    </w:p>
    <w:p w14:paraId="68733240" w14:textId="6DF47270" w:rsidR="00845182" w:rsidRPr="00AB2390" w:rsidRDefault="00845182" w:rsidP="00036871">
      <w:pPr>
        <w:pStyle w:val="ListParagraph"/>
        <w:numPr>
          <w:ilvl w:val="0"/>
          <w:numId w:val="7"/>
        </w:numPr>
        <w:ind w:right="0"/>
        <w:rPr>
          <w:rFonts w:asciiTheme="majorHAnsi" w:hAnsiTheme="majorHAnsi"/>
          <w:b/>
          <w:bCs/>
          <w:sz w:val="22"/>
          <w:szCs w:val="22"/>
        </w:rPr>
      </w:pPr>
      <w:r w:rsidRPr="00AB2390">
        <w:rPr>
          <w:rFonts w:asciiTheme="majorHAnsi" w:hAnsiTheme="majorHAnsi"/>
          <w:b/>
          <w:bCs/>
          <w:sz w:val="22"/>
          <w:szCs w:val="22"/>
        </w:rPr>
        <w:t>Oregon False Claims Act.</w:t>
      </w:r>
    </w:p>
    <w:p w14:paraId="265BB94A" w14:textId="487BCAE6" w:rsidR="00845182" w:rsidRPr="00AB2390" w:rsidRDefault="00036871" w:rsidP="00036871">
      <w:pPr>
        <w:pStyle w:val="ListParagraph"/>
        <w:numPr>
          <w:ilvl w:val="1"/>
          <w:numId w:val="7"/>
        </w:numPr>
        <w:ind w:left="720" w:right="0"/>
        <w:rPr>
          <w:rFonts w:asciiTheme="majorHAnsi" w:hAnsiTheme="majorHAnsi"/>
          <w:sz w:val="22"/>
          <w:szCs w:val="22"/>
        </w:rPr>
      </w:pPr>
      <w:r w:rsidRPr="00AB2390">
        <w:rPr>
          <w:rFonts w:asciiTheme="majorHAnsi" w:hAnsiTheme="majorHAnsi"/>
          <w:sz w:val="22"/>
          <w:szCs w:val="22"/>
        </w:rPr>
        <w:t xml:space="preserve">Consultant </w:t>
      </w:r>
      <w:r w:rsidR="00845182" w:rsidRPr="00AB2390">
        <w:rPr>
          <w:rFonts w:asciiTheme="majorHAnsi" w:hAnsiTheme="majorHAnsi"/>
          <w:sz w:val="22"/>
          <w:szCs w:val="22"/>
        </w:rPr>
        <w:t>acknowledges that the</w:t>
      </w:r>
      <w:r w:rsidRPr="00AB2390">
        <w:rPr>
          <w:rFonts w:asciiTheme="majorHAnsi" w:hAnsiTheme="majorHAnsi"/>
          <w:sz w:val="22"/>
          <w:szCs w:val="22"/>
        </w:rPr>
        <w:t xml:space="preserve"> </w:t>
      </w:r>
      <w:r w:rsidR="00845182" w:rsidRPr="00AB2390">
        <w:rPr>
          <w:rFonts w:asciiTheme="majorHAnsi" w:hAnsiTheme="majorHAnsi"/>
          <w:sz w:val="22"/>
          <w:szCs w:val="22"/>
        </w:rPr>
        <w:t xml:space="preserve">Oregon False Claims Act, ORS 180.750 to 180.785, applies to any action or conduct by </w:t>
      </w:r>
      <w:r w:rsidRPr="00AB2390">
        <w:rPr>
          <w:rFonts w:asciiTheme="majorHAnsi" w:hAnsiTheme="majorHAnsi"/>
          <w:sz w:val="22"/>
          <w:szCs w:val="22"/>
        </w:rPr>
        <w:t xml:space="preserve">Consultant </w:t>
      </w:r>
      <w:r w:rsidR="00845182" w:rsidRPr="00AB2390">
        <w:rPr>
          <w:rFonts w:asciiTheme="majorHAnsi" w:hAnsiTheme="majorHAnsi"/>
          <w:sz w:val="22"/>
          <w:szCs w:val="22"/>
        </w:rPr>
        <w:t xml:space="preserve">pertaining to this Agreement that constitutes a “claim” (as defined by ORS 180.750(1)). By its execution of this Agreement, </w:t>
      </w:r>
      <w:r w:rsidRPr="00AB2390">
        <w:rPr>
          <w:rFonts w:asciiTheme="majorHAnsi" w:hAnsiTheme="majorHAnsi"/>
          <w:sz w:val="22"/>
          <w:szCs w:val="22"/>
        </w:rPr>
        <w:t xml:space="preserve">Consultant </w:t>
      </w:r>
      <w:r w:rsidR="00845182" w:rsidRPr="00AB2390">
        <w:rPr>
          <w:rFonts w:asciiTheme="majorHAnsi" w:hAnsiTheme="majorHAnsi"/>
          <w:sz w:val="22"/>
          <w:szCs w:val="22"/>
        </w:rPr>
        <w:t>certifies</w:t>
      </w:r>
      <w:r w:rsidRPr="00AB2390">
        <w:rPr>
          <w:rFonts w:asciiTheme="majorHAnsi" w:hAnsiTheme="majorHAnsi"/>
          <w:sz w:val="22"/>
          <w:szCs w:val="22"/>
        </w:rPr>
        <w:t xml:space="preserve"> </w:t>
      </w:r>
      <w:r w:rsidR="00845182" w:rsidRPr="00AB2390">
        <w:rPr>
          <w:rFonts w:asciiTheme="majorHAnsi" w:hAnsiTheme="majorHAnsi"/>
          <w:sz w:val="22"/>
          <w:szCs w:val="22"/>
        </w:rPr>
        <w:t>the truthfulness, completeness, and accuracy of any statement or claim it has made, it makes, it may make, or causes to be made that pertains</w:t>
      </w:r>
      <w:r w:rsidRPr="00AB2390">
        <w:rPr>
          <w:rFonts w:asciiTheme="majorHAnsi" w:hAnsiTheme="majorHAnsi"/>
          <w:sz w:val="22"/>
          <w:szCs w:val="22"/>
        </w:rPr>
        <w:t xml:space="preserve"> </w:t>
      </w:r>
      <w:r w:rsidR="00845182" w:rsidRPr="00AB2390">
        <w:rPr>
          <w:rFonts w:asciiTheme="majorHAnsi" w:hAnsiTheme="majorHAnsi"/>
          <w:sz w:val="22"/>
          <w:szCs w:val="22"/>
        </w:rPr>
        <w:t xml:space="preserve">to this Agreement. In addition to other liabilities that may be applicable, </w:t>
      </w:r>
      <w:r w:rsidRPr="00AB2390">
        <w:rPr>
          <w:rFonts w:asciiTheme="majorHAnsi" w:hAnsiTheme="majorHAnsi"/>
          <w:sz w:val="22"/>
          <w:szCs w:val="22"/>
        </w:rPr>
        <w:t xml:space="preserve">Consultant </w:t>
      </w:r>
      <w:r w:rsidR="00845182" w:rsidRPr="00AB2390">
        <w:rPr>
          <w:rFonts w:asciiTheme="majorHAnsi" w:hAnsiTheme="majorHAnsi"/>
          <w:sz w:val="22"/>
          <w:szCs w:val="22"/>
        </w:rPr>
        <w:t>further acknowledges that if it makes, or causes to be made, a false claim or performs a prohibited act under the Oregon False Claims Act, the Oregon Attorney General</w:t>
      </w:r>
      <w:r w:rsidRPr="00AB2390">
        <w:rPr>
          <w:rFonts w:asciiTheme="majorHAnsi" w:hAnsiTheme="majorHAnsi"/>
          <w:sz w:val="22"/>
          <w:szCs w:val="22"/>
        </w:rPr>
        <w:t xml:space="preserve"> </w:t>
      </w:r>
      <w:r w:rsidR="00845182" w:rsidRPr="00AB2390">
        <w:rPr>
          <w:rFonts w:asciiTheme="majorHAnsi" w:hAnsiTheme="majorHAnsi"/>
          <w:sz w:val="22"/>
          <w:szCs w:val="22"/>
        </w:rPr>
        <w:t>may</w:t>
      </w:r>
      <w:r w:rsidRPr="00AB2390">
        <w:rPr>
          <w:rFonts w:asciiTheme="majorHAnsi" w:hAnsiTheme="majorHAnsi"/>
          <w:sz w:val="22"/>
          <w:szCs w:val="22"/>
        </w:rPr>
        <w:t xml:space="preserve"> </w:t>
      </w:r>
      <w:r w:rsidR="00845182" w:rsidRPr="00AB2390">
        <w:rPr>
          <w:rFonts w:asciiTheme="majorHAnsi" w:hAnsiTheme="majorHAnsi"/>
          <w:sz w:val="22"/>
          <w:szCs w:val="22"/>
        </w:rPr>
        <w:t>enforce</w:t>
      </w:r>
      <w:r w:rsidRPr="00AB2390">
        <w:rPr>
          <w:rFonts w:asciiTheme="majorHAnsi" w:hAnsiTheme="majorHAnsi"/>
          <w:sz w:val="22"/>
          <w:szCs w:val="22"/>
        </w:rPr>
        <w:t xml:space="preserve"> </w:t>
      </w:r>
      <w:r w:rsidR="00845182" w:rsidRPr="00AB2390">
        <w:rPr>
          <w:rFonts w:asciiTheme="majorHAnsi" w:hAnsiTheme="majorHAnsi"/>
          <w:sz w:val="22"/>
          <w:szCs w:val="22"/>
        </w:rPr>
        <w:t xml:space="preserve">the liabilities and penalties provided by the Oregon False Claims Act against </w:t>
      </w:r>
      <w:r w:rsidRPr="00AB2390">
        <w:rPr>
          <w:rFonts w:asciiTheme="majorHAnsi" w:hAnsiTheme="majorHAnsi"/>
          <w:sz w:val="22"/>
          <w:szCs w:val="22"/>
        </w:rPr>
        <w:t>Consultant</w:t>
      </w:r>
      <w:r w:rsidR="00845182" w:rsidRPr="00AB2390">
        <w:rPr>
          <w:rFonts w:asciiTheme="majorHAnsi" w:hAnsiTheme="majorHAnsi"/>
          <w:sz w:val="22"/>
          <w:szCs w:val="22"/>
        </w:rPr>
        <w:t>.</w:t>
      </w:r>
    </w:p>
    <w:p w14:paraId="27E00A60" w14:textId="10227AFE" w:rsidR="00845182" w:rsidRPr="00AB2390" w:rsidRDefault="00845182" w:rsidP="00036871">
      <w:pPr>
        <w:pStyle w:val="ListParagraph"/>
        <w:numPr>
          <w:ilvl w:val="1"/>
          <w:numId w:val="7"/>
        </w:numPr>
        <w:ind w:left="720" w:right="0"/>
        <w:rPr>
          <w:rFonts w:asciiTheme="majorHAnsi" w:hAnsiTheme="majorHAnsi"/>
          <w:sz w:val="22"/>
          <w:szCs w:val="22"/>
        </w:rPr>
      </w:pPr>
      <w:r w:rsidRPr="00AB2390">
        <w:rPr>
          <w:rFonts w:asciiTheme="majorHAnsi" w:hAnsiTheme="majorHAnsi"/>
          <w:sz w:val="22"/>
          <w:szCs w:val="22"/>
        </w:rPr>
        <w:t xml:space="preserve">Without limiting the generality of the foregoing, </w:t>
      </w:r>
      <w:r w:rsidR="00036871" w:rsidRPr="00AB2390">
        <w:rPr>
          <w:rFonts w:asciiTheme="majorHAnsi" w:hAnsiTheme="majorHAnsi"/>
          <w:sz w:val="22"/>
          <w:szCs w:val="22"/>
        </w:rPr>
        <w:t xml:space="preserve">Consultant </w:t>
      </w:r>
      <w:r w:rsidRPr="00AB2390">
        <w:rPr>
          <w:rFonts w:asciiTheme="majorHAnsi" w:hAnsiTheme="majorHAnsi"/>
          <w:sz w:val="22"/>
          <w:szCs w:val="22"/>
        </w:rPr>
        <w:t>represents and warrants that:</w:t>
      </w:r>
    </w:p>
    <w:p w14:paraId="58FACB15" w14:textId="4C99B9EA" w:rsidR="00845182" w:rsidRPr="00AB2390" w:rsidRDefault="00036871" w:rsidP="00036871">
      <w:pPr>
        <w:pStyle w:val="ListParagraph"/>
        <w:numPr>
          <w:ilvl w:val="2"/>
          <w:numId w:val="7"/>
        </w:numPr>
        <w:ind w:left="1260" w:right="0" w:hanging="360"/>
        <w:rPr>
          <w:rFonts w:asciiTheme="majorHAnsi" w:hAnsiTheme="majorHAnsi"/>
          <w:sz w:val="22"/>
          <w:szCs w:val="22"/>
        </w:rPr>
      </w:pPr>
      <w:r w:rsidRPr="00AB2390">
        <w:rPr>
          <w:rFonts w:asciiTheme="majorHAnsi" w:hAnsiTheme="majorHAnsi"/>
          <w:sz w:val="22"/>
          <w:szCs w:val="22"/>
        </w:rPr>
        <w:t>Consultant</w:t>
      </w:r>
      <w:r w:rsidR="00845182" w:rsidRPr="00AB2390">
        <w:rPr>
          <w:rFonts w:asciiTheme="majorHAnsi" w:hAnsiTheme="majorHAnsi"/>
          <w:sz w:val="22"/>
          <w:szCs w:val="22"/>
        </w:rPr>
        <w:t xml:space="preserve">’s representations, certifications, and other undertakings in this Agreement are not False Claims Act </w:t>
      </w:r>
      <w:r w:rsidRPr="00AB2390">
        <w:rPr>
          <w:rFonts w:asciiTheme="majorHAnsi" w:hAnsiTheme="majorHAnsi"/>
          <w:sz w:val="22"/>
          <w:szCs w:val="22"/>
        </w:rPr>
        <w:t>V</w:t>
      </w:r>
      <w:r w:rsidR="00845182" w:rsidRPr="00AB2390">
        <w:rPr>
          <w:rFonts w:asciiTheme="majorHAnsi" w:hAnsiTheme="majorHAnsi"/>
          <w:sz w:val="22"/>
          <w:szCs w:val="22"/>
        </w:rPr>
        <w:t>iolations; and</w:t>
      </w:r>
    </w:p>
    <w:p w14:paraId="284DC60A" w14:textId="3297B989" w:rsidR="00845182" w:rsidRPr="00AB2390" w:rsidRDefault="00845182" w:rsidP="00036871">
      <w:pPr>
        <w:pStyle w:val="ListParagraph"/>
        <w:numPr>
          <w:ilvl w:val="2"/>
          <w:numId w:val="7"/>
        </w:numPr>
        <w:ind w:left="1260" w:right="0" w:hanging="360"/>
        <w:rPr>
          <w:rFonts w:asciiTheme="majorHAnsi" w:hAnsiTheme="majorHAnsi"/>
          <w:sz w:val="22"/>
          <w:szCs w:val="22"/>
        </w:rPr>
      </w:pPr>
      <w:r w:rsidRPr="00AB2390">
        <w:rPr>
          <w:rFonts w:asciiTheme="majorHAnsi" w:hAnsiTheme="majorHAnsi"/>
          <w:sz w:val="22"/>
          <w:szCs w:val="22"/>
        </w:rPr>
        <w:t xml:space="preserve">None of </w:t>
      </w:r>
      <w:r w:rsidR="00036871" w:rsidRPr="00AB2390">
        <w:rPr>
          <w:rFonts w:asciiTheme="majorHAnsi" w:hAnsiTheme="majorHAnsi"/>
          <w:sz w:val="22"/>
          <w:szCs w:val="22"/>
        </w:rPr>
        <w:t>Consultant</w:t>
      </w:r>
      <w:r w:rsidRPr="00AB2390">
        <w:rPr>
          <w:rFonts w:asciiTheme="majorHAnsi" w:hAnsiTheme="majorHAnsi"/>
          <w:sz w:val="22"/>
          <w:szCs w:val="22"/>
        </w:rPr>
        <w:t xml:space="preserve">’s performance under this Agreement, including but not limited to any invoices, reports, or other deliverables in connection with its performance of this Agreement, will constitute False Claims Act </w:t>
      </w:r>
      <w:r w:rsidR="00036871" w:rsidRPr="00AB2390">
        <w:rPr>
          <w:rFonts w:asciiTheme="majorHAnsi" w:hAnsiTheme="majorHAnsi"/>
          <w:sz w:val="22"/>
          <w:szCs w:val="22"/>
        </w:rPr>
        <w:t>V</w:t>
      </w:r>
      <w:r w:rsidRPr="00AB2390">
        <w:rPr>
          <w:rFonts w:asciiTheme="majorHAnsi" w:hAnsiTheme="majorHAnsi"/>
          <w:sz w:val="22"/>
          <w:szCs w:val="22"/>
        </w:rPr>
        <w:t>iolations.</w:t>
      </w:r>
    </w:p>
    <w:p w14:paraId="4AB32634" w14:textId="2DDE562A" w:rsidR="00845182" w:rsidRPr="00AB2390" w:rsidRDefault="00845182" w:rsidP="00036871">
      <w:pPr>
        <w:pStyle w:val="ListParagraph"/>
        <w:numPr>
          <w:ilvl w:val="1"/>
          <w:numId w:val="7"/>
        </w:numPr>
        <w:ind w:left="720" w:right="0"/>
        <w:rPr>
          <w:rFonts w:asciiTheme="majorHAnsi" w:hAnsiTheme="majorHAnsi"/>
          <w:sz w:val="22"/>
          <w:szCs w:val="22"/>
        </w:rPr>
      </w:pPr>
      <w:r w:rsidRPr="00AB2390">
        <w:rPr>
          <w:rFonts w:asciiTheme="majorHAnsi" w:hAnsiTheme="majorHAnsi"/>
          <w:sz w:val="22"/>
          <w:szCs w:val="22"/>
        </w:rPr>
        <w:t>For purposes of this Section 23, a “False Claims Act Violation” means a false claim as defined by ORS 180.750(2) or anything prohibited by ORS 180.755.</w:t>
      </w:r>
    </w:p>
    <w:p w14:paraId="55CD780C" w14:textId="4F2AC6C6" w:rsidR="00845182" w:rsidRPr="00AB2390" w:rsidRDefault="00036871" w:rsidP="00036871">
      <w:pPr>
        <w:pStyle w:val="ListParagraph"/>
        <w:numPr>
          <w:ilvl w:val="1"/>
          <w:numId w:val="7"/>
        </w:numPr>
        <w:ind w:left="720" w:right="0"/>
        <w:rPr>
          <w:rFonts w:asciiTheme="majorHAnsi" w:hAnsiTheme="majorHAnsi"/>
          <w:sz w:val="22"/>
          <w:szCs w:val="22"/>
        </w:rPr>
      </w:pPr>
      <w:r w:rsidRPr="00AB2390">
        <w:rPr>
          <w:rFonts w:asciiTheme="majorHAnsi" w:hAnsiTheme="majorHAnsi"/>
          <w:sz w:val="22"/>
          <w:szCs w:val="22"/>
        </w:rPr>
        <w:t xml:space="preserve">Consultant must </w:t>
      </w:r>
      <w:r w:rsidR="00845182" w:rsidRPr="00AB2390">
        <w:rPr>
          <w:rFonts w:asciiTheme="majorHAnsi" w:hAnsiTheme="majorHAnsi"/>
          <w:sz w:val="22"/>
          <w:szCs w:val="22"/>
        </w:rPr>
        <w:t>immediately report in writing, to Agency, any credible evidence that a principal, employee, agent, subcontractor, subgrantee, or other person has made a false claim or committed a prohibited act under the Oregon False Claims Act, or has committed a criminal or civil violation of laws pertaining to fraud, bribery, gratuity,</w:t>
      </w:r>
      <w:r w:rsidRPr="00AB2390">
        <w:rPr>
          <w:rFonts w:asciiTheme="majorHAnsi" w:hAnsiTheme="majorHAnsi"/>
          <w:sz w:val="22"/>
          <w:szCs w:val="22"/>
        </w:rPr>
        <w:t xml:space="preserve"> </w:t>
      </w:r>
      <w:r w:rsidR="00845182" w:rsidRPr="00AB2390">
        <w:rPr>
          <w:rFonts w:asciiTheme="majorHAnsi" w:hAnsiTheme="majorHAnsi"/>
          <w:sz w:val="22"/>
          <w:szCs w:val="22"/>
        </w:rPr>
        <w:t>conflict</w:t>
      </w:r>
      <w:r w:rsidRPr="00AB2390">
        <w:rPr>
          <w:rFonts w:asciiTheme="majorHAnsi" w:hAnsiTheme="majorHAnsi"/>
          <w:sz w:val="22"/>
          <w:szCs w:val="22"/>
        </w:rPr>
        <w:t xml:space="preserve"> </w:t>
      </w:r>
      <w:r w:rsidR="00845182" w:rsidRPr="00AB2390">
        <w:rPr>
          <w:rFonts w:asciiTheme="majorHAnsi" w:hAnsiTheme="majorHAnsi"/>
          <w:sz w:val="22"/>
          <w:szCs w:val="22"/>
        </w:rPr>
        <w:t>of interest, or similar misconduct in connection with this Agreement or any moneys paid under this Agreement.</w:t>
      </w:r>
    </w:p>
    <w:p w14:paraId="4683586C" w14:textId="3EFD8046" w:rsidR="00845182" w:rsidRPr="00AB2390" w:rsidRDefault="00036871" w:rsidP="00036871">
      <w:pPr>
        <w:pStyle w:val="ListParagraph"/>
        <w:numPr>
          <w:ilvl w:val="1"/>
          <w:numId w:val="7"/>
        </w:numPr>
        <w:ind w:left="720" w:right="0"/>
        <w:rPr>
          <w:rFonts w:asciiTheme="majorHAnsi" w:hAnsiTheme="majorHAnsi"/>
          <w:sz w:val="22"/>
          <w:szCs w:val="22"/>
        </w:rPr>
      </w:pPr>
      <w:r w:rsidRPr="00AB2390">
        <w:rPr>
          <w:rFonts w:asciiTheme="majorHAnsi" w:hAnsiTheme="majorHAnsi"/>
          <w:sz w:val="22"/>
          <w:szCs w:val="22"/>
        </w:rPr>
        <w:t xml:space="preserve">Consultant </w:t>
      </w:r>
      <w:r w:rsidR="00845182" w:rsidRPr="00AB2390">
        <w:rPr>
          <w:rFonts w:asciiTheme="majorHAnsi" w:hAnsiTheme="majorHAnsi"/>
          <w:sz w:val="22"/>
          <w:szCs w:val="22"/>
        </w:rPr>
        <w:t>understands and agrees that any remedy that may be available under the Oregon False Claims Act shall be in addition to any other remedy available to the State of Oregon or Agency under any other provision of law, or this Agreement.</w:t>
      </w:r>
    </w:p>
    <w:p w14:paraId="37E40EF0" w14:textId="77777777" w:rsidR="00845182" w:rsidRPr="00AB2390" w:rsidRDefault="00845182" w:rsidP="00036871">
      <w:pPr>
        <w:ind w:left="720" w:right="0"/>
        <w:rPr>
          <w:rFonts w:asciiTheme="majorHAnsi" w:hAnsiTheme="majorHAnsi"/>
          <w:spacing w:val="-2"/>
          <w:sz w:val="22"/>
          <w:szCs w:val="22"/>
        </w:rPr>
      </w:pPr>
    </w:p>
    <w:p w14:paraId="431DCFA6" w14:textId="1854F022" w:rsidR="00845182" w:rsidRPr="00AB2390" w:rsidRDefault="00845182" w:rsidP="00036871">
      <w:pPr>
        <w:pStyle w:val="ListParagraph"/>
        <w:numPr>
          <w:ilvl w:val="0"/>
          <w:numId w:val="7"/>
        </w:numPr>
        <w:ind w:right="0"/>
        <w:rPr>
          <w:rFonts w:asciiTheme="majorHAnsi" w:hAnsiTheme="majorHAnsi"/>
          <w:sz w:val="22"/>
          <w:szCs w:val="22"/>
        </w:rPr>
      </w:pPr>
      <w:r w:rsidRPr="00AB2390">
        <w:rPr>
          <w:rFonts w:asciiTheme="majorHAnsi" w:hAnsiTheme="majorHAnsi"/>
          <w:b/>
          <w:bCs/>
          <w:sz w:val="22"/>
          <w:szCs w:val="22"/>
        </w:rPr>
        <w:t>Governing Law; Venue</w:t>
      </w:r>
      <w:r w:rsidR="00036871" w:rsidRPr="00AB2390">
        <w:rPr>
          <w:rFonts w:asciiTheme="majorHAnsi" w:hAnsiTheme="majorHAnsi"/>
          <w:b/>
          <w:bCs/>
          <w:sz w:val="22"/>
          <w:szCs w:val="22"/>
        </w:rPr>
        <w:t>;</w:t>
      </w:r>
      <w:r w:rsidRPr="00AB2390">
        <w:rPr>
          <w:rFonts w:asciiTheme="majorHAnsi" w:hAnsiTheme="majorHAnsi"/>
          <w:b/>
          <w:bCs/>
          <w:sz w:val="22"/>
          <w:szCs w:val="22"/>
        </w:rPr>
        <w:t xml:space="preserve"> Consent to Jurisdiction.</w:t>
      </w:r>
      <w:r w:rsidRPr="00AB2390">
        <w:rPr>
          <w:rFonts w:asciiTheme="majorHAnsi" w:hAnsiTheme="majorHAnsi"/>
          <w:sz w:val="22"/>
          <w:szCs w:val="22"/>
        </w:rPr>
        <w:t xml:space="preserve"> This Agreement shall be governed by the laws of the State of Oregon without regard to principles of conflicts of law. Any claim, action, suit or proceeding (collectively, “Claim”) between Agency and </w:t>
      </w:r>
      <w:r w:rsidR="00036871" w:rsidRPr="00AB2390">
        <w:rPr>
          <w:rFonts w:asciiTheme="majorHAnsi" w:hAnsiTheme="majorHAnsi"/>
          <w:sz w:val="22"/>
          <w:szCs w:val="22"/>
        </w:rPr>
        <w:t xml:space="preserve">Consultant </w:t>
      </w:r>
      <w:r w:rsidRPr="00AB2390">
        <w:rPr>
          <w:rFonts w:asciiTheme="majorHAnsi" w:hAnsiTheme="majorHAnsi"/>
          <w:sz w:val="22"/>
          <w:szCs w:val="22"/>
        </w:rPr>
        <w:t xml:space="preserve">related to </w:t>
      </w:r>
      <w:bookmarkStart w:id="0" w:name="_Hlk123890465"/>
      <w:r w:rsidRPr="00AB2390">
        <w:rPr>
          <w:rFonts w:asciiTheme="majorHAnsi" w:hAnsiTheme="majorHAnsi"/>
          <w:sz w:val="22"/>
          <w:szCs w:val="22"/>
        </w:rPr>
        <w:t>this Agreement shall be conducted exclusively within the Circuit Court of Marion County, Oregon (unless Oregon law requires that it be brought and conducted where the real property is located</w:t>
      </w:r>
      <w:bookmarkEnd w:id="0"/>
      <w:r w:rsidRPr="00AB2390">
        <w:rPr>
          <w:rFonts w:asciiTheme="majorHAnsi" w:hAnsiTheme="majorHAnsi"/>
          <w:sz w:val="22"/>
          <w:szCs w:val="22"/>
        </w:rPr>
        <w:t xml:space="preserve">) or, if necessary, the United States District Court for the District of Oregon. In no event shall this provision be construed as a waiver by the State of Oregon of any form of defense or immunity, whether it is sovereign immunity, governmental immunity, immunity based on the Eleventh Amendment to the Constitution of the United States or otherwise, from any Claim or from the jurisdiction of any court. </w:t>
      </w:r>
      <w:r w:rsidR="00036871" w:rsidRPr="00AB2390">
        <w:rPr>
          <w:rFonts w:asciiTheme="majorHAnsi" w:hAnsiTheme="majorHAnsi"/>
          <w:sz w:val="22"/>
          <w:szCs w:val="22"/>
        </w:rPr>
        <w:t>CONSULTANT</w:t>
      </w:r>
      <w:r w:rsidRPr="00AB2390">
        <w:rPr>
          <w:rFonts w:asciiTheme="majorHAnsi" w:hAnsiTheme="majorHAnsi"/>
          <w:sz w:val="22"/>
          <w:szCs w:val="22"/>
        </w:rPr>
        <w:t xml:space="preserve">, BY EXECUTION OF THIS </w:t>
      </w:r>
      <w:r w:rsidR="00036871" w:rsidRPr="00AB2390">
        <w:rPr>
          <w:rFonts w:asciiTheme="majorHAnsi" w:hAnsiTheme="majorHAnsi"/>
          <w:sz w:val="22"/>
          <w:szCs w:val="22"/>
        </w:rPr>
        <w:t>AGREEMENT</w:t>
      </w:r>
      <w:r w:rsidRPr="00AB2390">
        <w:rPr>
          <w:rFonts w:asciiTheme="majorHAnsi" w:hAnsiTheme="majorHAnsi"/>
          <w:sz w:val="22"/>
          <w:szCs w:val="22"/>
        </w:rPr>
        <w:t xml:space="preserve">, HEREBY CONSENTS TO THE IN </w:t>
      </w:r>
      <w:proofErr w:type="spellStart"/>
      <w:r w:rsidRPr="00AB2390">
        <w:rPr>
          <w:rFonts w:asciiTheme="majorHAnsi" w:hAnsiTheme="majorHAnsi"/>
          <w:sz w:val="22"/>
          <w:szCs w:val="22"/>
        </w:rPr>
        <w:t>PERSONAM</w:t>
      </w:r>
      <w:proofErr w:type="spellEnd"/>
      <w:r w:rsidRPr="00AB2390">
        <w:rPr>
          <w:rFonts w:asciiTheme="majorHAnsi" w:hAnsiTheme="majorHAnsi"/>
          <w:sz w:val="22"/>
          <w:szCs w:val="22"/>
        </w:rPr>
        <w:t xml:space="preserve"> JURISDICTION OF SAID COURTS.</w:t>
      </w:r>
    </w:p>
    <w:p w14:paraId="69B3F190" w14:textId="77777777" w:rsidR="00845182" w:rsidRPr="00AB2390" w:rsidRDefault="00845182" w:rsidP="00036871">
      <w:pPr>
        <w:ind w:left="360" w:right="0"/>
        <w:rPr>
          <w:rFonts w:asciiTheme="majorHAnsi" w:hAnsiTheme="majorHAnsi"/>
          <w:spacing w:val="-2"/>
          <w:sz w:val="22"/>
          <w:szCs w:val="22"/>
        </w:rPr>
      </w:pPr>
    </w:p>
    <w:p w14:paraId="37470E7C" w14:textId="11117144" w:rsidR="00845182" w:rsidRPr="00AB2390" w:rsidRDefault="00845182" w:rsidP="00036871">
      <w:pPr>
        <w:pStyle w:val="ListParagraph"/>
        <w:numPr>
          <w:ilvl w:val="0"/>
          <w:numId w:val="7"/>
        </w:numPr>
        <w:ind w:right="0"/>
        <w:rPr>
          <w:rFonts w:asciiTheme="majorHAnsi" w:hAnsiTheme="majorHAnsi"/>
          <w:sz w:val="22"/>
          <w:szCs w:val="22"/>
        </w:rPr>
      </w:pPr>
      <w:r w:rsidRPr="00AB2390">
        <w:rPr>
          <w:rFonts w:asciiTheme="majorHAnsi" w:hAnsiTheme="majorHAnsi"/>
          <w:b/>
          <w:bCs/>
          <w:sz w:val="22"/>
          <w:szCs w:val="22"/>
        </w:rPr>
        <w:t>Merger Clause; Waiver.</w:t>
      </w:r>
      <w:r w:rsidRPr="00AB2390">
        <w:rPr>
          <w:rFonts w:asciiTheme="majorHAnsi" w:hAnsiTheme="majorHAnsi"/>
          <w:sz w:val="22"/>
          <w:szCs w:val="22"/>
        </w:rPr>
        <w:t xml:space="preserve"> This Agreement and attached exhibits constitute the entire agreement between the parties on the subject matter hereof. There are no understandings, agreements, or representations, oral or written, not specified herein regarding this Agreement. No waiver, consent, modification</w:t>
      </w:r>
      <w:r w:rsidR="00036871" w:rsidRPr="00AB2390">
        <w:rPr>
          <w:rFonts w:asciiTheme="majorHAnsi" w:hAnsiTheme="majorHAnsi"/>
          <w:sz w:val="22"/>
          <w:szCs w:val="22"/>
        </w:rPr>
        <w:t>,</w:t>
      </w:r>
      <w:r w:rsidRPr="00AB2390">
        <w:rPr>
          <w:rFonts w:asciiTheme="majorHAnsi" w:hAnsiTheme="majorHAnsi"/>
          <w:sz w:val="22"/>
          <w:szCs w:val="22"/>
        </w:rPr>
        <w:t xml:space="preserve"> or change of terms of this Agreement shall bind </w:t>
      </w:r>
      <w:r w:rsidR="00D3446B" w:rsidRPr="00AB2390">
        <w:rPr>
          <w:rFonts w:asciiTheme="majorHAnsi" w:hAnsiTheme="majorHAnsi"/>
          <w:sz w:val="22"/>
          <w:szCs w:val="22"/>
        </w:rPr>
        <w:t>the</w:t>
      </w:r>
      <w:r w:rsidRPr="00AB2390">
        <w:rPr>
          <w:rFonts w:asciiTheme="majorHAnsi" w:hAnsiTheme="majorHAnsi"/>
          <w:sz w:val="22"/>
          <w:szCs w:val="22"/>
        </w:rPr>
        <w:t xml:space="preserve"> parties unless in writing and signed by both parties and all necessary State approvals have been obtained. Such waiver, consent, modification</w:t>
      </w:r>
      <w:r w:rsidR="00036871" w:rsidRPr="00AB2390">
        <w:rPr>
          <w:rFonts w:asciiTheme="majorHAnsi" w:hAnsiTheme="majorHAnsi"/>
          <w:sz w:val="22"/>
          <w:szCs w:val="22"/>
        </w:rPr>
        <w:t>,</w:t>
      </w:r>
      <w:r w:rsidRPr="00AB2390">
        <w:rPr>
          <w:rFonts w:asciiTheme="majorHAnsi" w:hAnsiTheme="majorHAnsi"/>
          <w:sz w:val="22"/>
          <w:szCs w:val="22"/>
        </w:rPr>
        <w:t xml:space="preserve"> or change, if made, shall be effective only in the specific instance and for the specific purpose given. The failure of Agency to enforce any provision of this Agreement shall not constitute a waiver by Agency of that or any other provision.</w:t>
      </w:r>
    </w:p>
    <w:p w14:paraId="3C037779" w14:textId="77777777" w:rsidR="00845182" w:rsidRPr="00AB2390" w:rsidRDefault="00845182" w:rsidP="00036871">
      <w:pPr>
        <w:ind w:left="360" w:right="0"/>
        <w:rPr>
          <w:rFonts w:asciiTheme="majorHAnsi" w:hAnsiTheme="majorHAnsi"/>
          <w:spacing w:val="-2"/>
          <w:sz w:val="22"/>
          <w:szCs w:val="22"/>
        </w:rPr>
      </w:pPr>
    </w:p>
    <w:p w14:paraId="6C0B4149" w14:textId="0D30078A" w:rsidR="00845182" w:rsidRPr="00AB2390" w:rsidRDefault="00845182" w:rsidP="00036871">
      <w:pPr>
        <w:pStyle w:val="ListParagraph"/>
        <w:numPr>
          <w:ilvl w:val="0"/>
          <w:numId w:val="7"/>
        </w:numPr>
        <w:ind w:right="0"/>
        <w:rPr>
          <w:rFonts w:asciiTheme="majorHAnsi" w:hAnsiTheme="majorHAnsi"/>
          <w:sz w:val="22"/>
          <w:szCs w:val="22"/>
        </w:rPr>
      </w:pPr>
      <w:r w:rsidRPr="00AB2390">
        <w:rPr>
          <w:rFonts w:asciiTheme="majorHAnsi" w:hAnsiTheme="majorHAnsi"/>
          <w:b/>
          <w:bCs/>
          <w:sz w:val="22"/>
          <w:szCs w:val="22"/>
        </w:rPr>
        <w:t>Amendments.</w:t>
      </w:r>
      <w:r w:rsidRPr="00AB2390">
        <w:rPr>
          <w:rFonts w:asciiTheme="majorHAnsi" w:hAnsiTheme="majorHAnsi"/>
          <w:sz w:val="22"/>
          <w:szCs w:val="22"/>
        </w:rPr>
        <w:t xml:space="preserve"> </w:t>
      </w:r>
      <w:r w:rsidR="00036871" w:rsidRPr="00AB2390">
        <w:rPr>
          <w:rFonts w:asciiTheme="majorHAnsi" w:hAnsiTheme="majorHAnsi"/>
          <w:sz w:val="22"/>
          <w:szCs w:val="22"/>
        </w:rPr>
        <w:t>No amendment to this Agreement is valid unless it is in writing and signed by the parties.</w:t>
      </w:r>
    </w:p>
    <w:p w14:paraId="1ECD17E4" w14:textId="77777777" w:rsidR="00845182" w:rsidRPr="00AB2390" w:rsidRDefault="00845182" w:rsidP="00036871">
      <w:pPr>
        <w:ind w:left="360" w:right="0"/>
        <w:rPr>
          <w:rFonts w:asciiTheme="majorHAnsi" w:hAnsiTheme="majorHAnsi"/>
          <w:spacing w:val="-2"/>
          <w:sz w:val="22"/>
          <w:szCs w:val="22"/>
        </w:rPr>
      </w:pPr>
    </w:p>
    <w:p w14:paraId="3D1A49B7" w14:textId="200A6E23" w:rsidR="00845182" w:rsidRPr="00AB2390" w:rsidRDefault="00845182" w:rsidP="00036871">
      <w:pPr>
        <w:pStyle w:val="ListParagraph"/>
        <w:numPr>
          <w:ilvl w:val="0"/>
          <w:numId w:val="7"/>
        </w:numPr>
        <w:ind w:right="0"/>
        <w:rPr>
          <w:rFonts w:asciiTheme="majorHAnsi" w:hAnsiTheme="majorHAnsi"/>
          <w:b/>
          <w:bCs/>
          <w:sz w:val="22"/>
          <w:szCs w:val="22"/>
        </w:rPr>
      </w:pPr>
      <w:bookmarkStart w:id="1" w:name="Contractor_Signature"/>
      <w:r w:rsidRPr="00AB2390">
        <w:rPr>
          <w:rFonts w:asciiTheme="majorHAnsi" w:hAnsiTheme="majorHAnsi"/>
          <w:b/>
          <w:bCs/>
          <w:sz w:val="22"/>
          <w:szCs w:val="22"/>
        </w:rPr>
        <w:t xml:space="preserve">Certifications and Signature of </w:t>
      </w:r>
      <w:r w:rsidR="00036871" w:rsidRPr="00AB2390">
        <w:rPr>
          <w:rFonts w:asciiTheme="majorHAnsi" w:hAnsiTheme="majorHAnsi"/>
          <w:b/>
          <w:bCs/>
          <w:sz w:val="22"/>
          <w:szCs w:val="22"/>
        </w:rPr>
        <w:t>Consultant’s</w:t>
      </w:r>
      <w:r w:rsidRPr="00AB2390">
        <w:rPr>
          <w:rFonts w:asciiTheme="majorHAnsi" w:hAnsiTheme="majorHAnsi"/>
          <w:b/>
          <w:bCs/>
          <w:sz w:val="22"/>
          <w:szCs w:val="22"/>
        </w:rPr>
        <w:t xml:space="preserve"> Authorized Representative</w:t>
      </w:r>
      <w:bookmarkEnd w:id="1"/>
      <w:r w:rsidRPr="00AB2390">
        <w:rPr>
          <w:rFonts w:asciiTheme="majorHAnsi" w:hAnsiTheme="majorHAnsi"/>
          <w:b/>
          <w:bCs/>
          <w:sz w:val="22"/>
          <w:szCs w:val="22"/>
        </w:rPr>
        <w:t>.</w:t>
      </w:r>
    </w:p>
    <w:p w14:paraId="5C23B730" w14:textId="4C454000" w:rsidR="00845182" w:rsidRPr="00AB2390" w:rsidRDefault="00845182" w:rsidP="00036871">
      <w:pPr>
        <w:ind w:left="360" w:right="0"/>
        <w:rPr>
          <w:rFonts w:asciiTheme="majorHAnsi" w:hAnsiTheme="majorHAnsi"/>
          <w:spacing w:val="-2"/>
          <w:sz w:val="22"/>
          <w:szCs w:val="22"/>
        </w:rPr>
      </w:pPr>
      <w:r w:rsidRPr="00AB2390">
        <w:rPr>
          <w:rFonts w:asciiTheme="majorHAnsi" w:hAnsiTheme="majorHAnsi"/>
          <w:spacing w:val="-2"/>
          <w:sz w:val="22"/>
          <w:szCs w:val="22"/>
        </w:rPr>
        <w:t xml:space="preserve">The undersigned certifies under penalty of perjury both individually and on behalf of </w:t>
      </w:r>
      <w:r w:rsidR="00036871" w:rsidRPr="00AB2390">
        <w:rPr>
          <w:rFonts w:asciiTheme="majorHAnsi" w:hAnsiTheme="majorHAnsi"/>
          <w:sz w:val="22"/>
          <w:szCs w:val="22"/>
        </w:rPr>
        <w:t xml:space="preserve">Consultant </w:t>
      </w:r>
      <w:r w:rsidRPr="00AB2390">
        <w:rPr>
          <w:rFonts w:asciiTheme="majorHAnsi" w:hAnsiTheme="majorHAnsi"/>
          <w:spacing w:val="-2"/>
          <w:sz w:val="22"/>
          <w:szCs w:val="22"/>
        </w:rPr>
        <w:t>that:</w:t>
      </w:r>
    </w:p>
    <w:p w14:paraId="613786B9" w14:textId="77777777" w:rsidR="00845182" w:rsidRPr="00AB2390" w:rsidRDefault="00845182" w:rsidP="00036871">
      <w:pPr>
        <w:ind w:left="360" w:right="0"/>
        <w:rPr>
          <w:rFonts w:asciiTheme="majorHAnsi" w:hAnsiTheme="majorHAnsi"/>
          <w:spacing w:val="-2"/>
          <w:sz w:val="22"/>
          <w:szCs w:val="22"/>
        </w:rPr>
      </w:pPr>
    </w:p>
    <w:p w14:paraId="2A3862B1" w14:textId="5F4BD183" w:rsidR="00845182" w:rsidRPr="00AB2390" w:rsidRDefault="00845182" w:rsidP="00036871">
      <w:pPr>
        <w:pStyle w:val="ListParagraph"/>
        <w:numPr>
          <w:ilvl w:val="1"/>
          <w:numId w:val="7"/>
        </w:numPr>
        <w:ind w:left="720" w:right="0"/>
        <w:rPr>
          <w:rFonts w:asciiTheme="majorHAnsi" w:hAnsiTheme="majorHAnsi"/>
          <w:sz w:val="22"/>
          <w:szCs w:val="22"/>
        </w:rPr>
      </w:pPr>
      <w:r w:rsidRPr="00AB2390">
        <w:rPr>
          <w:rFonts w:asciiTheme="majorHAnsi" w:hAnsiTheme="majorHAnsi"/>
          <w:sz w:val="22"/>
          <w:szCs w:val="22"/>
        </w:rPr>
        <w:t xml:space="preserve">The undersigned is a duly authorized representative of </w:t>
      </w:r>
      <w:r w:rsidR="00036871" w:rsidRPr="00AB2390">
        <w:rPr>
          <w:rFonts w:asciiTheme="majorHAnsi" w:hAnsiTheme="majorHAnsi"/>
          <w:sz w:val="22"/>
          <w:szCs w:val="22"/>
        </w:rPr>
        <w:t>Consultant</w:t>
      </w:r>
      <w:r w:rsidRPr="00AB2390">
        <w:rPr>
          <w:rFonts w:asciiTheme="majorHAnsi" w:hAnsiTheme="majorHAnsi"/>
          <w:sz w:val="22"/>
          <w:szCs w:val="22"/>
        </w:rPr>
        <w:t xml:space="preserve">, </w:t>
      </w:r>
      <w:r w:rsidR="00036871" w:rsidRPr="00AB2390">
        <w:rPr>
          <w:rFonts w:asciiTheme="majorHAnsi" w:hAnsiTheme="majorHAnsi"/>
          <w:sz w:val="22"/>
          <w:szCs w:val="22"/>
        </w:rPr>
        <w:t xml:space="preserve">and </w:t>
      </w:r>
      <w:r w:rsidRPr="00AB2390">
        <w:rPr>
          <w:rFonts w:asciiTheme="majorHAnsi" w:hAnsiTheme="majorHAnsi"/>
          <w:sz w:val="22"/>
          <w:szCs w:val="22"/>
        </w:rPr>
        <w:t xml:space="preserve">has been authorized by </w:t>
      </w:r>
      <w:r w:rsidR="00036871" w:rsidRPr="00AB2390">
        <w:rPr>
          <w:rFonts w:asciiTheme="majorHAnsi" w:hAnsiTheme="majorHAnsi"/>
          <w:sz w:val="22"/>
          <w:szCs w:val="22"/>
        </w:rPr>
        <w:t xml:space="preserve">Consultant </w:t>
      </w:r>
      <w:r w:rsidRPr="00AB2390">
        <w:rPr>
          <w:rFonts w:asciiTheme="majorHAnsi" w:hAnsiTheme="majorHAnsi"/>
          <w:sz w:val="22"/>
          <w:szCs w:val="22"/>
        </w:rPr>
        <w:t xml:space="preserve">to make all representations, attestations, and certifications contained in this Agreement and to execute this Agreement on behalf of </w:t>
      </w:r>
      <w:r w:rsidR="00036871" w:rsidRPr="00AB2390">
        <w:rPr>
          <w:rFonts w:asciiTheme="majorHAnsi" w:hAnsiTheme="majorHAnsi"/>
          <w:sz w:val="22"/>
          <w:szCs w:val="22"/>
        </w:rPr>
        <w:t>Consultant.</w:t>
      </w:r>
    </w:p>
    <w:p w14:paraId="31793434" w14:textId="2D4785BD" w:rsidR="00845182" w:rsidRPr="00AB2390" w:rsidRDefault="00845182" w:rsidP="00036871">
      <w:pPr>
        <w:pStyle w:val="ListParagraph"/>
        <w:numPr>
          <w:ilvl w:val="1"/>
          <w:numId w:val="7"/>
        </w:numPr>
        <w:ind w:left="720" w:right="0"/>
        <w:rPr>
          <w:rFonts w:asciiTheme="majorHAnsi" w:hAnsiTheme="majorHAnsi"/>
          <w:sz w:val="22"/>
          <w:szCs w:val="22"/>
        </w:rPr>
      </w:pPr>
      <w:r w:rsidRPr="00AB2390">
        <w:rPr>
          <w:rFonts w:asciiTheme="majorHAnsi" w:hAnsiTheme="majorHAnsi"/>
          <w:sz w:val="22"/>
          <w:szCs w:val="22"/>
        </w:rPr>
        <w:t xml:space="preserve">By signature on this Agreement for </w:t>
      </w:r>
      <w:r w:rsidR="00036871" w:rsidRPr="00AB2390">
        <w:rPr>
          <w:rFonts w:asciiTheme="majorHAnsi" w:hAnsiTheme="majorHAnsi"/>
          <w:sz w:val="22"/>
          <w:szCs w:val="22"/>
        </w:rPr>
        <w:t>Consultant</w:t>
      </w:r>
      <w:r w:rsidRPr="00AB2390">
        <w:rPr>
          <w:rFonts w:asciiTheme="majorHAnsi" w:hAnsiTheme="majorHAnsi"/>
          <w:sz w:val="22"/>
          <w:szCs w:val="22"/>
        </w:rPr>
        <w:t xml:space="preserve">, the undersigned hereby certifies under penalty of perjury that the undersigned is authorized to act on behalf of </w:t>
      </w:r>
      <w:r w:rsidR="00036871" w:rsidRPr="00AB2390">
        <w:rPr>
          <w:rFonts w:asciiTheme="majorHAnsi" w:hAnsiTheme="majorHAnsi"/>
          <w:sz w:val="22"/>
          <w:szCs w:val="22"/>
        </w:rPr>
        <w:t xml:space="preserve">Consultant </w:t>
      </w:r>
      <w:r w:rsidRPr="00AB2390">
        <w:rPr>
          <w:rFonts w:asciiTheme="majorHAnsi" w:hAnsiTheme="majorHAnsi"/>
          <w:sz w:val="22"/>
          <w:szCs w:val="22"/>
        </w:rPr>
        <w:t xml:space="preserve">and that </w:t>
      </w:r>
      <w:r w:rsidR="00036871" w:rsidRPr="00AB2390">
        <w:rPr>
          <w:rFonts w:asciiTheme="majorHAnsi" w:hAnsiTheme="majorHAnsi"/>
          <w:sz w:val="22"/>
          <w:szCs w:val="22"/>
        </w:rPr>
        <w:t xml:space="preserve">Consultant </w:t>
      </w:r>
      <w:r w:rsidRPr="00AB2390">
        <w:rPr>
          <w:rFonts w:asciiTheme="majorHAnsi" w:hAnsiTheme="majorHAnsi"/>
          <w:sz w:val="22"/>
          <w:szCs w:val="22"/>
        </w:rPr>
        <w:t>is, to the best of the undersigned’s knowledge, not in violation of any Oregon Tax Laws. For purposes of this certification, “Oregon Tax Laws” means a state tax imposed by ORS 320.005 to 320.150</w:t>
      </w:r>
      <w:r w:rsidR="00036871" w:rsidRPr="00AB2390">
        <w:rPr>
          <w:rFonts w:asciiTheme="majorHAnsi" w:hAnsiTheme="majorHAnsi"/>
          <w:sz w:val="22"/>
          <w:szCs w:val="22"/>
        </w:rPr>
        <w:t>;</w:t>
      </w:r>
      <w:r w:rsidRPr="00AB2390">
        <w:rPr>
          <w:rFonts w:asciiTheme="majorHAnsi" w:hAnsiTheme="majorHAnsi"/>
          <w:sz w:val="22"/>
          <w:szCs w:val="22"/>
        </w:rPr>
        <w:t xml:space="preserve"> </w:t>
      </w:r>
      <w:r w:rsidR="00036871" w:rsidRPr="00AB2390">
        <w:rPr>
          <w:rFonts w:asciiTheme="majorHAnsi" w:hAnsiTheme="majorHAnsi"/>
          <w:sz w:val="22"/>
          <w:szCs w:val="22"/>
        </w:rPr>
        <w:t xml:space="preserve">ORS </w:t>
      </w:r>
      <w:r w:rsidRPr="00AB2390">
        <w:rPr>
          <w:rFonts w:asciiTheme="majorHAnsi" w:hAnsiTheme="majorHAnsi"/>
          <w:sz w:val="22"/>
          <w:szCs w:val="22"/>
        </w:rPr>
        <w:t>403.200 to 403.250</w:t>
      </w:r>
      <w:r w:rsidR="00036871" w:rsidRPr="00AB2390">
        <w:rPr>
          <w:rFonts w:asciiTheme="majorHAnsi" w:hAnsiTheme="majorHAnsi"/>
          <w:sz w:val="22"/>
          <w:szCs w:val="22"/>
        </w:rPr>
        <w:t>;</w:t>
      </w:r>
      <w:r w:rsidRPr="00AB2390">
        <w:rPr>
          <w:rFonts w:asciiTheme="majorHAnsi" w:hAnsiTheme="majorHAnsi"/>
          <w:sz w:val="22"/>
          <w:szCs w:val="22"/>
        </w:rPr>
        <w:t xml:space="preserve"> ORS chapters 118, 314, 316, 317, 318, 321 and 323</w:t>
      </w:r>
      <w:r w:rsidR="00036871" w:rsidRPr="00AB2390">
        <w:rPr>
          <w:rFonts w:asciiTheme="majorHAnsi" w:hAnsiTheme="majorHAnsi"/>
          <w:sz w:val="22"/>
          <w:szCs w:val="22"/>
        </w:rPr>
        <w:t>;</w:t>
      </w:r>
      <w:r w:rsidRPr="00AB2390">
        <w:rPr>
          <w:rFonts w:asciiTheme="majorHAnsi" w:hAnsiTheme="majorHAnsi"/>
          <w:sz w:val="22"/>
          <w:szCs w:val="22"/>
        </w:rPr>
        <w:t xml:space="preserve"> and local taxes administered by the Department of Revenue under ORS 305.620.</w:t>
      </w:r>
    </w:p>
    <w:p w14:paraId="2206FA2D" w14:textId="46E3E179" w:rsidR="00845182" w:rsidRPr="00AB2390" w:rsidRDefault="00845182" w:rsidP="00036871">
      <w:pPr>
        <w:pStyle w:val="ListParagraph"/>
        <w:numPr>
          <w:ilvl w:val="1"/>
          <w:numId w:val="7"/>
        </w:numPr>
        <w:ind w:left="720" w:right="0"/>
        <w:rPr>
          <w:rFonts w:asciiTheme="majorHAnsi" w:hAnsiTheme="majorHAnsi"/>
          <w:sz w:val="22"/>
          <w:szCs w:val="22"/>
        </w:rPr>
      </w:pPr>
      <w:r w:rsidRPr="00AB2390">
        <w:rPr>
          <w:rFonts w:asciiTheme="majorHAnsi" w:hAnsiTheme="majorHAnsi"/>
          <w:sz w:val="22"/>
          <w:szCs w:val="22"/>
        </w:rPr>
        <w:t xml:space="preserve">To the best of the undersigned’s knowledge, </w:t>
      </w:r>
      <w:r w:rsidR="00036871" w:rsidRPr="00AB2390">
        <w:rPr>
          <w:rFonts w:asciiTheme="majorHAnsi" w:hAnsiTheme="majorHAnsi"/>
          <w:sz w:val="22"/>
          <w:szCs w:val="22"/>
        </w:rPr>
        <w:t xml:space="preserve">Consultant </w:t>
      </w:r>
      <w:r w:rsidRPr="00AB2390">
        <w:rPr>
          <w:rFonts w:asciiTheme="majorHAnsi" w:hAnsiTheme="majorHAnsi"/>
          <w:sz w:val="22"/>
          <w:szCs w:val="22"/>
        </w:rPr>
        <w:t>has not discriminated against and will not discriminate against minority, women or emerging small business enterprises certified under ORS 200.055 in obtaining any required subcontracts.</w:t>
      </w:r>
    </w:p>
    <w:p w14:paraId="3ACC27C5" w14:textId="4ABFD651" w:rsidR="00845182" w:rsidRPr="00AB2390" w:rsidRDefault="00036871" w:rsidP="00036871">
      <w:pPr>
        <w:pStyle w:val="ListParagraph"/>
        <w:numPr>
          <w:ilvl w:val="1"/>
          <w:numId w:val="7"/>
        </w:numPr>
        <w:ind w:left="720" w:right="0"/>
        <w:rPr>
          <w:rFonts w:asciiTheme="majorHAnsi" w:hAnsiTheme="majorHAnsi"/>
          <w:sz w:val="22"/>
          <w:szCs w:val="22"/>
        </w:rPr>
      </w:pPr>
      <w:r w:rsidRPr="00AB2390">
        <w:rPr>
          <w:rFonts w:asciiTheme="majorHAnsi" w:hAnsiTheme="majorHAnsi"/>
          <w:sz w:val="22"/>
          <w:szCs w:val="22"/>
        </w:rPr>
        <w:t xml:space="preserve">Consultant </w:t>
      </w:r>
      <w:r w:rsidR="00845182" w:rsidRPr="00AB2390">
        <w:rPr>
          <w:rFonts w:asciiTheme="majorHAnsi" w:hAnsiTheme="majorHAnsi"/>
          <w:sz w:val="22"/>
          <w:szCs w:val="22"/>
        </w:rPr>
        <w:t xml:space="preserve">and </w:t>
      </w:r>
      <w:r w:rsidRPr="00AB2390">
        <w:rPr>
          <w:rFonts w:asciiTheme="majorHAnsi" w:hAnsiTheme="majorHAnsi"/>
          <w:sz w:val="22"/>
          <w:szCs w:val="22"/>
        </w:rPr>
        <w:t>Consultant</w:t>
      </w:r>
      <w:r w:rsidR="00845182" w:rsidRPr="00AB2390">
        <w:rPr>
          <w:rFonts w:asciiTheme="majorHAnsi" w:hAnsiTheme="majorHAnsi"/>
          <w:sz w:val="22"/>
          <w:szCs w:val="22"/>
        </w:rPr>
        <w:t xml:space="preserve">’s employees and agents are not included on the list titled “Specially Designated Nationals and Blocked Persons” maintained by the Office of Foreign Assets Control of the United States Department of the Treasury and currently found at </w:t>
      </w:r>
      <w:hyperlink r:id="rId7" w:history="1">
        <w:r w:rsidRPr="00AB2390">
          <w:rPr>
            <w:rStyle w:val="Hyperlink"/>
            <w:rFonts w:asciiTheme="majorHAnsi" w:hAnsiTheme="majorHAnsi"/>
            <w:sz w:val="22"/>
            <w:szCs w:val="22"/>
          </w:rPr>
          <w:t>http://www.treas.gov/offices/enforcement/ofac/sdn/t11sdn.pdf</w:t>
        </w:r>
      </w:hyperlink>
      <w:r w:rsidRPr="00AB2390">
        <w:rPr>
          <w:rFonts w:asciiTheme="majorHAnsi" w:hAnsiTheme="majorHAnsi"/>
          <w:sz w:val="22"/>
          <w:szCs w:val="22"/>
        </w:rPr>
        <w:t>.</w:t>
      </w:r>
    </w:p>
    <w:p w14:paraId="3E68E3A9" w14:textId="57E92CDC" w:rsidR="00845182" w:rsidRPr="00AB2390" w:rsidRDefault="00036871" w:rsidP="00036871">
      <w:pPr>
        <w:pStyle w:val="ListParagraph"/>
        <w:numPr>
          <w:ilvl w:val="1"/>
          <w:numId w:val="7"/>
        </w:numPr>
        <w:ind w:left="720" w:right="0"/>
        <w:rPr>
          <w:rFonts w:asciiTheme="majorHAnsi" w:hAnsiTheme="majorHAnsi"/>
          <w:sz w:val="22"/>
          <w:szCs w:val="22"/>
        </w:rPr>
      </w:pPr>
      <w:r w:rsidRPr="00AB2390">
        <w:rPr>
          <w:rFonts w:asciiTheme="majorHAnsi" w:hAnsiTheme="majorHAnsi"/>
          <w:sz w:val="22"/>
          <w:szCs w:val="22"/>
        </w:rPr>
        <w:t xml:space="preserve">Consultant </w:t>
      </w:r>
      <w:r w:rsidR="00845182" w:rsidRPr="00AB2390">
        <w:rPr>
          <w:rFonts w:asciiTheme="majorHAnsi" w:hAnsiTheme="majorHAnsi"/>
          <w:sz w:val="22"/>
          <w:szCs w:val="22"/>
        </w:rPr>
        <w:t>is bound by and will comply with all requirements, terms and conditions contained in this Agreement</w:t>
      </w:r>
      <w:r w:rsidRPr="00AB2390">
        <w:rPr>
          <w:rFonts w:asciiTheme="majorHAnsi" w:hAnsiTheme="majorHAnsi"/>
          <w:sz w:val="22"/>
          <w:szCs w:val="22"/>
        </w:rPr>
        <w:t>.</w:t>
      </w:r>
    </w:p>
    <w:p w14:paraId="6FB8C1C9" w14:textId="70410D86" w:rsidR="00845182" w:rsidRPr="00AB2390" w:rsidRDefault="00036871" w:rsidP="00036871">
      <w:pPr>
        <w:pStyle w:val="ListParagraph"/>
        <w:numPr>
          <w:ilvl w:val="1"/>
          <w:numId w:val="7"/>
        </w:numPr>
        <w:ind w:left="720" w:right="0"/>
        <w:rPr>
          <w:rFonts w:asciiTheme="majorHAnsi" w:hAnsiTheme="majorHAnsi"/>
          <w:sz w:val="22"/>
          <w:szCs w:val="22"/>
        </w:rPr>
      </w:pPr>
      <w:r w:rsidRPr="00AB2390">
        <w:rPr>
          <w:rFonts w:asciiTheme="majorHAnsi" w:hAnsiTheme="majorHAnsi"/>
          <w:sz w:val="22"/>
          <w:szCs w:val="22"/>
        </w:rPr>
        <w:t xml:space="preserve">Consultant </w:t>
      </w:r>
      <w:r w:rsidR="00845182" w:rsidRPr="00AB2390">
        <w:rPr>
          <w:rFonts w:asciiTheme="majorHAnsi" w:hAnsiTheme="majorHAnsi"/>
          <w:sz w:val="22"/>
          <w:szCs w:val="22"/>
        </w:rPr>
        <w:t>___ is / ___ is not a nonresident alien as defined in 26 USC § 7701(b)(1) (check one).</w:t>
      </w:r>
    </w:p>
    <w:p w14:paraId="1DEF2C90" w14:textId="22865984" w:rsidR="00845182" w:rsidRPr="00AB2390" w:rsidRDefault="00845182" w:rsidP="00036871">
      <w:pPr>
        <w:ind w:left="0" w:right="0"/>
        <w:rPr>
          <w:rFonts w:asciiTheme="majorHAnsi" w:hAnsiTheme="majorHAnsi"/>
          <w:spacing w:val="-2"/>
          <w:sz w:val="22"/>
          <w:szCs w:val="22"/>
        </w:rPr>
      </w:pPr>
    </w:p>
    <w:p w14:paraId="1724D4A1" w14:textId="4A1985BF" w:rsidR="00036871" w:rsidRPr="00AB2390" w:rsidRDefault="00036871" w:rsidP="00036871">
      <w:pPr>
        <w:ind w:left="0" w:right="0"/>
        <w:rPr>
          <w:rFonts w:asciiTheme="majorHAnsi" w:hAnsiTheme="majorHAnsi"/>
          <w:spacing w:val="-2"/>
          <w:sz w:val="22"/>
          <w:szCs w:val="22"/>
        </w:rPr>
      </w:pPr>
      <w:r w:rsidRPr="00AB2390">
        <w:rPr>
          <w:rFonts w:asciiTheme="majorHAnsi" w:hAnsiTheme="majorHAnsi"/>
          <w:spacing w:val="-2"/>
          <w:sz w:val="22"/>
          <w:szCs w:val="22"/>
          <w:highlight w:val="yellow"/>
        </w:rPr>
        <w:t>[insert Consultant name]</w:t>
      </w:r>
    </w:p>
    <w:p w14:paraId="7716931D" w14:textId="77777777" w:rsidR="00036871" w:rsidRPr="00AB2390" w:rsidRDefault="00036871" w:rsidP="00036871">
      <w:pPr>
        <w:ind w:left="0" w:right="0"/>
        <w:rPr>
          <w:rFonts w:asciiTheme="majorHAnsi" w:hAnsiTheme="majorHAnsi"/>
          <w:spacing w:val="-2"/>
          <w:sz w:val="22"/>
          <w:szCs w:val="22"/>
        </w:rPr>
      </w:pPr>
    </w:p>
    <w:p w14:paraId="6EC93BBC" w14:textId="2B00678A" w:rsidR="00036871" w:rsidRPr="00AB2390" w:rsidRDefault="00036871" w:rsidP="00036871">
      <w:pPr>
        <w:tabs>
          <w:tab w:val="left" w:pos="720"/>
          <w:tab w:val="left" w:pos="5760"/>
          <w:tab w:val="left" w:pos="6480"/>
          <w:tab w:val="left" w:pos="9360"/>
        </w:tabs>
        <w:ind w:left="0" w:right="0"/>
        <w:rPr>
          <w:rFonts w:asciiTheme="majorHAnsi" w:hAnsiTheme="majorHAnsi"/>
          <w:spacing w:val="-2"/>
          <w:sz w:val="22"/>
          <w:szCs w:val="22"/>
          <w:u w:val="single"/>
        </w:rPr>
      </w:pPr>
      <w:r w:rsidRPr="00AB2390">
        <w:rPr>
          <w:rFonts w:asciiTheme="majorHAnsi" w:hAnsiTheme="majorHAnsi"/>
          <w:spacing w:val="-2"/>
          <w:sz w:val="22"/>
          <w:szCs w:val="22"/>
        </w:rPr>
        <w:t>By:</w:t>
      </w:r>
      <w:r w:rsidRPr="00AB2390">
        <w:rPr>
          <w:rFonts w:asciiTheme="majorHAnsi" w:hAnsiTheme="majorHAnsi"/>
          <w:spacing w:val="-2"/>
          <w:sz w:val="22"/>
          <w:szCs w:val="22"/>
        </w:rPr>
        <w:tab/>
      </w:r>
      <w:r w:rsidRPr="00AB2390">
        <w:rPr>
          <w:rFonts w:asciiTheme="majorHAnsi" w:hAnsiTheme="majorHAnsi"/>
          <w:spacing w:val="-2"/>
          <w:sz w:val="22"/>
          <w:szCs w:val="22"/>
          <w:u w:val="single"/>
        </w:rPr>
        <w:tab/>
      </w:r>
      <w:r w:rsidRPr="00AB2390">
        <w:rPr>
          <w:rFonts w:asciiTheme="majorHAnsi" w:hAnsiTheme="majorHAnsi"/>
          <w:spacing w:val="-2"/>
          <w:sz w:val="22"/>
          <w:szCs w:val="22"/>
        </w:rPr>
        <w:tab/>
      </w:r>
      <w:r w:rsidRPr="00AB2390">
        <w:rPr>
          <w:rFonts w:asciiTheme="majorHAnsi" w:hAnsiTheme="majorHAnsi"/>
          <w:spacing w:val="-2"/>
          <w:sz w:val="22"/>
          <w:szCs w:val="22"/>
          <w:u w:val="single"/>
        </w:rPr>
        <w:tab/>
      </w:r>
    </w:p>
    <w:p w14:paraId="4D204A44" w14:textId="3879AE58" w:rsidR="00845182" w:rsidRPr="00AB2390" w:rsidRDefault="00036871" w:rsidP="00036871">
      <w:pPr>
        <w:tabs>
          <w:tab w:val="left" w:pos="720"/>
          <w:tab w:val="left" w:pos="5760"/>
          <w:tab w:val="left" w:pos="6480"/>
          <w:tab w:val="left" w:pos="9360"/>
        </w:tabs>
        <w:ind w:left="0" w:right="0"/>
        <w:rPr>
          <w:rFonts w:asciiTheme="majorHAnsi" w:hAnsiTheme="majorHAnsi"/>
          <w:spacing w:val="-2"/>
          <w:sz w:val="22"/>
          <w:szCs w:val="22"/>
        </w:rPr>
      </w:pPr>
      <w:r w:rsidRPr="00AB2390">
        <w:rPr>
          <w:rFonts w:asciiTheme="majorHAnsi" w:hAnsiTheme="majorHAnsi"/>
          <w:spacing w:val="-2"/>
          <w:sz w:val="22"/>
          <w:szCs w:val="22"/>
        </w:rPr>
        <w:tab/>
      </w:r>
      <w:r w:rsidR="00845182" w:rsidRPr="00AB2390">
        <w:rPr>
          <w:rFonts w:asciiTheme="majorHAnsi" w:hAnsiTheme="majorHAnsi"/>
          <w:spacing w:val="-2"/>
          <w:sz w:val="22"/>
          <w:szCs w:val="22"/>
        </w:rPr>
        <w:t>Authorized Signature</w:t>
      </w:r>
      <w:r w:rsidRPr="00AB2390">
        <w:rPr>
          <w:rFonts w:asciiTheme="majorHAnsi" w:hAnsiTheme="majorHAnsi"/>
          <w:spacing w:val="-2"/>
          <w:sz w:val="22"/>
          <w:szCs w:val="22"/>
        </w:rPr>
        <w:tab/>
      </w:r>
      <w:r w:rsidRPr="00AB2390">
        <w:rPr>
          <w:rFonts w:asciiTheme="majorHAnsi" w:hAnsiTheme="majorHAnsi"/>
          <w:spacing w:val="-2"/>
          <w:sz w:val="22"/>
          <w:szCs w:val="22"/>
        </w:rPr>
        <w:tab/>
      </w:r>
      <w:r w:rsidR="00845182" w:rsidRPr="00AB2390">
        <w:rPr>
          <w:rFonts w:asciiTheme="majorHAnsi" w:hAnsiTheme="majorHAnsi"/>
          <w:spacing w:val="-2"/>
          <w:sz w:val="22"/>
          <w:szCs w:val="22"/>
        </w:rPr>
        <w:t>Date</w:t>
      </w:r>
    </w:p>
    <w:p w14:paraId="6ACDF455" w14:textId="727352FB" w:rsidR="00845182" w:rsidRPr="00AB2390" w:rsidRDefault="00845182" w:rsidP="00036871">
      <w:pPr>
        <w:ind w:left="0" w:right="0"/>
        <w:rPr>
          <w:rFonts w:asciiTheme="majorHAnsi" w:hAnsiTheme="majorHAnsi"/>
          <w:spacing w:val="-2"/>
          <w:sz w:val="22"/>
          <w:szCs w:val="22"/>
        </w:rPr>
      </w:pPr>
    </w:p>
    <w:p w14:paraId="2AB7772F" w14:textId="5B640B4E" w:rsidR="00036871" w:rsidRPr="00AB2390" w:rsidRDefault="00036871" w:rsidP="00036871">
      <w:pPr>
        <w:tabs>
          <w:tab w:val="left" w:pos="5760"/>
          <w:tab w:val="left" w:pos="6480"/>
          <w:tab w:val="left" w:pos="9360"/>
        </w:tabs>
        <w:ind w:left="0" w:right="0"/>
        <w:rPr>
          <w:rFonts w:asciiTheme="majorHAnsi" w:hAnsiTheme="majorHAnsi"/>
          <w:spacing w:val="-2"/>
          <w:sz w:val="22"/>
          <w:szCs w:val="22"/>
          <w:u w:val="single"/>
        </w:rPr>
      </w:pPr>
      <w:r w:rsidRPr="00AB2390">
        <w:rPr>
          <w:rFonts w:asciiTheme="majorHAnsi" w:hAnsiTheme="majorHAnsi"/>
          <w:spacing w:val="-2"/>
          <w:sz w:val="22"/>
          <w:szCs w:val="22"/>
          <w:u w:val="single"/>
        </w:rPr>
        <w:tab/>
      </w:r>
      <w:r w:rsidRPr="00AB2390">
        <w:rPr>
          <w:rFonts w:asciiTheme="majorHAnsi" w:hAnsiTheme="majorHAnsi"/>
          <w:spacing w:val="-2"/>
          <w:sz w:val="22"/>
          <w:szCs w:val="22"/>
        </w:rPr>
        <w:tab/>
      </w:r>
      <w:r w:rsidRPr="00AB2390">
        <w:rPr>
          <w:rFonts w:asciiTheme="majorHAnsi" w:hAnsiTheme="majorHAnsi"/>
          <w:spacing w:val="-2"/>
          <w:sz w:val="22"/>
          <w:szCs w:val="22"/>
          <w:u w:val="single"/>
        </w:rPr>
        <w:tab/>
      </w:r>
    </w:p>
    <w:p w14:paraId="7A2354B7" w14:textId="2DC41232" w:rsidR="00845182" w:rsidRPr="00AB2390" w:rsidRDefault="00036871" w:rsidP="00036871">
      <w:pPr>
        <w:tabs>
          <w:tab w:val="left" w:pos="5760"/>
          <w:tab w:val="left" w:pos="6480"/>
          <w:tab w:val="left" w:pos="9360"/>
        </w:tabs>
        <w:ind w:left="0" w:right="0"/>
        <w:rPr>
          <w:rFonts w:asciiTheme="majorHAnsi" w:hAnsiTheme="majorHAnsi"/>
          <w:spacing w:val="-2"/>
          <w:sz w:val="22"/>
          <w:szCs w:val="22"/>
        </w:rPr>
      </w:pPr>
      <w:r w:rsidRPr="00AB2390">
        <w:rPr>
          <w:rFonts w:asciiTheme="majorHAnsi" w:hAnsiTheme="majorHAnsi"/>
          <w:spacing w:val="-2"/>
          <w:sz w:val="22"/>
          <w:szCs w:val="22"/>
        </w:rPr>
        <w:t>P</w:t>
      </w:r>
      <w:r w:rsidR="00845182" w:rsidRPr="00AB2390">
        <w:rPr>
          <w:rFonts w:asciiTheme="majorHAnsi" w:hAnsiTheme="majorHAnsi"/>
          <w:spacing w:val="-2"/>
          <w:sz w:val="22"/>
          <w:szCs w:val="22"/>
        </w:rPr>
        <w:t>rint</w:t>
      </w:r>
      <w:r w:rsidRPr="00AB2390">
        <w:rPr>
          <w:rFonts w:asciiTheme="majorHAnsi" w:hAnsiTheme="majorHAnsi"/>
          <w:spacing w:val="-2"/>
          <w:sz w:val="22"/>
          <w:szCs w:val="22"/>
        </w:rPr>
        <w:t>ed</w:t>
      </w:r>
      <w:r w:rsidR="00845182" w:rsidRPr="00AB2390">
        <w:rPr>
          <w:rFonts w:asciiTheme="majorHAnsi" w:hAnsiTheme="majorHAnsi"/>
          <w:spacing w:val="-2"/>
          <w:sz w:val="22"/>
          <w:szCs w:val="22"/>
        </w:rPr>
        <w:t xml:space="preserve"> </w:t>
      </w:r>
      <w:r w:rsidRPr="00AB2390">
        <w:rPr>
          <w:rFonts w:asciiTheme="majorHAnsi" w:hAnsiTheme="majorHAnsi"/>
          <w:spacing w:val="-2"/>
          <w:sz w:val="22"/>
          <w:szCs w:val="22"/>
        </w:rPr>
        <w:t>N</w:t>
      </w:r>
      <w:r w:rsidR="00845182" w:rsidRPr="00AB2390">
        <w:rPr>
          <w:rFonts w:asciiTheme="majorHAnsi" w:hAnsiTheme="majorHAnsi"/>
          <w:spacing w:val="-2"/>
          <w:sz w:val="22"/>
          <w:szCs w:val="22"/>
        </w:rPr>
        <w:t>ame</w:t>
      </w:r>
      <w:r w:rsidRPr="00AB2390">
        <w:rPr>
          <w:rFonts w:asciiTheme="majorHAnsi" w:hAnsiTheme="majorHAnsi"/>
          <w:spacing w:val="-2"/>
          <w:sz w:val="22"/>
          <w:szCs w:val="22"/>
        </w:rPr>
        <w:tab/>
      </w:r>
      <w:r w:rsidRPr="00AB2390">
        <w:rPr>
          <w:rFonts w:asciiTheme="majorHAnsi" w:hAnsiTheme="majorHAnsi"/>
          <w:spacing w:val="-2"/>
          <w:sz w:val="22"/>
          <w:szCs w:val="22"/>
        </w:rPr>
        <w:tab/>
      </w:r>
      <w:r w:rsidR="00845182" w:rsidRPr="00AB2390">
        <w:rPr>
          <w:rFonts w:asciiTheme="majorHAnsi" w:hAnsiTheme="majorHAnsi"/>
          <w:spacing w:val="-2"/>
          <w:sz w:val="22"/>
          <w:szCs w:val="22"/>
        </w:rPr>
        <w:t>Title</w:t>
      </w:r>
    </w:p>
    <w:p w14:paraId="3875E9CA" w14:textId="77777777" w:rsidR="00845182" w:rsidRPr="00AB2390" w:rsidRDefault="00845182" w:rsidP="00036871">
      <w:pPr>
        <w:ind w:left="0" w:right="0"/>
        <w:rPr>
          <w:rFonts w:asciiTheme="majorHAnsi" w:hAnsiTheme="majorHAnsi"/>
          <w:spacing w:val="-2"/>
          <w:sz w:val="22"/>
          <w:szCs w:val="22"/>
        </w:rPr>
      </w:pPr>
    </w:p>
    <w:p w14:paraId="1E96C739" w14:textId="378AC964" w:rsidR="00845182" w:rsidRPr="00AB2390" w:rsidRDefault="00036871" w:rsidP="00036871">
      <w:pPr>
        <w:tabs>
          <w:tab w:val="left" w:pos="3600"/>
          <w:tab w:val="left" w:pos="9360"/>
        </w:tabs>
        <w:ind w:left="0" w:right="0"/>
        <w:jc w:val="both"/>
        <w:rPr>
          <w:rFonts w:asciiTheme="majorHAnsi" w:hAnsiTheme="majorHAnsi"/>
          <w:sz w:val="22"/>
          <w:szCs w:val="22"/>
          <w:u w:val="single"/>
        </w:rPr>
      </w:pPr>
      <w:r w:rsidRPr="00AB2390">
        <w:rPr>
          <w:rFonts w:asciiTheme="majorHAnsi" w:hAnsiTheme="majorHAnsi"/>
          <w:sz w:val="22"/>
          <w:szCs w:val="22"/>
        </w:rPr>
        <w:t>Consultant’s Agreement Administrator</w:t>
      </w:r>
    </w:p>
    <w:p w14:paraId="19658B35" w14:textId="189D1AE1" w:rsidR="00845182" w:rsidRPr="00AB2390" w:rsidRDefault="00845182" w:rsidP="00036871">
      <w:pPr>
        <w:ind w:left="0" w:right="0"/>
        <w:rPr>
          <w:rFonts w:asciiTheme="majorHAnsi" w:hAnsiTheme="majorHAnsi"/>
          <w:spacing w:val="-2"/>
          <w:sz w:val="22"/>
          <w:szCs w:val="22"/>
        </w:rPr>
      </w:pPr>
    </w:p>
    <w:p w14:paraId="3D6B2982" w14:textId="643074A7" w:rsidR="00036871" w:rsidRPr="00AB2390" w:rsidRDefault="00036871" w:rsidP="00036871">
      <w:pPr>
        <w:tabs>
          <w:tab w:val="left" w:pos="900"/>
          <w:tab w:val="left" w:pos="9360"/>
        </w:tabs>
        <w:ind w:left="0" w:right="0"/>
        <w:jc w:val="both"/>
        <w:rPr>
          <w:rFonts w:asciiTheme="majorHAnsi" w:hAnsiTheme="majorHAnsi"/>
          <w:sz w:val="22"/>
          <w:szCs w:val="22"/>
          <w:u w:val="single"/>
        </w:rPr>
      </w:pPr>
      <w:r w:rsidRPr="00AB2390">
        <w:rPr>
          <w:rFonts w:asciiTheme="majorHAnsi" w:hAnsiTheme="majorHAnsi"/>
          <w:sz w:val="22"/>
          <w:szCs w:val="22"/>
        </w:rPr>
        <w:t>Name:</w:t>
      </w:r>
      <w:r w:rsidRPr="00AB2390">
        <w:rPr>
          <w:rFonts w:asciiTheme="majorHAnsi" w:hAnsiTheme="majorHAnsi"/>
          <w:sz w:val="22"/>
          <w:szCs w:val="22"/>
        </w:rPr>
        <w:tab/>
      </w:r>
      <w:r w:rsidRPr="00AB2390">
        <w:rPr>
          <w:rFonts w:asciiTheme="majorHAnsi" w:hAnsiTheme="majorHAnsi"/>
          <w:sz w:val="22"/>
          <w:szCs w:val="22"/>
          <w:u w:val="single"/>
        </w:rPr>
        <w:tab/>
      </w:r>
    </w:p>
    <w:p w14:paraId="20A1B645" w14:textId="77777777" w:rsidR="00036871" w:rsidRPr="00AB2390" w:rsidRDefault="00036871" w:rsidP="00036871">
      <w:pPr>
        <w:ind w:left="0" w:right="0"/>
        <w:rPr>
          <w:rFonts w:asciiTheme="majorHAnsi" w:hAnsiTheme="majorHAnsi"/>
          <w:spacing w:val="-2"/>
          <w:sz w:val="22"/>
          <w:szCs w:val="22"/>
        </w:rPr>
      </w:pPr>
    </w:p>
    <w:p w14:paraId="600B55D1" w14:textId="2BE27482" w:rsidR="00036871" w:rsidRPr="00AB2390" w:rsidRDefault="00036871" w:rsidP="00D13CE4">
      <w:pPr>
        <w:tabs>
          <w:tab w:val="left" w:pos="900"/>
          <w:tab w:val="left" w:pos="9360"/>
        </w:tabs>
        <w:ind w:left="0" w:right="0"/>
        <w:jc w:val="both"/>
        <w:rPr>
          <w:rFonts w:asciiTheme="majorHAnsi" w:hAnsiTheme="majorHAnsi"/>
          <w:sz w:val="22"/>
          <w:szCs w:val="22"/>
          <w:u w:val="single"/>
        </w:rPr>
      </w:pPr>
      <w:r w:rsidRPr="00AB2390">
        <w:rPr>
          <w:rFonts w:asciiTheme="majorHAnsi" w:hAnsiTheme="majorHAnsi"/>
          <w:sz w:val="22"/>
          <w:szCs w:val="22"/>
        </w:rPr>
        <w:t>Address:</w:t>
      </w:r>
      <w:r w:rsidRPr="00AB2390">
        <w:rPr>
          <w:rFonts w:asciiTheme="majorHAnsi" w:hAnsiTheme="majorHAnsi"/>
          <w:sz w:val="22"/>
          <w:szCs w:val="22"/>
        </w:rPr>
        <w:tab/>
      </w:r>
      <w:r w:rsidRPr="00AB2390">
        <w:rPr>
          <w:rFonts w:asciiTheme="majorHAnsi" w:hAnsiTheme="majorHAnsi"/>
          <w:sz w:val="22"/>
          <w:szCs w:val="22"/>
          <w:u w:val="single"/>
        </w:rPr>
        <w:tab/>
      </w:r>
    </w:p>
    <w:p w14:paraId="0C7523A2" w14:textId="2DE80C2B" w:rsidR="00036871" w:rsidRPr="00AB2390" w:rsidRDefault="00036871" w:rsidP="00036871">
      <w:pPr>
        <w:ind w:left="0" w:right="0"/>
        <w:rPr>
          <w:rFonts w:asciiTheme="majorHAnsi" w:hAnsiTheme="majorHAnsi"/>
          <w:spacing w:val="-2"/>
          <w:sz w:val="22"/>
          <w:szCs w:val="22"/>
        </w:rPr>
      </w:pPr>
    </w:p>
    <w:p w14:paraId="679A3E41" w14:textId="7CAF3735" w:rsidR="00FD10B9" w:rsidRPr="00AB2390" w:rsidRDefault="00D13CE4" w:rsidP="00D13CE4">
      <w:pPr>
        <w:tabs>
          <w:tab w:val="left" w:pos="900"/>
          <w:tab w:val="left" w:pos="9360"/>
        </w:tabs>
        <w:ind w:left="0" w:right="0"/>
        <w:jc w:val="both"/>
        <w:rPr>
          <w:rFonts w:asciiTheme="majorHAnsi" w:hAnsiTheme="majorHAnsi"/>
          <w:sz w:val="22"/>
          <w:szCs w:val="22"/>
        </w:rPr>
      </w:pPr>
      <w:r w:rsidRPr="00AB2390">
        <w:rPr>
          <w:rFonts w:asciiTheme="majorHAnsi" w:hAnsiTheme="majorHAnsi"/>
          <w:sz w:val="22"/>
          <w:szCs w:val="22"/>
        </w:rPr>
        <w:t>Phone</w:t>
      </w:r>
      <w:r w:rsidR="00845182" w:rsidRPr="00AB2390">
        <w:rPr>
          <w:rFonts w:asciiTheme="majorHAnsi" w:hAnsiTheme="majorHAnsi"/>
          <w:sz w:val="22"/>
          <w:szCs w:val="22"/>
        </w:rPr>
        <w:t>:</w:t>
      </w:r>
      <w:r w:rsidR="00036871" w:rsidRPr="00AB2390">
        <w:rPr>
          <w:rFonts w:asciiTheme="majorHAnsi" w:hAnsiTheme="majorHAnsi"/>
          <w:sz w:val="22"/>
          <w:szCs w:val="22"/>
        </w:rPr>
        <w:tab/>
      </w:r>
      <w:r w:rsidR="00036871" w:rsidRPr="00AB2390">
        <w:rPr>
          <w:rFonts w:asciiTheme="majorHAnsi" w:hAnsiTheme="majorHAnsi"/>
          <w:sz w:val="22"/>
          <w:szCs w:val="22"/>
          <w:u w:val="single"/>
        </w:rPr>
        <w:tab/>
      </w:r>
    </w:p>
    <w:p w14:paraId="0EC1EE09" w14:textId="77777777" w:rsidR="00845182" w:rsidRPr="00AB2390" w:rsidRDefault="00845182" w:rsidP="00036871">
      <w:pPr>
        <w:ind w:left="0" w:right="0"/>
        <w:rPr>
          <w:rFonts w:asciiTheme="majorHAnsi" w:hAnsiTheme="majorHAnsi"/>
          <w:spacing w:val="-2"/>
          <w:sz w:val="22"/>
          <w:szCs w:val="22"/>
        </w:rPr>
      </w:pPr>
    </w:p>
    <w:p w14:paraId="40D587FE" w14:textId="41330D18" w:rsidR="00845182" w:rsidRPr="00AB2390" w:rsidRDefault="00845182" w:rsidP="00D13CE4">
      <w:pPr>
        <w:tabs>
          <w:tab w:val="left" w:pos="900"/>
          <w:tab w:val="left" w:pos="9360"/>
        </w:tabs>
        <w:ind w:left="0" w:right="0"/>
        <w:jc w:val="both"/>
        <w:rPr>
          <w:rFonts w:asciiTheme="majorHAnsi" w:hAnsiTheme="majorHAnsi"/>
          <w:sz w:val="22"/>
          <w:szCs w:val="22"/>
        </w:rPr>
      </w:pPr>
      <w:r w:rsidRPr="00AB2390">
        <w:rPr>
          <w:rFonts w:asciiTheme="majorHAnsi" w:hAnsiTheme="majorHAnsi"/>
          <w:sz w:val="22"/>
          <w:szCs w:val="22"/>
        </w:rPr>
        <w:t>E</w:t>
      </w:r>
      <w:r w:rsidR="00D13CE4" w:rsidRPr="00AB2390">
        <w:rPr>
          <w:rFonts w:asciiTheme="majorHAnsi" w:hAnsiTheme="majorHAnsi"/>
          <w:sz w:val="22"/>
          <w:szCs w:val="22"/>
        </w:rPr>
        <w:t>m</w:t>
      </w:r>
      <w:r w:rsidRPr="00AB2390">
        <w:rPr>
          <w:rFonts w:asciiTheme="majorHAnsi" w:hAnsiTheme="majorHAnsi"/>
          <w:sz w:val="22"/>
          <w:szCs w:val="22"/>
        </w:rPr>
        <w:t>ail:</w:t>
      </w:r>
      <w:r w:rsidR="00036871" w:rsidRPr="00AB2390">
        <w:rPr>
          <w:rFonts w:asciiTheme="majorHAnsi" w:hAnsiTheme="majorHAnsi"/>
          <w:sz w:val="22"/>
          <w:szCs w:val="22"/>
        </w:rPr>
        <w:tab/>
      </w:r>
      <w:r w:rsidR="00036871" w:rsidRPr="00AB2390">
        <w:rPr>
          <w:rFonts w:asciiTheme="majorHAnsi" w:hAnsiTheme="majorHAnsi"/>
          <w:sz w:val="22"/>
          <w:szCs w:val="22"/>
          <w:u w:val="single"/>
        </w:rPr>
        <w:tab/>
      </w:r>
    </w:p>
    <w:p w14:paraId="5ACEE201" w14:textId="77777777" w:rsidR="00845182" w:rsidRPr="00AB2390" w:rsidRDefault="00845182" w:rsidP="008811B6">
      <w:pPr>
        <w:ind w:left="0" w:right="0"/>
        <w:jc w:val="both"/>
        <w:outlineLvl w:val="0"/>
        <w:rPr>
          <w:rFonts w:asciiTheme="majorHAnsi" w:hAnsiTheme="majorHAnsi"/>
          <w:b/>
          <w:sz w:val="22"/>
          <w:szCs w:val="22"/>
        </w:rPr>
      </w:pPr>
    </w:p>
    <w:p w14:paraId="06C8EF87" w14:textId="5F757126" w:rsidR="00845182" w:rsidRPr="00AB2390" w:rsidRDefault="00845182" w:rsidP="00036871">
      <w:pPr>
        <w:pStyle w:val="ListParagraph"/>
        <w:numPr>
          <w:ilvl w:val="0"/>
          <w:numId w:val="7"/>
        </w:numPr>
        <w:ind w:right="0"/>
        <w:rPr>
          <w:rFonts w:asciiTheme="majorHAnsi" w:hAnsiTheme="majorHAnsi"/>
          <w:b/>
          <w:bCs/>
          <w:sz w:val="22"/>
          <w:szCs w:val="22"/>
        </w:rPr>
      </w:pPr>
      <w:r w:rsidRPr="00AB2390">
        <w:rPr>
          <w:rFonts w:asciiTheme="majorHAnsi" w:hAnsiTheme="majorHAnsi"/>
          <w:b/>
          <w:bCs/>
          <w:sz w:val="22"/>
          <w:szCs w:val="22"/>
        </w:rPr>
        <w:t xml:space="preserve">Signature of </w:t>
      </w:r>
      <w:r w:rsidR="00036871" w:rsidRPr="00AB2390">
        <w:rPr>
          <w:rFonts w:asciiTheme="majorHAnsi" w:hAnsiTheme="majorHAnsi"/>
          <w:b/>
          <w:bCs/>
          <w:sz w:val="22"/>
          <w:szCs w:val="22"/>
        </w:rPr>
        <w:t>Agency’s</w:t>
      </w:r>
      <w:r w:rsidRPr="00AB2390">
        <w:rPr>
          <w:rFonts w:asciiTheme="majorHAnsi" w:hAnsiTheme="majorHAnsi"/>
          <w:b/>
          <w:bCs/>
          <w:sz w:val="22"/>
          <w:szCs w:val="22"/>
        </w:rPr>
        <w:t xml:space="preserve"> Authorized Representative.</w:t>
      </w:r>
    </w:p>
    <w:p w14:paraId="6599C976" w14:textId="77777777" w:rsidR="00845182" w:rsidRPr="00AB2390" w:rsidRDefault="00845182" w:rsidP="008811B6">
      <w:pPr>
        <w:ind w:left="0" w:right="0"/>
        <w:jc w:val="both"/>
        <w:rPr>
          <w:rFonts w:asciiTheme="majorHAnsi" w:hAnsiTheme="majorHAnsi"/>
          <w:sz w:val="22"/>
          <w:szCs w:val="22"/>
        </w:rPr>
      </w:pPr>
    </w:p>
    <w:p w14:paraId="43CF87B6" w14:textId="2EB2F5A4" w:rsidR="00845182" w:rsidRPr="00AB2390" w:rsidRDefault="00845182" w:rsidP="00036871">
      <w:pPr>
        <w:ind w:left="0" w:right="0"/>
        <w:jc w:val="both"/>
        <w:rPr>
          <w:rFonts w:asciiTheme="majorHAnsi" w:hAnsiTheme="majorHAnsi"/>
          <w:sz w:val="22"/>
          <w:szCs w:val="22"/>
        </w:rPr>
      </w:pPr>
      <w:r w:rsidRPr="00AB2390">
        <w:rPr>
          <w:rFonts w:asciiTheme="majorHAnsi" w:hAnsiTheme="majorHAnsi"/>
          <w:sz w:val="22"/>
          <w:szCs w:val="22"/>
        </w:rPr>
        <w:t>State of Oregon acting by and through</w:t>
      </w:r>
      <w:r w:rsidR="00036871" w:rsidRPr="00AB2390">
        <w:rPr>
          <w:rFonts w:asciiTheme="majorHAnsi" w:hAnsiTheme="majorHAnsi"/>
          <w:sz w:val="22"/>
          <w:szCs w:val="22"/>
        </w:rPr>
        <w:t xml:space="preserve"> its</w:t>
      </w:r>
      <w:r w:rsidRPr="00AB2390">
        <w:rPr>
          <w:rFonts w:asciiTheme="majorHAnsi" w:hAnsiTheme="majorHAnsi"/>
          <w:sz w:val="22"/>
          <w:szCs w:val="22"/>
        </w:rPr>
        <w:t xml:space="preserve"> Housing and Community Services Department</w:t>
      </w:r>
    </w:p>
    <w:p w14:paraId="14B2B869" w14:textId="77777777" w:rsidR="00036871" w:rsidRPr="00AB2390" w:rsidRDefault="00036871" w:rsidP="00036871">
      <w:pPr>
        <w:tabs>
          <w:tab w:val="left" w:pos="720"/>
          <w:tab w:val="left" w:pos="5760"/>
          <w:tab w:val="left" w:pos="6480"/>
          <w:tab w:val="left" w:pos="9360"/>
        </w:tabs>
        <w:ind w:left="0" w:right="0"/>
        <w:rPr>
          <w:rFonts w:asciiTheme="majorHAnsi" w:hAnsiTheme="majorHAnsi"/>
          <w:spacing w:val="-2"/>
          <w:sz w:val="22"/>
          <w:szCs w:val="22"/>
        </w:rPr>
      </w:pPr>
    </w:p>
    <w:p w14:paraId="7AD43202" w14:textId="50C0EF8C" w:rsidR="00036871" w:rsidRPr="00AB2390" w:rsidRDefault="00036871" w:rsidP="00036871">
      <w:pPr>
        <w:tabs>
          <w:tab w:val="left" w:pos="720"/>
          <w:tab w:val="left" w:pos="5760"/>
          <w:tab w:val="left" w:pos="6480"/>
          <w:tab w:val="left" w:pos="9360"/>
        </w:tabs>
        <w:ind w:left="0" w:right="0"/>
        <w:rPr>
          <w:rFonts w:asciiTheme="majorHAnsi" w:hAnsiTheme="majorHAnsi"/>
          <w:spacing w:val="-2"/>
          <w:sz w:val="22"/>
          <w:szCs w:val="22"/>
          <w:u w:val="single"/>
        </w:rPr>
      </w:pPr>
      <w:r w:rsidRPr="00AB2390">
        <w:rPr>
          <w:rFonts w:asciiTheme="majorHAnsi" w:hAnsiTheme="majorHAnsi"/>
          <w:spacing w:val="-2"/>
          <w:sz w:val="22"/>
          <w:szCs w:val="22"/>
        </w:rPr>
        <w:t>By:</w:t>
      </w:r>
      <w:r w:rsidRPr="00AB2390">
        <w:rPr>
          <w:rFonts w:asciiTheme="majorHAnsi" w:hAnsiTheme="majorHAnsi"/>
          <w:spacing w:val="-2"/>
          <w:sz w:val="22"/>
          <w:szCs w:val="22"/>
        </w:rPr>
        <w:tab/>
      </w:r>
      <w:r w:rsidRPr="00AB2390">
        <w:rPr>
          <w:rFonts w:asciiTheme="majorHAnsi" w:hAnsiTheme="majorHAnsi"/>
          <w:spacing w:val="-2"/>
          <w:sz w:val="22"/>
          <w:szCs w:val="22"/>
          <w:u w:val="single"/>
        </w:rPr>
        <w:tab/>
      </w:r>
      <w:r w:rsidRPr="00AB2390">
        <w:rPr>
          <w:rFonts w:asciiTheme="majorHAnsi" w:hAnsiTheme="majorHAnsi"/>
          <w:spacing w:val="-2"/>
          <w:sz w:val="22"/>
          <w:szCs w:val="22"/>
        </w:rPr>
        <w:tab/>
      </w:r>
      <w:r w:rsidRPr="00AB2390">
        <w:rPr>
          <w:rFonts w:asciiTheme="majorHAnsi" w:hAnsiTheme="majorHAnsi"/>
          <w:spacing w:val="-2"/>
          <w:sz w:val="22"/>
          <w:szCs w:val="22"/>
          <w:u w:val="single"/>
        </w:rPr>
        <w:tab/>
      </w:r>
    </w:p>
    <w:p w14:paraId="398F7D26" w14:textId="6D92EA98" w:rsidR="00036871" w:rsidRPr="00AB2390" w:rsidRDefault="00036871" w:rsidP="00036871">
      <w:pPr>
        <w:tabs>
          <w:tab w:val="left" w:pos="720"/>
          <w:tab w:val="left" w:pos="5760"/>
          <w:tab w:val="left" w:pos="6480"/>
          <w:tab w:val="left" w:pos="9360"/>
        </w:tabs>
        <w:ind w:left="0" w:right="0"/>
        <w:rPr>
          <w:rFonts w:asciiTheme="majorHAnsi" w:hAnsiTheme="majorHAnsi"/>
          <w:spacing w:val="-2"/>
          <w:sz w:val="22"/>
          <w:szCs w:val="22"/>
        </w:rPr>
      </w:pPr>
      <w:r w:rsidRPr="00AB2390">
        <w:rPr>
          <w:rFonts w:asciiTheme="majorHAnsi" w:hAnsiTheme="majorHAnsi"/>
          <w:spacing w:val="-2"/>
          <w:sz w:val="22"/>
          <w:szCs w:val="22"/>
        </w:rPr>
        <w:tab/>
        <w:t>Designated Procurement Officer or delegate</w:t>
      </w:r>
      <w:r w:rsidRPr="00AB2390">
        <w:rPr>
          <w:rFonts w:asciiTheme="majorHAnsi" w:hAnsiTheme="majorHAnsi"/>
          <w:spacing w:val="-2"/>
          <w:sz w:val="22"/>
          <w:szCs w:val="22"/>
        </w:rPr>
        <w:tab/>
      </w:r>
      <w:r w:rsidRPr="00AB2390">
        <w:rPr>
          <w:rFonts w:asciiTheme="majorHAnsi" w:hAnsiTheme="majorHAnsi"/>
          <w:spacing w:val="-2"/>
          <w:sz w:val="22"/>
          <w:szCs w:val="22"/>
        </w:rPr>
        <w:tab/>
        <w:t>Date</w:t>
      </w:r>
    </w:p>
    <w:p w14:paraId="4642B22A" w14:textId="70824894" w:rsidR="00845182" w:rsidRPr="00AB2390" w:rsidRDefault="00845182" w:rsidP="008811B6">
      <w:pPr>
        <w:ind w:left="0" w:right="0"/>
        <w:jc w:val="both"/>
        <w:rPr>
          <w:rFonts w:asciiTheme="majorHAnsi" w:hAnsiTheme="majorHAnsi"/>
          <w:sz w:val="22"/>
          <w:szCs w:val="22"/>
        </w:rPr>
      </w:pPr>
    </w:p>
    <w:p w14:paraId="68AA6FD9" w14:textId="56BB83DC" w:rsidR="00036871" w:rsidRPr="00AB2390" w:rsidRDefault="00036871" w:rsidP="00036871">
      <w:pPr>
        <w:tabs>
          <w:tab w:val="left" w:pos="3600"/>
          <w:tab w:val="left" w:pos="9360"/>
        </w:tabs>
        <w:ind w:left="0" w:right="0"/>
        <w:jc w:val="both"/>
        <w:rPr>
          <w:rFonts w:asciiTheme="majorHAnsi" w:hAnsiTheme="majorHAnsi"/>
          <w:sz w:val="22"/>
          <w:szCs w:val="22"/>
          <w:u w:val="single"/>
        </w:rPr>
      </w:pPr>
      <w:r w:rsidRPr="00AB2390">
        <w:rPr>
          <w:rFonts w:asciiTheme="majorHAnsi" w:hAnsiTheme="majorHAnsi"/>
          <w:sz w:val="22"/>
          <w:szCs w:val="22"/>
        </w:rPr>
        <w:t>Agency’s Agreement Administrator</w:t>
      </w:r>
    </w:p>
    <w:p w14:paraId="6D91C1C7" w14:textId="77777777" w:rsidR="00036871" w:rsidRPr="00AB2390" w:rsidRDefault="00036871" w:rsidP="00036871">
      <w:pPr>
        <w:ind w:left="0" w:right="0"/>
        <w:rPr>
          <w:rFonts w:asciiTheme="majorHAnsi" w:hAnsiTheme="majorHAnsi"/>
          <w:spacing w:val="-2"/>
          <w:sz w:val="22"/>
          <w:szCs w:val="22"/>
        </w:rPr>
      </w:pPr>
    </w:p>
    <w:p w14:paraId="7F2EF1FA" w14:textId="77777777" w:rsidR="00D13CE4" w:rsidRPr="00AB2390" w:rsidRDefault="00D13CE4" w:rsidP="00D13CE4">
      <w:pPr>
        <w:tabs>
          <w:tab w:val="left" w:pos="900"/>
          <w:tab w:val="left" w:pos="9360"/>
        </w:tabs>
        <w:ind w:left="0" w:right="0"/>
        <w:jc w:val="both"/>
        <w:rPr>
          <w:rFonts w:asciiTheme="majorHAnsi" w:hAnsiTheme="majorHAnsi"/>
          <w:sz w:val="22"/>
          <w:szCs w:val="22"/>
          <w:u w:val="single"/>
        </w:rPr>
      </w:pPr>
      <w:r w:rsidRPr="00AB2390">
        <w:rPr>
          <w:rFonts w:asciiTheme="majorHAnsi" w:hAnsiTheme="majorHAnsi"/>
          <w:sz w:val="22"/>
          <w:szCs w:val="22"/>
        </w:rPr>
        <w:t>Name:</w:t>
      </w:r>
      <w:r w:rsidRPr="00AB2390">
        <w:rPr>
          <w:rFonts w:asciiTheme="majorHAnsi" w:hAnsiTheme="majorHAnsi"/>
          <w:sz w:val="22"/>
          <w:szCs w:val="22"/>
        </w:rPr>
        <w:tab/>
      </w:r>
      <w:r w:rsidRPr="00AB2390">
        <w:rPr>
          <w:rFonts w:asciiTheme="majorHAnsi" w:hAnsiTheme="majorHAnsi"/>
          <w:sz w:val="22"/>
          <w:szCs w:val="22"/>
          <w:u w:val="single"/>
        </w:rPr>
        <w:tab/>
      </w:r>
    </w:p>
    <w:p w14:paraId="4705ED9E" w14:textId="77777777" w:rsidR="00D13CE4" w:rsidRPr="00AB2390" w:rsidRDefault="00D13CE4" w:rsidP="00D13CE4">
      <w:pPr>
        <w:ind w:left="0" w:right="0"/>
        <w:rPr>
          <w:rFonts w:asciiTheme="majorHAnsi" w:hAnsiTheme="majorHAnsi"/>
          <w:spacing w:val="-2"/>
          <w:sz w:val="22"/>
          <w:szCs w:val="22"/>
        </w:rPr>
      </w:pPr>
    </w:p>
    <w:p w14:paraId="4979B285" w14:textId="77777777" w:rsidR="00D13CE4" w:rsidRPr="00AB2390" w:rsidRDefault="00D13CE4" w:rsidP="00D13CE4">
      <w:pPr>
        <w:tabs>
          <w:tab w:val="left" w:pos="900"/>
          <w:tab w:val="left" w:pos="9360"/>
        </w:tabs>
        <w:ind w:left="0" w:right="0"/>
        <w:jc w:val="both"/>
        <w:rPr>
          <w:rFonts w:asciiTheme="majorHAnsi" w:hAnsiTheme="majorHAnsi"/>
          <w:sz w:val="22"/>
          <w:szCs w:val="22"/>
          <w:u w:val="single"/>
        </w:rPr>
      </w:pPr>
      <w:r w:rsidRPr="00AB2390">
        <w:rPr>
          <w:rFonts w:asciiTheme="majorHAnsi" w:hAnsiTheme="majorHAnsi"/>
          <w:sz w:val="22"/>
          <w:szCs w:val="22"/>
        </w:rPr>
        <w:t>Address:</w:t>
      </w:r>
      <w:r w:rsidRPr="00AB2390">
        <w:rPr>
          <w:rFonts w:asciiTheme="majorHAnsi" w:hAnsiTheme="majorHAnsi"/>
          <w:sz w:val="22"/>
          <w:szCs w:val="22"/>
        </w:rPr>
        <w:tab/>
      </w:r>
      <w:r w:rsidRPr="00AB2390">
        <w:rPr>
          <w:rFonts w:asciiTheme="majorHAnsi" w:hAnsiTheme="majorHAnsi"/>
          <w:sz w:val="22"/>
          <w:szCs w:val="22"/>
          <w:u w:val="single"/>
        </w:rPr>
        <w:tab/>
      </w:r>
    </w:p>
    <w:p w14:paraId="5CC27646" w14:textId="77777777" w:rsidR="00D13CE4" w:rsidRPr="00AB2390" w:rsidRDefault="00D13CE4" w:rsidP="00D13CE4">
      <w:pPr>
        <w:ind w:left="0" w:right="0"/>
        <w:rPr>
          <w:rFonts w:asciiTheme="majorHAnsi" w:hAnsiTheme="majorHAnsi"/>
          <w:spacing w:val="-2"/>
          <w:sz w:val="22"/>
          <w:szCs w:val="22"/>
        </w:rPr>
      </w:pPr>
    </w:p>
    <w:p w14:paraId="2B405317" w14:textId="77777777" w:rsidR="00D13CE4" w:rsidRPr="00AB2390" w:rsidRDefault="00D13CE4" w:rsidP="00D13CE4">
      <w:pPr>
        <w:tabs>
          <w:tab w:val="left" w:pos="900"/>
          <w:tab w:val="left" w:pos="9360"/>
        </w:tabs>
        <w:ind w:left="0" w:right="0"/>
        <w:jc w:val="both"/>
        <w:rPr>
          <w:rFonts w:asciiTheme="majorHAnsi" w:hAnsiTheme="majorHAnsi"/>
          <w:sz w:val="22"/>
          <w:szCs w:val="22"/>
        </w:rPr>
      </w:pPr>
      <w:r w:rsidRPr="00AB2390">
        <w:rPr>
          <w:rFonts w:asciiTheme="majorHAnsi" w:hAnsiTheme="majorHAnsi"/>
          <w:sz w:val="22"/>
          <w:szCs w:val="22"/>
        </w:rPr>
        <w:t>Phone:</w:t>
      </w:r>
      <w:r w:rsidRPr="00AB2390">
        <w:rPr>
          <w:rFonts w:asciiTheme="majorHAnsi" w:hAnsiTheme="majorHAnsi"/>
          <w:sz w:val="22"/>
          <w:szCs w:val="22"/>
        </w:rPr>
        <w:tab/>
      </w:r>
      <w:r w:rsidRPr="00AB2390">
        <w:rPr>
          <w:rFonts w:asciiTheme="majorHAnsi" w:hAnsiTheme="majorHAnsi"/>
          <w:sz w:val="22"/>
          <w:szCs w:val="22"/>
          <w:u w:val="single"/>
        </w:rPr>
        <w:tab/>
      </w:r>
    </w:p>
    <w:p w14:paraId="5DC07644" w14:textId="77777777" w:rsidR="00D13CE4" w:rsidRPr="00AB2390" w:rsidRDefault="00D13CE4" w:rsidP="00D13CE4">
      <w:pPr>
        <w:ind w:left="0" w:right="0"/>
        <w:rPr>
          <w:rFonts w:asciiTheme="majorHAnsi" w:hAnsiTheme="majorHAnsi"/>
          <w:spacing w:val="-2"/>
          <w:sz w:val="22"/>
          <w:szCs w:val="22"/>
        </w:rPr>
      </w:pPr>
    </w:p>
    <w:p w14:paraId="3B85F189" w14:textId="77777777" w:rsidR="00D13CE4" w:rsidRPr="00AB2390" w:rsidRDefault="00D13CE4" w:rsidP="00D13CE4">
      <w:pPr>
        <w:tabs>
          <w:tab w:val="left" w:pos="900"/>
          <w:tab w:val="left" w:pos="9360"/>
        </w:tabs>
        <w:ind w:left="0" w:right="0"/>
        <w:jc w:val="both"/>
        <w:rPr>
          <w:rFonts w:asciiTheme="majorHAnsi" w:hAnsiTheme="majorHAnsi"/>
          <w:sz w:val="22"/>
          <w:szCs w:val="22"/>
        </w:rPr>
      </w:pPr>
      <w:r w:rsidRPr="00AB2390">
        <w:rPr>
          <w:rFonts w:asciiTheme="majorHAnsi" w:hAnsiTheme="majorHAnsi"/>
          <w:sz w:val="22"/>
          <w:szCs w:val="22"/>
        </w:rPr>
        <w:t>Email:</w:t>
      </w:r>
      <w:r w:rsidRPr="00AB2390">
        <w:rPr>
          <w:rFonts w:asciiTheme="majorHAnsi" w:hAnsiTheme="majorHAnsi"/>
          <w:sz w:val="22"/>
          <w:szCs w:val="22"/>
        </w:rPr>
        <w:tab/>
      </w:r>
      <w:r w:rsidRPr="00AB2390">
        <w:rPr>
          <w:rFonts w:asciiTheme="majorHAnsi" w:hAnsiTheme="majorHAnsi"/>
          <w:sz w:val="22"/>
          <w:szCs w:val="22"/>
          <w:u w:val="single"/>
        </w:rPr>
        <w:tab/>
      </w:r>
    </w:p>
    <w:p w14:paraId="4E7A6049" w14:textId="77777777" w:rsidR="00036871" w:rsidRPr="00AB2390" w:rsidRDefault="00036871" w:rsidP="00036871">
      <w:pPr>
        <w:ind w:left="0" w:right="0"/>
        <w:jc w:val="both"/>
        <w:rPr>
          <w:rFonts w:asciiTheme="majorHAnsi" w:hAnsiTheme="majorHAnsi"/>
          <w:sz w:val="22"/>
          <w:szCs w:val="22"/>
        </w:rPr>
      </w:pPr>
    </w:p>
    <w:p w14:paraId="55E3EDAC" w14:textId="77777777" w:rsidR="003822CC" w:rsidRPr="00AB2390" w:rsidRDefault="003822CC" w:rsidP="00036871">
      <w:pPr>
        <w:ind w:left="0" w:right="0"/>
        <w:jc w:val="both"/>
        <w:rPr>
          <w:rFonts w:asciiTheme="majorHAnsi" w:hAnsiTheme="majorHAnsi"/>
          <w:sz w:val="22"/>
          <w:szCs w:val="22"/>
        </w:rPr>
      </w:pPr>
    </w:p>
    <w:p w14:paraId="2421B98D" w14:textId="77777777" w:rsidR="003822CC" w:rsidRPr="00AB2390" w:rsidRDefault="003822CC" w:rsidP="00036871">
      <w:pPr>
        <w:ind w:left="0" w:right="0"/>
        <w:jc w:val="both"/>
        <w:rPr>
          <w:rFonts w:asciiTheme="majorHAnsi" w:hAnsiTheme="majorHAnsi"/>
          <w:sz w:val="22"/>
          <w:szCs w:val="22"/>
        </w:rPr>
      </w:pPr>
    </w:p>
    <w:p w14:paraId="3CD81670" w14:textId="77777777" w:rsidR="003822CC" w:rsidRPr="00AB2390" w:rsidRDefault="003822CC" w:rsidP="00036871">
      <w:pPr>
        <w:ind w:left="0" w:right="0"/>
        <w:jc w:val="both"/>
        <w:rPr>
          <w:rFonts w:asciiTheme="majorHAnsi" w:hAnsiTheme="majorHAnsi"/>
          <w:sz w:val="22"/>
          <w:szCs w:val="22"/>
        </w:rPr>
      </w:pPr>
    </w:p>
    <w:p w14:paraId="69E88C8F" w14:textId="77777777" w:rsidR="00036871" w:rsidRPr="00AB2390" w:rsidRDefault="00036871" w:rsidP="00036871">
      <w:pPr>
        <w:ind w:left="0" w:right="0"/>
        <w:jc w:val="both"/>
        <w:rPr>
          <w:rFonts w:asciiTheme="majorHAnsi" w:hAnsiTheme="majorHAnsi"/>
          <w:sz w:val="22"/>
          <w:szCs w:val="22"/>
        </w:rPr>
      </w:pPr>
      <w:r w:rsidRPr="00AB2390">
        <w:rPr>
          <w:rFonts w:asciiTheme="majorHAnsi" w:hAnsiTheme="majorHAnsi"/>
          <w:sz w:val="22"/>
          <w:szCs w:val="22"/>
        </w:rPr>
        <w:br w:type="page"/>
      </w:r>
    </w:p>
    <w:p w14:paraId="48E193B7" w14:textId="3124C00D" w:rsidR="00C66EA6" w:rsidRPr="00AB2390" w:rsidRDefault="00C66EA6" w:rsidP="00903E82">
      <w:pPr>
        <w:ind w:left="0" w:right="0"/>
        <w:jc w:val="center"/>
        <w:rPr>
          <w:rFonts w:asciiTheme="majorHAnsi" w:hAnsiTheme="majorHAnsi"/>
          <w:b/>
          <w:bCs/>
          <w:sz w:val="22"/>
          <w:szCs w:val="22"/>
        </w:rPr>
      </w:pPr>
      <w:r w:rsidRPr="00AB2390">
        <w:rPr>
          <w:rFonts w:asciiTheme="majorHAnsi" w:hAnsiTheme="majorHAnsi"/>
          <w:b/>
          <w:bCs/>
          <w:sz w:val="22"/>
          <w:szCs w:val="22"/>
        </w:rPr>
        <w:lastRenderedPageBreak/>
        <w:t>EXHIBIT A</w:t>
      </w:r>
    </w:p>
    <w:p w14:paraId="10ECA2D5" w14:textId="77777777" w:rsidR="00C66EA6" w:rsidRPr="00AB2390" w:rsidRDefault="00C66EA6" w:rsidP="00903E82">
      <w:pPr>
        <w:ind w:left="0" w:right="0"/>
        <w:jc w:val="center"/>
        <w:rPr>
          <w:rFonts w:asciiTheme="majorHAnsi" w:hAnsiTheme="majorHAnsi"/>
          <w:b/>
          <w:bCs/>
          <w:sz w:val="22"/>
          <w:szCs w:val="22"/>
        </w:rPr>
      </w:pPr>
      <w:r w:rsidRPr="00AB2390">
        <w:rPr>
          <w:rFonts w:asciiTheme="majorHAnsi" w:hAnsiTheme="majorHAnsi"/>
          <w:b/>
          <w:bCs/>
          <w:sz w:val="22"/>
          <w:szCs w:val="22"/>
        </w:rPr>
        <w:t>SCOPE OF WORK</w:t>
      </w:r>
    </w:p>
    <w:p w14:paraId="4044F435" w14:textId="290A9881" w:rsidR="00903E82" w:rsidRPr="00AB2390" w:rsidRDefault="00903E82" w:rsidP="00903E82">
      <w:pPr>
        <w:ind w:left="0" w:right="0"/>
        <w:rPr>
          <w:rFonts w:asciiTheme="majorHAnsi" w:hAnsiTheme="majorHAnsi"/>
          <w:b/>
          <w:bCs/>
          <w:sz w:val="22"/>
          <w:szCs w:val="22"/>
        </w:rPr>
      </w:pPr>
      <w:r w:rsidRPr="00AB2390">
        <w:rPr>
          <w:rFonts w:asciiTheme="majorHAnsi" w:hAnsiTheme="majorHAnsi"/>
          <w:b/>
          <w:bCs/>
          <w:sz w:val="22"/>
          <w:szCs w:val="22"/>
        </w:rPr>
        <w:t>Part I. Definitions.</w:t>
      </w:r>
    </w:p>
    <w:p w14:paraId="612F8691" w14:textId="37C7C54B" w:rsidR="00C66EA6" w:rsidRPr="00AB2390" w:rsidRDefault="00C66EA6" w:rsidP="007257B5">
      <w:pPr>
        <w:ind w:left="360" w:right="0"/>
        <w:rPr>
          <w:rFonts w:asciiTheme="majorHAnsi" w:hAnsiTheme="majorHAnsi"/>
          <w:sz w:val="22"/>
          <w:szCs w:val="22"/>
        </w:rPr>
      </w:pPr>
    </w:p>
    <w:p w14:paraId="03B2D60B" w14:textId="2FC024FE" w:rsidR="00903E82" w:rsidRPr="00AB2390" w:rsidRDefault="00903E82" w:rsidP="007257B5">
      <w:pPr>
        <w:ind w:left="360" w:right="0"/>
        <w:rPr>
          <w:rFonts w:asciiTheme="majorHAnsi" w:hAnsiTheme="majorHAnsi"/>
          <w:sz w:val="22"/>
          <w:szCs w:val="22"/>
        </w:rPr>
      </w:pPr>
      <w:r w:rsidRPr="00AB2390">
        <w:rPr>
          <w:rFonts w:asciiTheme="majorHAnsi" w:hAnsiTheme="majorHAnsi"/>
          <w:b/>
          <w:bCs/>
          <w:sz w:val="22"/>
          <w:szCs w:val="22"/>
        </w:rPr>
        <w:t>“Grantee”</w:t>
      </w:r>
      <w:r w:rsidRPr="00AB2390">
        <w:rPr>
          <w:rFonts w:asciiTheme="majorHAnsi" w:hAnsiTheme="majorHAnsi"/>
          <w:sz w:val="22"/>
          <w:szCs w:val="22"/>
        </w:rPr>
        <w:t xml:space="preserve"> means an organization that receives State funding from Agency to provide houseless services to the people of Oregon.</w:t>
      </w:r>
    </w:p>
    <w:p w14:paraId="7957E17D" w14:textId="77777777" w:rsidR="00123DFF" w:rsidRPr="00AB2390" w:rsidRDefault="00123DFF" w:rsidP="007257B5">
      <w:pPr>
        <w:ind w:left="360" w:right="0"/>
        <w:rPr>
          <w:rFonts w:asciiTheme="majorHAnsi" w:hAnsiTheme="majorHAnsi"/>
          <w:sz w:val="22"/>
          <w:szCs w:val="22"/>
        </w:rPr>
      </w:pPr>
    </w:p>
    <w:p w14:paraId="1ADD3594" w14:textId="3B72619C" w:rsidR="00903E82" w:rsidRPr="00AB2390" w:rsidRDefault="00903E82" w:rsidP="007257B5">
      <w:pPr>
        <w:ind w:left="360" w:right="0"/>
        <w:rPr>
          <w:rFonts w:asciiTheme="majorHAnsi" w:hAnsiTheme="majorHAnsi"/>
          <w:sz w:val="22"/>
          <w:szCs w:val="22"/>
        </w:rPr>
      </w:pPr>
      <w:r w:rsidRPr="00AB2390">
        <w:rPr>
          <w:rFonts w:asciiTheme="majorHAnsi" w:hAnsiTheme="majorHAnsi"/>
          <w:b/>
          <w:bCs/>
          <w:sz w:val="22"/>
          <w:szCs w:val="22"/>
        </w:rPr>
        <w:t>“Subgrantee”</w:t>
      </w:r>
      <w:r w:rsidRPr="00AB2390">
        <w:rPr>
          <w:rFonts w:asciiTheme="majorHAnsi" w:hAnsiTheme="majorHAnsi"/>
          <w:sz w:val="22"/>
          <w:szCs w:val="22"/>
        </w:rPr>
        <w:t xml:space="preserve"> means an organization that receives federal funding from Agency to provide houseless services to the people of Oregon, or an organization that is engaged by a Grantee of Agency to provide houseless services to the people of Oregon.</w:t>
      </w:r>
    </w:p>
    <w:p w14:paraId="2E177869" w14:textId="77777777" w:rsidR="00123DFF" w:rsidRPr="00AB2390" w:rsidRDefault="00123DFF" w:rsidP="007257B5">
      <w:pPr>
        <w:ind w:left="360" w:right="0"/>
        <w:rPr>
          <w:rFonts w:asciiTheme="majorHAnsi" w:hAnsiTheme="majorHAnsi"/>
          <w:sz w:val="22"/>
          <w:szCs w:val="22"/>
        </w:rPr>
      </w:pPr>
    </w:p>
    <w:p w14:paraId="3B3CE020" w14:textId="77777777" w:rsidR="00903E82" w:rsidRPr="00AB2390" w:rsidRDefault="00903E82" w:rsidP="007257B5">
      <w:pPr>
        <w:ind w:left="360" w:right="0"/>
        <w:rPr>
          <w:rFonts w:asciiTheme="majorHAnsi" w:hAnsiTheme="majorHAnsi"/>
          <w:sz w:val="22"/>
          <w:szCs w:val="22"/>
        </w:rPr>
      </w:pPr>
      <w:r w:rsidRPr="00AB2390">
        <w:rPr>
          <w:rFonts w:asciiTheme="majorHAnsi" w:hAnsiTheme="majorHAnsi"/>
          <w:b/>
          <w:bCs/>
          <w:sz w:val="22"/>
          <w:szCs w:val="22"/>
        </w:rPr>
        <w:t>“Technical Assistance” or “TA”</w:t>
      </w:r>
      <w:r w:rsidRPr="00AB2390">
        <w:rPr>
          <w:rFonts w:asciiTheme="majorHAnsi" w:hAnsiTheme="majorHAnsi"/>
          <w:sz w:val="22"/>
          <w:szCs w:val="22"/>
        </w:rPr>
        <w:t xml:space="preserve"> commonly referred to as consulting, is an effective process of capacity building when a subject matter specialist provides targeted support to an organization with a development need or problem that is informed by communication between the agency and the specialist so that the specialist is aware of the organizational culture and any specific circumstances related to the development need. Targeted support takes on varied forms to best fit the needs of the organization ranging from but not limited to in person 1:1 or group training, virtual webinars, email, or phone correspondence surrounding the development need. TA is also typically delivered over an extended period of time. In contrast to hiring a contractor to provide a needed service that is beyond the capacity of the organization, the primary goal of TA is to increase the capacity of an organization to eventually not need the expertise of the specialist to execute the needed services.</w:t>
      </w:r>
    </w:p>
    <w:p w14:paraId="4BD1192E" w14:textId="2FBFDBA5" w:rsidR="00903E82" w:rsidRPr="00AB2390" w:rsidRDefault="00903E82" w:rsidP="007257B5">
      <w:pPr>
        <w:ind w:left="360" w:right="0"/>
        <w:rPr>
          <w:rFonts w:asciiTheme="majorHAnsi" w:hAnsiTheme="majorHAnsi"/>
          <w:sz w:val="22"/>
          <w:szCs w:val="22"/>
        </w:rPr>
      </w:pPr>
    </w:p>
    <w:p w14:paraId="774A4390" w14:textId="210042F9" w:rsidR="00C66EA6" w:rsidRPr="00AB2390" w:rsidRDefault="00C66EA6" w:rsidP="00903E82">
      <w:pPr>
        <w:ind w:left="0" w:right="0"/>
        <w:rPr>
          <w:rFonts w:asciiTheme="majorHAnsi" w:hAnsiTheme="majorHAnsi"/>
          <w:b/>
          <w:bCs/>
          <w:sz w:val="22"/>
          <w:szCs w:val="22"/>
        </w:rPr>
      </w:pPr>
      <w:r w:rsidRPr="00AB2390">
        <w:rPr>
          <w:rFonts w:asciiTheme="majorHAnsi" w:hAnsiTheme="majorHAnsi"/>
          <w:b/>
          <w:bCs/>
          <w:sz w:val="22"/>
          <w:szCs w:val="22"/>
        </w:rPr>
        <w:t>Part I</w:t>
      </w:r>
      <w:r w:rsidR="00123DFF" w:rsidRPr="00AB2390">
        <w:rPr>
          <w:rFonts w:asciiTheme="majorHAnsi" w:hAnsiTheme="majorHAnsi"/>
          <w:b/>
          <w:bCs/>
          <w:sz w:val="22"/>
          <w:szCs w:val="22"/>
        </w:rPr>
        <w:t>I</w:t>
      </w:r>
      <w:r w:rsidRPr="00AB2390">
        <w:rPr>
          <w:rFonts w:asciiTheme="majorHAnsi" w:hAnsiTheme="majorHAnsi"/>
          <w:b/>
          <w:bCs/>
          <w:sz w:val="22"/>
          <w:szCs w:val="22"/>
        </w:rPr>
        <w:t>. General Information.</w:t>
      </w:r>
    </w:p>
    <w:p w14:paraId="770ED1D0" w14:textId="111FAE02" w:rsidR="00C66EA6" w:rsidRPr="00AB2390" w:rsidRDefault="00C66EA6" w:rsidP="007257B5">
      <w:pPr>
        <w:ind w:left="360" w:right="0"/>
        <w:rPr>
          <w:rFonts w:asciiTheme="majorHAnsi" w:hAnsiTheme="majorHAnsi"/>
          <w:sz w:val="22"/>
          <w:szCs w:val="22"/>
        </w:rPr>
      </w:pPr>
    </w:p>
    <w:p w14:paraId="07634724" w14:textId="44A4544B" w:rsidR="00D13CE4" w:rsidRPr="00AB2390" w:rsidRDefault="00D13CE4" w:rsidP="007257B5">
      <w:pPr>
        <w:ind w:left="360" w:right="0"/>
        <w:rPr>
          <w:rFonts w:asciiTheme="majorHAnsi" w:hAnsiTheme="majorHAnsi"/>
          <w:sz w:val="22"/>
          <w:szCs w:val="22"/>
        </w:rPr>
      </w:pPr>
      <w:r w:rsidRPr="00AB2390">
        <w:rPr>
          <w:rFonts w:asciiTheme="majorHAnsi" w:hAnsiTheme="majorHAnsi"/>
          <w:sz w:val="22"/>
          <w:szCs w:val="22"/>
        </w:rPr>
        <w:t>Agency has a network of Grantees and Subgrantees who focus on the roots of homelessness and bring together service providers, local governments, communities, faith leaders, and businesses to provide flexible wraparound services to work toward ending the reality of houselessness for the individual as well as the people of Oregon as a whole. Agency provides funding to Grantees and Subgrantees to create and facilitate emergency shelter communities across the entire State that function to provide for the basic needs of Oregonians experiencing houselessness and as a first stop in the network of services intended to help people avoid unsheltered houselessness and transition back into permanent housing.</w:t>
      </w:r>
    </w:p>
    <w:p w14:paraId="30B3FAFE" w14:textId="03B0B872" w:rsidR="00D13CE4" w:rsidRPr="00AB2390" w:rsidRDefault="00D13CE4" w:rsidP="007257B5">
      <w:pPr>
        <w:ind w:left="360" w:right="0"/>
        <w:rPr>
          <w:rFonts w:asciiTheme="majorHAnsi" w:hAnsiTheme="majorHAnsi"/>
          <w:sz w:val="22"/>
          <w:szCs w:val="22"/>
        </w:rPr>
      </w:pPr>
    </w:p>
    <w:p w14:paraId="2DA09C8C" w14:textId="1B3720F4" w:rsidR="00D13CE4" w:rsidRPr="00AB2390" w:rsidRDefault="00903E82" w:rsidP="007257B5">
      <w:pPr>
        <w:ind w:left="360" w:right="0"/>
        <w:rPr>
          <w:rFonts w:asciiTheme="majorHAnsi" w:hAnsiTheme="majorHAnsi"/>
          <w:sz w:val="22"/>
          <w:szCs w:val="22"/>
        </w:rPr>
      </w:pPr>
      <w:r w:rsidRPr="00AB2390">
        <w:rPr>
          <w:rFonts w:asciiTheme="majorHAnsi" w:hAnsiTheme="majorHAnsi"/>
          <w:sz w:val="22"/>
          <w:szCs w:val="22"/>
        </w:rPr>
        <w:t>The purpose of this Agreement is to include Consultant in a pool of consultants who can provide Technical Assistance (“TA”) to Agency’s Homeless Services Section as well as its Grantees and Subgrantees, in a variety of subject areas.</w:t>
      </w:r>
    </w:p>
    <w:p w14:paraId="4856CFC2" w14:textId="456D0E88" w:rsidR="00903E82" w:rsidRPr="00AB2390" w:rsidRDefault="00903E82" w:rsidP="007257B5">
      <w:pPr>
        <w:ind w:left="360" w:right="0"/>
        <w:rPr>
          <w:rFonts w:asciiTheme="majorHAnsi" w:hAnsiTheme="majorHAnsi"/>
          <w:sz w:val="22"/>
          <w:szCs w:val="22"/>
        </w:rPr>
      </w:pPr>
    </w:p>
    <w:p w14:paraId="633B90C2" w14:textId="6553CDE8" w:rsidR="00903E82" w:rsidRPr="00AB2390" w:rsidRDefault="00903E82" w:rsidP="007257B5">
      <w:pPr>
        <w:ind w:left="360" w:right="0"/>
        <w:rPr>
          <w:rFonts w:asciiTheme="majorHAnsi" w:hAnsiTheme="majorHAnsi"/>
          <w:sz w:val="22"/>
          <w:szCs w:val="22"/>
        </w:rPr>
      </w:pPr>
      <w:r w:rsidRPr="00AB2390">
        <w:rPr>
          <w:rFonts w:asciiTheme="majorHAnsi" w:hAnsiTheme="majorHAnsi"/>
          <w:sz w:val="22"/>
          <w:szCs w:val="22"/>
        </w:rPr>
        <w:t xml:space="preserve">Any purchases under this Agreement must be authorized by a </w:t>
      </w:r>
      <w:r w:rsidR="009E01C6" w:rsidRPr="00AB2390">
        <w:rPr>
          <w:rFonts w:asciiTheme="majorHAnsi" w:hAnsiTheme="majorHAnsi"/>
          <w:sz w:val="22"/>
          <w:szCs w:val="22"/>
        </w:rPr>
        <w:t>W</w:t>
      </w:r>
      <w:r w:rsidRPr="00AB2390">
        <w:rPr>
          <w:rFonts w:asciiTheme="majorHAnsi" w:hAnsiTheme="majorHAnsi"/>
          <w:sz w:val="22"/>
          <w:szCs w:val="22"/>
        </w:rPr>
        <w:t xml:space="preserve">ork </w:t>
      </w:r>
      <w:r w:rsidR="009E01C6" w:rsidRPr="00AB2390">
        <w:rPr>
          <w:rFonts w:asciiTheme="majorHAnsi" w:hAnsiTheme="majorHAnsi"/>
          <w:sz w:val="22"/>
          <w:szCs w:val="22"/>
        </w:rPr>
        <w:t>O</w:t>
      </w:r>
      <w:r w:rsidRPr="00AB2390">
        <w:rPr>
          <w:rFonts w:asciiTheme="majorHAnsi" w:hAnsiTheme="majorHAnsi"/>
          <w:sz w:val="22"/>
          <w:szCs w:val="22"/>
        </w:rPr>
        <w:t xml:space="preserve">rder </w:t>
      </w:r>
      <w:r w:rsidR="009E01C6" w:rsidRPr="00AB2390">
        <w:rPr>
          <w:rFonts w:asciiTheme="majorHAnsi" w:hAnsiTheme="majorHAnsi"/>
          <w:sz w:val="22"/>
          <w:szCs w:val="22"/>
        </w:rPr>
        <w:t xml:space="preserve">Contract </w:t>
      </w:r>
      <w:r w:rsidRPr="00AB2390">
        <w:rPr>
          <w:rFonts w:asciiTheme="majorHAnsi" w:hAnsiTheme="majorHAnsi"/>
          <w:sz w:val="22"/>
          <w:szCs w:val="22"/>
        </w:rPr>
        <w:t xml:space="preserve">issued by Agency in accordance with the ordering procedures described in </w:t>
      </w:r>
      <w:r w:rsidR="007257B5" w:rsidRPr="00AB2390">
        <w:rPr>
          <w:rFonts w:asciiTheme="majorHAnsi" w:hAnsiTheme="majorHAnsi"/>
          <w:sz w:val="22"/>
          <w:szCs w:val="22"/>
        </w:rPr>
        <w:t>Part IV of this Exhibit A</w:t>
      </w:r>
      <w:r w:rsidRPr="00AB2390">
        <w:rPr>
          <w:rFonts w:asciiTheme="majorHAnsi" w:hAnsiTheme="majorHAnsi"/>
          <w:sz w:val="22"/>
          <w:szCs w:val="22"/>
        </w:rPr>
        <w:t>. There is no guarantee of any specific volume of purchases under this Agreement.</w:t>
      </w:r>
    </w:p>
    <w:p w14:paraId="03D35512" w14:textId="5D7348F6" w:rsidR="00903E82" w:rsidRPr="00AB2390" w:rsidRDefault="00903E82" w:rsidP="007257B5">
      <w:pPr>
        <w:ind w:left="360" w:right="0"/>
        <w:rPr>
          <w:rFonts w:asciiTheme="majorHAnsi" w:hAnsiTheme="majorHAnsi"/>
          <w:sz w:val="22"/>
          <w:szCs w:val="22"/>
        </w:rPr>
      </w:pPr>
    </w:p>
    <w:p w14:paraId="25219981" w14:textId="63449EFD" w:rsidR="00C66EA6" w:rsidRPr="00AB2390" w:rsidRDefault="00C66EA6" w:rsidP="00903E82">
      <w:pPr>
        <w:ind w:left="0" w:right="0"/>
        <w:rPr>
          <w:rFonts w:asciiTheme="majorHAnsi" w:hAnsiTheme="majorHAnsi"/>
          <w:b/>
          <w:bCs/>
          <w:sz w:val="22"/>
          <w:szCs w:val="22"/>
        </w:rPr>
      </w:pPr>
      <w:r w:rsidRPr="00AB2390">
        <w:rPr>
          <w:rFonts w:asciiTheme="majorHAnsi" w:hAnsiTheme="majorHAnsi"/>
          <w:b/>
          <w:bCs/>
          <w:sz w:val="22"/>
          <w:szCs w:val="22"/>
        </w:rPr>
        <w:t>Part II</w:t>
      </w:r>
      <w:r w:rsidR="00123DFF" w:rsidRPr="00AB2390">
        <w:rPr>
          <w:rFonts w:asciiTheme="majorHAnsi" w:hAnsiTheme="majorHAnsi"/>
          <w:b/>
          <w:bCs/>
          <w:sz w:val="22"/>
          <w:szCs w:val="22"/>
        </w:rPr>
        <w:t>I</w:t>
      </w:r>
      <w:r w:rsidRPr="00AB2390">
        <w:rPr>
          <w:rFonts w:asciiTheme="majorHAnsi" w:hAnsiTheme="majorHAnsi"/>
          <w:b/>
          <w:bCs/>
          <w:sz w:val="22"/>
          <w:szCs w:val="22"/>
        </w:rPr>
        <w:t xml:space="preserve">. </w:t>
      </w:r>
      <w:r w:rsidR="007257B5" w:rsidRPr="00AB2390">
        <w:rPr>
          <w:rFonts w:asciiTheme="majorHAnsi" w:hAnsiTheme="majorHAnsi"/>
          <w:b/>
          <w:bCs/>
          <w:sz w:val="22"/>
          <w:szCs w:val="22"/>
        </w:rPr>
        <w:t>Technical Assistance</w:t>
      </w:r>
      <w:r w:rsidRPr="00AB2390">
        <w:rPr>
          <w:rFonts w:asciiTheme="majorHAnsi" w:hAnsiTheme="majorHAnsi"/>
          <w:b/>
          <w:bCs/>
          <w:sz w:val="22"/>
          <w:szCs w:val="22"/>
        </w:rPr>
        <w:t>.</w:t>
      </w:r>
    </w:p>
    <w:p w14:paraId="150AAA88" w14:textId="2BF38211" w:rsidR="00C66EA6" w:rsidRPr="00AB2390" w:rsidRDefault="00C66EA6" w:rsidP="00903E82">
      <w:pPr>
        <w:ind w:left="0" w:right="0"/>
        <w:rPr>
          <w:rFonts w:asciiTheme="majorHAnsi" w:hAnsiTheme="majorHAnsi"/>
          <w:sz w:val="22"/>
          <w:szCs w:val="22"/>
        </w:rPr>
      </w:pPr>
    </w:p>
    <w:p w14:paraId="37D19214" w14:textId="77D67E11" w:rsidR="007257B5" w:rsidRPr="00AB2390" w:rsidRDefault="007257B5" w:rsidP="00903E82">
      <w:pPr>
        <w:ind w:left="0" w:right="0"/>
        <w:rPr>
          <w:rFonts w:asciiTheme="majorHAnsi" w:hAnsiTheme="majorHAnsi"/>
          <w:sz w:val="22"/>
          <w:szCs w:val="22"/>
        </w:rPr>
      </w:pPr>
      <w:r w:rsidRPr="00AB2390">
        <w:rPr>
          <w:rFonts w:asciiTheme="majorHAnsi" w:hAnsiTheme="majorHAnsi"/>
          <w:sz w:val="22"/>
          <w:szCs w:val="22"/>
          <w:highlight w:val="yellow"/>
        </w:rPr>
        <w:t>[Will be adjusted based on Proposal]</w:t>
      </w:r>
    </w:p>
    <w:p w14:paraId="4461345A" w14:textId="77777777" w:rsidR="007257B5" w:rsidRPr="00AB2390" w:rsidRDefault="007257B5" w:rsidP="00903E82">
      <w:pPr>
        <w:ind w:left="0" w:right="0"/>
        <w:rPr>
          <w:rFonts w:asciiTheme="majorHAnsi" w:hAnsiTheme="majorHAnsi"/>
          <w:sz w:val="22"/>
          <w:szCs w:val="22"/>
        </w:rPr>
      </w:pPr>
    </w:p>
    <w:p w14:paraId="4E3A1CA8" w14:textId="53A8E03D" w:rsidR="00903E82" w:rsidRPr="00AB2390" w:rsidRDefault="00903E82" w:rsidP="00903E82">
      <w:pPr>
        <w:ind w:left="0" w:right="0"/>
        <w:rPr>
          <w:rFonts w:asciiTheme="majorHAnsi" w:hAnsiTheme="majorHAnsi"/>
          <w:sz w:val="22"/>
          <w:szCs w:val="22"/>
        </w:rPr>
      </w:pPr>
      <w:r w:rsidRPr="00AB2390">
        <w:rPr>
          <w:rFonts w:asciiTheme="majorHAnsi" w:hAnsiTheme="majorHAnsi"/>
          <w:sz w:val="22"/>
          <w:szCs w:val="22"/>
        </w:rPr>
        <w:t xml:space="preserve">As requested by Agency in a </w:t>
      </w:r>
      <w:r w:rsidR="00123DFF" w:rsidRPr="00AB2390">
        <w:rPr>
          <w:rFonts w:asciiTheme="majorHAnsi" w:hAnsiTheme="majorHAnsi"/>
          <w:sz w:val="22"/>
          <w:szCs w:val="22"/>
        </w:rPr>
        <w:t xml:space="preserve">properly authorized </w:t>
      </w:r>
      <w:r w:rsidR="009E01C6" w:rsidRPr="00AB2390">
        <w:rPr>
          <w:rFonts w:asciiTheme="majorHAnsi" w:hAnsiTheme="majorHAnsi"/>
          <w:sz w:val="22"/>
          <w:szCs w:val="22"/>
        </w:rPr>
        <w:t>W</w:t>
      </w:r>
      <w:r w:rsidRPr="00AB2390">
        <w:rPr>
          <w:rFonts w:asciiTheme="majorHAnsi" w:hAnsiTheme="majorHAnsi"/>
          <w:sz w:val="22"/>
          <w:szCs w:val="22"/>
        </w:rPr>
        <w:t xml:space="preserve">ork </w:t>
      </w:r>
      <w:r w:rsidR="009E01C6" w:rsidRPr="00AB2390">
        <w:rPr>
          <w:rFonts w:asciiTheme="majorHAnsi" w:hAnsiTheme="majorHAnsi"/>
          <w:sz w:val="22"/>
          <w:szCs w:val="22"/>
        </w:rPr>
        <w:t>O</w:t>
      </w:r>
      <w:r w:rsidRPr="00AB2390">
        <w:rPr>
          <w:rFonts w:asciiTheme="majorHAnsi" w:hAnsiTheme="majorHAnsi"/>
          <w:sz w:val="22"/>
          <w:szCs w:val="22"/>
        </w:rPr>
        <w:t>rder</w:t>
      </w:r>
      <w:r w:rsidR="009E01C6" w:rsidRPr="00AB2390">
        <w:rPr>
          <w:rFonts w:asciiTheme="majorHAnsi" w:hAnsiTheme="majorHAnsi"/>
          <w:sz w:val="22"/>
          <w:szCs w:val="22"/>
        </w:rPr>
        <w:t xml:space="preserve"> Contract</w:t>
      </w:r>
      <w:r w:rsidR="00123DFF" w:rsidRPr="00AB2390">
        <w:rPr>
          <w:rFonts w:asciiTheme="majorHAnsi" w:hAnsiTheme="majorHAnsi"/>
          <w:sz w:val="22"/>
          <w:szCs w:val="22"/>
        </w:rPr>
        <w:t>, Consultant must provide Agency and its Grantees and Subgrantees, TA regarding the following subjects:</w:t>
      </w:r>
    </w:p>
    <w:p w14:paraId="535984BE" w14:textId="2C465553" w:rsidR="00903E82" w:rsidRPr="00AB2390" w:rsidRDefault="00903E82" w:rsidP="00903E82">
      <w:pPr>
        <w:ind w:left="0" w:right="0"/>
        <w:rPr>
          <w:rFonts w:asciiTheme="majorHAnsi" w:hAnsiTheme="majorHAnsi"/>
          <w:sz w:val="22"/>
          <w:szCs w:val="22"/>
        </w:rPr>
      </w:pPr>
    </w:p>
    <w:p w14:paraId="723E62C7" w14:textId="0CED49AA" w:rsidR="00123DFF" w:rsidRPr="00AB2390" w:rsidRDefault="00123DFF" w:rsidP="00123DFF">
      <w:pPr>
        <w:pStyle w:val="ListParagraph"/>
        <w:numPr>
          <w:ilvl w:val="0"/>
          <w:numId w:val="16"/>
        </w:numPr>
        <w:ind w:right="0"/>
        <w:rPr>
          <w:rFonts w:asciiTheme="majorHAnsi" w:hAnsiTheme="majorHAnsi"/>
          <w:sz w:val="22"/>
          <w:szCs w:val="22"/>
        </w:rPr>
      </w:pPr>
      <w:bookmarkStart w:id="2" w:name="_Hlk112859602"/>
      <w:r w:rsidRPr="00AB2390">
        <w:rPr>
          <w:rFonts w:asciiTheme="majorHAnsi" w:hAnsiTheme="majorHAnsi"/>
          <w:b/>
          <w:bCs/>
          <w:sz w:val="22"/>
          <w:szCs w:val="22"/>
        </w:rPr>
        <w:t>Funding</w:t>
      </w:r>
      <w:r w:rsidRPr="00AB2390">
        <w:rPr>
          <w:rFonts w:asciiTheme="majorHAnsi" w:hAnsiTheme="majorHAnsi"/>
          <w:b/>
          <w:bCs/>
          <w:sz w:val="22"/>
          <w:szCs w:val="22"/>
        </w:rPr>
        <w:br/>
      </w:r>
      <w:r w:rsidRPr="00AB2390">
        <w:rPr>
          <w:rFonts w:asciiTheme="majorHAnsi" w:hAnsiTheme="majorHAnsi"/>
          <w:sz w:val="22"/>
          <w:szCs w:val="22"/>
        </w:rPr>
        <w:t>(applying for funding, strategies for braiding funding, State and federal funding requirements, budgeting, invoicing, fiscal compliance, reporting, audits, etc.)</w:t>
      </w:r>
    </w:p>
    <w:p w14:paraId="5E60586A" w14:textId="77777777" w:rsidR="00123DFF" w:rsidRPr="00AB2390" w:rsidRDefault="00123DFF" w:rsidP="00123DFF">
      <w:pPr>
        <w:pStyle w:val="ListParagraph"/>
        <w:numPr>
          <w:ilvl w:val="0"/>
          <w:numId w:val="16"/>
        </w:numPr>
        <w:ind w:right="0"/>
        <w:rPr>
          <w:rFonts w:asciiTheme="majorHAnsi" w:hAnsiTheme="majorHAnsi"/>
          <w:sz w:val="22"/>
          <w:szCs w:val="22"/>
        </w:rPr>
      </w:pPr>
      <w:r w:rsidRPr="00AB2390">
        <w:rPr>
          <w:rFonts w:asciiTheme="majorHAnsi" w:hAnsiTheme="majorHAnsi"/>
          <w:b/>
          <w:bCs/>
          <w:sz w:val="22"/>
          <w:szCs w:val="22"/>
        </w:rPr>
        <w:lastRenderedPageBreak/>
        <w:t>Change management</w:t>
      </w:r>
      <w:r w:rsidRPr="00AB2390">
        <w:rPr>
          <w:rFonts w:asciiTheme="majorHAnsi" w:hAnsiTheme="majorHAnsi"/>
          <w:b/>
          <w:bCs/>
          <w:sz w:val="22"/>
          <w:szCs w:val="22"/>
        </w:rPr>
        <w:br/>
      </w:r>
      <w:r w:rsidRPr="00AB2390">
        <w:rPr>
          <w:rFonts w:asciiTheme="majorHAnsi" w:hAnsiTheme="majorHAnsi"/>
          <w:sz w:val="22"/>
          <w:szCs w:val="22"/>
        </w:rPr>
        <w:t>(needs assessment; culture change related to diversity, equity, and inclusion; company organization or reorganization; growth management; etc.)</w:t>
      </w:r>
    </w:p>
    <w:p w14:paraId="312CB88B" w14:textId="77777777" w:rsidR="00123DFF" w:rsidRPr="00AB2390" w:rsidRDefault="00123DFF" w:rsidP="00123DFF">
      <w:pPr>
        <w:pStyle w:val="ListParagraph"/>
        <w:numPr>
          <w:ilvl w:val="0"/>
          <w:numId w:val="16"/>
        </w:numPr>
        <w:ind w:right="0"/>
        <w:rPr>
          <w:rFonts w:asciiTheme="majorHAnsi" w:hAnsiTheme="majorHAnsi"/>
          <w:sz w:val="22"/>
          <w:szCs w:val="22"/>
        </w:rPr>
      </w:pPr>
      <w:r w:rsidRPr="00AB2390">
        <w:rPr>
          <w:rFonts w:asciiTheme="majorHAnsi" w:hAnsiTheme="majorHAnsi"/>
          <w:b/>
          <w:bCs/>
          <w:sz w:val="22"/>
          <w:szCs w:val="22"/>
        </w:rPr>
        <w:t>Program evaluation and design</w:t>
      </w:r>
      <w:r w:rsidRPr="00AB2390">
        <w:rPr>
          <w:rFonts w:asciiTheme="majorHAnsi" w:hAnsiTheme="majorHAnsi"/>
          <w:b/>
          <w:bCs/>
          <w:sz w:val="22"/>
          <w:szCs w:val="22"/>
        </w:rPr>
        <w:br/>
      </w:r>
      <w:r w:rsidRPr="00AB2390">
        <w:rPr>
          <w:rFonts w:asciiTheme="majorHAnsi" w:hAnsiTheme="majorHAnsi"/>
          <w:sz w:val="22"/>
          <w:szCs w:val="22"/>
        </w:rPr>
        <w:t>(establishing performance metrics, using evidence-based practices, data collection and analysis, developing and implementing racial equity plans, community engagement, etc.)</w:t>
      </w:r>
    </w:p>
    <w:p w14:paraId="1BB084C4" w14:textId="77777777" w:rsidR="00123DFF" w:rsidRPr="00AB2390" w:rsidRDefault="00123DFF" w:rsidP="00123DFF">
      <w:pPr>
        <w:pStyle w:val="ListParagraph"/>
        <w:numPr>
          <w:ilvl w:val="0"/>
          <w:numId w:val="16"/>
        </w:numPr>
        <w:ind w:right="0"/>
        <w:rPr>
          <w:rFonts w:asciiTheme="majorHAnsi" w:hAnsiTheme="majorHAnsi"/>
          <w:sz w:val="22"/>
          <w:szCs w:val="22"/>
        </w:rPr>
      </w:pPr>
      <w:r w:rsidRPr="00AB2390">
        <w:rPr>
          <w:rFonts w:asciiTheme="majorHAnsi" w:hAnsiTheme="majorHAnsi"/>
          <w:b/>
          <w:bCs/>
          <w:sz w:val="22"/>
          <w:szCs w:val="22"/>
        </w:rPr>
        <w:t>Business operations</w:t>
      </w:r>
      <w:r w:rsidRPr="00AB2390">
        <w:rPr>
          <w:rFonts w:asciiTheme="majorHAnsi" w:hAnsiTheme="majorHAnsi"/>
          <w:b/>
          <w:bCs/>
          <w:sz w:val="22"/>
          <w:szCs w:val="22"/>
        </w:rPr>
        <w:br/>
      </w:r>
      <w:r w:rsidRPr="00AB2390">
        <w:rPr>
          <w:rFonts w:asciiTheme="majorHAnsi" w:hAnsiTheme="majorHAnsi"/>
          <w:sz w:val="22"/>
          <w:szCs w:val="22"/>
        </w:rPr>
        <w:t>(onboarding new staff, resource mapping, technical writing, communication strategies and materials, project management, implementing new funding or programs, desk guide and template development, public image management, employee/ volunteer recruitment, etc.)</w:t>
      </w:r>
    </w:p>
    <w:p w14:paraId="5DE205A1" w14:textId="77777777" w:rsidR="00123DFF" w:rsidRPr="00AB2390" w:rsidRDefault="00123DFF" w:rsidP="00123DFF">
      <w:pPr>
        <w:pStyle w:val="ListParagraph"/>
        <w:numPr>
          <w:ilvl w:val="0"/>
          <w:numId w:val="16"/>
        </w:numPr>
        <w:ind w:right="0"/>
        <w:rPr>
          <w:rFonts w:asciiTheme="majorHAnsi" w:hAnsiTheme="majorHAnsi"/>
          <w:sz w:val="22"/>
          <w:szCs w:val="22"/>
        </w:rPr>
      </w:pPr>
      <w:r w:rsidRPr="00AB2390">
        <w:rPr>
          <w:rFonts w:asciiTheme="majorHAnsi" w:hAnsiTheme="majorHAnsi"/>
          <w:b/>
          <w:bCs/>
          <w:sz w:val="22"/>
          <w:szCs w:val="22"/>
        </w:rPr>
        <w:t>Facility rehabilitation and safety</w:t>
      </w:r>
      <w:r w:rsidRPr="00AB2390">
        <w:rPr>
          <w:rFonts w:asciiTheme="majorHAnsi" w:hAnsiTheme="majorHAnsi"/>
          <w:b/>
          <w:bCs/>
          <w:sz w:val="22"/>
          <w:szCs w:val="22"/>
        </w:rPr>
        <w:br/>
      </w:r>
      <w:r w:rsidRPr="00AB2390">
        <w:rPr>
          <w:rFonts w:asciiTheme="majorHAnsi" w:hAnsiTheme="majorHAnsi"/>
          <w:sz w:val="22"/>
          <w:szCs w:val="22"/>
        </w:rPr>
        <w:t>(homeless shelter development, converting warehouse to shelter, emergency services, Narcan administration, housing quality standards, lead-based paint assessments, etc.)</w:t>
      </w:r>
    </w:p>
    <w:p w14:paraId="42FED4B2" w14:textId="77777777" w:rsidR="00123DFF" w:rsidRPr="00AB2390" w:rsidRDefault="00123DFF" w:rsidP="00123DFF">
      <w:pPr>
        <w:pStyle w:val="ListParagraph"/>
        <w:numPr>
          <w:ilvl w:val="0"/>
          <w:numId w:val="16"/>
        </w:numPr>
        <w:ind w:right="0"/>
        <w:rPr>
          <w:rFonts w:asciiTheme="majorHAnsi" w:hAnsiTheme="majorHAnsi"/>
          <w:sz w:val="22"/>
          <w:szCs w:val="22"/>
        </w:rPr>
      </w:pPr>
      <w:r w:rsidRPr="00AB2390">
        <w:rPr>
          <w:rFonts w:asciiTheme="majorHAnsi" w:hAnsiTheme="majorHAnsi"/>
          <w:b/>
          <w:bCs/>
          <w:sz w:val="22"/>
          <w:szCs w:val="22"/>
        </w:rPr>
        <w:t>Data management</w:t>
      </w:r>
      <w:r w:rsidRPr="00AB2390">
        <w:rPr>
          <w:rFonts w:asciiTheme="majorHAnsi" w:hAnsiTheme="majorHAnsi"/>
          <w:b/>
          <w:bCs/>
          <w:sz w:val="22"/>
          <w:szCs w:val="22"/>
        </w:rPr>
        <w:br/>
      </w:r>
      <w:r w:rsidRPr="00AB2390">
        <w:rPr>
          <w:rFonts w:asciiTheme="majorHAnsi" w:hAnsiTheme="majorHAnsi"/>
          <w:sz w:val="22"/>
          <w:szCs w:val="22"/>
        </w:rPr>
        <w:t>(data literacy, data collection, data entry, data completeness/ quality, new user trainings, data ethics, exit/ entry, project type, etc.)</w:t>
      </w:r>
    </w:p>
    <w:bookmarkEnd w:id="2"/>
    <w:p w14:paraId="21442500" w14:textId="4E4C2E4A" w:rsidR="00903E82" w:rsidRPr="00AB2390" w:rsidRDefault="00903E82" w:rsidP="00903E82">
      <w:pPr>
        <w:ind w:left="0" w:right="0"/>
        <w:rPr>
          <w:rFonts w:asciiTheme="majorHAnsi" w:hAnsiTheme="majorHAnsi"/>
          <w:sz w:val="22"/>
          <w:szCs w:val="22"/>
        </w:rPr>
      </w:pPr>
    </w:p>
    <w:p w14:paraId="5B98BD0D" w14:textId="46ED5861" w:rsidR="00903E82" w:rsidRPr="00AB2390" w:rsidRDefault="007257B5" w:rsidP="00903E82">
      <w:pPr>
        <w:ind w:left="0" w:right="0"/>
        <w:rPr>
          <w:rFonts w:asciiTheme="majorHAnsi" w:hAnsiTheme="majorHAnsi"/>
          <w:sz w:val="22"/>
          <w:szCs w:val="22"/>
        </w:rPr>
      </w:pPr>
      <w:r w:rsidRPr="00AB2390">
        <w:rPr>
          <w:rFonts w:asciiTheme="majorHAnsi" w:hAnsiTheme="majorHAnsi"/>
          <w:sz w:val="22"/>
          <w:szCs w:val="22"/>
        </w:rPr>
        <w:t xml:space="preserve">Individual engagement details will be set forth in the </w:t>
      </w:r>
      <w:r w:rsidR="009E01C6" w:rsidRPr="00AB2390">
        <w:rPr>
          <w:rFonts w:asciiTheme="majorHAnsi" w:hAnsiTheme="majorHAnsi"/>
          <w:sz w:val="22"/>
          <w:szCs w:val="22"/>
        </w:rPr>
        <w:t>Wo</w:t>
      </w:r>
      <w:r w:rsidRPr="00AB2390">
        <w:rPr>
          <w:rFonts w:asciiTheme="majorHAnsi" w:hAnsiTheme="majorHAnsi"/>
          <w:sz w:val="22"/>
          <w:szCs w:val="22"/>
        </w:rPr>
        <w:t xml:space="preserve">rk </w:t>
      </w:r>
      <w:r w:rsidR="009E01C6" w:rsidRPr="00AB2390">
        <w:rPr>
          <w:rFonts w:asciiTheme="majorHAnsi" w:hAnsiTheme="majorHAnsi"/>
          <w:sz w:val="22"/>
          <w:szCs w:val="22"/>
        </w:rPr>
        <w:t>O</w:t>
      </w:r>
      <w:r w:rsidRPr="00AB2390">
        <w:rPr>
          <w:rFonts w:asciiTheme="majorHAnsi" w:hAnsiTheme="majorHAnsi"/>
          <w:sz w:val="22"/>
          <w:szCs w:val="22"/>
        </w:rPr>
        <w:t>rder</w:t>
      </w:r>
      <w:r w:rsidR="009E01C6" w:rsidRPr="00AB2390">
        <w:rPr>
          <w:rFonts w:asciiTheme="majorHAnsi" w:hAnsiTheme="majorHAnsi"/>
          <w:sz w:val="22"/>
          <w:szCs w:val="22"/>
        </w:rPr>
        <w:t xml:space="preserve"> Contract</w:t>
      </w:r>
      <w:r w:rsidRPr="00AB2390">
        <w:rPr>
          <w:rFonts w:asciiTheme="majorHAnsi" w:hAnsiTheme="majorHAnsi"/>
          <w:sz w:val="22"/>
          <w:szCs w:val="22"/>
        </w:rPr>
        <w:t>s.</w:t>
      </w:r>
    </w:p>
    <w:p w14:paraId="52C44C8B" w14:textId="5DAA424A" w:rsidR="00903E82" w:rsidRPr="00AB2390" w:rsidRDefault="00903E82" w:rsidP="00903E82">
      <w:pPr>
        <w:ind w:left="0" w:right="0"/>
        <w:rPr>
          <w:rFonts w:asciiTheme="majorHAnsi" w:hAnsiTheme="majorHAnsi"/>
          <w:sz w:val="22"/>
          <w:szCs w:val="22"/>
        </w:rPr>
      </w:pPr>
    </w:p>
    <w:p w14:paraId="00E17D0F" w14:textId="1018725A" w:rsidR="007257B5" w:rsidRPr="00AB2390" w:rsidRDefault="007257B5" w:rsidP="007257B5">
      <w:pPr>
        <w:ind w:left="0" w:right="0"/>
        <w:rPr>
          <w:rFonts w:asciiTheme="majorHAnsi" w:hAnsiTheme="majorHAnsi"/>
          <w:b/>
          <w:bCs/>
          <w:sz w:val="22"/>
          <w:szCs w:val="22"/>
        </w:rPr>
      </w:pPr>
      <w:r w:rsidRPr="00AB2390">
        <w:rPr>
          <w:rFonts w:asciiTheme="majorHAnsi" w:hAnsiTheme="majorHAnsi"/>
          <w:b/>
          <w:bCs/>
          <w:sz w:val="22"/>
          <w:szCs w:val="22"/>
        </w:rPr>
        <w:t>Part IV. Ordering Procedures.</w:t>
      </w:r>
    </w:p>
    <w:p w14:paraId="67BDEFD1" w14:textId="7CA60415" w:rsidR="007257B5" w:rsidRPr="00AB2390" w:rsidRDefault="007257B5" w:rsidP="00903E82">
      <w:pPr>
        <w:ind w:left="0" w:right="0"/>
        <w:rPr>
          <w:rFonts w:asciiTheme="majorHAnsi" w:hAnsiTheme="majorHAnsi"/>
          <w:sz w:val="22"/>
          <w:szCs w:val="22"/>
        </w:rPr>
      </w:pPr>
    </w:p>
    <w:p w14:paraId="07F78DB2" w14:textId="15EF7EAD" w:rsidR="007257B5" w:rsidRPr="00AB2390" w:rsidRDefault="007257B5" w:rsidP="00903E82">
      <w:pPr>
        <w:ind w:left="0" w:right="0"/>
        <w:rPr>
          <w:rFonts w:asciiTheme="majorHAnsi" w:hAnsiTheme="majorHAnsi"/>
          <w:sz w:val="22"/>
          <w:szCs w:val="22"/>
        </w:rPr>
      </w:pPr>
      <w:r w:rsidRPr="00AB2390">
        <w:rPr>
          <w:rFonts w:asciiTheme="majorHAnsi" w:hAnsiTheme="majorHAnsi"/>
          <w:sz w:val="22"/>
          <w:szCs w:val="22"/>
        </w:rPr>
        <w:t xml:space="preserve">When a Grantee or Subgrantee requests TA, Agency will match them with a consultant with expertise in the relevant subject matter. Agency will authorize the selected consultant to assist the Grantee or Subgrantee using a </w:t>
      </w:r>
      <w:r w:rsidR="009E01C6" w:rsidRPr="00AB2390">
        <w:rPr>
          <w:rFonts w:asciiTheme="majorHAnsi" w:hAnsiTheme="majorHAnsi"/>
          <w:sz w:val="22"/>
          <w:szCs w:val="22"/>
        </w:rPr>
        <w:t>W</w:t>
      </w:r>
      <w:r w:rsidRPr="00AB2390">
        <w:rPr>
          <w:rFonts w:asciiTheme="majorHAnsi" w:hAnsiTheme="majorHAnsi"/>
          <w:sz w:val="22"/>
          <w:szCs w:val="22"/>
        </w:rPr>
        <w:t xml:space="preserve">ork </w:t>
      </w:r>
      <w:r w:rsidR="009E01C6" w:rsidRPr="00AB2390">
        <w:rPr>
          <w:rFonts w:asciiTheme="majorHAnsi" w:hAnsiTheme="majorHAnsi"/>
          <w:sz w:val="22"/>
          <w:szCs w:val="22"/>
        </w:rPr>
        <w:t>O</w:t>
      </w:r>
      <w:r w:rsidRPr="00AB2390">
        <w:rPr>
          <w:rFonts w:asciiTheme="majorHAnsi" w:hAnsiTheme="majorHAnsi"/>
          <w:sz w:val="22"/>
          <w:szCs w:val="22"/>
        </w:rPr>
        <w:t xml:space="preserve">rder </w:t>
      </w:r>
      <w:r w:rsidR="009E01C6" w:rsidRPr="00AB2390">
        <w:rPr>
          <w:rFonts w:asciiTheme="majorHAnsi" w:hAnsiTheme="majorHAnsi"/>
          <w:sz w:val="22"/>
          <w:szCs w:val="22"/>
        </w:rPr>
        <w:t xml:space="preserve">Contract </w:t>
      </w:r>
      <w:r w:rsidRPr="00AB2390">
        <w:rPr>
          <w:rFonts w:asciiTheme="majorHAnsi" w:hAnsiTheme="majorHAnsi"/>
          <w:sz w:val="22"/>
          <w:szCs w:val="22"/>
        </w:rPr>
        <w:t xml:space="preserve">substantially in the form indicated in Exhibit D (Sample Work Order Contract), and Agency will pay the selected consultant for the costs of this TA as authorized by a properly approved and executed </w:t>
      </w:r>
      <w:r w:rsidR="009E01C6" w:rsidRPr="00AB2390">
        <w:rPr>
          <w:rFonts w:asciiTheme="majorHAnsi" w:hAnsiTheme="majorHAnsi"/>
          <w:sz w:val="22"/>
          <w:szCs w:val="22"/>
        </w:rPr>
        <w:t>W</w:t>
      </w:r>
      <w:r w:rsidRPr="00AB2390">
        <w:rPr>
          <w:rFonts w:asciiTheme="majorHAnsi" w:hAnsiTheme="majorHAnsi"/>
          <w:sz w:val="22"/>
          <w:szCs w:val="22"/>
        </w:rPr>
        <w:t xml:space="preserve">ork </w:t>
      </w:r>
      <w:r w:rsidR="009E01C6" w:rsidRPr="00AB2390">
        <w:rPr>
          <w:rFonts w:asciiTheme="majorHAnsi" w:hAnsiTheme="majorHAnsi"/>
          <w:sz w:val="22"/>
          <w:szCs w:val="22"/>
        </w:rPr>
        <w:t>O</w:t>
      </w:r>
      <w:r w:rsidRPr="00AB2390">
        <w:rPr>
          <w:rFonts w:asciiTheme="majorHAnsi" w:hAnsiTheme="majorHAnsi"/>
          <w:sz w:val="22"/>
          <w:szCs w:val="22"/>
        </w:rPr>
        <w:t>rder</w:t>
      </w:r>
      <w:r w:rsidR="009E01C6" w:rsidRPr="00AB2390">
        <w:rPr>
          <w:rFonts w:asciiTheme="majorHAnsi" w:hAnsiTheme="majorHAnsi"/>
          <w:sz w:val="22"/>
          <w:szCs w:val="22"/>
        </w:rPr>
        <w:t xml:space="preserve"> Contract</w:t>
      </w:r>
      <w:r w:rsidRPr="00AB2390">
        <w:rPr>
          <w:rFonts w:asciiTheme="majorHAnsi" w:hAnsiTheme="majorHAnsi"/>
          <w:sz w:val="22"/>
          <w:szCs w:val="22"/>
        </w:rPr>
        <w:t>.</w:t>
      </w:r>
    </w:p>
    <w:p w14:paraId="00E1E857" w14:textId="759B0AD9" w:rsidR="007257B5" w:rsidRPr="00AB2390" w:rsidRDefault="007257B5" w:rsidP="00903E82">
      <w:pPr>
        <w:ind w:left="0" w:right="0"/>
        <w:rPr>
          <w:rFonts w:asciiTheme="majorHAnsi" w:hAnsiTheme="majorHAnsi"/>
          <w:sz w:val="22"/>
          <w:szCs w:val="22"/>
        </w:rPr>
      </w:pPr>
    </w:p>
    <w:p w14:paraId="57FC1E58" w14:textId="5381F5BA" w:rsidR="007257B5" w:rsidRPr="00AB2390" w:rsidRDefault="007257B5" w:rsidP="00903E82">
      <w:pPr>
        <w:ind w:left="0" w:right="0"/>
        <w:rPr>
          <w:rFonts w:asciiTheme="majorHAnsi" w:hAnsiTheme="majorHAnsi"/>
          <w:sz w:val="22"/>
          <w:szCs w:val="22"/>
        </w:rPr>
      </w:pPr>
      <w:r w:rsidRPr="00AB2390">
        <w:rPr>
          <w:rFonts w:asciiTheme="majorHAnsi" w:hAnsiTheme="majorHAnsi"/>
          <w:sz w:val="22"/>
          <w:szCs w:val="22"/>
        </w:rPr>
        <w:t xml:space="preserve">Consultant must perform all Work under this Agreement only pursuant to its respective </w:t>
      </w:r>
      <w:r w:rsidR="009E01C6" w:rsidRPr="00AB2390">
        <w:rPr>
          <w:rFonts w:asciiTheme="majorHAnsi" w:hAnsiTheme="majorHAnsi"/>
          <w:sz w:val="22"/>
          <w:szCs w:val="22"/>
        </w:rPr>
        <w:t>W</w:t>
      </w:r>
      <w:r w:rsidRPr="00AB2390">
        <w:rPr>
          <w:rFonts w:asciiTheme="majorHAnsi" w:hAnsiTheme="majorHAnsi"/>
          <w:sz w:val="22"/>
          <w:szCs w:val="22"/>
        </w:rPr>
        <w:t xml:space="preserve">ork </w:t>
      </w:r>
      <w:r w:rsidR="009E01C6" w:rsidRPr="00AB2390">
        <w:rPr>
          <w:rFonts w:asciiTheme="majorHAnsi" w:hAnsiTheme="majorHAnsi"/>
          <w:sz w:val="22"/>
          <w:szCs w:val="22"/>
        </w:rPr>
        <w:t>O</w:t>
      </w:r>
      <w:r w:rsidRPr="00AB2390">
        <w:rPr>
          <w:rFonts w:asciiTheme="majorHAnsi" w:hAnsiTheme="majorHAnsi"/>
          <w:sz w:val="22"/>
          <w:szCs w:val="22"/>
        </w:rPr>
        <w:t>rder</w:t>
      </w:r>
      <w:r w:rsidR="009E01C6" w:rsidRPr="00AB2390">
        <w:rPr>
          <w:rFonts w:asciiTheme="majorHAnsi" w:hAnsiTheme="majorHAnsi"/>
          <w:sz w:val="22"/>
          <w:szCs w:val="22"/>
        </w:rPr>
        <w:t xml:space="preserve"> Contract</w:t>
      </w:r>
      <w:r w:rsidRPr="00AB2390">
        <w:rPr>
          <w:rFonts w:asciiTheme="majorHAnsi" w:hAnsiTheme="majorHAnsi"/>
          <w:sz w:val="22"/>
          <w:szCs w:val="22"/>
        </w:rPr>
        <w:t xml:space="preserve">s. No Work under a </w:t>
      </w:r>
      <w:r w:rsidR="009E01C6" w:rsidRPr="00AB2390">
        <w:rPr>
          <w:rFonts w:asciiTheme="majorHAnsi" w:hAnsiTheme="majorHAnsi"/>
          <w:sz w:val="22"/>
          <w:szCs w:val="22"/>
        </w:rPr>
        <w:t>W</w:t>
      </w:r>
      <w:r w:rsidRPr="00AB2390">
        <w:rPr>
          <w:rFonts w:asciiTheme="majorHAnsi" w:hAnsiTheme="majorHAnsi"/>
          <w:sz w:val="22"/>
          <w:szCs w:val="22"/>
        </w:rPr>
        <w:t xml:space="preserve">ork </w:t>
      </w:r>
      <w:r w:rsidR="009E01C6" w:rsidRPr="00AB2390">
        <w:rPr>
          <w:rFonts w:asciiTheme="majorHAnsi" w:hAnsiTheme="majorHAnsi"/>
          <w:sz w:val="22"/>
          <w:szCs w:val="22"/>
        </w:rPr>
        <w:t>O</w:t>
      </w:r>
      <w:r w:rsidRPr="00AB2390">
        <w:rPr>
          <w:rFonts w:asciiTheme="majorHAnsi" w:hAnsiTheme="majorHAnsi"/>
          <w:sz w:val="22"/>
          <w:szCs w:val="22"/>
        </w:rPr>
        <w:t xml:space="preserve">rder </w:t>
      </w:r>
      <w:r w:rsidR="009E01C6" w:rsidRPr="00AB2390">
        <w:rPr>
          <w:rFonts w:asciiTheme="majorHAnsi" w:hAnsiTheme="majorHAnsi"/>
          <w:sz w:val="22"/>
          <w:szCs w:val="22"/>
        </w:rPr>
        <w:t xml:space="preserve">Contract </w:t>
      </w:r>
      <w:r w:rsidRPr="00AB2390">
        <w:rPr>
          <w:rFonts w:asciiTheme="majorHAnsi" w:hAnsiTheme="majorHAnsi"/>
          <w:sz w:val="22"/>
          <w:szCs w:val="22"/>
        </w:rPr>
        <w:t xml:space="preserve">or an amendment to a </w:t>
      </w:r>
      <w:r w:rsidR="009E01C6" w:rsidRPr="00AB2390">
        <w:rPr>
          <w:rFonts w:asciiTheme="majorHAnsi" w:hAnsiTheme="majorHAnsi"/>
          <w:sz w:val="22"/>
          <w:szCs w:val="22"/>
        </w:rPr>
        <w:t>W</w:t>
      </w:r>
      <w:r w:rsidRPr="00AB2390">
        <w:rPr>
          <w:rFonts w:asciiTheme="majorHAnsi" w:hAnsiTheme="majorHAnsi"/>
          <w:sz w:val="22"/>
          <w:szCs w:val="22"/>
        </w:rPr>
        <w:t xml:space="preserve">ork </w:t>
      </w:r>
      <w:r w:rsidR="009E01C6" w:rsidRPr="00AB2390">
        <w:rPr>
          <w:rFonts w:asciiTheme="majorHAnsi" w:hAnsiTheme="majorHAnsi"/>
          <w:sz w:val="22"/>
          <w:szCs w:val="22"/>
        </w:rPr>
        <w:t>O</w:t>
      </w:r>
      <w:r w:rsidRPr="00AB2390">
        <w:rPr>
          <w:rFonts w:asciiTheme="majorHAnsi" w:hAnsiTheme="majorHAnsi"/>
          <w:sz w:val="22"/>
          <w:szCs w:val="22"/>
        </w:rPr>
        <w:t xml:space="preserve">rder </w:t>
      </w:r>
      <w:r w:rsidR="009E01C6" w:rsidRPr="00AB2390">
        <w:rPr>
          <w:rFonts w:asciiTheme="majorHAnsi" w:hAnsiTheme="majorHAnsi"/>
          <w:sz w:val="22"/>
          <w:szCs w:val="22"/>
        </w:rPr>
        <w:t xml:space="preserve">Contract </w:t>
      </w:r>
      <w:r w:rsidRPr="00AB2390">
        <w:rPr>
          <w:rFonts w:asciiTheme="majorHAnsi" w:hAnsiTheme="majorHAnsi"/>
          <w:sz w:val="22"/>
          <w:szCs w:val="22"/>
        </w:rPr>
        <w:t xml:space="preserve">shall begin before Agency and Consultant have signed the </w:t>
      </w:r>
      <w:r w:rsidR="009E01C6" w:rsidRPr="00AB2390">
        <w:rPr>
          <w:rFonts w:asciiTheme="majorHAnsi" w:hAnsiTheme="majorHAnsi"/>
          <w:sz w:val="22"/>
          <w:szCs w:val="22"/>
        </w:rPr>
        <w:t>W</w:t>
      </w:r>
      <w:r w:rsidRPr="00AB2390">
        <w:rPr>
          <w:rFonts w:asciiTheme="majorHAnsi" w:hAnsiTheme="majorHAnsi"/>
          <w:sz w:val="22"/>
          <w:szCs w:val="22"/>
        </w:rPr>
        <w:t xml:space="preserve">ork </w:t>
      </w:r>
      <w:r w:rsidR="009E01C6" w:rsidRPr="00AB2390">
        <w:rPr>
          <w:rFonts w:asciiTheme="majorHAnsi" w:hAnsiTheme="majorHAnsi"/>
          <w:sz w:val="22"/>
          <w:szCs w:val="22"/>
        </w:rPr>
        <w:t>O</w:t>
      </w:r>
      <w:r w:rsidRPr="00AB2390">
        <w:rPr>
          <w:rFonts w:asciiTheme="majorHAnsi" w:hAnsiTheme="majorHAnsi"/>
          <w:sz w:val="22"/>
          <w:szCs w:val="22"/>
        </w:rPr>
        <w:t xml:space="preserve">rder </w:t>
      </w:r>
      <w:r w:rsidR="009E01C6" w:rsidRPr="00AB2390">
        <w:rPr>
          <w:rFonts w:asciiTheme="majorHAnsi" w:hAnsiTheme="majorHAnsi"/>
          <w:sz w:val="22"/>
          <w:szCs w:val="22"/>
        </w:rPr>
        <w:t xml:space="preserve">Contract </w:t>
      </w:r>
      <w:r w:rsidRPr="00AB2390">
        <w:rPr>
          <w:rFonts w:asciiTheme="majorHAnsi" w:hAnsiTheme="majorHAnsi"/>
          <w:sz w:val="22"/>
          <w:szCs w:val="22"/>
        </w:rPr>
        <w:t>or amendment. There is no guarantee that any specific level of work or overall dollar amount will be assigned to Consultant.</w:t>
      </w:r>
    </w:p>
    <w:p w14:paraId="589C7C25" w14:textId="06538331" w:rsidR="004231F2" w:rsidRPr="00AB2390" w:rsidRDefault="004231F2" w:rsidP="00903E82">
      <w:pPr>
        <w:ind w:left="0" w:right="0"/>
        <w:rPr>
          <w:rFonts w:asciiTheme="majorHAnsi" w:hAnsiTheme="majorHAnsi"/>
          <w:sz w:val="22"/>
          <w:szCs w:val="22"/>
        </w:rPr>
      </w:pPr>
    </w:p>
    <w:p w14:paraId="4CDCA9EB" w14:textId="4530F247" w:rsidR="004231F2" w:rsidRPr="00AB2390" w:rsidRDefault="004231F2" w:rsidP="00903E82">
      <w:pPr>
        <w:ind w:left="0" w:right="0"/>
        <w:rPr>
          <w:rFonts w:asciiTheme="majorHAnsi" w:hAnsiTheme="majorHAnsi"/>
          <w:sz w:val="22"/>
          <w:szCs w:val="22"/>
        </w:rPr>
      </w:pPr>
      <w:r w:rsidRPr="00AB2390">
        <w:rPr>
          <w:rFonts w:asciiTheme="majorHAnsi" w:hAnsiTheme="majorHAnsi"/>
          <w:sz w:val="22"/>
          <w:szCs w:val="22"/>
        </w:rPr>
        <w:t xml:space="preserve">Work </w:t>
      </w:r>
      <w:r w:rsidR="009E01C6" w:rsidRPr="00AB2390">
        <w:rPr>
          <w:rFonts w:asciiTheme="majorHAnsi" w:hAnsiTheme="majorHAnsi"/>
          <w:sz w:val="22"/>
          <w:szCs w:val="22"/>
        </w:rPr>
        <w:t>O</w:t>
      </w:r>
      <w:r w:rsidRPr="00AB2390">
        <w:rPr>
          <w:rFonts w:asciiTheme="majorHAnsi" w:hAnsiTheme="majorHAnsi"/>
          <w:sz w:val="22"/>
          <w:szCs w:val="22"/>
        </w:rPr>
        <w:t xml:space="preserve">rder </w:t>
      </w:r>
      <w:r w:rsidR="009E01C6" w:rsidRPr="00AB2390">
        <w:rPr>
          <w:rFonts w:asciiTheme="majorHAnsi" w:hAnsiTheme="majorHAnsi"/>
          <w:sz w:val="22"/>
          <w:szCs w:val="22"/>
        </w:rPr>
        <w:t xml:space="preserve">Contract </w:t>
      </w:r>
      <w:r w:rsidRPr="00AB2390">
        <w:rPr>
          <w:rFonts w:asciiTheme="majorHAnsi" w:hAnsiTheme="majorHAnsi"/>
          <w:sz w:val="22"/>
          <w:szCs w:val="22"/>
        </w:rPr>
        <w:t xml:space="preserve">expiration dates must not exceed this Agreement’s expiration or termination date. All outstanding </w:t>
      </w:r>
      <w:r w:rsidR="009E01C6" w:rsidRPr="00AB2390">
        <w:rPr>
          <w:rFonts w:asciiTheme="majorHAnsi" w:hAnsiTheme="majorHAnsi"/>
          <w:sz w:val="22"/>
          <w:szCs w:val="22"/>
        </w:rPr>
        <w:t>W</w:t>
      </w:r>
      <w:r w:rsidRPr="00AB2390">
        <w:rPr>
          <w:rFonts w:asciiTheme="majorHAnsi" w:hAnsiTheme="majorHAnsi"/>
          <w:sz w:val="22"/>
          <w:szCs w:val="22"/>
        </w:rPr>
        <w:t xml:space="preserve">ork </w:t>
      </w:r>
      <w:r w:rsidR="009E01C6" w:rsidRPr="00AB2390">
        <w:rPr>
          <w:rFonts w:asciiTheme="majorHAnsi" w:hAnsiTheme="majorHAnsi"/>
          <w:sz w:val="22"/>
          <w:szCs w:val="22"/>
        </w:rPr>
        <w:t>O</w:t>
      </w:r>
      <w:r w:rsidRPr="00AB2390">
        <w:rPr>
          <w:rFonts w:asciiTheme="majorHAnsi" w:hAnsiTheme="majorHAnsi"/>
          <w:sz w:val="22"/>
          <w:szCs w:val="22"/>
        </w:rPr>
        <w:t>rder</w:t>
      </w:r>
      <w:r w:rsidR="009E01C6" w:rsidRPr="00AB2390">
        <w:rPr>
          <w:rFonts w:asciiTheme="majorHAnsi" w:hAnsiTheme="majorHAnsi"/>
          <w:sz w:val="22"/>
          <w:szCs w:val="22"/>
        </w:rPr>
        <w:t xml:space="preserve"> Contracts</w:t>
      </w:r>
      <w:r w:rsidRPr="00AB2390">
        <w:rPr>
          <w:rFonts w:asciiTheme="majorHAnsi" w:hAnsiTheme="majorHAnsi"/>
          <w:sz w:val="22"/>
          <w:szCs w:val="22"/>
        </w:rPr>
        <w:t xml:space="preserve"> will terminate upon expiration or termination of this Agreement.</w:t>
      </w:r>
    </w:p>
    <w:p w14:paraId="4B5CA41B" w14:textId="3C108D21" w:rsidR="007257B5" w:rsidRPr="00AB2390" w:rsidRDefault="007257B5" w:rsidP="00903E82">
      <w:pPr>
        <w:ind w:left="0" w:right="0"/>
        <w:rPr>
          <w:rFonts w:asciiTheme="majorHAnsi" w:hAnsiTheme="majorHAnsi"/>
          <w:sz w:val="22"/>
          <w:szCs w:val="22"/>
        </w:rPr>
      </w:pPr>
    </w:p>
    <w:p w14:paraId="3E3761E2" w14:textId="77DBC468" w:rsidR="00AE20F2" w:rsidRPr="00AB2390" w:rsidRDefault="00AE20F2" w:rsidP="00AE20F2">
      <w:pPr>
        <w:ind w:left="0" w:right="0"/>
        <w:rPr>
          <w:rFonts w:asciiTheme="majorHAnsi" w:hAnsiTheme="majorHAnsi"/>
          <w:sz w:val="22"/>
          <w:szCs w:val="22"/>
        </w:rPr>
      </w:pPr>
      <w:r w:rsidRPr="00AB2390">
        <w:rPr>
          <w:rFonts w:asciiTheme="majorHAnsi" w:hAnsiTheme="majorHAnsi"/>
          <w:sz w:val="22"/>
          <w:szCs w:val="22"/>
        </w:rPr>
        <w:br w:type="page"/>
      </w:r>
    </w:p>
    <w:p w14:paraId="1B445FC8" w14:textId="77777777" w:rsidR="00FD10B9" w:rsidRPr="00AB2390" w:rsidRDefault="00C66EA6" w:rsidP="00AE20F2">
      <w:pPr>
        <w:ind w:left="0" w:right="0"/>
        <w:jc w:val="center"/>
        <w:rPr>
          <w:rFonts w:asciiTheme="majorHAnsi" w:hAnsiTheme="majorHAnsi"/>
          <w:b/>
          <w:bCs/>
          <w:sz w:val="22"/>
          <w:szCs w:val="22"/>
        </w:rPr>
      </w:pPr>
      <w:r w:rsidRPr="00AB2390">
        <w:rPr>
          <w:rFonts w:asciiTheme="majorHAnsi" w:hAnsiTheme="majorHAnsi"/>
          <w:b/>
          <w:bCs/>
          <w:sz w:val="22"/>
          <w:szCs w:val="22"/>
        </w:rPr>
        <w:lastRenderedPageBreak/>
        <w:t>EXHIBIT B</w:t>
      </w:r>
    </w:p>
    <w:p w14:paraId="291B2C10" w14:textId="77777777" w:rsidR="00C66EA6" w:rsidRPr="00AB2390" w:rsidRDefault="00C66EA6" w:rsidP="00AE20F2">
      <w:pPr>
        <w:ind w:left="0" w:right="0"/>
        <w:jc w:val="center"/>
        <w:rPr>
          <w:rFonts w:asciiTheme="majorHAnsi" w:hAnsiTheme="majorHAnsi"/>
          <w:b/>
          <w:bCs/>
          <w:sz w:val="22"/>
          <w:szCs w:val="22"/>
        </w:rPr>
      </w:pPr>
      <w:r w:rsidRPr="00AB2390">
        <w:rPr>
          <w:rFonts w:asciiTheme="majorHAnsi" w:hAnsiTheme="majorHAnsi"/>
          <w:b/>
          <w:bCs/>
          <w:sz w:val="22"/>
          <w:szCs w:val="22"/>
        </w:rPr>
        <w:t>INSURANCE REQUIREMENTS</w:t>
      </w:r>
    </w:p>
    <w:p w14:paraId="6DE40652" w14:textId="77777777" w:rsidR="00AE20F2" w:rsidRPr="00AB2390" w:rsidRDefault="00AE20F2" w:rsidP="00AE20F2">
      <w:pPr>
        <w:ind w:left="0" w:right="0"/>
        <w:rPr>
          <w:rFonts w:asciiTheme="majorHAnsi" w:hAnsiTheme="majorHAnsi"/>
          <w:sz w:val="22"/>
          <w:szCs w:val="22"/>
        </w:rPr>
      </w:pPr>
    </w:p>
    <w:p w14:paraId="12762254" w14:textId="51224DD2" w:rsidR="009273A1" w:rsidRPr="00AB2390" w:rsidRDefault="009273A1" w:rsidP="00AE20F2">
      <w:pPr>
        <w:ind w:left="0" w:right="0"/>
        <w:rPr>
          <w:rFonts w:asciiTheme="majorHAnsi" w:hAnsiTheme="majorHAnsi"/>
          <w:sz w:val="22"/>
          <w:szCs w:val="22"/>
        </w:rPr>
      </w:pPr>
      <w:r w:rsidRPr="00AB2390">
        <w:rPr>
          <w:rFonts w:asciiTheme="majorHAnsi" w:hAnsiTheme="majorHAnsi"/>
          <w:sz w:val="22"/>
          <w:szCs w:val="22"/>
          <w:highlight w:val="yellow"/>
        </w:rPr>
        <w:t>(May be negotiated based on project’s risk assessment)</w:t>
      </w:r>
    </w:p>
    <w:p w14:paraId="7827363B" w14:textId="77777777" w:rsidR="00C66EA6" w:rsidRPr="00AB2390" w:rsidRDefault="00C66EA6" w:rsidP="00AE20F2">
      <w:pPr>
        <w:ind w:left="0" w:right="0"/>
        <w:rPr>
          <w:rFonts w:asciiTheme="majorHAnsi" w:hAnsiTheme="majorHAnsi"/>
          <w:sz w:val="22"/>
          <w:szCs w:val="22"/>
        </w:rPr>
      </w:pPr>
    </w:p>
    <w:p w14:paraId="21F9A289" w14:textId="55F8906B" w:rsidR="00B87B50" w:rsidRPr="00B87B50" w:rsidRDefault="00B87B50" w:rsidP="00B87B50">
      <w:pPr>
        <w:ind w:left="0" w:right="0"/>
        <w:rPr>
          <w:rFonts w:asciiTheme="majorHAnsi" w:hAnsiTheme="majorHAnsi"/>
          <w:b/>
          <w:bCs/>
          <w:sz w:val="22"/>
          <w:szCs w:val="22"/>
        </w:rPr>
      </w:pPr>
      <w:r w:rsidRPr="00B87B50">
        <w:rPr>
          <w:rFonts w:asciiTheme="majorHAnsi" w:hAnsiTheme="majorHAnsi"/>
          <w:b/>
          <w:bCs/>
          <w:sz w:val="22"/>
          <w:szCs w:val="22"/>
        </w:rPr>
        <w:t>INSURANCE REQUIREMENTS</w:t>
      </w:r>
    </w:p>
    <w:p w14:paraId="00DD3458" w14:textId="4E5CC180" w:rsidR="00B87B50" w:rsidRPr="00AB2390" w:rsidRDefault="00B87B50" w:rsidP="00B87B50">
      <w:pPr>
        <w:ind w:left="0" w:right="0"/>
        <w:rPr>
          <w:rFonts w:asciiTheme="majorHAnsi" w:hAnsiTheme="majorHAnsi"/>
          <w:sz w:val="22"/>
          <w:szCs w:val="22"/>
        </w:rPr>
      </w:pPr>
      <w:r w:rsidRPr="00AB2390">
        <w:rPr>
          <w:rFonts w:asciiTheme="majorHAnsi" w:hAnsiTheme="majorHAnsi"/>
          <w:sz w:val="22"/>
          <w:szCs w:val="22"/>
        </w:rPr>
        <w:t>Consultant</w:t>
      </w:r>
      <w:r w:rsidRPr="00B87B50">
        <w:rPr>
          <w:rFonts w:asciiTheme="majorHAnsi" w:hAnsiTheme="majorHAnsi"/>
          <w:sz w:val="22"/>
          <w:szCs w:val="22"/>
        </w:rPr>
        <w:t xml:space="preserve"> shall obtain at </w:t>
      </w:r>
      <w:r w:rsidRPr="00AB2390">
        <w:rPr>
          <w:rFonts w:asciiTheme="majorHAnsi" w:hAnsiTheme="majorHAnsi"/>
          <w:sz w:val="22"/>
          <w:szCs w:val="22"/>
        </w:rPr>
        <w:t>Consultant</w:t>
      </w:r>
      <w:r w:rsidRPr="00B87B50">
        <w:rPr>
          <w:rFonts w:asciiTheme="majorHAnsi" w:hAnsiTheme="majorHAnsi"/>
          <w:sz w:val="22"/>
          <w:szCs w:val="22"/>
        </w:rPr>
        <w:t xml:space="preserve">’s expense the insurance specified in this </w:t>
      </w:r>
      <w:r w:rsidRPr="00AB2390">
        <w:rPr>
          <w:rFonts w:asciiTheme="majorHAnsi" w:hAnsiTheme="majorHAnsi"/>
          <w:sz w:val="22"/>
          <w:szCs w:val="22"/>
        </w:rPr>
        <w:t>Exhibit B</w:t>
      </w:r>
      <w:r w:rsidRPr="00B87B50">
        <w:rPr>
          <w:rFonts w:asciiTheme="majorHAnsi" w:hAnsiTheme="majorHAnsi"/>
          <w:sz w:val="22"/>
          <w:szCs w:val="22"/>
        </w:rPr>
        <w:t xml:space="preserve"> prior to performing under this </w:t>
      </w:r>
      <w:r w:rsidRPr="00AB2390">
        <w:rPr>
          <w:rFonts w:asciiTheme="majorHAnsi" w:hAnsiTheme="majorHAnsi"/>
          <w:sz w:val="22"/>
          <w:szCs w:val="22"/>
        </w:rPr>
        <w:t>Agreement</w:t>
      </w:r>
      <w:r w:rsidRPr="00B87B50">
        <w:rPr>
          <w:rFonts w:asciiTheme="majorHAnsi" w:hAnsiTheme="majorHAnsi"/>
          <w:sz w:val="22"/>
          <w:szCs w:val="22"/>
        </w:rPr>
        <w:t xml:space="preserve"> and shall maintain it in full force and at its own expense throughout the duration of this </w:t>
      </w:r>
      <w:r w:rsidRPr="00AB2390">
        <w:rPr>
          <w:rFonts w:asciiTheme="majorHAnsi" w:hAnsiTheme="majorHAnsi"/>
          <w:sz w:val="22"/>
          <w:szCs w:val="22"/>
        </w:rPr>
        <w:t>Agreement</w:t>
      </w:r>
      <w:r w:rsidRPr="00B87B50">
        <w:rPr>
          <w:rFonts w:asciiTheme="majorHAnsi" w:hAnsiTheme="majorHAnsi"/>
          <w:sz w:val="22"/>
          <w:szCs w:val="22"/>
        </w:rPr>
        <w:t xml:space="preserve">, as required by any extended reporting period or continuous claims made coverage requirements, and all warranty periods that apply. </w:t>
      </w:r>
      <w:r w:rsidRPr="00AB2390">
        <w:rPr>
          <w:rFonts w:asciiTheme="majorHAnsi" w:hAnsiTheme="majorHAnsi"/>
          <w:sz w:val="22"/>
          <w:szCs w:val="22"/>
        </w:rPr>
        <w:t>Consultant</w:t>
      </w:r>
      <w:r w:rsidRPr="00B87B50">
        <w:rPr>
          <w:rFonts w:asciiTheme="majorHAnsi" w:hAnsiTheme="majorHAnsi"/>
          <w:sz w:val="22"/>
          <w:szCs w:val="22"/>
        </w:rPr>
        <w:t xml:space="preserve"> shall obtain the following insurance from insurance companies or entities that are authorized to transact the business of insurance and issue coverage in the State of Oregon and that are acceptable to Agency. Coverage shall be primary and non-contributory with any other insurance and self-insurance, with the exception of Professional Liability and Workers’ Compensation. </w:t>
      </w:r>
      <w:r w:rsidRPr="00AB2390">
        <w:rPr>
          <w:rFonts w:asciiTheme="majorHAnsi" w:hAnsiTheme="majorHAnsi"/>
          <w:sz w:val="22"/>
          <w:szCs w:val="22"/>
        </w:rPr>
        <w:t>Consultant</w:t>
      </w:r>
      <w:r w:rsidRPr="00B87B50">
        <w:rPr>
          <w:rFonts w:asciiTheme="majorHAnsi" w:hAnsiTheme="majorHAnsi"/>
          <w:sz w:val="22"/>
          <w:szCs w:val="22"/>
        </w:rPr>
        <w:t xml:space="preserve"> shall pay for all deductibles, self-insured retention and self-insurance, if any.</w:t>
      </w:r>
    </w:p>
    <w:p w14:paraId="34C75275" w14:textId="77777777" w:rsidR="00B87B50" w:rsidRPr="00B87B50" w:rsidRDefault="00B87B50" w:rsidP="00B87B50">
      <w:pPr>
        <w:ind w:left="0" w:right="0"/>
        <w:rPr>
          <w:rFonts w:asciiTheme="majorHAnsi" w:hAnsiTheme="majorHAnsi"/>
          <w:sz w:val="22"/>
          <w:szCs w:val="22"/>
        </w:rPr>
      </w:pPr>
    </w:p>
    <w:p w14:paraId="412DCDE3" w14:textId="77777777" w:rsidR="00B87B50" w:rsidRPr="00B87B50" w:rsidRDefault="00B87B50" w:rsidP="00B87B50">
      <w:pPr>
        <w:ind w:left="0" w:right="0"/>
        <w:rPr>
          <w:rFonts w:asciiTheme="majorHAnsi" w:hAnsiTheme="majorHAnsi"/>
          <w:b/>
          <w:bCs/>
          <w:sz w:val="22"/>
          <w:szCs w:val="22"/>
        </w:rPr>
      </w:pPr>
      <w:r w:rsidRPr="00B87B50">
        <w:rPr>
          <w:rFonts w:asciiTheme="majorHAnsi" w:hAnsiTheme="majorHAnsi"/>
          <w:b/>
          <w:bCs/>
          <w:sz w:val="22"/>
          <w:szCs w:val="22"/>
        </w:rPr>
        <w:t>WORKERS’ COMPENSATION &amp; EMPLOYERS’ LIABILITY</w:t>
      </w:r>
    </w:p>
    <w:p w14:paraId="154066F8" w14:textId="51BB781A" w:rsidR="00B87B50" w:rsidRPr="00AB2390" w:rsidRDefault="00B87B50" w:rsidP="00B87B50">
      <w:pPr>
        <w:ind w:left="0" w:right="0"/>
        <w:rPr>
          <w:rFonts w:asciiTheme="majorHAnsi" w:hAnsiTheme="majorHAnsi"/>
          <w:sz w:val="22"/>
          <w:szCs w:val="22"/>
        </w:rPr>
      </w:pPr>
      <w:r w:rsidRPr="00B87B50">
        <w:rPr>
          <w:rFonts w:asciiTheme="majorHAnsi" w:hAnsiTheme="majorHAnsi"/>
          <w:sz w:val="22"/>
          <w:szCs w:val="22"/>
        </w:rPr>
        <w:t xml:space="preserve">All employers, including </w:t>
      </w:r>
      <w:r w:rsidRPr="00AB2390">
        <w:rPr>
          <w:rFonts w:asciiTheme="majorHAnsi" w:hAnsiTheme="majorHAnsi"/>
          <w:sz w:val="22"/>
          <w:szCs w:val="22"/>
        </w:rPr>
        <w:t>Consultant</w:t>
      </w:r>
      <w:r w:rsidRPr="00B87B50">
        <w:rPr>
          <w:rFonts w:asciiTheme="majorHAnsi" w:hAnsiTheme="majorHAnsi"/>
          <w:sz w:val="22"/>
          <w:szCs w:val="22"/>
        </w:rPr>
        <w:t xml:space="preserve">, that employ subject workers, as defined in ORS 656.027, shall comply with ORS 656.017 and provide workers' compensation insurance coverage for those workers, unless they meet the requirement for an exemption under ORS 656.126(2). </w:t>
      </w:r>
      <w:r w:rsidRPr="00AB2390">
        <w:rPr>
          <w:rFonts w:asciiTheme="majorHAnsi" w:hAnsiTheme="majorHAnsi"/>
          <w:sz w:val="22"/>
          <w:szCs w:val="22"/>
        </w:rPr>
        <w:t>Consultant</w:t>
      </w:r>
      <w:r w:rsidRPr="00B87B50">
        <w:rPr>
          <w:rFonts w:asciiTheme="majorHAnsi" w:hAnsiTheme="majorHAnsi"/>
          <w:sz w:val="22"/>
          <w:szCs w:val="22"/>
        </w:rPr>
        <w:t xml:space="preserve"> shall require and ensure that each of its subcontractors complies with these requirements. If </w:t>
      </w:r>
      <w:r w:rsidRPr="00AB2390">
        <w:rPr>
          <w:rFonts w:asciiTheme="majorHAnsi" w:hAnsiTheme="majorHAnsi"/>
          <w:sz w:val="22"/>
          <w:szCs w:val="22"/>
        </w:rPr>
        <w:t>Consultant</w:t>
      </w:r>
      <w:r w:rsidRPr="00B87B50">
        <w:rPr>
          <w:rFonts w:asciiTheme="majorHAnsi" w:hAnsiTheme="majorHAnsi"/>
          <w:sz w:val="22"/>
          <w:szCs w:val="22"/>
        </w:rPr>
        <w:t xml:space="preserve"> is a subject employer, as defined in ORS 656.023, </w:t>
      </w:r>
      <w:r w:rsidRPr="00AB2390">
        <w:rPr>
          <w:rFonts w:asciiTheme="majorHAnsi" w:hAnsiTheme="majorHAnsi"/>
          <w:sz w:val="22"/>
          <w:szCs w:val="22"/>
        </w:rPr>
        <w:t>Consultant</w:t>
      </w:r>
      <w:r w:rsidRPr="00B87B50">
        <w:rPr>
          <w:rFonts w:asciiTheme="majorHAnsi" w:hAnsiTheme="majorHAnsi"/>
          <w:sz w:val="22"/>
          <w:szCs w:val="22"/>
        </w:rPr>
        <w:t xml:space="preserve"> shall also obtain employers' liability insurance coverage with limits not less than $500,000 each accident. If </w:t>
      </w:r>
      <w:r w:rsidRPr="00AB2390">
        <w:rPr>
          <w:rFonts w:asciiTheme="majorHAnsi" w:hAnsiTheme="majorHAnsi"/>
          <w:sz w:val="22"/>
          <w:szCs w:val="22"/>
        </w:rPr>
        <w:t>Consultant</w:t>
      </w:r>
      <w:r w:rsidRPr="00B87B50">
        <w:rPr>
          <w:rFonts w:asciiTheme="majorHAnsi" w:hAnsiTheme="majorHAnsi"/>
          <w:sz w:val="22"/>
          <w:szCs w:val="22"/>
        </w:rPr>
        <w:t xml:space="preserve"> is an employer subject to any other state’s workers’ compensation law, </w:t>
      </w:r>
      <w:r w:rsidRPr="00AB2390">
        <w:rPr>
          <w:rFonts w:asciiTheme="majorHAnsi" w:hAnsiTheme="majorHAnsi"/>
          <w:sz w:val="22"/>
          <w:szCs w:val="22"/>
        </w:rPr>
        <w:t>Consultant</w:t>
      </w:r>
      <w:r w:rsidRPr="00B87B50">
        <w:rPr>
          <w:rFonts w:asciiTheme="majorHAnsi" w:hAnsiTheme="majorHAnsi"/>
          <w:sz w:val="22"/>
          <w:szCs w:val="22"/>
        </w:rPr>
        <w:t xml:space="preserve"> shall provide workers’ compensation insurance coverage for its employees as required by applicable workers’ compensation laws including employers’ liability insurance coverage with limits not less than $500,000 and shall require and ensure that each of its out-of-state subcontractors complies with these requirements.</w:t>
      </w:r>
    </w:p>
    <w:p w14:paraId="1FFB557D" w14:textId="77777777" w:rsidR="00B87B50" w:rsidRPr="00B87B50" w:rsidRDefault="00B87B50" w:rsidP="00B87B50">
      <w:pPr>
        <w:ind w:left="0" w:right="0"/>
        <w:rPr>
          <w:rFonts w:asciiTheme="majorHAnsi" w:hAnsiTheme="majorHAnsi"/>
          <w:sz w:val="22"/>
          <w:szCs w:val="22"/>
        </w:rPr>
      </w:pPr>
    </w:p>
    <w:p w14:paraId="62BAED71" w14:textId="4877691F" w:rsidR="00B87B50" w:rsidRPr="00B87B50" w:rsidRDefault="00B87B50" w:rsidP="00B87B50">
      <w:pPr>
        <w:ind w:left="0" w:right="0"/>
        <w:rPr>
          <w:rFonts w:asciiTheme="majorHAnsi" w:hAnsiTheme="majorHAnsi"/>
          <w:b/>
          <w:bCs/>
          <w:sz w:val="22"/>
          <w:szCs w:val="22"/>
        </w:rPr>
      </w:pPr>
      <w:r w:rsidRPr="00B87B50">
        <w:rPr>
          <w:rFonts w:asciiTheme="majorHAnsi" w:hAnsiTheme="majorHAnsi"/>
          <w:b/>
          <w:bCs/>
          <w:sz w:val="22"/>
          <w:szCs w:val="22"/>
        </w:rPr>
        <w:t>COMMERCIAL GENERAL LIABILITY</w:t>
      </w:r>
    </w:p>
    <w:p w14:paraId="3833EE7B" w14:textId="77777777" w:rsidR="00B87B50" w:rsidRPr="00B87B50" w:rsidRDefault="00B87B50" w:rsidP="00B87B50">
      <w:pPr>
        <w:ind w:left="0" w:right="0"/>
        <w:rPr>
          <w:rFonts w:asciiTheme="majorHAnsi" w:hAnsiTheme="majorHAnsi"/>
          <w:b/>
          <w:bCs/>
          <w:sz w:val="22"/>
          <w:szCs w:val="22"/>
        </w:rPr>
      </w:pPr>
      <w:r w:rsidRPr="00B87B50">
        <w:rPr>
          <w:rFonts w:asciiTheme="majorHAnsi" w:hAnsiTheme="majorHAnsi"/>
          <w:b/>
          <w:bCs/>
          <w:sz w:val="22"/>
          <w:szCs w:val="22"/>
        </w:rPr>
        <w:fldChar w:fldCharType="begin">
          <w:ffData>
            <w:name w:val="Check11"/>
            <w:enabled/>
            <w:calcOnExit w:val="0"/>
            <w:checkBox>
              <w:sizeAuto/>
              <w:default w:val="1"/>
            </w:checkBox>
          </w:ffData>
        </w:fldChar>
      </w:r>
      <w:bookmarkStart w:id="3" w:name="Check11"/>
      <w:r w:rsidRPr="00B87B50">
        <w:rPr>
          <w:rFonts w:asciiTheme="majorHAnsi" w:hAnsiTheme="majorHAnsi"/>
          <w:b/>
          <w:bCs/>
          <w:sz w:val="22"/>
          <w:szCs w:val="22"/>
        </w:rPr>
        <w:instrText xml:space="preserve"> FORMCHECKBOX </w:instrText>
      </w:r>
      <w:r w:rsidR="006962CC">
        <w:rPr>
          <w:rFonts w:asciiTheme="majorHAnsi" w:hAnsiTheme="majorHAnsi"/>
          <w:b/>
          <w:bCs/>
          <w:sz w:val="22"/>
          <w:szCs w:val="22"/>
        </w:rPr>
      </w:r>
      <w:r w:rsidR="006962CC">
        <w:rPr>
          <w:rFonts w:asciiTheme="majorHAnsi" w:hAnsiTheme="majorHAnsi"/>
          <w:b/>
          <w:bCs/>
          <w:sz w:val="22"/>
          <w:szCs w:val="22"/>
        </w:rPr>
        <w:fldChar w:fldCharType="separate"/>
      </w:r>
      <w:r w:rsidRPr="00B87B50">
        <w:rPr>
          <w:rFonts w:asciiTheme="majorHAnsi" w:hAnsiTheme="majorHAnsi"/>
          <w:b/>
          <w:bCs/>
          <w:sz w:val="22"/>
          <w:szCs w:val="22"/>
        </w:rPr>
        <w:fldChar w:fldCharType="end"/>
      </w:r>
      <w:bookmarkEnd w:id="3"/>
      <w:r w:rsidRPr="00B87B50">
        <w:rPr>
          <w:rFonts w:asciiTheme="majorHAnsi" w:hAnsiTheme="majorHAnsi"/>
          <w:b/>
          <w:bCs/>
          <w:sz w:val="22"/>
          <w:szCs w:val="22"/>
        </w:rPr>
        <w:t xml:space="preserve"> Required</w:t>
      </w:r>
    </w:p>
    <w:p w14:paraId="3B50A3C6" w14:textId="7D49C7E3" w:rsidR="00B87B50" w:rsidRPr="00AB2390" w:rsidRDefault="00B87B50" w:rsidP="00B87B50">
      <w:pPr>
        <w:ind w:left="0" w:right="0"/>
        <w:rPr>
          <w:rFonts w:asciiTheme="majorHAnsi" w:hAnsiTheme="majorHAnsi"/>
          <w:sz w:val="22"/>
          <w:szCs w:val="22"/>
        </w:rPr>
      </w:pPr>
      <w:r w:rsidRPr="00B87B50">
        <w:rPr>
          <w:rFonts w:asciiTheme="majorHAnsi" w:hAnsiTheme="majorHAnsi"/>
          <w:sz w:val="22"/>
          <w:szCs w:val="22"/>
        </w:rPr>
        <w:t xml:space="preserve">Commercial General Liability Insurance covering bodily injury and property damage in a form and with coverage that are satisfactory to the State. This insurance shall include personal and advertising injury liability, products and completed operations, contractual liability coverage for the indemnity provided under this </w:t>
      </w:r>
      <w:r w:rsidRPr="00AB2390">
        <w:rPr>
          <w:rFonts w:asciiTheme="majorHAnsi" w:hAnsiTheme="majorHAnsi"/>
          <w:sz w:val="22"/>
          <w:szCs w:val="22"/>
        </w:rPr>
        <w:t>Agreement</w:t>
      </w:r>
      <w:r w:rsidRPr="00B87B50">
        <w:rPr>
          <w:rFonts w:asciiTheme="majorHAnsi" w:hAnsiTheme="majorHAnsi"/>
          <w:sz w:val="22"/>
          <w:szCs w:val="22"/>
        </w:rPr>
        <w:t>, and have no limitation of coverage to designated premises, project or operation. Coverage shall be written on an occurrence basis in an amount of not less than $</w:t>
      </w:r>
      <w:r w:rsidRPr="00AB2390">
        <w:rPr>
          <w:rFonts w:asciiTheme="majorHAnsi" w:hAnsiTheme="majorHAnsi"/>
          <w:sz w:val="22"/>
          <w:szCs w:val="22"/>
        </w:rPr>
        <w:t>1,000,000</w:t>
      </w:r>
      <w:r w:rsidRPr="00B87B50">
        <w:rPr>
          <w:rFonts w:asciiTheme="majorHAnsi" w:hAnsiTheme="majorHAnsi"/>
          <w:sz w:val="22"/>
          <w:szCs w:val="22"/>
        </w:rPr>
        <w:t xml:space="preserve"> per occurrence. Annual aggregate limit shall not be less than $</w:t>
      </w:r>
      <w:r w:rsidRPr="00AB2390">
        <w:rPr>
          <w:rFonts w:asciiTheme="majorHAnsi" w:hAnsiTheme="majorHAnsi"/>
          <w:sz w:val="22"/>
          <w:szCs w:val="22"/>
        </w:rPr>
        <w:t>2,000,000</w:t>
      </w:r>
      <w:r w:rsidRPr="00B87B50">
        <w:rPr>
          <w:rFonts w:asciiTheme="majorHAnsi" w:hAnsiTheme="majorHAnsi"/>
          <w:sz w:val="22"/>
          <w:szCs w:val="22"/>
        </w:rPr>
        <w:t>.</w:t>
      </w:r>
    </w:p>
    <w:p w14:paraId="12865657" w14:textId="77777777" w:rsidR="00B87B50" w:rsidRPr="00B87B50" w:rsidRDefault="00B87B50" w:rsidP="00B87B50">
      <w:pPr>
        <w:ind w:left="0" w:right="0"/>
        <w:rPr>
          <w:rFonts w:asciiTheme="majorHAnsi" w:hAnsiTheme="majorHAnsi"/>
          <w:sz w:val="22"/>
          <w:szCs w:val="22"/>
        </w:rPr>
      </w:pPr>
    </w:p>
    <w:p w14:paraId="1FA7BA86" w14:textId="30E5EEE8" w:rsidR="00B87B50" w:rsidRPr="00B87B50" w:rsidRDefault="00B87B50" w:rsidP="00B87B50">
      <w:pPr>
        <w:ind w:left="0" w:right="0"/>
        <w:rPr>
          <w:rFonts w:asciiTheme="majorHAnsi" w:hAnsiTheme="majorHAnsi"/>
          <w:b/>
          <w:bCs/>
          <w:sz w:val="22"/>
          <w:szCs w:val="22"/>
        </w:rPr>
      </w:pPr>
      <w:r w:rsidRPr="00B87B50">
        <w:rPr>
          <w:rFonts w:asciiTheme="majorHAnsi" w:hAnsiTheme="majorHAnsi"/>
          <w:b/>
          <w:bCs/>
          <w:sz w:val="22"/>
          <w:szCs w:val="22"/>
        </w:rPr>
        <w:t>AUTOMOBILE LIABILITY INSURANCE</w:t>
      </w:r>
    </w:p>
    <w:p w14:paraId="3E7CBBD0" w14:textId="77777777" w:rsidR="00B87B50" w:rsidRPr="00B87B50" w:rsidRDefault="00B87B50" w:rsidP="00B87B50">
      <w:pPr>
        <w:ind w:left="0" w:right="0"/>
        <w:rPr>
          <w:rFonts w:asciiTheme="majorHAnsi" w:hAnsiTheme="majorHAnsi"/>
          <w:b/>
          <w:bCs/>
          <w:sz w:val="22"/>
          <w:szCs w:val="22"/>
        </w:rPr>
      </w:pPr>
      <w:r w:rsidRPr="00B87B50">
        <w:rPr>
          <w:rFonts w:asciiTheme="majorHAnsi" w:hAnsiTheme="majorHAnsi"/>
          <w:b/>
          <w:bCs/>
          <w:sz w:val="22"/>
          <w:szCs w:val="22"/>
        </w:rPr>
        <w:fldChar w:fldCharType="begin">
          <w:ffData>
            <w:name w:val="Check11"/>
            <w:enabled/>
            <w:calcOnExit w:val="0"/>
            <w:checkBox>
              <w:sizeAuto/>
              <w:default w:val="1"/>
            </w:checkBox>
          </w:ffData>
        </w:fldChar>
      </w:r>
      <w:r w:rsidRPr="00B87B50">
        <w:rPr>
          <w:rFonts w:asciiTheme="majorHAnsi" w:hAnsiTheme="majorHAnsi"/>
          <w:b/>
          <w:bCs/>
          <w:sz w:val="22"/>
          <w:szCs w:val="22"/>
        </w:rPr>
        <w:instrText xml:space="preserve"> FORMCHECKBOX </w:instrText>
      </w:r>
      <w:r w:rsidR="006962CC">
        <w:rPr>
          <w:rFonts w:asciiTheme="majorHAnsi" w:hAnsiTheme="majorHAnsi"/>
          <w:b/>
          <w:bCs/>
          <w:sz w:val="22"/>
          <w:szCs w:val="22"/>
        </w:rPr>
      </w:r>
      <w:r w:rsidR="006962CC">
        <w:rPr>
          <w:rFonts w:asciiTheme="majorHAnsi" w:hAnsiTheme="majorHAnsi"/>
          <w:b/>
          <w:bCs/>
          <w:sz w:val="22"/>
          <w:szCs w:val="22"/>
        </w:rPr>
        <w:fldChar w:fldCharType="separate"/>
      </w:r>
      <w:r w:rsidRPr="00B87B50">
        <w:rPr>
          <w:rFonts w:asciiTheme="majorHAnsi" w:hAnsiTheme="majorHAnsi"/>
          <w:b/>
          <w:bCs/>
          <w:sz w:val="22"/>
          <w:szCs w:val="22"/>
        </w:rPr>
        <w:fldChar w:fldCharType="end"/>
      </w:r>
      <w:r w:rsidRPr="00B87B50">
        <w:rPr>
          <w:rFonts w:asciiTheme="majorHAnsi" w:hAnsiTheme="majorHAnsi"/>
          <w:b/>
          <w:bCs/>
          <w:sz w:val="22"/>
          <w:szCs w:val="22"/>
        </w:rPr>
        <w:t xml:space="preserve"> Required</w:t>
      </w:r>
    </w:p>
    <w:p w14:paraId="4A9FCBD4" w14:textId="589B4B1A" w:rsidR="00B87B50" w:rsidRPr="00AB2390" w:rsidRDefault="00B87B50" w:rsidP="00B87B50">
      <w:pPr>
        <w:ind w:left="0" w:right="0"/>
        <w:rPr>
          <w:rFonts w:asciiTheme="majorHAnsi" w:hAnsiTheme="majorHAnsi"/>
          <w:sz w:val="22"/>
          <w:szCs w:val="22"/>
        </w:rPr>
      </w:pPr>
      <w:r w:rsidRPr="00B87B50">
        <w:rPr>
          <w:rFonts w:asciiTheme="majorHAnsi" w:hAnsiTheme="majorHAnsi"/>
          <w:sz w:val="22"/>
          <w:szCs w:val="22"/>
        </w:rPr>
        <w:t xml:space="preserve">Automobile Liability Insurance covering </w:t>
      </w:r>
      <w:r w:rsidRPr="00AB2390">
        <w:rPr>
          <w:rFonts w:asciiTheme="majorHAnsi" w:hAnsiTheme="majorHAnsi"/>
          <w:sz w:val="22"/>
          <w:szCs w:val="22"/>
        </w:rPr>
        <w:t>Consultant’s</w:t>
      </w:r>
      <w:r w:rsidRPr="00B87B50">
        <w:rPr>
          <w:rFonts w:asciiTheme="majorHAnsi" w:hAnsiTheme="majorHAnsi"/>
          <w:sz w:val="22"/>
          <w:szCs w:val="22"/>
        </w:rPr>
        <w:t xml:space="preserve"> business use including coverage for all owned, non-owned, or hired vehicles with a combined single limit of not less than $</w:t>
      </w:r>
      <w:r w:rsidRPr="00AB2390">
        <w:rPr>
          <w:rFonts w:asciiTheme="majorHAnsi" w:hAnsiTheme="majorHAnsi"/>
          <w:sz w:val="22"/>
          <w:szCs w:val="22"/>
        </w:rPr>
        <w:t>1,000,000</w:t>
      </w:r>
      <w:r w:rsidRPr="00B87B50">
        <w:rPr>
          <w:rFonts w:asciiTheme="majorHAnsi" w:hAnsiTheme="majorHAnsi"/>
          <w:sz w:val="22"/>
          <w:szCs w:val="22"/>
        </w:rPr>
        <w:t xml:space="preserve"> for bodily injury and property damage. This coverage may be written in combination with the Commercial General Liability Insurance (with separate limits for Commercial General Liability and Automobile Liability). Use of personal automobile liability insurance coverage may be acceptable if evidence that the policy includes a business use endorsement is provided.</w:t>
      </w:r>
    </w:p>
    <w:p w14:paraId="797ABAC5" w14:textId="77777777" w:rsidR="00B87B50" w:rsidRPr="00B87B50" w:rsidRDefault="00B87B50" w:rsidP="00B87B50">
      <w:pPr>
        <w:ind w:left="0" w:right="0"/>
        <w:rPr>
          <w:rFonts w:asciiTheme="majorHAnsi" w:hAnsiTheme="majorHAnsi"/>
          <w:sz w:val="22"/>
          <w:szCs w:val="22"/>
        </w:rPr>
      </w:pPr>
    </w:p>
    <w:p w14:paraId="6F5B6D5D" w14:textId="1FE1E2AF" w:rsidR="00B87B50" w:rsidRPr="00B87B50" w:rsidRDefault="00B87B50" w:rsidP="00B87B50">
      <w:pPr>
        <w:ind w:left="0" w:right="0"/>
        <w:rPr>
          <w:rFonts w:asciiTheme="majorHAnsi" w:hAnsiTheme="majorHAnsi"/>
          <w:b/>
          <w:bCs/>
          <w:sz w:val="22"/>
          <w:szCs w:val="22"/>
        </w:rPr>
      </w:pPr>
      <w:r w:rsidRPr="00B87B50">
        <w:rPr>
          <w:rFonts w:asciiTheme="majorHAnsi" w:hAnsiTheme="majorHAnsi"/>
          <w:b/>
          <w:bCs/>
          <w:sz w:val="22"/>
          <w:szCs w:val="22"/>
        </w:rPr>
        <w:t>PROFESSIONAL LIABILITY</w:t>
      </w:r>
    </w:p>
    <w:p w14:paraId="29D76C6C" w14:textId="77777777" w:rsidR="00B87B50" w:rsidRPr="00B87B50" w:rsidRDefault="00B87B50" w:rsidP="00B87B50">
      <w:pPr>
        <w:ind w:left="0" w:right="0"/>
        <w:rPr>
          <w:rFonts w:asciiTheme="majorHAnsi" w:hAnsiTheme="majorHAnsi"/>
          <w:b/>
          <w:bCs/>
          <w:sz w:val="22"/>
          <w:szCs w:val="22"/>
        </w:rPr>
      </w:pPr>
      <w:r w:rsidRPr="00B87B50">
        <w:rPr>
          <w:rFonts w:asciiTheme="majorHAnsi" w:hAnsiTheme="majorHAnsi"/>
          <w:b/>
          <w:bCs/>
          <w:sz w:val="22"/>
          <w:szCs w:val="22"/>
        </w:rPr>
        <w:fldChar w:fldCharType="begin">
          <w:ffData>
            <w:name w:val="Check11"/>
            <w:enabled/>
            <w:calcOnExit w:val="0"/>
            <w:checkBox>
              <w:sizeAuto/>
              <w:default w:val="1"/>
            </w:checkBox>
          </w:ffData>
        </w:fldChar>
      </w:r>
      <w:r w:rsidRPr="00B87B50">
        <w:rPr>
          <w:rFonts w:asciiTheme="majorHAnsi" w:hAnsiTheme="majorHAnsi"/>
          <w:b/>
          <w:bCs/>
          <w:sz w:val="22"/>
          <w:szCs w:val="22"/>
        </w:rPr>
        <w:instrText xml:space="preserve"> FORMCHECKBOX </w:instrText>
      </w:r>
      <w:r w:rsidR="006962CC">
        <w:rPr>
          <w:rFonts w:asciiTheme="majorHAnsi" w:hAnsiTheme="majorHAnsi"/>
          <w:b/>
          <w:bCs/>
          <w:sz w:val="22"/>
          <w:szCs w:val="22"/>
        </w:rPr>
      </w:r>
      <w:r w:rsidR="006962CC">
        <w:rPr>
          <w:rFonts w:asciiTheme="majorHAnsi" w:hAnsiTheme="majorHAnsi"/>
          <w:b/>
          <w:bCs/>
          <w:sz w:val="22"/>
          <w:szCs w:val="22"/>
        </w:rPr>
        <w:fldChar w:fldCharType="separate"/>
      </w:r>
      <w:r w:rsidRPr="00B87B50">
        <w:rPr>
          <w:rFonts w:asciiTheme="majorHAnsi" w:hAnsiTheme="majorHAnsi"/>
          <w:b/>
          <w:bCs/>
          <w:sz w:val="22"/>
          <w:szCs w:val="22"/>
        </w:rPr>
        <w:fldChar w:fldCharType="end"/>
      </w:r>
      <w:r w:rsidRPr="00B87B50">
        <w:rPr>
          <w:rFonts w:asciiTheme="majorHAnsi" w:hAnsiTheme="majorHAnsi"/>
          <w:b/>
          <w:bCs/>
          <w:sz w:val="22"/>
          <w:szCs w:val="22"/>
        </w:rPr>
        <w:t xml:space="preserve"> Required</w:t>
      </w:r>
    </w:p>
    <w:p w14:paraId="32E8588E" w14:textId="5BD0FBCC" w:rsidR="00B87B50" w:rsidRPr="00AB2390" w:rsidRDefault="00B87B50" w:rsidP="00B87B50">
      <w:pPr>
        <w:ind w:left="0" w:right="0"/>
        <w:rPr>
          <w:rFonts w:asciiTheme="majorHAnsi" w:hAnsiTheme="majorHAnsi"/>
          <w:sz w:val="22"/>
          <w:szCs w:val="22"/>
        </w:rPr>
      </w:pPr>
      <w:r w:rsidRPr="00B87B50">
        <w:rPr>
          <w:rFonts w:asciiTheme="majorHAnsi" w:hAnsiTheme="majorHAnsi"/>
          <w:sz w:val="22"/>
          <w:szCs w:val="22"/>
        </w:rPr>
        <w:t xml:space="preserve">Professional Liability insurance covering any damages caused by an error, omission or any negligent acts related to the services to be provided under this </w:t>
      </w:r>
      <w:r w:rsidRPr="00AB2390">
        <w:rPr>
          <w:rFonts w:asciiTheme="majorHAnsi" w:hAnsiTheme="majorHAnsi"/>
          <w:sz w:val="22"/>
          <w:szCs w:val="22"/>
        </w:rPr>
        <w:t>Agreement</w:t>
      </w:r>
      <w:r w:rsidRPr="00B87B50">
        <w:rPr>
          <w:rFonts w:asciiTheme="majorHAnsi" w:hAnsiTheme="majorHAnsi"/>
          <w:sz w:val="22"/>
          <w:szCs w:val="22"/>
        </w:rPr>
        <w:t xml:space="preserve"> by the </w:t>
      </w:r>
      <w:r w:rsidRPr="00AB2390">
        <w:rPr>
          <w:rFonts w:asciiTheme="majorHAnsi" w:hAnsiTheme="majorHAnsi"/>
          <w:sz w:val="22"/>
          <w:szCs w:val="22"/>
        </w:rPr>
        <w:t>Consultant</w:t>
      </w:r>
      <w:r w:rsidRPr="00B87B50">
        <w:rPr>
          <w:rFonts w:asciiTheme="majorHAnsi" w:hAnsiTheme="majorHAnsi"/>
          <w:sz w:val="22"/>
          <w:szCs w:val="22"/>
        </w:rPr>
        <w:t xml:space="preserve"> and </w:t>
      </w:r>
      <w:r w:rsidRPr="00AB2390">
        <w:rPr>
          <w:rFonts w:asciiTheme="majorHAnsi" w:hAnsiTheme="majorHAnsi"/>
          <w:sz w:val="22"/>
          <w:szCs w:val="22"/>
        </w:rPr>
        <w:t>Consultant’s</w:t>
      </w:r>
      <w:r w:rsidRPr="00B87B50">
        <w:rPr>
          <w:rFonts w:asciiTheme="majorHAnsi" w:hAnsiTheme="majorHAnsi"/>
          <w:sz w:val="22"/>
          <w:szCs w:val="22"/>
        </w:rPr>
        <w:t xml:space="preserve"> subcontractors, agents, officers or employees in an amount not less than $</w:t>
      </w:r>
      <w:r w:rsidRPr="00AB2390">
        <w:rPr>
          <w:rFonts w:asciiTheme="majorHAnsi" w:hAnsiTheme="majorHAnsi"/>
          <w:sz w:val="22"/>
          <w:szCs w:val="22"/>
        </w:rPr>
        <w:t>1,000,000</w:t>
      </w:r>
      <w:r w:rsidRPr="00B87B50">
        <w:rPr>
          <w:rFonts w:asciiTheme="majorHAnsi" w:hAnsiTheme="majorHAnsi"/>
          <w:sz w:val="22"/>
          <w:szCs w:val="22"/>
        </w:rPr>
        <w:t xml:space="preserve"> per claim. Annual aggregate limit shall not be less than $</w:t>
      </w:r>
      <w:r w:rsidRPr="00AB2390">
        <w:rPr>
          <w:rFonts w:asciiTheme="majorHAnsi" w:hAnsiTheme="majorHAnsi"/>
          <w:sz w:val="22"/>
          <w:szCs w:val="22"/>
        </w:rPr>
        <w:t>2,000,000</w:t>
      </w:r>
      <w:r w:rsidRPr="00B87B50">
        <w:rPr>
          <w:rFonts w:asciiTheme="majorHAnsi" w:hAnsiTheme="majorHAnsi"/>
          <w:sz w:val="22"/>
          <w:szCs w:val="22"/>
        </w:rPr>
        <w:t xml:space="preserve">. If coverage is on a claims made basis, then either an extended reporting period of not less than </w:t>
      </w:r>
      <w:r w:rsidRPr="00B87B50">
        <w:rPr>
          <w:rFonts w:asciiTheme="majorHAnsi" w:hAnsiTheme="majorHAnsi"/>
          <w:sz w:val="22"/>
          <w:szCs w:val="22"/>
        </w:rPr>
        <w:lastRenderedPageBreak/>
        <w:t xml:space="preserve">24 months shall be included in the Professional Liability insurance coverage, or the </w:t>
      </w:r>
      <w:r w:rsidRPr="00AB2390">
        <w:rPr>
          <w:rFonts w:asciiTheme="majorHAnsi" w:hAnsiTheme="majorHAnsi"/>
          <w:sz w:val="22"/>
          <w:szCs w:val="22"/>
        </w:rPr>
        <w:t>Consultant</w:t>
      </w:r>
      <w:r w:rsidRPr="00B87B50">
        <w:rPr>
          <w:rFonts w:asciiTheme="majorHAnsi" w:hAnsiTheme="majorHAnsi"/>
          <w:sz w:val="22"/>
          <w:szCs w:val="22"/>
        </w:rPr>
        <w:t xml:space="preserve"> shall provide Continuous Claims Made Coverage as stated below.</w:t>
      </w:r>
    </w:p>
    <w:p w14:paraId="7B58B64B" w14:textId="77777777" w:rsidR="00B87B50" w:rsidRPr="00B87B50" w:rsidRDefault="00B87B50" w:rsidP="00B87B50">
      <w:pPr>
        <w:ind w:left="0" w:right="0"/>
        <w:rPr>
          <w:rFonts w:asciiTheme="majorHAnsi" w:hAnsiTheme="majorHAnsi"/>
          <w:sz w:val="22"/>
          <w:szCs w:val="22"/>
        </w:rPr>
      </w:pPr>
    </w:p>
    <w:p w14:paraId="02F7E427" w14:textId="47DE3ADA" w:rsidR="00B87B50" w:rsidRPr="00B87B50" w:rsidRDefault="00B87B50" w:rsidP="00B87B50">
      <w:pPr>
        <w:ind w:left="0" w:right="0"/>
        <w:rPr>
          <w:rFonts w:asciiTheme="majorHAnsi" w:hAnsiTheme="majorHAnsi"/>
          <w:b/>
          <w:bCs/>
          <w:sz w:val="22"/>
          <w:szCs w:val="22"/>
        </w:rPr>
      </w:pPr>
      <w:r w:rsidRPr="00B87B50">
        <w:rPr>
          <w:rFonts w:asciiTheme="majorHAnsi" w:hAnsiTheme="majorHAnsi"/>
          <w:b/>
          <w:bCs/>
          <w:sz w:val="22"/>
          <w:szCs w:val="22"/>
        </w:rPr>
        <w:t>EXCESS/UMBRELLA INSURANCE</w:t>
      </w:r>
    </w:p>
    <w:p w14:paraId="7AF87106" w14:textId="51959559" w:rsidR="00B87B50" w:rsidRPr="00AB2390" w:rsidRDefault="00B87B50" w:rsidP="00B87B50">
      <w:pPr>
        <w:ind w:left="0" w:right="0"/>
        <w:rPr>
          <w:rFonts w:asciiTheme="majorHAnsi" w:hAnsiTheme="majorHAnsi"/>
          <w:sz w:val="22"/>
          <w:szCs w:val="22"/>
        </w:rPr>
      </w:pPr>
      <w:r w:rsidRPr="00B87B50">
        <w:rPr>
          <w:rFonts w:asciiTheme="majorHAnsi" w:hAnsiTheme="majorHAnsi"/>
          <w:sz w:val="22"/>
          <w:szCs w:val="22"/>
        </w:rPr>
        <w:t>A combination of primary and excess/umbrella insurance may be used to meet the required limits of insurance.</w:t>
      </w:r>
    </w:p>
    <w:p w14:paraId="728F6792" w14:textId="77777777" w:rsidR="00B87B50" w:rsidRPr="00B87B50" w:rsidRDefault="00B87B50" w:rsidP="00B87B50">
      <w:pPr>
        <w:ind w:left="0" w:right="0"/>
        <w:rPr>
          <w:rFonts w:asciiTheme="majorHAnsi" w:hAnsiTheme="majorHAnsi"/>
          <w:sz w:val="22"/>
          <w:szCs w:val="22"/>
        </w:rPr>
      </w:pPr>
    </w:p>
    <w:p w14:paraId="2814F09D" w14:textId="2A7D08BC" w:rsidR="00B87B50" w:rsidRPr="00B87B50" w:rsidRDefault="00B87B50" w:rsidP="00B87B50">
      <w:pPr>
        <w:ind w:left="0" w:right="0"/>
        <w:rPr>
          <w:rFonts w:asciiTheme="majorHAnsi" w:hAnsiTheme="majorHAnsi"/>
          <w:b/>
          <w:bCs/>
          <w:sz w:val="22"/>
          <w:szCs w:val="22"/>
        </w:rPr>
      </w:pPr>
      <w:r w:rsidRPr="00B87B50">
        <w:rPr>
          <w:rFonts w:asciiTheme="majorHAnsi" w:hAnsiTheme="majorHAnsi"/>
          <w:b/>
          <w:bCs/>
          <w:sz w:val="22"/>
          <w:szCs w:val="22"/>
        </w:rPr>
        <w:t>ADDITIONAL INSURED</w:t>
      </w:r>
    </w:p>
    <w:p w14:paraId="465F8423" w14:textId="4291ED7B" w:rsidR="00B87B50" w:rsidRPr="00AB2390" w:rsidRDefault="00B87B50" w:rsidP="00B87B50">
      <w:pPr>
        <w:ind w:left="0" w:right="0"/>
        <w:rPr>
          <w:rFonts w:asciiTheme="majorHAnsi" w:hAnsiTheme="majorHAnsi"/>
          <w:sz w:val="22"/>
          <w:szCs w:val="22"/>
        </w:rPr>
      </w:pPr>
      <w:r w:rsidRPr="00B87B50">
        <w:rPr>
          <w:rFonts w:asciiTheme="majorHAnsi" w:hAnsiTheme="majorHAnsi"/>
          <w:sz w:val="22"/>
          <w:szCs w:val="22"/>
        </w:rPr>
        <w:t xml:space="preserve">All liability insurance, except for Workers’ Compensation, Professional Liability, and Network Security and Privacy Liability (if applicable), required under this </w:t>
      </w:r>
      <w:r w:rsidRPr="00AB2390">
        <w:rPr>
          <w:rFonts w:asciiTheme="majorHAnsi" w:hAnsiTheme="majorHAnsi"/>
          <w:sz w:val="22"/>
          <w:szCs w:val="22"/>
        </w:rPr>
        <w:t>Agreement</w:t>
      </w:r>
      <w:r w:rsidRPr="00B87B50">
        <w:rPr>
          <w:rFonts w:asciiTheme="majorHAnsi" w:hAnsiTheme="majorHAnsi"/>
          <w:sz w:val="22"/>
          <w:szCs w:val="22"/>
        </w:rPr>
        <w:t xml:space="preserve"> must include an additional insured endorsement specifying the State of Oregon, its officers, employees and agents as Additional Insureds, including additional insured status with respect to liability arising out of ongoing operations and completed operations, but only with respect to </w:t>
      </w:r>
      <w:r w:rsidRPr="00AB2390">
        <w:rPr>
          <w:rFonts w:asciiTheme="majorHAnsi" w:hAnsiTheme="majorHAnsi"/>
          <w:sz w:val="22"/>
          <w:szCs w:val="22"/>
        </w:rPr>
        <w:t>Consultant’s</w:t>
      </w:r>
      <w:r w:rsidRPr="00B87B50">
        <w:rPr>
          <w:rFonts w:asciiTheme="majorHAnsi" w:hAnsiTheme="majorHAnsi"/>
          <w:sz w:val="22"/>
          <w:szCs w:val="22"/>
        </w:rPr>
        <w:t xml:space="preserve"> activities to be performed under this </w:t>
      </w:r>
      <w:r w:rsidRPr="00AB2390">
        <w:rPr>
          <w:rFonts w:asciiTheme="majorHAnsi" w:hAnsiTheme="majorHAnsi"/>
          <w:sz w:val="22"/>
          <w:szCs w:val="22"/>
        </w:rPr>
        <w:t>Agreement</w:t>
      </w:r>
      <w:r w:rsidRPr="00B87B50">
        <w:rPr>
          <w:rFonts w:asciiTheme="majorHAnsi" w:hAnsiTheme="majorHAnsi"/>
          <w:sz w:val="22"/>
          <w:szCs w:val="22"/>
        </w:rPr>
        <w:t>. Coverage shall be primary and non-contributory with any other insurance and self-insurance. The Additional Insured endorsement with respect to liability arising out of your ongoing operations must be on ISO Form CG 20 10 07 04 or equivalent and the Additional Insured endorsement with respect to completed operations must be on ISO form CG 20 37 07 04 or equivalent.</w:t>
      </w:r>
    </w:p>
    <w:p w14:paraId="73506B8F" w14:textId="77777777" w:rsidR="00B87B50" w:rsidRPr="00B87B50" w:rsidRDefault="00B87B50" w:rsidP="00B87B50">
      <w:pPr>
        <w:ind w:left="0" w:right="0"/>
        <w:rPr>
          <w:rFonts w:asciiTheme="majorHAnsi" w:hAnsiTheme="majorHAnsi"/>
          <w:sz w:val="22"/>
          <w:szCs w:val="22"/>
        </w:rPr>
      </w:pPr>
    </w:p>
    <w:p w14:paraId="595D0908" w14:textId="2EA941AC" w:rsidR="00B87B50" w:rsidRPr="00B87B50" w:rsidRDefault="00B87B50" w:rsidP="00B87B50">
      <w:pPr>
        <w:ind w:left="0" w:right="0"/>
        <w:rPr>
          <w:rFonts w:asciiTheme="majorHAnsi" w:hAnsiTheme="majorHAnsi"/>
          <w:b/>
          <w:bCs/>
          <w:sz w:val="22"/>
          <w:szCs w:val="22"/>
        </w:rPr>
      </w:pPr>
      <w:r w:rsidRPr="00B87B50">
        <w:rPr>
          <w:rFonts w:asciiTheme="majorHAnsi" w:hAnsiTheme="majorHAnsi"/>
          <w:b/>
          <w:bCs/>
          <w:sz w:val="22"/>
          <w:szCs w:val="22"/>
        </w:rPr>
        <w:t>WAIVER OF SUBROGATION</w:t>
      </w:r>
    </w:p>
    <w:p w14:paraId="61305B56" w14:textId="01DE45E5" w:rsidR="00B87B50" w:rsidRPr="00AB2390" w:rsidRDefault="00B87B50" w:rsidP="00B87B50">
      <w:pPr>
        <w:ind w:left="0" w:right="0"/>
        <w:rPr>
          <w:rFonts w:asciiTheme="majorHAnsi" w:hAnsiTheme="majorHAnsi"/>
          <w:sz w:val="22"/>
          <w:szCs w:val="22"/>
        </w:rPr>
      </w:pPr>
      <w:r w:rsidRPr="00AB2390">
        <w:rPr>
          <w:rFonts w:asciiTheme="majorHAnsi" w:hAnsiTheme="majorHAnsi"/>
          <w:sz w:val="22"/>
          <w:szCs w:val="22"/>
        </w:rPr>
        <w:t>Consultant</w:t>
      </w:r>
      <w:r w:rsidRPr="00B87B50">
        <w:rPr>
          <w:rFonts w:asciiTheme="majorHAnsi" w:hAnsiTheme="majorHAnsi"/>
          <w:sz w:val="22"/>
          <w:szCs w:val="22"/>
        </w:rPr>
        <w:t xml:space="preserve"> shall waive rights of subrogation which </w:t>
      </w:r>
      <w:r w:rsidRPr="00AB2390">
        <w:rPr>
          <w:rFonts w:asciiTheme="majorHAnsi" w:hAnsiTheme="majorHAnsi"/>
          <w:sz w:val="22"/>
          <w:szCs w:val="22"/>
        </w:rPr>
        <w:t>Consultant</w:t>
      </w:r>
      <w:r w:rsidRPr="00B87B50">
        <w:rPr>
          <w:rFonts w:asciiTheme="majorHAnsi" w:hAnsiTheme="majorHAnsi"/>
          <w:sz w:val="22"/>
          <w:szCs w:val="22"/>
        </w:rPr>
        <w:t xml:space="preserve"> or any insurer of </w:t>
      </w:r>
      <w:r w:rsidRPr="00AB2390">
        <w:rPr>
          <w:rFonts w:asciiTheme="majorHAnsi" w:hAnsiTheme="majorHAnsi"/>
          <w:sz w:val="22"/>
          <w:szCs w:val="22"/>
        </w:rPr>
        <w:t>Consultant</w:t>
      </w:r>
      <w:r w:rsidRPr="00B87B50">
        <w:rPr>
          <w:rFonts w:asciiTheme="majorHAnsi" w:hAnsiTheme="majorHAnsi"/>
          <w:sz w:val="22"/>
          <w:szCs w:val="22"/>
        </w:rPr>
        <w:t xml:space="preserve"> may acquire against the Agency or State of Oregon by virtue of the payment of any loss. </w:t>
      </w:r>
      <w:r w:rsidRPr="00AB2390">
        <w:rPr>
          <w:rFonts w:asciiTheme="majorHAnsi" w:hAnsiTheme="majorHAnsi"/>
          <w:sz w:val="22"/>
          <w:szCs w:val="22"/>
        </w:rPr>
        <w:t>Consultant</w:t>
      </w:r>
      <w:r w:rsidRPr="00B87B50">
        <w:rPr>
          <w:rFonts w:asciiTheme="majorHAnsi" w:hAnsiTheme="majorHAnsi"/>
          <w:sz w:val="22"/>
          <w:szCs w:val="22"/>
        </w:rPr>
        <w:t xml:space="preserve"> will obtain any endorsement that may be necessary to affect this waiver of subrogation, but this provision applies regardless of whether or not the Agency has received a waiver of subrogation endorsement from the </w:t>
      </w:r>
      <w:r w:rsidRPr="00AB2390">
        <w:rPr>
          <w:rFonts w:asciiTheme="majorHAnsi" w:hAnsiTheme="majorHAnsi"/>
          <w:sz w:val="22"/>
          <w:szCs w:val="22"/>
        </w:rPr>
        <w:t>Consultant</w:t>
      </w:r>
      <w:r w:rsidRPr="00B87B50">
        <w:rPr>
          <w:rFonts w:asciiTheme="majorHAnsi" w:hAnsiTheme="majorHAnsi"/>
          <w:sz w:val="22"/>
          <w:szCs w:val="22"/>
        </w:rPr>
        <w:t xml:space="preserve"> or the </w:t>
      </w:r>
      <w:r w:rsidRPr="00AB2390">
        <w:rPr>
          <w:rFonts w:asciiTheme="majorHAnsi" w:hAnsiTheme="majorHAnsi"/>
          <w:sz w:val="22"/>
          <w:szCs w:val="22"/>
        </w:rPr>
        <w:t>Consultant</w:t>
      </w:r>
      <w:r w:rsidRPr="00B87B50">
        <w:rPr>
          <w:rFonts w:asciiTheme="majorHAnsi" w:hAnsiTheme="majorHAnsi"/>
          <w:sz w:val="22"/>
          <w:szCs w:val="22"/>
        </w:rPr>
        <w:t>’s insurer(s).</w:t>
      </w:r>
    </w:p>
    <w:p w14:paraId="472C087B" w14:textId="77777777" w:rsidR="00B87B50" w:rsidRPr="00B87B50" w:rsidRDefault="00B87B50" w:rsidP="00B87B50">
      <w:pPr>
        <w:ind w:left="0" w:right="0"/>
        <w:rPr>
          <w:rFonts w:asciiTheme="majorHAnsi" w:hAnsiTheme="majorHAnsi"/>
          <w:sz w:val="22"/>
          <w:szCs w:val="22"/>
        </w:rPr>
      </w:pPr>
    </w:p>
    <w:p w14:paraId="172CCD82" w14:textId="69363BC3" w:rsidR="00B87B50" w:rsidRPr="00B87B50" w:rsidRDefault="00B87B50" w:rsidP="00B87B50">
      <w:pPr>
        <w:ind w:left="0" w:right="0"/>
        <w:rPr>
          <w:rFonts w:asciiTheme="majorHAnsi" w:hAnsiTheme="majorHAnsi"/>
          <w:b/>
          <w:bCs/>
          <w:sz w:val="22"/>
          <w:szCs w:val="22"/>
        </w:rPr>
      </w:pPr>
      <w:r w:rsidRPr="00B87B50">
        <w:rPr>
          <w:rFonts w:asciiTheme="majorHAnsi" w:hAnsiTheme="majorHAnsi"/>
          <w:b/>
          <w:bCs/>
          <w:sz w:val="22"/>
          <w:szCs w:val="22"/>
        </w:rPr>
        <w:t>CONTINUOUS CLAIMS MADE COVERAGE</w:t>
      </w:r>
    </w:p>
    <w:p w14:paraId="2CD4B0D8" w14:textId="19C0958F" w:rsidR="00B87B50" w:rsidRPr="00AB2390" w:rsidRDefault="00B87B50" w:rsidP="00B87B50">
      <w:pPr>
        <w:ind w:left="0" w:right="0"/>
        <w:rPr>
          <w:rFonts w:asciiTheme="majorHAnsi" w:hAnsiTheme="majorHAnsi"/>
          <w:sz w:val="22"/>
          <w:szCs w:val="22"/>
        </w:rPr>
      </w:pPr>
      <w:r w:rsidRPr="00B87B50">
        <w:rPr>
          <w:rFonts w:asciiTheme="majorHAnsi" w:hAnsiTheme="majorHAnsi"/>
          <w:sz w:val="22"/>
          <w:szCs w:val="22"/>
        </w:rPr>
        <w:t xml:space="preserve">If any of the required liability insurance is on a claims made basis and does not include an extended reporting period of at least 24 months, then </w:t>
      </w:r>
      <w:r w:rsidRPr="00AB2390">
        <w:rPr>
          <w:rFonts w:asciiTheme="majorHAnsi" w:hAnsiTheme="majorHAnsi"/>
          <w:sz w:val="22"/>
          <w:szCs w:val="22"/>
        </w:rPr>
        <w:t>Consultant</w:t>
      </w:r>
      <w:r w:rsidRPr="00B87B50">
        <w:rPr>
          <w:rFonts w:asciiTheme="majorHAnsi" w:hAnsiTheme="majorHAnsi"/>
          <w:sz w:val="22"/>
          <w:szCs w:val="22"/>
        </w:rPr>
        <w:t xml:space="preserve"> shall maintain continuous claims made liability coverage, provided the effective date of the continuous claims made coverage is on or before the effective date of the </w:t>
      </w:r>
      <w:r w:rsidRPr="00AB2390">
        <w:rPr>
          <w:rFonts w:asciiTheme="majorHAnsi" w:hAnsiTheme="majorHAnsi"/>
          <w:sz w:val="22"/>
          <w:szCs w:val="22"/>
        </w:rPr>
        <w:t>Agreement</w:t>
      </w:r>
      <w:r w:rsidRPr="00B87B50">
        <w:rPr>
          <w:rFonts w:asciiTheme="majorHAnsi" w:hAnsiTheme="majorHAnsi"/>
          <w:sz w:val="22"/>
          <w:szCs w:val="22"/>
        </w:rPr>
        <w:t>, for a minimum of 24 months following the later of:</w:t>
      </w:r>
    </w:p>
    <w:p w14:paraId="0C3656E2" w14:textId="77777777" w:rsidR="00B87B50" w:rsidRPr="00B87B50" w:rsidRDefault="00B87B50" w:rsidP="00B87B50">
      <w:pPr>
        <w:ind w:left="0" w:right="0"/>
        <w:rPr>
          <w:rFonts w:asciiTheme="majorHAnsi" w:hAnsiTheme="majorHAnsi"/>
          <w:sz w:val="22"/>
          <w:szCs w:val="22"/>
        </w:rPr>
      </w:pPr>
    </w:p>
    <w:p w14:paraId="76912648" w14:textId="0D8DCE8D" w:rsidR="00B87B50" w:rsidRPr="00AB2390" w:rsidRDefault="00B87B50" w:rsidP="00B87B50">
      <w:pPr>
        <w:pStyle w:val="ListParagraph"/>
        <w:numPr>
          <w:ilvl w:val="0"/>
          <w:numId w:val="19"/>
        </w:numPr>
        <w:ind w:right="0"/>
        <w:rPr>
          <w:rFonts w:asciiTheme="majorHAnsi" w:hAnsiTheme="majorHAnsi"/>
          <w:sz w:val="22"/>
          <w:szCs w:val="22"/>
        </w:rPr>
      </w:pPr>
      <w:r w:rsidRPr="00AB2390">
        <w:rPr>
          <w:rFonts w:asciiTheme="majorHAnsi" w:hAnsiTheme="majorHAnsi"/>
          <w:sz w:val="22"/>
          <w:szCs w:val="22"/>
        </w:rPr>
        <w:t>Consultant’s completion and Agency’s acceptance of all Services required under the Agreement, or</w:t>
      </w:r>
    </w:p>
    <w:p w14:paraId="397693DD" w14:textId="0178E3F5" w:rsidR="00B87B50" w:rsidRPr="00AB2390" w:rsidRDefault="00B87B50" w:rsidP="00B87B50">
      <w:pPr>
        <w:pStyle w:val="ListParagraph"/>
        <w:numPr>
          <w:ilvl w:val="0"/>
          <w:numId w:val="19"/>
        </w:numPr>
        <w:ind w:right="0"/>
        <w:rPr>
          <w:rFonts w:asciiTheme="majorHAnsi" w:hAnsiTheme="majorHAnsi"/>
          <w:sz w:val="22"/>
          <w:szCs w:val="22"/>
        </w:rPr>
      </w:pPr>
      <w:r w:rsidRPr="00AB2390">
        <w:rPr>
          <w:rFonts w:asciiTheme="majorHAnsi" w:hAnsiTheme="majorHAnsi"/>
          <w:sz w:val="22"/>
          <w:szCs w:val="22"/>
        </w:rPr>
        <w:t>Agency or Consultant</w:t>
      </w:r>
      <w:r w:rsidRPr="00B87B50">
        <w:rPr>
          <w:rFonts w:asciiTheme="majorHAnsi" w:hAnsiTheme="majorHAnsi"/>
          <w:sz w:val="22"/>
          <w:szCs w:val="22"/>
        </w:rPr>
        <w:t xml:space="preserve"> </w:t>
      </w:r>
      <w:r w:rsidRPr="00AB2390">
        <w:rPr>
          <w:rFonts w:asciiTheme="majorHAnsi" w:hAnsiTheme="majorHAnsi"/>
          <w:sz w:val="22"/>
          <w:szCs w:val="22"/>
        </w:rPr>
        <w:t>termination of this Agreement, or</w:t>
      </w:r>
    </w:p>
    <w:p w14:paraId="15135AEE" w14:textId="650B9DB4" w:rsidR="00B87B50" w:rsidRPr="00AB2390" w:rsidRDefault="00B87B50" w:rsidP="00B87B50">
      <w:pPr>
        <w:pStyle w:val="ListParagraph"/>
        <w:numPr>
          <w:ilvl w:val="0"/>
          <w:numId w:val="19"/>
        </w:numPr>
        <w:ind w:right="0"/>
        <w:rPr>
          <w:rFonts w:asciiTheme="majorHAnsi" w:hAnsiTheme="majorHAnsi"/>
          <w:sz w:val="22"/>
          <w:szCs w:val="22"/>
        </w:rPr>
      </w:pPr>
      <w:r w:rsidRPr="00AB2390">
        <w:rPr>
          <w:rFonts w:asciiTheme="majorHAnsi" w:hAnsiTheme="majorHAnsi"/>
          <w:sz w:val="22"/>
          <w:szCs w:val="22"/>
        </w:rPr>
        <w:t>The expiration of all warranty periods provided under this Agreement.</w:t>
      </w:r>
    </w:p>
    <w:p w14:paraId="44E3199B" w14:textId="77777777" w:rsidR="00B87B50" w:rsidRPr="00AB2390" w:rsidRDefault="00B87B50" w:rsidP="00B87B50">
      <w:pPr>
        <w:ind w:left="0" w:right="0"/>
        <w:rPr>
          <w:rFonts w:asciiTheme="majorHAnsi" w:hAnsiTheme="majorHAnsi"/>
          <w:sz w:val="22"/>
          <w:szCs w:val="22"/>
        </w:rPr>
      </w:pPr>
    </w:p>
    <w:p w14:paraId="2294278B" w14:textId="6B7BF910" w:rsidR="00B87B50" w:rsidRPr="00B87B50" w:rsidRDefault="00B87B50" w:rsidP="00B87B50">
      <w:pPr>
        <w:ind w:left="0" w:right="0"/>
        <w:rPr>
          <w:rFonts w:asciiTheme="majorHAnsi" w:hAnsiTheme="majorHAnsi"/>
          <w:b/>
          <w:bCs/>
          <w:sz w:val="22"/>
          <w:szCs w:val="22"/>
        </w:rPr>
      </w:pPr>
      <w:r w:rsidRPr="00B87B50">
        <w:rPr>
          <w:rFonts w:asciiTheme="majorHAnsi" w:hAnsiTheme="majorHAnsi"/>
          <w:b/>
          <w:bCs/>
          <w:sz w:val="22"/>
          <w:szCs w:val="22"/>
        </w:rPr>
        <w:t>CERTIFICATE(S) AND PROOF OF INSURANCE</w:t>
      </w:r>
    </w:p>
    <w:p w14:paraId="28BDB320" w14:textId="61782D85" w:rsidR="00B87B50" w:rsidRPr="00AB2390" w:rsidRDefault="00B87B50" w:rsidP="00B87B50">
      <w:pPr>
        <w:ind w:left="0" w:right="0"/>
        <w:rPr>
          <w:rFonts w:asciiTheme="majorHAnsi" w:hAnsiTheme="majorHAnsi"/>
          <w:sz w:val="22"/>
          <w:szCs w:val="22"/>
        </w:rPr>
      </w:pPr>
      <w:r w:rsidRPr="00AB2390">
        <w:rPr>
          <w:rFonts w:asciiTheme="majorHAnsi" w:hAnsiTheme="majorHAnsi"/>
          <w:sz w:val="22"/>
          <w:szCs w:val="22"/>
        </w:rPr>
        <w:t>Consultant</w:t>
      </w:r>
      <w:r w:rsidRPr="00B87B50">
        <w:rPr>
          <w:rFonts w:asciiTheme="majorHAnsi" w:hAnsiTheme="majorHAnsi"/>
          <w:sz w:val="22"/>
          <w:szCs w:val="22"/>
        </w:rPr>
        <w:t xml:space="preserve"> shall provide to Agency Certificate(s) of Insurance for all required insurance before delivering any Goods and performing any Services required under this </w:t>
      </w:r>
      <w:r w:rsidR="00A26342" w:rsidRPr="00AB2390">
        <w:rPr>
          <w:rFonts w:asciiTheme="majorHAnsi" w:hAnsiTheme="majorHAnsi"/>
          <w:sz w:val="22"/>
          <w:szCs w:val="22"/>
        </w:rPr>
        <w:t>Agreement</w:t>
      </w:r>
      <w:r w:rsidRPr="00B87B50">
        <w:rPr>
          <w:rFonts w:asciiTheme="majorHAnsi" w:hAnsiTheme="majorHAnsi"/>
          <w:sz w:val="22"/>
          <w:szCs w:val="22"/>
        </w:rPr>
        <w:t xml:space="preserve">. The Certificate(s) shall list the State of Oregon, its officers, employees and agents as a Certificate holder and as an endorsed Additional Insured. The Certificate(s) shall also include all required endorsements or copies of the applicable policy language effecting coverage required by this </w:t>
      </w:r>
      <w:r w:rsidR="00A26342" w:rsidRPr="00AB2390">
        <w:rPr>
          <w:rFonts w:asciiTheme="majorHAnsi" w:hAnsiTheme="majorHAnsi"/>
          <w:sz w:val="22"/>
          <w:szCs w:val="22"/>
        </w:rPr>
        <w:t>Agreement</w:t>
      </w:r>
      <w:r w:rsidRPr="00B87B50">
        <w:rPr>
          <w:rFonts w:asciiTheme="majorHAnsi" w:hAnsiTheme="majorHAnsi"/>
          <w:sz w:val="22"/>
          <w:szCs w:val="22"/>
        </w:rPr>
        <w:t xml:space="preserve">. If excess/umbrella insurance is used to meet the minimum insurance requirement, the Certificate of Insurance must include a list of all policies that fall under the excess/umbrella insurance. As proof of insurance Agency has the right to request copies of insurance policies and endorsements relating to the insurance requirements in this </w:t>
      </w:r>
      <w:r w:rsidR="00A26342" w:rsidRPr="00AB2390">
        <w:rPr>
          <w:rFonts w:asciiTheme="majorHAnsi" w:hAnsiTheme="majorHAnsi"/>
          <w:sz w:val="22"/>
          <w:szCs w:val="22"/>
        </w:rPr>
        <w:t>Agreement</w:t>
      </w:r>
      <w:r w:rsidRPr="00B87B50">
        <w:rPr>
          <w:rFonts w:asciiTheme="majorHAnsi" w:hAnsiTheme="majorHAnsi"/>
          <w:sz w:val="22"/>
          <w:szCs w:val="22"/>
        </w:rPr>
        <w:t>.</w:t>
      </w:r>
    </w:p>
    <w:p w14:paraId="5A77262D" w14:textId="77777777" w:rsidR="00A26342" w:rsidRPr="00B87B50" w:rsidRDefault="00A26342" w:rsidP="00B87B50">
      <w:pPr>
        <w:ind w:left="0" w:right="0"/>
        <w:rPr>
          <w:rFonts w:asciiTheme="majorHAnsi" w:hAnsiTheme="majorHAnsi"/>
          <w:sz w:val="22"/>
          <w:szCs w:val="22"/>
        </w:rPr>
      </w:pPr>
    </w:p>
    <w:p w14:paraId="108D8BE0" w14:textId="30069643" w:rsidR="00B87B50" w:rsidRPr="00B87B50" w:rsidRDefault="00B87B50" w:rsidP="00A26342">
      <w:pPr>
        <w:ind w:left="0" w:right="0"/>
        <w:rPr>
          <w:rFonts w:asciiTheme="majorHAnsi" w:hAnsiTheme="majorHAnsi"/>
          <w:b/>
          <w:bCs/>
          <w:sz w:val="22"/>
          <w:szCs w:val="22"/>
        </w:rPr>
      </w:pPr>
      <w:r w:rsidRPr="00B87B50">
        <w:rPr>
          <w:rFonts w:asciiTheme="majorHAnsi" w:hAnsiTheme="majorHAnsi"/>
          <w:b/>
          <w:bCs/>
          <w:sz w:val="22"/>
          <w:szCs w:val="22"/>
        </w:rPr>
        <w:t>NOTICE OF CHANGE OR CANCELLATION</w:t>
      </w:r>
    </w:p>
    <w:p w14:paraId="213BBB29" w14:textId="7F97F3C4" w:rsidR="00B87B50" w:rsidRPr="00AB2390" w:rsidRDefault="00B87B50" w:rsidP="00A26342">
      <w:pPr>
        <w:ind w:left="0" w:right="0"/>
        <w:rPr>
          <w:rFonts w:asciiTheme="majorHAnsi" w:hAnsiTheme="majorHAnsi"/>
          <w:sz w:val="22"/>
          <w:szCs w:val="22"/>
        </w:rPr>
      </w:pPr>
      <w:r w:rsidRPr="00B87B50">
        <w:rPr>
          <w:rFonts w:asciiTheme="majorHAnsi" w:hAnsiTheme="majorHAnsi"/>
          <w:sz w:val="22"/>
          <w:szCs w:val="22"/>
        </w:rPr>
        <w:t xml:space="preserve">The </w:t>
      </w:r>
      <w:r w:rsidR="00A26342" w:rsidRPr="00AB2390">
        <w:rPr>
          <w:rFonts w:asciiTheme="majorHAnsi" w:hAnsiTheme="majorHAnsi"/>
          <w:sz w:val="22"/>
          <w:szCs w:val="22"/>
        </w:rPr>
        <w:t>Consultant</w:t>
      </w:r>
      <w:r w:rsidR="00A26342" w:rsidRPr="00B87B50">
        <w:rPr>
          <w:rFonts w:asciiTheme="majorHAnsi" w:hAnsiTheme="majorHAnsi"/>
          <w:sz w:val="22"/>
          <w:szCs w:val="22"/>
        </w:rPr>
        <w:t xml:space="preserve"> </w:t>
      </w:r>
      <w:r w:rsidRPr="00B87B50">
        <w:rPr>
          <w:rFonts w:asciiTheme="majorHAnsi" w:hAnsiTheme="majorHAnsi"/>
          <w:sz w:val="22"/>
          <w:szCs w:val="22"/>
        </w:rPr>
        <w:t>or its insurer must provide at least 30 days’ written notice to Agency before cancellation of, material change to, potential exhaustion of aggregate limits of, or non-renewal of the required insurance coverage(s).</w:t>
      </w:r>
    </w:p>
    <w:p w14:paraId="036FA549" w14:textId="77777777" w:rsidR="00A26342" w:rsidRPr="00B87B50" w:rsidRDefault="00A26342" w:rsidP="00A26342">
      <w:pPr>
        <w:ind w:left="0" w:right="0"/>
        <w:rPr>
          <w:rFonts w:asciiTheme="majorHAnsi" w:hAnsiTheme="majorHAnsi"/>
          <w:sz w:val="22"/>
          <w:szCs w:val="22"/>
        </w:rPr>
      </w:pPr>
    </w:p>
    <w:p w14:paraId="0B87E2DF" w14:textId="36C4E95D" w:rsidR="00B87B50" w:rsidRPr="00B87B50" w:rsidRDefault="00B87B50" w:rsidP="00A26342">
      <w:pPr>
        <w:ind w:left="0" w:right="0"/>
        <w:rPr>
          <w:rFonts w:asciiTheme="majorHAnsi" w:hAnsiTheme="majorHAnsi"/>
          <w:b/>
          <w:bCs/>
          <w:sz w:val="22"/>
          <w:szCs w:val="22"/>
        </w:rPr>
      </w:pPr>
      <w:r w:rsidRPr="00B87B50">
        <w:rPr>
          <w:rFonts w:asciiTheme="majorHAnsi" w:hAnsiTheme="majorHAnsi"/>
          <w:b/>
          <w:bCs/>
          <w:sz w:val="22"/>
          <w:szCs w:val="22"/>
        </w:rPr>
        <w:t>INSURANCE REQUIREMENT REVIEW</w:t>
      </w:r>
    </w:p>
    <w:p w14:paraId="771749B8" w14:textId="256479A8" w:rsidR="00B87B50" w:rsidRPr="00AB2390" w:rsidRDefault="00A26342" w:rsidP="00A26342">
      <w:pPr>
        <w:ind w:left="0" w:right="0"/>
        <w:rPr>
          <w:rFonts w:asciiTheme="majorHAnsi" w:hAnsiTheme="majorHAnsi"/>
          <w:sz w:val="22"/>
          <w:szCs w:val="22"/>
        </w:rPr>
      </w:pPr>
      <w:r w:rsidRPr="00AB2390">
        <w:rPr>
          <w:rFonts w:asciiTheme="majorHAnsi" w:hAnsiTheme="majorHAnsi"/>
          <w:sz w:val="22"/>
          <w:szCs w:val="22"/>
        </w:rPr>
        <w:lastRenderedPageBreak/>
        <w:t>Consultant</w:t>
      </w:r>
      <w:r w:rsidRPr="00B87B50">
        <w:rPr>
          <w:rFonts w:asciiTheme="majorHAnsi" w:hAnsiTheme="majorHAnsi"/>
          <w:sz w:val="22"/>
          <w:szCs w:val="22"/>
        </w:rPr>
        <w:t xml:space="preserve"> </w:t>
      </w:r>
      <w:r w:rsidR="00B87B50" w:rsidRPr="00B87B50">
        <w:rPr>
          <w:rFonts w:asciiTheme="majorHAnsi" w:hAnsiTheme="majorHAnsi"/>
          <w:sz w:val="22"/>
          <w:szCs w:val="22"/>
        </w:rPr>
        <w:t xml:space="preserve">agrees to periodic review of insurance requirements by Agency under this </w:t>
      </w:r>
      <w:r w:rsidRPr="00AB2390">
        <w:rPr>
          <w:rFonts w:asciiTheme="majorHAnsi" w:hAnsiTheme="majorHAnsi"/>
          <w:sz w:val="22"/>
          <w:szCs w:val="22"/>
        </w:rPr>
        <w:t>Agreement</w:t>
      </w:r>
      <w:r w:rsidR="00B87B50" w:rsidRPr="00B87B50">
        <w:rPr>
          <w:rFonts w:asciiTheme="majorHAnsi" w:hAnsiTheme="majorHAnsi"/>
          <w:sz w:val="22"/>
          <w:szCs w:val="22"/>
        </w:rPr>
        <w:t xml:space="preserve"> and to provide updated requirements as mutually agreed upon by </w:t>
      </w:r>
      <w:r w:rsidRPr="00AB2390">
        <w:rPr>
          <w:rFonts w:asciiTheme="majorHAnsi" w:hAnsiTheme="majorHAnsi"/>
          <w:sz w:val="22"/>
          <w:szCs w:val="22"/>
        </w:rPr>
        <w:t>Consultant</w:t>
      </w:r>
      <w:r w:rsidRPr="00B87B50">
        <w:rPr>
          <w:rFonts w:asciiTheme="majorHAnsi" w:hAnsiTheme="majorHAnsi"/>
          <w:sz w:val="22"/>
          <w:szCs w:val="22"/>
        </w:rPr>
        <w:t xml:space="preserve"> </w:t>
      </w:r>
      <w:r w:rsidR="00B87B50" w:rsidRPr="00B87B50">
        <w:rPr>
          <w:rFonts w:asciiTheme="majorHAnsi" w:hAnsiTheme="majorHAnsi"/>
          <w:sz w:val="22"/>
          <w:szCs w:val="22"/>
        </w:rPr>
        <w:t>and Agency.</w:t>
      </w:r>
    </w:p>
    <w:p w14:paraId="1A9BE206" w14:textId="77777777" w:rsidR="00A26342" w:rsidRPr="00B87B50" w:rsidRDefault="00A26342" w:rsidP="00A26342">
      <w:pPr>
        <w:ind w:left="0" w:right="0"/>
        <w:rPr>
          <w:rFonts w:asciiTheme="majorHAnsi" w:hAnsiTheme="majorHAnsi"/>
          <w:sz w:val="22"/>
          <w:szCs w:val="22"/>
        </w:rPr>
      </w:pPr>
    </w:p>
    <w:p w14:paraId="53740756" w14:textId="5BD740E3" w:rsidR="00B87B50" w:rsidRPr="00B87B50" w:rsidRDefault="00B87B50" w:rsidP="00A26342">
      <w:pPr>
        <w:ind w:left="0" w:right="0"/>
        <w:rPr>
          <w:rFonts w:asciiTheme="majorHAnsi" w:hAnsiTheme="majorHAnsi"/>
          <w:b/>
          <w:bCs/>
          <w:sz w:val="22"/>
          <w:szCs w:val="22"/>
        </w:rPr>
      </w:pPr>
      <w:r w:rsidRPr="00B87B50">
        <w:rPr>
          <w:rFonts w:asciiTheme="majorHAnsi" w:hAnsiTheme="majorHAnsi"/>
          <w:b/>
          <w:bCs/>
          <w:sz w:val="22"/>
          <w:szCs w:val="22"/>
        </w:rPr>
        <w:t>STATE ACCEPTANC</w:t>
      </w:r>
      <w:r w:rsidR="00A26342" w:rsidRPr="00AB2390">
        <w:rPr>
          <w:rFonts w:asciiTheme="majorHAnsi" w:hAnsiTheme="majorHAnsi"/>
          <w:b/>
          <w:bCs/>
          <w:sz w:val="22"/>
          <w:szCs w:val="22"/>
        </w:rPr>
        <w:t>E</w:t>
      </w:r>
    </w:p>
    <w:p w14:paraId="254A52DF" w14:textId="2E370262" w:rsidR="00B87B50" w:rsidRPr="00B87B50" w:rsidRDefault="00B87B50" w:rsidP="00A26342">
      <w:pPr>
        <w:ind w:left="0" w:right="0"/>
        <w:rPr>
          <w:rFonts w:asciiTheme="majorHAnsi" w:hAnsiTheme="majorHAnsi"/>
          <w:sz w:val="22"/>
          <w:szCs w:val="22"/>
        </w:rPr>
      </w:pPr>
      <w:r w:rsidRPr="00B87B50">
        <w:rPr>
          <w:rFonts w:asciiTheme="majorHAnsi" w:hAnsiTheme="majorHAnsi"/>
          <w:sz w:val="22"/>
          <w:szCs w:val="22"/>
        </w:rPr>
        <w:t xml:space="preserve">All insurance providers are subject to Agency acceptance. If requested by Agency, </w:t>
      </w:r>
      <w:r w:rsidR="00A26342" w:rsidRPr="00AB2390">
        <w:rPr>
          <w:rFonts w:asciiTheme="majorHAnsi" w:hAnsiTheme="majorHAnsi"/>
          <w:sz w:val="22"/>
          <w:szCs w:val="22"/>
        </w:rPr>
        <w:t>Consultant</w:t>
      </w:r>
      <w:r w:rsidR="00A26342" w:rsidRPr="00B87B50">
        <w:rPr>
          <w:rFonts w:asciiTheme="majorHAnsi" w:hAnsiTheme="majorHAnsi"/>
          <w:sz w:val="22"/>
          <w:szCs w:val="22"/>
        </w:rPr>
        <w:t xml:space="preserve"> </w:t>
      </w:r>
      <w:r w:rsidRPr="00B87B50">
        <w:rPr>
          <w:rFonts w:asciiTheme="majorHAnsi" w:hAnsiTheme="majorHAnsi"/>
          <w:sz w:val="22"/>
          <w:szCs w:val="22"/>
        </w:rPr>
        <w:t xml:space="preserve">shall provide complete copies of insurance policies, endorsements, self-insurance documents and related insurance documents to Agency’s representatives responsible for verification of the insurance coverages required under this </w:t>
      </w:r>
      <w:r w:rsidR="00A26342" w:rsidRPr="00AB2390">
        <w:rPr>
          <w:rFonts w:asciiTheme="majorHAnsi" w:hAnsiTheme="majorHAnsi"/>
          <w:sz w:val="22"/>
          <w:szCs w:val="22"/>
        </w:rPr>
        <w:t>Exhibit B</w:t>
      </w:r>
      <w:r w:rsidRPr="00B87B50">
        <w:rPr>
          <w:rFonts w:asciiTheme="majorHAnsi" w:hAnsiTheme="majorHAnsi"/>
          <w:sz w:val="22"/>
          <w:szCs w:val="22"/>
        </w:rPr>
        <w:t>.</w:t>
      </w:r>
    </w:p>
    <w:p w14:paraId="2F5A0CAE" w14:textId="77777777" w:rsidR="00B87B50" w:rsidRPr="00B87B50" w:rsidRDefault="00B87B50" w:rsidP="00A26342">
      <w:pPr>
        <w:ind w:left="0" w:right="0"/>
        <w:rPr>
          <w:rFonts w:asciiTheme="majorHAnsi" w:hAnsiTheme="majorHAnsi"/>
          <w:sz w:val="22"/>
          <w:szCs w:val="22"/>
        </w:rPr>
      </w:pPr>
    </w:p>
    <w:p w14:paraId="5FAE2B3D" w14:textId="77777777" w:rsidR="00FD10B9" w:rsidRPr="00AB2390" w:rsidRDefault="00FD10B9" w:rsidP="00AE20F2">
      <w:pPr>
        <w:ind w:left="0" w:right="0"/>
        <w:rPr>
          <w:rFonts w:asciiTheme="majorHAnsi" w:hAnsiTheme="majorHAnsi"/>
          <w:sz w:val="22"/>
          <w:szCs w:val="22"/>
        </w:rPr>
      </w:pPr>
    </w:p>
    <w:p w14:paraId="37BDBD4B" w14:textId="77777777" w:rsidR="00FD10B9" w:rsidRPr="00AB2390" w:rsidRDefault="00FD10B9" w:rsidP="00AE20F2">
      <w:pPr>
        <w:ind w:left="0" w:right="0"/>
        <w:rPr>
          <w:rFonts w:asciiTheme="majorHAnsi" w:hAnsiTheme="majorHAnsi"/>
          <w:sz w:val="22"/>
          <w:szCs w:val="22"/>
        </w:rPr>
      </w:pPr>
    </w:p>
    <w:p w14:paraId="0513C2F0" w14:textId="77777777" w:rsidR="00FD10B9" w:rsidRPr="00AB2390" w:rsidRDefault="00FD10B9" w:rsidP="00AE20F2">
      <w:pPr>
        <w:ind w:left="0" w:right="0"/>
        <w:rPr>
          <w:rFonts w:asciiTheme="majorHAnsi" w:hAnsiTheme="majorHAnsi"/>
          <w:sz w:val="22"/>
          <w:szCs w:val="22"/>
        </w:rPr>
      </w:pPr>
    </w:p>
    <w:p w14:paraId="515CF2AE" w14:textId="77777777" w:rsidR="00CF7070" w:rsidRPr="00AB2390" w:rsidRDefault="00CF7070" w:rsidP="00AE20F2">
      <w:pPr>
        <w:ind w:left="0" w:right="0"/>
        <w:rPr>
          <w:rFonts w:asciiTheme="majorHAnsi" w:hAnsiTheme="majorHAnsi"/>
          <w:sz w:val="22"/>
          <w:szCs w:val="22"/>
        </w:rPr>
      </w:pPr>
    </w:p>
    <w:p w14:paraId="75D6DFD0" w14:textId="77777777" w:rsidR="00FD10B9" w:rsidRPr="00AB2390" w:rsidRDefault="00FD10B9" w:rsidP="00AE20F2">
      <w:pPr>
        <w:ind w:left="0" w:right="0"/>
        <w:rPr>
          <w:rFonts w:asciiTheme="majorHAnsi" w:hAnsiTheme="majorHAnsi"/>
          <w:sz w:val="22"/>
          <w:szCs w:val="22"/>
        </w:rPr>
      </w:pPr>
    </w:p>
    <w:p w14:paraId="4F553043" w14:textId="77777777" w:rsidR="00FD10B9" w:rsidRPr="00AB2390" w:rsidRDefault="00FD10B9" w:rsidP="00AE20F2">
      <w:pPr>
        <w:ind w:left="0" w:right="0"/>
        <w:rPr>
          <w:rFonts w:asciiTheme="majorHAnsi" w:hAnsiTheme="majorHAnsi"/>
          <w:sz w:val="22"/>
          <w:szCs w:val="22"/>
        </w:rPr>
      </w:pPr>
    </w:p>
    <w:p w14:paraId="1229645E" w14:textId="77777777" w:rsidR="008811B6" w:rsidRPr="00AB2390" w:rsidRDefault="008811B6" w:rsidP="00AE20F2">
      <w:pPr>
        <w:ind w:left="0" w:right="0"/>
        <w:rPr>
          <w:rFonts w:asciiTheme="majorHAnsi" w:hAnsiTheme="majorHAnsi"/>
          <w:sz w:val="22"/>
          <w:szCs w:val="22"/>
        </w:rPr>
      </w:pPr>
    </w:p>
    <w:p w14:paraId="58FC1E72" w14:textId="77777777" w:rsidR="008811B6" w:rsidRPr="00AB2390" w:rsidRDefault="008811B6" w:rsidP="00AE20F2">
      <w:pPr>
        <w:ind w:left="0" w:right="0"/>
        <w:rPr>
          <w:rFonts w:asciiTheme="majorHAnsi" w:hAnsiTheme="majorHAnsi"/>
          <w:sz w:val="22"/>
          <w:szCs w:val="22"/>
        </w:rPr>
      </w:pPr>
    </w:p>
    <w:p w14:paraId="5B28F35F" w14:textId="77777777" w:rsidR="003402D7" w:rsidRPr="00AB2390" w:rsidRDefault="00D35059" w:rsidP="00A26342">
      <w:pPr>
        <w:ind w:left="0" w:right="0"/>
        <w:jc w:val="center"/>
        <w:rPr>
          <w:rFonts w:asciiTheme="majorHAnsi" w:hAnsiTheme="majorHAnsi"/>
          <w:b/>
          <w:bCs/>
          <w:sz w:val="22"/>
          <w:szCs w:val="22"/>
        </w:rPr>
      </w:pPr>
      <w:r w:rsidRPr="00AB2390">
        <w:rPr>
          <w:rFonts w:asciiTheme="majorHAnsi" w:hAnsiTheme="majorHAnsi"/>
          <w:sz w:val="22"/>
          <w:szCs w:val="22"/>
        </w:rPr>
        <w:br w:type="page"/>
      </w:r>
      <w:r w:rsidR="00C66EA6" w:rsidRPr="00AB2390">
        <w:rPr>
          <w:rFonts w:asciiTheme="majorHAnsi" w:hAnsiTheme="majorHAnsi"/>
          <w:b/>
          <w:bCs/>
          <w:sz w:val="22"/>
          <w:szCs w:val="22"/>
        </w:rPr>
        <w:lastRenderedPageBreak/>
        <w:t>EXHIBIT C</w:t>
      </w:r>
    </w:p>
    <w:p w14:paraId="4D0D7C4C" w14:textId="77777777" w:rsidR="00C66EA6" w:rsidRPr="00AB2390" w:rsidRDefault="00C63B4F" w:rsidP="00A26342">
      <w:pPr>
        <w:ind w:left="0" w:right="0"/>
        <w:jc w:val="center"/>
        <w:rPr>
          <w:rFonts w:asciiTheme="majorHAnsi" w:hAnsiTheme="majorHAnsi"/>
          <w:b/>
          <w:bCs/>
          <w:sz w:val="22"/>
          <w:szCs w:val="22"/>
        </w:rPr>
      </w:pPr>
      <w:r w:rsidRPr="00AB2390">
        <w:rPr>
          <w:rFonts w:asciiTheme="majorHAnsi" w:hAnsiTheme="majorHAnsi"/>
          <w:b/>
          <w:bCs/>
          <w:sz w:val="22"/>
          <w:szCs w:val="22"/>
        </w:rPr>
        <w:t xml:space="preserve">OHCS </w:t>
      </w:r>
      <w:r w:rsidR="00C66EA6" w:rsidRPr="00AB2390">
        <w:rPr>
          <w:rFonts w:asciiTheme="majorHAnsi" w:hAnsiTheme="majorHAnsi"/>
          <w:b/>
          <w:bCs/>
          <w:sz w:val="22"/>
          <w:szCs w:val="22"/>
        </w:rPr>
        <w:t>STANDARD INVOICE</w:t>
      </w:r>
    </w:p>
    <w:p w14:paraId="29AF8B15" w14:textId="7AD659F7" w:rsidR="004231F2" w:rsidRPr="00AB2390" w:rsidRDefault="004231F2" w:rsidP="004231F2">
      <w:pPr>
        <w:ind w:left="0" w:right="0"/>
        <w:rPr>
          <w:rFonts w:asciiTheme="majorHAnsi" w:hAnsiTheme="majorHAnsi"/>
          <w:b/>
          <w:bCs/>
          <w:sz w:val="22"/>
          <w:szCs w:val="22"/>
        </w:rPr>
      </w:pPr>
    </w:p>
    <w:tbl>
      <w:tblPr>
        <w:tblStyle w:val="TableGrid"/>
        <w:tblW w:w="10296" w:type="dxa"/>
        <w:tblLook w:val="04A0" w:firstRow="1" w:lastRow="0" w:firstColumn="1" w:lastColumn="0" w:noHBand="0" w:noVBand="1"/>
      </w:tblPr>
      <w:tblGrid>
        <w:gridCol w:w="2628"/>
        <w:gridCol w:w="2070"/>
        <w:gridCol w:w="114"/>
        <w:gridCol w:w="2406"/>
        <w:gridCol w:w="1620"/>
        <w:gridCol w:w="1458"/>
      </w:tblGrid>
      <w:tr w:rsidR="0069144C" w:rsidRPr="00AB2390" w14:paraId="4B46AEED" w14:textId="77777777" w:rsidTr="009E01C6">
        <w:trPr>
          <w:trHeight w:val="550"/>
        </w:trPr>
        <w:tc>
          <w:tcPr>
            <w:tcW w:w="2628" w:type="dxa"/>
            <w:shd w:val="clear" w:color="auto" w:fill="C6D9F1" w:themeFill="text2" w:themeFillTint="33"/>
            <w:vAlign w:val="center"/>
          </w:tcPr>
          <w:p w14:paraId="038E2594" w14:textId="2096B6AF" w:rsidR="006F049B" w:rsidRPr="006F5AF4" w:rsidRDefault="0069144C" w:rsidP="006F049B">
            <w:pPr>
              <w:ind w:left="0" w:right="0"/>
              <w:jc w:val="center"/>
              <w:rPr>
                <w:rFonts w:asciiTheme="majorHAnsi" w:hAnsiTheme="majorHAnsi"/>
                <w:b/>
                <w:bCs/>
                <w:sz w:val="21"/>
                <w:szCs w:val="21"/>
              </w:rPr>
            </w:pPr>
            <w:r w:rsidRPr="006F5AF4">
              <w:rPr>
                <w:rFonts w:asciiTheme="majorHAnsi" w:hAnsiTheme="majorHAnsi"/>
                <w:b/>
                <w:bCs/>
                <w:sz w:val="21"/>
                <w:szCs w:val="21"/>
              </w:rPr>
              <w:t>Consultant name</w:t>
            </w:r>
          </w:p>
        </w:tc>
        <w:tc>
          <w:tcPr>
            <w:tcW w:w="2070" w:type="dxa"/>
            <w:shd w:val="clear" w:color="auto" w:fill="C6D9F1" w:themeFill="text2" w:themeFillTint="33"/>
            <w:vAlign w:val="center"/>
          </w:tcPr>
          <w:p w14:paraId="58EBB331" w14:textId="51C9F254" w:rsidR="0069144C" w:rsidRPr="006F5AF4" w:rsidRDefault="0069144C" w:rsidP="0069144C">
            <w:pPr>
              <w:ind w:left="0" w:right="0"/>
              <w:jc w:val="center"/>
              <w:rPr>
                <w:rFonts w:asciiTheme="majorHAnsi" w:hAnsiTheme="majorHAnsi"/>
                <w:b/>
                <w:bCs/>
                <w:sz w:val="21"/>
                <w:szCs w:val="21"/>
              </w:rPr>
            </w:pPr>
            <w:r w:rsidRPr="006F5AF4">
              <w:rPr>
                <w:rFonts w:asciiTheme="majorHAnsi" w:hAnsiTheme="majorHAnsi"/>
                <w:b/>
                <w:bCs/>
                <w:sz w:val="21"/>
                <w:szCs w:val="21"/>
              </w:rPr>
              <w:t>Price Agreement #</w:t>
            </w:r>
          </w:p>
        </w:tc>
        <w:tc>
          <w:tcPr>
            <w:tcW w:w="2520" w:type="dxa"/>
            <w:gridSpan w:val="2"/>
            <w:shd w:val="clear" w:color="auto" w:fill="C6D9F1" w:themeFill="text2" w:themeFillTint="33"/>
            <w:vAlign w:val="center"/>
          </w:tcPr>
          <w:p w14:paraId="0F7C13E0" w14:textId="64F9482F" w:rsidR="0069144C" w:rsidRPr="006F5AF4" w:rsidRDefault="0069144C" w:rsidP="0069144C">
            <w:pPr>
              <w:ind w:left="0" w:right="0"/>
              <w:jc w:val="center"/>
              <w:rPr>
                <w:rFonts w:asciiTheme="majorHAnsi" w:hAnsiTheme="majorHAnsi"/>
                <w:b/>
                <w:bCs/>
                <w:sz w:val="21"/>
                <w:szCs w:val="21"/>
              </w:rPr>
            </w:pPr>
            <w:r w:rsidRPr="006F5AF4">
              <w:rPr>
                <w:rFonts w:asciiTheme="majorHAnsi" w:hAnsiTheme="majorHAnsi"/>
                <w:b/>
                <w:bCs/>
                <w:sz w:val="21"/>
                <w:szCs w:val="21"/>
              </w:rPr>
              <w:t>Work Order</w:t>
            </w:r>
            <w:r w:rsidR="009E01C6" w:rsidRPr="006F5AF4">
              <w:rPr>
                <w:rFonts w:asciiTheme="majorHAnsi" w:hAnsiTheme="majorHAnsi"/>
                <w:b/>
                <w:bCs/>
                <w:sz w:val="21"/>
                <w:szCs w:val="21"/>
              </w:rPr>
              <w:t xml:space="preserve"> Contract</w:t>
            </w:r>
            <w:r w:rsidRPr="006F5AF4">
              <w:rPr>
                <w:rFonts w:asciiTheme="majorHAnsi" w:hAnsiTheme="majorHAnsi"/>
                <w:b/>
                <w:bCs/>
                <w:sz w:val="21"/>
                <w:szCs w:val="21"/>
              </w:rPr>
              <w:t xml:space="preserve"> #</w:t>
            </w:r>
          </w:p>
        </w:tc>
        <w:tc>
          <w:tcPr>
            <w:tcW w:w="1620" w:type="dxa"/>
            <w:shd w:val="clear" w:color="auto" w:fill="C6D9F1" w:themeFill="text2" w:themeFillTint="33"/>
            <w:vAlign w:val="center"/>
          </w:tcPr>
          <w:p w14:paraId="63D994D6" w14:textId="7A6DEF8C" w:rsidR="0069144C" w:rsidRPr="006F5AF4" w:rsidRDefault="0069144C" w:rsidP="0069144C">
            <w:pPr>
              <w:ind w:left="0" w:right="0"/>
              <w:jc w:val="center"/>
              <w:rPr>
                <w:rFonts w:asciiTheme="majorHAnsi" w:hAnsiTheme="majorHAnsi"/>
                <w:b/>
                <w:bCs/>
                <w:sz w:val="21"/>
                <w:szCs w:val="21"/>
              </w:rPr>
            </w:pPr>
            <w:r w:rsidRPr="006F5AF4">
              <w:rPr>
                <w:rFonts w:asciiTheme="majorHAnsi" w:hAnsiTheme="majorHAnsi"/>
                <w:b/>
                <w:bCs/>
                <w:sz w:val="21"/>
                <w:szCs w:val="21"/>
              </w:rPr>
              <w:t>Invoice #</w:t>
            </w:r>
          </w:p>
        </w:tc>
        <w:tc>
          <w:tcPr>
            <w:tcW w:w="1458" w:type="dxa"/>
            <w:shd w:val="clear" w:color="auto" w:fill="C6D9F1" w:themeFill="text2" w:themeFillTint="33"/>
            <w:vAlign w:val="center"/>
          </w:tcPr>
          <w:p w14:paraId="7B8F80A2" w14:textId="463AD49C" w:rsidR="0069144C" w:rsidRPr="006F5AF4" w:rsidRDefault="0069144C" w:rsidP="0069144C">
            <w:pPr>
              <w:ind w:left="0" w:right="0"/>
              <w:jc w:val="center"/>
              <w:rPr>
                <w:rFonts w:asciiTheme="majorHAnsi" w:hAnsiTheme="majorHAnsi"/>
                <w:b/>
                <w:bCs/>
                <w:sz w:val="21"/>
                <w:szCs w:val="21"/>
              </w:rPr>
            </w:pPr>
            <w:r w:rsidRPr="006F5AF4">
              <w:rPr>
                <w:rFonts w:asciiTheme="majorHAnsi" w:hAnsiTheme="majorHAnsi"/>
                <w:b/>
                <w:bCs/>
                <w:sz w:val="21"/>
                <w:szCs w:val="21"/>
              </w:rPr>
              <w:t xml:space="preserve">Invoice </w:t>
            </w:r>
            <w:r w:rsidR="00793266" w:rsidRPr="006F5AF4">
              <w:rPr>
                <w:rFonts w:asciiTheme="majorHAnsi" w:hAnsiTheme="majorHAnsi"/>
                <w:b/>
                <w:bCs/>
                <w:sz w:val="21"/>
                <w:szCs w:val="21"/>
              </w:rPr>
              <w:t>d</w:t>
            </w:r>
            <w:r w:rsidRPr="006F5AF4">
              <w:rPr>
                <w:rFonts w:asciiTheme="majorHAnsi" w:hAnsiTheme="majorHAnsi"/>
                <w:b/>
                <w:bCs/>
                <w:sz w:val="21"/>
                <w:szCs w:val="21"/>
              </w:rPr>
              <w:t>ate</w:t>
            </w:r>
          </w:p>
        </w:tc>
      </w:tr>
      <w:tr w:rsidR="0069144C" w:rsidRPr="00AB2390" w14:paraId="2921C4BA" w14:textId="77777777" w:rsidTr="009E01C6">
        <w:trPr>
          <w:trHeight w:val="550"/>
        </w:trPr>
        <w:tc>
          <w:tcPr>
            <w:tcW w:w="2628" w:type="dxa"/>
            <w:tcBorders>
              <w:bottom w:val="single" w:sz="4" w:space="0" w:color="auto"/>
            </w:tcBorders>
            <w:shd w:val="clear" w:color="auto" w:fill="auto"/>
            <w:vAlign w:val="center"/>
          </w:tcPr>
          <w:p w14:paraId="04E80F84" w14:textId="415077A7" w:rsidR="0069144C" w:rsidRPr="006F5AF4" w:rsidRDefault="0069144C" w:rsidP="0069144C">
            <w:pPr>
              <w:ind w:left="0" w:right="0"/>
              <w:rPr>
                <w:rFonts w:asciiTheme="majorHAnsi" w:hAnsiTheme="majorHAnsi"/>
                <w:sz w:val="21"/>
                <w:szCs w:val="21"/>
              </w:rPr>
            </w:pPr>
            <w:r w:rsidRPr="006F5AF4">
              <w:rPr>
                <w:rFonts w:asciiTheme="majorHAnsi" w:hAnsiTheme="majorHAnsi"/>
                <w:sz w:val="21"/>
                <w:szCs w:val="21"/>
              </w:rPr>
              <w:fldChar w:fldCharType="begin">
                <w:ffData>
                  <w:name w:val="Text1"/>
                  <w:enabled/>
                  <w:calcOnExit w:val="0"/>
                  <w:textInput/>
                </w:ffData>
              </w:fldChar>
            </w:r>
            <w:r w:rsidRPr="006F5AF4">
              <w:rPr>
                <w:rFonts w:asciiTheme="majorHAnsi" w:hAnsiTheme="majorHAnsi"/>
                <w:sz w:val="21"/>
                <w:szCs w:val="21"/>
              </w:rPr>
              <w:instrText xml:space="preserve"> FORMTEXT </w:instrText>
            </w:r>
            <w:r w:rsidRPr="006F5AF4">
              <w:rPr>
                <w:rFonts w:asciiTheme="majorHAnsi" w:hAnsiTheme="majorHAnsi"/>
                <w:sz w:val="21"/>
                <w:szCs w:val="21"/>
              </w:rPr>
            </w:r>
            <w:r w:rsidRPr="006F5AF4">
              <w:rPr>
                <w:rFonts w:asciiTheme="majorHAnsi" w:hAnsiTheme="majorHAnsi"/>
                <w:sz w:val="21"/>
                <w:szCs w:val="21"/>
              </w:rPr>
              <w:fldChar w:fldCharType="separate"/>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sz w:val="21"/>
                <w:szCs w:val="21"/>
              </w:rPr>
              <w:fldChar w:fldCharType="end"/>
            </w:r>
          </w:p>
        </w:tc>
        <w:tc>
          <w:tcPr>
            <w:tcW w:w="2070" w:type="dxa"/>
            <w:tcBorders>
              <w:bottom w:val="single" w:sz="4" w:space="0" w:color="auto"/>
            </w:tcBorders>
            <w:vAlign w:val="center"/>
          </w:tcPr>
          <w:p w14:paraId="525698FB" w14:textId="12D3C720" w:rsidR="0069144C" w:rsidRPr="006F5AF4" w:rsidRDefault="0069144C" w:rsidP="0069144C">
            <w:pPr>
              <w:ind w:left="0" w:right="0"/>
              <w:jc w:val="center"/>
              <w:rPr>
                <w:rFonts w:asciiTheme="majorHAnsi" w:hAnsiTheme="majorHAnsi"/>
                <w:sz w:val="21"/>
                <w:szCs w:val="21"/>
              </w:rPr>
            </w:pPr>
            <w:r w:rsidRPr="006F5AF4">
              <w:rPr>
                <w:rFonts w:asciiTheme="majorHAnsi" w:hAnsiTheme="majorHAnsi"/>
                <w:sz w:val="21"/>
                <w:szCs w:val="21"/>
              </w:rPr>
              <w:fldChar w:fldCharType="begin">
                <w:ffData>
                  <w:name w:val="Text1"/>
                  <w:enabled/>
                  <w:calcOnExit w:val="0"/>
                  <w:textInput/>
                </w:ffData>
              </w:fldChar>
            </w:r>
            <w:r w:rsidRPr="006F5AF4">
              <w:rPr>
                <w:rFonts w:asciiTheme="majorHAnsi" w:hAnsiTheme="majorHAnsi"/>
                <w:sz w:val="21"/>
                <w:szCs w:val="21"/>
              </w:rPr>
              <w:instrText xml:space="preserve"> FORMTEXT </w:instrText>
            </w:r>
            <w:r w:rsidRPr="006F5AF4">
              <w:rPr>
                <w:rFonts w:asciiTheme="majorHAnsi" w:hAnsiTheme="majorHAnsi"/>
                <w:sz w:val="21"/>
                <w:szCs w:val="21"/>
              </w:rPr>
            </w:r>
            <w:r w:rsidRPr="006F5AF4">
              <w:rPr>
                <w:rFonts w:asciiTheme="majorHAnsi" w:hAnsiTheme="majorHAnsi"/>
                <w:sz w:val="21"/>
                <w:szCs w:val="21"/>
              </w:rPr>
              <w:fldChar w:fldCharType="separate"/>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sz w:val="21"/>
                <w:szCs w:val="21"/>
              </w:rPr>
              <w:fldChar w:fldCharType="end"/>
            </w:r>
          </w:p>
        </w:tc>
        <w:tc>
          <w:tcPr>
            <w:tcW w:w="2520" w:type="dxa"/>
            <w:gridSpan w:val="2"/>
            <w:tcBorders>
              <w:bottom w:val="single" w:sz="4" w:space="0" w:color="auto"/>
            </w:tcBorders>
            <w:vAlign w:val="center"/>
          </w:tcPr>
          <w:p w14:paraId="46E82E7D" w14:textId="0885B40A" w:rsidR="0069144C" w:rsidRPr="006F5AF4" w:rsidRDefault="0069144C" w:rsidP="0069144C">
            <w:pPr>
              <w:ind w:left="0" w:right="0"/>
              <w:jc w:val="center"/>
              <w:rPr>
                <w:rFonts w:asciiTheme="majorHAnsi" w:hAnsiTheme="majorHAnsi"/>
                <w:sz w:val="21"/>
                <w:szCs w:val="21"/>
              </w:rPr>
            </w:pPr>
            <w:r w:rsidRPr="006F5AF4">
              <w:rPr>
                <w:rFonts w:asciiTheme="majorHAnsi" w:hAnsiTheme="majorHAnsi"/>
                <w:sz w:val="21"/>
                <w:szCs w:val="21"/>
              </w:rPr>
              <w:fldChar w:fldCharType="begin">
                <w:ffData>
                  <w:name w:val="Text1"/>
                  <w:enabled/>
                  <w:calcOnExit w:val="0"/>
                  <w:textInput/>
                </w:ffData>
              </w:fldChar>
            </w:r>
            <w:r w:rsidRPr="006F5AF4">
              <w:rPr>
                <w:rFonts w:asciiTheme="majorHAnsi" w:hAnsiTheme="majorHAnsi"/>
                <w:sz w:val="21"/>
                <w:szCs w:val="21"/>
              </w:rPr>
              <w:instrText xml:space="preserve"> FORMTEXT </w:instrText>
            </w:r>
            <w:r w:rsidRPr="006F5AF4">
              <w:rPr>
                <w:rFonts w:asciiTheme="majorHAnsi" w:hAnsiTheme="majorHAnsi"/>
                <w:sz w:val="21"/>
                <w:szCs w:val="21"/>
              </w:rPr>
            </w:r>
            <w:r w:rsidRPr="006F5AF4">
              <w:rPr>
                <w:rFonts w:asciiTheme="majorHAnsi" w:hAnsiTheme="majorHAnsi"/>
                <w:sz w:val="21"/>
                <w:szCs w:val="21"/>
              </w:rPr>
              <w:fldChar w:fldCharType="separate"/>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sz w:val="21"/>
                <w:szCs w:val="21"/>
              </w:rPr>
              <w:fldChar w:fldCharType="end"/>
            </w:r>
          </w:p>
        </w:tc>
        <w:tc>
          <w:tcPr>
            <w:tcW w:w="1620" w:type="dxa"/>
            <w:vAlign w:val="center"/>
          </w:tcPr>
          <w:p w14:paraId="1CF09074" w14:textId="26132110" w:rsidR="0069144C" w:rsidRPr="006F5AF4" w:rsidRDefault="0069144C" w:rsidP="0069144C">
            <w:pPr>
              <w:ind w:left="0" w:right="0"/>
              <w:jc w:val="center"/>
              <w:rPr>
                <w:rFonts w:asciiTheme="majorHAnsi" w:hAnsiTheme="majorHAnsi"/>
                <w:sz w:val="21"/>
                <w:szCs w:val="21"/>
              </w:rPr>
            </w:pPr>
            <w:r w:rsidRPr="006F5AF4">
              <w:rPr>
                <w:rFonts w:asciiTheme="majorHAnsi" w:hAnsiTheme="majorHAnsi"/>
                <w:sz w:val="21"/>
                <w:szCs w:val="21"/>
              </w:rPr>
              <w:fldChar w:fldCharType="begin">
                <w:ffData>
                  <w:name w:val="Text1"/>
                  <w:enabled/>
                  <w:calcOnExit w:val="0"/>
                  <w:textInput/>
                </w:ffData>
              </w:fldChar>
            </w:r>
            <w:r w:rsidRPr="006F5AF4">
              <w:rPr>
                <w:rFonts w:asciiTheme="majorHAnsi" w:hAnsiTheme="majorHAnsi"/>
                <w:sz w:val="21"/>
                <w:szCs w:val="21"/>
              </w:rPr>
              <w:instrText xml:space="preserve"> FORMTEXT </w:instrText>
            </w:r>
            <w:r w:rsidRPr="006F5AF4">
              <w:rPr>
                <w:rFonts w:asciiTheme="majorHAnsi" w:hAnsiTheme="majorHAnsi"/>
                <w:sz w:val="21"/>
                <w:szCs w:val="21"/>
              </w:rPr>
            </w:r>
            <w:r w:rsidRPr="006F5AF4">
              <w:rPr>
                <w:rFonts w:asciiTheme="majorHAnsi" w:hAnsiTheme="majorHAnsi"/>
                <w:sz w:val="21"/>
                <w:szCs w:val="21"/>
              </w:rPr>
              <w:fldChar w:fldCharType="separate"/>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sz w:val="21"/>
                <w:szCs w:val="21"/>
              </w:rPr>
              <w:fldChar w:fldCharType="end"/>
            </w:r>
          </w:p>
        </w:tc>
        <w:tc>
          <w:tcPr>
            <w:tcW w:w="1458" w:type="dxa"/>
            <w:shd w:val="clear" w:color="auto" w:fill="auto"/>
            <w:vAlign w:val="center"/>
          </w:tcPr>
          <w:p w14:paraId="55A80056" w14:textId="0FFC62E6" w:rsidR="0069144C" w:rsidRPr="006F5AF4" w:rsidRDefault="0069144C" w:rsidP="0069144C">
            <w:pPr>
              <w:ind w:left="0" w:right="0"/>
              <w:jc w:val="center"/>
              <w:rPr>
                <w:rFonts w:asciiTheme="majorHAnsi" w:hAnsiTheme="majorHAnsi"/>
                <w:sz w:val="21"/>
                <w:szCs w:val="21"/>
              </w:rPr>
            </w:pPr>
            <w:r w:rsidRPr="006F5AF4">
              <w:rPr>
                <w:rFonts w:asciiTheme="majorHAnsi" w:hAnsiTheme="majorHAnsi"/>
                <w:sz w:val="21"/>
                <w:szCs w:val="21"/>
              </w:rPr>
              <w:fldChar w:fldCharType="begin">
                <w:ffData>
                  <w:name w:val="Text1"/>
                  <w:enabled/>
                  <w:calcOnExit w:val="0"/>
                  <w:textInput/>
                </w:ffData>
              </w:fldChar>
            </w:r>
            <w:r w:rsidRPr="006F5AF4">
              <w:rPr>
                <w:rFonts w:asciiTheme="majorHAnsi" w:hAnsiTheme="majorHAnsi"/>
                <w:sz w:val="21"/>
                <w:szCs w:val="21"/>
              </w:rPr>
              <w:instrText xml:space="preserve"> FORMTEXT </w:instrText>
            </w:r>
            <w:r w:rsidRPr="006F5AF4">
              <w:rPr>
                <w:rFonts w:asciiTheme="majorHAnsi" w:hAnsiTheme="majorHAnsi"/>
                <w:sz w:val="21"/>
                <w:szCs w:val="21"/>
              </w:rPr>
            </w:r>
            <w:r w:rsidRPr="006F5AF4">
              <w:rPr>
                <w:rFonts w:asciiTheme="majorHAnsi" w:hAnsiTheme="majorHAnsi"/>
                <w:sz w:val="21"/>
                <w:szCs w:val="21"/>
              </w:rPr>
              <w:fldChar w:fldCharType="separate"/>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sz w:val="21"/>
                <w:szCs w:val="21"/>
              </w:rPr>
              <w:fldChar w:fldCharType="end"/>
            </w:r>
          </w:p>
        </w:tc>
      </w:tr>
      <w:tr w:rsidR="00AB2390" w:rsidRPr="00AB2390" w14:paraId="5D8C7684" w14:textId="77777777" w:rsidTr="00AB2390">
        <w:trPr>
          <w:trHeight w:val="550"/>
        </w:trPr>
        <w:tc>
          <w:tcPr>
            <w:tcW w:w="2628" w:type="dxa"/>
            <w:shd w:val="clear" w:color="auto" w:fill="C6D9F1" w:themeFill="text2" w:themeFillTint="33"/>
            <w:vAlign w:val="center"/>
          </w:tcPr>
          <w:p w14:paraId="75D7E041" w14:textId="1E9610E5" w:rsidR="00AB2390" w:rsidRPr="006F5AF4" w:rsidRDefault="00AB2390" w:rsidP="006F049B">
            <w:pPr>
              <w:ind w:left="0" w:right="0"/>
              <w:jc w:val="center"/>
              <w:rPr>
                <w:rFonts w:asciiTheme="majorHAnsi" w:hAnsiTheme="majorHAnsi"/>
                <w:b/>
                <w:bCs/>
                <w:sz w:val="21"/>
                <w:szCs w:val="21"/>
              </w:rPr>
            </w:pPr>
            <w:r w:rsidRPr="006F5AF4">
              <w:rPr>
                <w:rFonts w:asciiTheme="majorHAnsi" w:hAnsiTheme="majorHAnsi"/>
                <w:b/>
                <w:bCs/>
                <w:sz w:val="21"/>
                <w:szCs w:val="21"/>
              </w:rPr>
              <w:t>Invoice period</w:t>
            </w:r>
          </w:p>
        </w:tc>
        <w:tc>
          <w:tcPr>
            <w:tcW w:w="2184" w:type="dxa"/>
            <w:gridSpan w:val="2"/>
            <w:shd w:val="clear" w:color="auto" w:fill="C6D9F1" w:themeFill="text2" w:themeFillTint="33"/>
            <w:vAlign w:val="center"/>
          </w:tcPr>
          <w:p w14:paraId="75C31353" w14:textId="57EA03F0" w:rsidR="00AB2390" w:rsidRPr="006F5AF4" w:rsidRDefault="00AB2390" w:rsidP="006F049B">
            <w:pPr>
              <w:ind w:left="0" w:right="0"/>
              <w:jc w:val="center"/>
              <w:rPr>
                <w:rFonts w:asciiTheme="majorHAnsi" w:hAnsiTheme="majorHAnsi"/>
                <w:b/>
                <w:bCs/>
                <w:sz w:val="21"/>
                <w:szCs w:val="21"/>
              </w:rPr>
            </w:pPr>
            <w:r w:rsidRPr="006F5AF4">
              <w:rPr>
                <w:rFonts w:asciiTheme="majorHAnsi" w:hAnsiTheme="majorHAnsi"/>
                <w:b/>
                <w:bCs/>
                <w:sz w:val="21"/>
                <w:szCs w:val="21"/>
              </w:rPr>
              <w:t>Billable hours</w:t>
            </w:r>
          </w:p>
        </w:tc>
        <w:tc>
          <w:tcPr>
            <w:tcW w:w="2406" w:type="dxa"/>
            <w:shd w:val="clear" w:color="auto" w:fill="C6D9F1" w:themeFill="text2" w:themeFillTint="33"/>
            <w:vAlign w:val="center"/>
          </w:tcPr>
          <w:p w14:paraId="2102B10A" w14:textId="27A36973" w:rsidR="00AB2390" w:rsidRPr="006F5AF4" w:rsidRDefault="00AB2390" w:rsidP="006F049B">
            <w:pPr>
              <w:ind w:left="0" w:right="0"/>
              <w:jc w:val="center"/>
              <w:rPr>
                <w:rFonts w:asciiTheme="majorHAnsi" w:hAnsiTheme="majorHAnsi"/>
                <w:b/>
                <w:bCs/>
                <w:sz w:val="21"/>
                <w:szCs w:val="21"/>
              </w:rPr>
            </w:pPr>
            <w:r w:rsidRPr="006F5AF4">
              <w:rPr>
                <w:rFonts w:asciiTheme="majorHAnsi" w:hAnsiTheme="majorHAnsi"/>
                <w:b/>
                <w:bCs/>
                <w:sz w:val="21"/>
                <w:szCs w:val="21"/>
              </w:rPr>
              <w:t>Hourly billing rate</w:t>
            </w:r>
          </w:p>
        </w:tc>
        <w:tc>
          <w:tcPr>
            <w:tcW w:w="3078" w:type="dxa"/>
            <w:gridSpan w:val="2"/>
            <w:shd w:val="clear" w:color="auto" w:fill="C6D9F1" w:themeFill="text2" w:themeFillTint="33"/>
            <w:vAlign w:val="center"/>
          </w:tcPr>
          <w:p w14:paraId="041966E1" w14:textId="3BA9915D" w:rsidR="00AB2390" w:rsidRPr="006F5AF4" w:rsidRDefault="00AB2390" w:rsidP="006F049B">
            <w:pPr>
              <w:ind w:left="0" w:right="0"/>
              <w:jc w:val="center"/>
              <w:rPr>
                <w:rFonts w:asciiTheme="majorHAnsi" w:hAnsiTheme="majorHAnsi"/>
                <w:b/>
                <w:bCs/>
                <w:sz w:val="21"/>
                <w:szCs w:val="21"/>
              </w:rPr>
            </w:pPr>
            <w:r w:rsidRPr="006F5AF4">
              <w:rPr>
                <w:rFonts w:asciiTheme="majorHAnsi" w:hAnsiTheme="majorHAnsi"/>
                <w:b/>
                <w:bCs/>
                <w:sz w:val="21"/>
                <w:szCs w:val="21"/>
              </w:rPr>
              <w:t>Invoice amount</w:t>
            </w:r>
          </w:p>
        </w:tc>
      </w:tr>
      <w:tr w:rsidR="00AB2390" w:rsidRPr="00AB2390" w14:paraId="7023A247" w14:textId="77777777" w:rsidTr="00AB2390">
        <w:trPr>
          <w:trHeight w:val="550"/>
        </w:trPr>
        <w:tc>
          <w:tcPr>
            <w:tcW w:w="2628" w:type="dxa"/>
            <w:tcBorders>
              <w:bottom w:val="single" w:sz="4" w:space="0" w:color="auto"/>
            </w:tcBorders>
            <w:shd w:val="clear" w:color="auto" w:fill="auto"/>
            <w:vAlign w:val="center"/>
          </w:tcPr>
          <w:p w14:paraId="3D5DC64F" w14:textId="77777777" w:rsidR="00AB2390" w:rsidRPr="006F5AF4" w:rsidRDefault="00AB2390" w:rsidP="006F049B">
            <w:pPr>
              <w:ind w:left="0" w:right="0"/>
              <w:jc w:val="center"/>
              <w:rPr>
                <w:rFonts w:asciiTheme="majorHAnsi" w:hAnsiTheme="majorHAnsi"/>
                <w:sz w:val="21"/>
                <w:szCs w:val="21"/>
              </w:rPr>
            </w:pPr>
            <w:r w:rsidRPr="006F5AF4">
              <w:rPr>
                <w:rFonts w:asciiTheme="majorHAnsi" w:hAnsiTheme="majorHAnsi"/>
                <w:sz w:val="21"/>
                <w:szCs w:val="21"/>
              </w:rPr>
              <w:t xml:space="preserve">From: </w:t>
            </w:r>
            <w:r w:rsidRPr="006F5AF4">
              <w:rPr>
                <w:rFonts w:asciiTheme="majorHAnsi" w:hAnsiTheme="majorHAnsi"/>
                <w:sz w:val="21"/>
                <w:szCs w:val="21"/>
              </w:rPr>
              <w:fldChar w:fldCharType="begin">
                <w:ffData>
                  <w:name w:val="Text1"/>
                  <w:enabled/>
                  <w:calcOnExit w:val="0"/>
                  <w:textInput/>
                </w:ffData>
              </w:fldChar>
            </w:r>
            <w:r w:rsidRPr="006F5AF4">
              <w:rPr>
                <w:rFonts w:asciiTheme="majorHAnsi" w:hAnsiTheme="majorHAnsi"/>
                <w:sz w:val="21"/>
                <w:szCs w:val="21"/>
              </w:rPr>
              <w:instrText xml:space="preserve"> FORMTEXT </w:instrText>
            </w:r>
            <w:r w:rsidRPr="006F5AF4">
              <w:rPr>
                <w:rFonts w:asciiTheme="majorHAnsi" w:hAnsiTheme="majorHAnsi"/>
                <w:sz w:val="21"/>
                <w:szCs w:val="21"/>
              </w:rPr>
            </w:r>
            <w:r w:rsidRPr="006F5AF4">
              <w:rPr>
                <w:rFonts w:asciiTheme="majorHAnsi" w:hAnsiTheme="majorHAnsi"/>
                <w:sz w:val="21"/>
                <w:szCs w:val="21"/>
              </w:rPr>
              <w:fldChar w:fldCharType="separate"/>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sz w:val="21"/>
                <w:szCs w:val="21"/>
              </w:rPr>
              <w:fldChar w:fldCharType="end"/>
            </w:r>
            <w:r w:rsidRPr="006F5AF4">
              <w:rPr>
                <w:rFonts w:asciiTheme="majorHAnsi" w:hAnsiTheme="majorHAnsi"/>
                <w:sz w:val="21"/>
                <w:szCs w:val="21"/>
              </w:rPr>
              <w:t xml:space="preserve"> to: </w:t>
            </w:r>
            <w:r w:rsidRPr="006F5AF4">
              <w:rPr>
                <w:rFonts w:asciiTheme="majorHAnsi" w:hAnsiTheme="majorHAnsi"/>
                <w:sz w:val="21"/>
                <w:szCs w:val="21"/>
              </w:rPr>
              <w:fldChar w:fldCharType="begin">
                <w:ffData>
                  <w:name w:val="Text1"/>
                  <w:enabled/>
                  <w:calcOnExit w:val="0"/>
                  <w:textInput/>
                </w:ffData>
              </w:fldChar>
            </w:r>
            <w:r w:rsidRPr="006F5AF4">
              <w:rPr>
                <w:rFonts w:asciiTheme="majorHAnsi" w:hAnsiTheme="majorHAnsi"/>
                <w:sz w:val="21"/>
                <w:szCs w:val="21"/>
              </w:rPr>
              <w:instrText xml:space="preserve"> FORMTEXT </w:instrText>
            </w:r>
            <w:r w:rsidRPr="006F5AF4">
              <w:rPr>
                <w:rFonts w:asciiTheme="majorHAnsi" w:hAnsiTheme="majorHAnsi"/>
                <w:sz w:val="21"/>
                <w:szCs w:val="21"/>
              </w:rPr>
            </w:r>
            <w:r w:rsidRPr="006F5AF4">
              <w:rPr>
                <w:rFonts w:asciiTheme="majorHAnsi" w:hAnsiTheme="majorHAnsi"/>
                <w:sz w:val="21"/>
                <w:szCs w:val="21"/>
              </w:rPr>
              <w:fldChar w:fldCharType="separate"/>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sz w:val="21"/>
                <w:szCs w:val="21"/>
              </w:rPr>
              <w:fldChar w:fldCharType="end"/>
            </w:r>
          </w:p>
        </w:tc>
        <w:tc>
          <w:tcPr>
            <w:tcW w:w="2184" w:type="dxa"/>
            <w:gridSpan w:val="2"/>
            <w:tcBorders>
              <w:bottom w:val="single" w:sz="4" w:space="0" w:color="auto"/>
            </w:tcBorders>
            <w:shd w:val="clear" w:color="auto" w:fill="auto"/>
            <w:vAlign w:val="center"/>
          </w:tcPr>
          <w:p w14:paraId="518D9073" w14:textId="0367DA97" w:rsidR="00AB2390" w:rsidRPr="006F5AF4" w:rsidRDefault="00AB2390" w:rsidP="006F049B">
            <w:pPr>
              <w:ind w:left="0" w:right="0"/>
              <w:jc w:val="center"/>
              <w:rPr>
                <w:rFonts w:asciiTheme="majorHAnsi" w:hAnsiTheme="majorHAnsi"/>
                <w:sz w:val="21"/>
                <w:szCs w:val="21"/>
              </w:rPr>
            </w:pPr>
            <w:r w:rsidRPr="006F5AF4">
              <w:rPr>
                <w:rFonts w:asciiTheme="majorHAnsi" w:hAnsiTheme="majorHAnsi"/>
                <w:sz w:val="21"/>
                <w:szCs w:val="21"/>
              </w:rPr>
              <w:fldChar w:fldCharType="begin">
                <w:ffData>
                  <w:name w:val="Text1"/>
                  <w:enabled/>
                  <w:calcOnExit w:val="0"/>
                  <w:textInput/>
                </w:ffData>
              </w:fldChar>
            </w:r>
            <w:r w:rsidRPr="006F5AF4">
              <w:rPr>
                <w:rFonts w:asciiTheme="majorHAnsi" w:hAnsiTheme="majorHAnsi"/>
                <w:sz w:val="21"/>
                <w:szCs w:val="21"/>
              </w:rPr>
              <w:instrText xml:space="preserve"> FORMTEXT </w:instrText>
            </w:r>
            <w:r w:rsidRPr="006F5AF4">
              <w:rPr>
                <w:rFonts w:asciiTheme="majorHAnsi" w:hAnsiTheme="majorHAnsi"/>
                <w:sz w:val="21"/>
                <w:szCs w:val="21"/>
              </w:rPr>
            </w:r>
            <w:r w:rsidRPr="006F5AF4">
              <w:rPr>
                <w:rFonts w:asciiTheme="majorHAnsi" w:hAnsiTheme="majorHAnsi"/>
                <w:sz w:val="21"/>
                <w:szCs w:val="21"/>
              </w:rPr>
              <w:fldChar w:fldCharType="separate"/>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sz w:val="21"/>
                <w:szCs w:val="21"/>
              </w:rPr>
              <w:fldChar w:fldCharType="end"/>
            </w:r>
          </w:p>
        </w:tc>
        <w:tc>
          <w:tcPr>
            <w:tcW w:w="2406" w:type="dxa"/>
            <w:tcBorders>
              <w:bottom w:val="single" w:sz="4" w:space="0" w:color="auto"/>
            </w:tcBorders>
            <w:shd w:val="clear" w:color="auto" w:fill="auto"/>
            <w:vAlign w:val="center"/>
          </w:tcPr>
          <w:p w14:paraId="567F6AB2" w14:textId="30D83F99" w:rsidR="00AB2390" w:rsidRPr="006F5AF4" w:rsidRDefault="00AB2390" w:rsidP="00AB2390">
            <w:pPr>
              <w:ind w:left="0" w:right="0"/>
              <w:jc w:val="right"/>
              <w:rPr>
                <w:rFonts w:asciiTheme="majorHAnsi" w:hAnsiTheme="majorHAnsi"/>
                <w:sz w:val="21"/>
                <w:szCs w:val="21"/>
              </w:rPr>
            </w:pPr>
            <w:r w:rsidRPr="006F5AF4">
              <w:rPr>
                <w:rFonts w:asciiTheme="majorHAnsi" w:hAnsiTheme="majorHAnsi"/>
                <w:sz w:val="21"/>
                <w:szCs w:val="21"/>
              </w:rPr>
              <w:t>$</w:t>
            </w:r>
            <w:r w:rsidRPr="006F5AF4">
              <w:rPr>
                <w:rFonts w:asciiTheme="majorHAnsi" w:hAnsiTheme="majorHAnsi"/>
                <w:sz w:val="21"/>
                <w:szCs w:val="21"/>
              </w:rPr>
              <w:fldChar w:fldCharType="begin">
                <w:ffData>
                  <w:name w:val="Text1"/>
                  <w:enabled/>
                  <w:calcOnExit w:val="0"/>
                  <w:textInput/>
                </w:ffData>
              </w:fldChar>
            </w:r>
            <w:r w:rsidRPr="006F5AF4">
              <w:rPr>
                <w:rFonts w:asciiTheme="majorHAnsi" w:hAnsiTheme="majorHAnsi"/>
                <w:sz w:val="21"/>
                <w:szCs w:val="21"/>
              </w:rPr>
              <w:instrText xml:space="preserve"> FORMTEXT </w:instrText>
            </w:r>
            <w:r w:rsidRPr="006F5AF4">
              <w:rPr>
                <w:rFonts w:asciiTheme="majorHAnsi" w:hAnsiTheme="majorHAnsi"/>
                <w:sz w:val="21"/>
                <w:szCs w:val="21"/>
              </w:rPr>
            </w:r>
            <w:r w:rsidRPr="006F5AF4">
              <w:rPr>
                <w:rFonts w:asciiTheme="majorHAnsi" w:hAnsiTheme="majorHAnsi"/>
                <w:sz w:val="21"/>
                <w:szCs w:val="21"/>
              </w:rPr>
              <w:fldChar w:fldCharType="separate"/>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sz w:val="21"/>
                <w:szCs w:val="21"/>
              </w:rPr>
              <w:fldChar w:fldCharType="end"/>
            </w:r>
          </w:p>
        </w:tc>
        <w:tc>
          <w:tcPr>
            <w:tcW w:w="3078" w:type="dxa"/>
            <w:gridSpan w:val="2"/>
            <w:vAlign w:val="center"/>
          </w:tcPr>
          <w:p w14:paraId="67F9AB0B" w14:textId="2692F794" w:rsidR="00AB2390" w:rsidRPr="006F5AF4" w:rsidRDefault="00AB2390" w:rsidP="006F049B">
            <w:pPr>
              <w:ind w:left="0" w:right="0"/>
              <w:jc w:val="right"/>
              <w:rPr>
                <w:rFonts w:asciiTheme="majorHAnsi" w:hAnsiTheme="majorHAnsi"/>
                <w:sz w:val="21"/>
                <w:szCs w:val="21"/>
              </w:rPr>
            </w:pPr>
            <w:r w:rsidRPr="006F5AF4">
              <w:rPr>
                <w:rFonts w:asciiTheme="majorHAnsi" w:hAnsiTheme="majorHAnsi"/>
                <w:sz w:val="21"/>
                <w:szCs w:val="21"/>
              </w:rPr>
              <w:t>$</w:t>
            </w:r>
            <w:r w:rsidRPr="006F5AF4">
              <w:rPr>
                <w:rFonts w:asciiTheme="majorHAnsi" w:hAnsiTheme="majorHAnsi"/>
                <w:sz w:val="21"/>
                <w:szCs w:val="21"/>
              </w:rPr>
              <w:fldChar w:fldCharType="begin">
                <w:ffData>
                  <w:name w:val="Text1"/>
                  <w:enabled/>
                  <w:calcOnExit w:val="0"/>
                  <w:textInput/>
                </w:ffData>
              </w:fldChar>
            </w:r>
            <w:r w:rsidRPr="006F5AF4">
              <w:rPr>
                <w:rFonts w:asciiTheme="majorHAnsi" w:hAnsiTheme="majorHAnsi"/>
                <w:sz w:val="21"/>
                <w:szCs w:val="21"/>
              </w:rPr>
              <w:instrText xml:space="preserve"> FORMTEXT </w:instrText>
            </w:r>
            <w:r w:rsidRPr="006F5AF4">
              <w:rPr>
                <w:rFonts w:asciiTheme="majorHAnsi" w:hAnsiTheme="majorHAnsi"/>
                <w:sz w:val="21"/>
                <w:szCs w:val="21"/>
              </w:rPr>
            </w:r>
            <w:r w:rsidRPr="006F5AF4">
              <w:rPr>
                <w:rFonts w:asciiTheme="majorHAnsi" w:hAnsiTheme="majorHAnsi"/>
                <w:sz w:val="21"/>
                <w:szCs w:val="21"/>
              </w:rPr>
              <w:fldChar w:fldCharType="separate"/>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sz w:val="21"/>
                <w:szCs w:val="21"/>
              </w:rPr>
              <w:fldChar w:fldCharType="end"/>
            </w:r>
          </w:p>
        </w:tc>
      </w:tr>
    </w:tbl>
    <w:p w14:paraId="350DC1A6" w14:textId="77777777" w:rsidR="004231F2" w:rsidRPr="00AB2390" w:rsidRDefault="004231F2" w:rsidP="00A26342">
      <w:pPr>
        <w:ind w:left="0" w:right="0"/>
        <w:rPr>
          <w:rFonts w:asciiTheme="majorHAnsi" w:hAnsiTheme="majorHAnsi"/>
          <w:sz w:val="22"/>
          <w:szCs w:val="22"/>
        </w:rPr>
      </w:pPr>
    </w:p>
    <w:p w14:paraId="30D744A1" w14:textId="77777777" w:rsidR="00793266" w:rsidRPr="00AB2390" w:rsidRDefault="00793266" w:rsidP="00A26342">
      <w:pPr>
        <w:ind w:left="0" w:right="0"/>
        <w:rPr>
          <w:rFonts w:asciiTheme="majorHAnsi" w:hAnsiTheme="majorHAnsi"/>
          <w:b/>
          <w:bCs/>
          <w:sz w:val="22"/>
          <w:szCs w:val="22"/>
        </w:rPr>
        <w:sectPr w:rsidR="00793266" w:rsidRPr="00AB2390" w:rsidSect="00F751AE">
          <w:headerReference w:type="default" r:id="rId8"/>
          <w:footerReference w:type="default" r:id="rId9"/>
          <w:pgSz w:w="12240" w:h="15840"/>
          <w:pgMar w:top="1440" w:right="1080" w:bottom="1440" w:left="1080" w:header="720" w:footer="720" w:gutter="0"/>
          <w:cols w:space="720"/>
          <w:docGrid w:linePitch="360"/>
        </w:sectPr>
      </w:pPr>
    </w:p>
    <w:p w14:paraId="7624744D" w14:textId="274CCE99" w:rsidR="00BD021D" w:rsidRPr="00AB2390" w:rsidRDefault="00BD021D" w:rsidP="00A26342">
      <w:pPr>
        <w:ind w:left="0" w:right="0"/>
        <w:rPr>
          <w:rFonts w:asciiTheme="majorHAnsi" w:hAnsiTheme="majorHAnsi"/>
          <w:b/>
          <w:bCs/>
          <w:sz w:val="22"/>
          <w:szCs w:val="22"/>
        </w:rPr>
      </w:pPr>
      <w:r w:rsidRPr="00AB2390">
        <w:rPr>
          <w:rFonts w:asciiTheme="majorHAnsi" w:hAnsiTheme="majorHAnsi"/>
          <w:b/>
          <w:bCs/>
          <w:sz w:val="22"/>
          <w:szCs w:val="22"/>
        </w:rPr>
        <w:t xml:space="preserve">PRICE AGREEMENT </w:t>
      </w:r>
      <w:r w:rsidR="0069144C" w:rsidRPr="00AB2390">
        <w:rPr>
          <w:rFonts w:asciiTheme="majorHAnsi" w:hAnsiTheme="majorHAnsi"/>
          <w:b/>
          <w:bCs/>
          <w:sz w:val="22"/>
          <w:szCs w:val="22"/>
        </w:rPr>
        <w:t>BALANCE</w:t>
      </w:r>
    </w:p>
    <w:tbl>
      <w:tblPr>
        <w:tblStyle w:val="TableGrid"/>
        <w:tblW w:w="0" w:type="auto"/>
        <w:tblLook w:val="04A0" w:firstRow="1" w:lastRow="0" w:firstColumn="1" w:lastColumn="0" w:noHBand="0" w:noVBand="1"/>
      </w:tblPr>
      <w:tblGrid>
        <w:gridCol w:w="455"/>
        <w:gridCol w:w="2847"/>
        <w:gridCol w:w="1368"/>
      </w:tblGrid>
      <w:tr w:rsidR="004B7411" w:rsidRPr="00AB2390" w14:paraId="226E4C8D" w14:textId="77777777" w:rsidTr="00793266">
        <w:trPr>
          <w:trHeight w:val="525"/>
        </w:trPr>
        <w:tc>
          <w:tcPr>
            <w:tcW w:w="468" w:type="dxa"/>
            <w:shd w:val="clear" w:color="auto" w:fill="auto"/>
            <w:vAlign w:val="center"/>
          </w:tcPr>
          <w:p w14:paraId="1E196DF4" w14:textId="590DB13B" w:rsidR="004B7411" w:rsidRPr="006F5AF4" w:rsidRDefault="004B7411" w:rsidP="004B7411">
            <w:pPr>
              <w:ind w:left="0" w:right="0"/>
              <w:jc w:val="right"/>
              <w:rPr>
                <w:rFonts w:asciiTheme="majorHAnsi" w:hAnsiTheme="majorHAnsi"/>
                <w:b/>
                <w:bCs/>
                <w:sz w:val="21"/>
                <w:szCs w:val="21"/>
              </w:rPr>
            </w:pPr>
            <w:r w:rsidRPr="006F5AF4">
              <w:rPr>
                <w:rFonts w:asciiTheme="majorHAnsi" w:hAnsiTheme="majorHAnsi"/>
                <w:b/>
                <w:bCs/>
                <w:sz w:val="21"/>
                <w:szCs w:val="21"/>
              </w:rPr>
              <w:t>A</w:t>
            </w:r>
          </w:p>
        </w:tc>
        <w:tc>
          <w:tcPr>
            <w:tcW w:w="3060" w:type="dxa"/>
            <w:shd w:val="clear" w:color="auto" w:fill="auto"/>
            <w:vAlign w:val="center"/>
          </w:tcPr>
          <w:p w14:paraId="413C6483" w14:textId="77777777" w:rsidR="00793266" w:rsidRPr="006F5AF4" w:rsidRDefault="004B7411" w:rsidP="004B7411">
            <w:pPr>
              <w:ind w:left="0" w:right="0"/>
              <w:jc w:val="right"/>
              <w:rPr>
                <w:rFonts w:asciiTheme="majorHAnsi" w:hAnsiTheme="majorHAnsi"/>
                <w:b/>
                <w:bCs/>
                <w:sz w:val="21"/>
                <w:szCs w:val="21"/>
              </w:rPr>
            </w:pPr>
            <w:r w:rsidRPr="006F5AF4">
              <w:rPr>
                <w:rFonts w:asciiTheme="majorHAnsi" w:hAnsiTheme="majorHAnsi"/>
                <w:b/>
                <w:bCs/>
                <w:sz w:val="21"/>
                <w:szCs w:val="21"/>
              </w:rPr>
              <w:t>Price Agreement</w:t>
            </w:r>
          </w:p>
          <w:p w14:paraId="21318850" w14:textId="653F35EF" w:rsidR="004B7411" w:rsidRPr="006F5AF4" w:rsidRDefault="00793266" w:rsidP="004B7411">
            <w:pPr>
              <w:ind w:left="0" w:right="0"/>
              <w:jc w:val="right"/>
              <w:rPr>
                <w:rFonts w:asciiTheme="majorHAnsi" w:hAnsiTheme="majorHAnsi"/>
                <w:b/>
                <w:bCs/>
                <w:sz w:val="21"/>
                <w:szCs w:val="21"/>
              </w:rPr>
            </w:pPr>
            <w:r w:rsidRPr="006F5AF4">
              <w:rPr>
                <w:rFonts w:asciiTheme="majorHAnsi" w:hAnsiTheme="majorHAnsi"/>
                <w:b/>
                <w:bCs/>
                <w:sz w:val="21"/>
                <w:szCs w:val="21"/>
              </w:rPr>
              <w:t>n</w:t>
            </w:r>
            <w:r w:rsidR="004B7411" w:rsidRPr="006F5AF4">
              <w:rPr>
                <w:rFonts w:asciiTheme="majorHAnsi" w:hAnsiTheme="majorHAnsi"/>
                <w:b/>
                <w:bCs/>
                <w:sz w:val="21"/>
                <w:szCs w:val="21"/>
              </w:rPr>
              <w:t>ot</w:t>
            </w:r>
            <w:r w:rsidRPr="006F5AF4">
              <w:rPr>
                <w:rFonts w:asciiTheme="majorHAnsi" w:hAnsiTheme="majorHAnsi"/>
                <w:b/>
                <w:bCs/>
                <w:sz w:val="21"/>
                <w:szCs w:val="21"/>
              </w:rPr>
              <w:t>-</w:t>
            </w:r>
            <w:r w:rsidR="004B7411" w:rsidRPr="006F5AF4">
              <w:rPr>
                <w:rFonts w:asciiTheme="majorHAnsi" w:hAnsiTheme="majorHAnsi"/>
                <w:b/>
                <w:bCs/>
                <w:sz w:val="21"/>
                <w:szCs w:val="21"/>
              </w:rPr>
              <w:t>to-</w:t>
            </w:r>
            <w:r w:rsidRPr="006F5AF4">
              <w:rPr>
                <w:rFonts w:asciiTheme="majorHAnsi" w:hAnsiTheme="majorHAnsi"/>
                <w:b/>
                <w:bCs/>
                <w:sz w:val="21"/>
                <w:szCs w:val="21"/>
              </w:rPr>
              <w:t>e</w:t>
            </w:r>
            <w:r w:rsidR="004B7411" w:rsidRPr="006F5AF4">
              <w:rPr>
                <w:rFonts w:asciiTheme="majorHAnsi" w:hAnsiTheme="majorHAnsi"/>
                <w:b/>
                <w:bCs/>
                <w:sz w:val="21"/>
                <w:szCs w:val="21"/>
              </w:rPr>
              <w:t xml:space="preserve">xceed </w:t>
            </w:r>
            <w:r w:rsidRPr="006F5AF4">
              <w:rPr>
                <w:rFonts w:asciiTheme="majorHAnsi" w:hAnsiTheme="majorHAnsi"/>
                <w:b/>
                <w:bCs/>
                <w:sz w:val="21"/>
                <w:szCs w:val="21"/>
              </w:rPr>
              <w:t>a</w:t>
            </w:r>
            <w:r w:rsidR="004B7411" w:rsidRPr="006F5AF4">
              <w:rPr>
                <w:rFonts w:asciiTheme="majorHAnsi" w:hAnsiTheme="majorHAnsi"/>
                <w:b/>
                <w:bCs/>
                <w:sz w:val="21"/>
                <w:szCs w:val="21"/>
              </w:rPr>
              <w:t>mount</w:t>
            </w:r>
          </w:p>
          <w:p w14:paraId="467EEACF" w14:textId="476C653A" w:rsidR="004B7411" w:rsidRPr="006F5AF4" w:rsidRDefault="004B7411" w:rsidP="004B7411">
            <w:pPr>
              <w:ind w:left="0" w:right="0"/>
              <w:jc w:val="right"/>
              <w:rPr>
                <w:rFonts w:asciiTheme="majorHAnsi" w:hAnsiTheme="majorHAnsi"/>
                <w:sz w:val="21"/>
                <w:szCs w:val="21"/>
              </w:rPr>
            </w:pPr>
            <w:r w:rsidRPr="006F5AF4">
              <w:rPr>
                <w:rFonts w:asciiTheme="majorHAnsi" w:hAnsiTheme="majorHAnsi"/>
                <w:b/>
                <w:bCs/>
                <w:sz w:val="21"/>
                <w:szCs w:val="21"/>
              </w:rPr>
              <w:t>(</w:t>
            </w:r>
            <w:proofErr w:type="gramStart"/>
            <w:r w:rsidRPr="006F5AF4">
              <w:rPr>
                <w:rFonts w:asciiTheme="majorHAnsi" w:hAnsiTheme="majorHAnsi"/>
                <w:b/>
                <w:bCs/>
                <w:sz w:val="21"/>
                <w:szCs w:val="21"/>
              </w:rPr>
              <w:t>from</w:t>
            </w:r>
            <w:proofErr w:type="gramEnd"/>
            <w:r w:rsidRPr="006F5AF4">
              <w:rPr>
                <w:rFonts w:asciiTheme="majorHAnsi" w:hAnsiTheme="majorHAnsi"/>
                <w:b/>
                <w:bCs/>
                <w:sz w:val="21"/>
                <w:szCs w:val="21"/>
              </w:rPr>
              <w:t xml:space="preserve"> </w:t>
            </w:r>
            <w:r w:rsidR="00793266" w:rsidRPr="006F5AF4">
              <w:rPr>
                <w:rFonts w:asciiTheme="majorHAnsi" w:hAnsiTheme="majorHAnsi"/>
                <w:b/>
                <w:bCs/>
                <w:sz w:val="21"/>
                <w:szCs w:val="21"/>
              </w:rPr>
              <w:t>s</w:t>
            </w:r>
            <w:r w:rsidRPr="006F5AF4">
              <w:rPr>
                <w:rFonts w:asciiTheme="majorHAnsi" w:hAnsiTheme="majorHAnsi"/>
                <w:b/>
                <w:bCs/>
                <w:sz w:val="21"/>
                <w:szCs w:val="21"/>
              </w:rPr>
              <w:t>ection 3</w:t>
            </w:r>
            <w:r w:rsidR="0051362C" w:rsidRPr="006F5AF4">
              <w:rPr>
                <w:rFonts w:asciiTheme="majorHAnsi" w:hAnsiTheme="majorHAnsi"/>
                <w:b/>
                <w:bCs/>
                <w:sz w:val="21"/>
                <w:szCs w:val="21"/>
              </w:rPr>
              <w:t xml:space="preserve"> of the PA</w:t>
            </w:r>
            <w:r w:rsidRPr="006F5AF4">
              <w:rPr>
                <w:rFonts w:asciiTheme="majorHAnsi" w:hAnsiTheme="majorHAnsi"/>
                <w:b/>
                <w:bCs/>
                <w:sz w:val="21"/>
                <w:szCs w:val="21"/>
              </w:rPr>
              <w:t>)</w:t>
            </w:r>
          </w:p>
        </w:tc>
        <w:tc>
          <w:tcPr>
            <w:tcW w:w="1440" w:type="dxa"/>
            <w:shd w:val="clear" w:color="auto" w:fill="auto"/>
            <w:vAlign w:val="center"/>
          </w:tcPr>
          <w:p w14:paraId="0E02F499" w14:textId="7C714C86" w:rsidR="004B7411" w:rsidRPr="006F5AF4" w:rsidRDefault="004B7411" w:rsidP="004B7411">
            <w:pPr>
              <w:ind w:left="0" w:right="0"/>
              <w:jc w:val="right"/>
              <w:rPr>
                <w:rFonts w:asciiTheme="majorHAnsi" w:hAnsiTheme="majorHAnsi"/>
                <w:sz w:val="21"/>
                <w:szCs w:val="21"/>
              </w:rPr>
            </w:pPr>
            <w:r w:rsidRPr="006F5AF4">
              <w:rPr>
                <w:rFonts w:asciiTheme="majorHAnsi" w:hAnsiTheme="majorHAnsi"/>
                <w:sz w:val="21"/>
                <w:szCs w:val="21"/>
              </w:rPr>
              <w:t>$</w:t>
            </w:r>
            <w:r w:rsidRPr="006F5AF4">
              <w:rPr>
                <w:rFonts w:asciiTheme="majorHAnsi" w:hAnsiTheme="majorHAnsi"/>
                <w:sz w:val="21"/>
                <w:szCs w:val="21"/>
              </w:rPr>
              <w:fldChar w:fldCharType="begin">
                <w:ffData>
                  <w:name w:val="Text1"/>
                  <w:enabled/>
                  <w:calcOnExit w:val="0"/>
                  <w:textInput/>
                </w:ffData>
              </w:fldChar>
            </w:r>
            <w:r w:rsidRPr="006F5AF4">
              <w:rPr>
                <w:rFonts w:asciiTheme="majorHAnsi" w:hAnsiTheme="majorHAnsi"/>
                <w:sz w:val="21"/>
                <w:szCs w:val="21"/>
              </w:rPr>
              <w:instrText xml:space="preserve"> FORMTEXT </w:instrText>
            </w:r>
            <w:r w:rsidRPr="006F5AF4">
              <w:rPr>
                <w:rFonts w:asciiTheme="majorHAnsi" w:hAnsiTheme="majorHAnsi"/>
                <w:sz w:val="21"/>
                <w:szCs w:val="21"/>
              </w:rPr>
            </w:r>
            <w:r w:rsidRPr="006F5AF4">
              <w:rPr>
                <w:rFonts w:asciiTheme="majorHAnsi" w:hAnsiTheme="majorHAnsi"/>
                <w:sz w:val="21"/>
                <w:szCs w:val="21"/>
              </w:rPr>
              <w:fldChar w:fldCharType="separate"/>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sz w:val="21"/>
                <w:szCs w:val="21"/>
              </w:rPr>
              <w:fldChar w:fldCharType="end"/>
            </w:r>
          </w:p>
        </w:tc>
      </w:tr>
      <w:tr w:rsidR="004B7411" w:rsidRPr="00AB2390" w14:paraId="76C1236D" w14:textId="77777777" w:rsidTr="00793266">
        <w:trPr>
          <w:trHeight w:val="525"/>
        </w:trPr>
        <w:tc>
          <w:tcPr>
            <w:tcW w:w="468" w:type="dxa"/>
            <w:vAlign w:val="center"/>
          </w:tcPr>
          <w:p w14:paraId="30FBD37E" w14:textId="7D550430" w:rsidR="004B7411" w:rsidRPr="006F5AF4" w:rsidRDefault="004B7411" w:rsidP="004B7411">
            <w:pPr>
              <w:ind w:left="0" w:right="0"/>
              <w:jc w:val="right"/>
              <w:rPr>
                <w:rFonts w:asciiTheme="majorHAnsi" w:hAnsiTheme="majorHAnsi"/>
                <w:b/>
                <w:bCs/>
                <w:sz w:val="21"/>
                <w:szCs w:val="21"/>
              </w:rPr>
            </w:pPr>
            <w:r w:rsidRPr="006F5AF4">
              <w:rPr>
                <w:rFonts w:asciiTheme="majorHAnsi" w:hAnsiTheme="majorHAnsi"/>
                <w:b/>
                <w:bCs/>
                <w:sz w:val="21"/>
                <w:szCs w:val="21"/>
              </w:rPr>
              <w:t>B</w:t>
            </w:r>
          </w:p>
        </w:tc>
        <w:tc>
          <w:tcPr>
            <w:tcW w:w="3060" w:type="dxa"/>
            <w:vAlign w:val="center"/>
          </w:tcPr>
          <w:p w14:paraId="6479ED14" w14:textId="77777777" w:rsidR="00793266" w:rsidRPr="006F5AF4" w:rsidRDefault="004B7411" w:rsidP="004B7411">
            <w:pPr>
              <w:ind w:left="0" w:right="0"/>
              <w:jc w:val="right"/>
              <w:rPr>
                <w:rFonts w:asciiTheme="majorHAnsi" w:hAnsiTheme="majorHAnsi"/>
                <w:b/>
                <w:bCs/>
                <w:sz w:val="21"/>
                <w:szCs w:val="21"/>
              </w:rPr>
            </w:pPr>
            <w:r w:rsidRPr="006F5AF4">
              <w:rPr>
                <w:rFonts w:asciiTheme="majorHAnsi" w:hAnsiTheme="majorHAnsi"/>
                <w:b/>
                <w:bCs/>
                <w:sz w:val="21"/>
                <w:szCs w:val="21"/>
              </w:rPr>
              <w:t>Price Agreement</w:t>
            </w:r>
          </w:p>
          <w:p w14:paraId="13E7C619" w14:textId="30AFD48D" w:rsidR="004B7411" w:rsidRPr="006F5AF4" w:rsidRDefault="00793266" w:rsidP="004B7411">
            <w:pPr>
              <w:ind w:left="0" w:right="0"/>
              <w:jc w:val="right"/>
              <w:rPr>
                <w:rFonts w:asciiTheme="majorHAnsi" w:hAnsiTheme="majorHAnsi"/>
                <w:b/>
                <w:bCs/>
                <w:sz w:val="21"/>
                <w:szCs w:val="21"/>
              </w:rPr>
            </w:pPr>
            <w:r w:rsidRPr="006F5AF4">
              <w:rPr>
                <w:rFonts w:asciiTheme="majorHAnsi" w:hAnsiTheme="majorHAnsi"/>
                <w:b/>
                <w:bCs/>
                <w:sz w:val="21"/>
                <w:szCs w:val="21"/>
              </w:rPr>
              <w:t>a</w:t>
            </w:r>
            <w:r w:rsidR="004B7411" w:rsidRPr="006F5AF4">
              <w:rPr>
                <w:rFonts w:asciiTheme="majorHAnsi" w:hAnsiTheme="majorHAnsi"/>
                <w:b/>
                <w:bCs/>
                <w:sz w:val="21"/>
                <w:szCs w:val="21"/>
              </w:rPr>
              <w:t xml:space="preserve">mount </w:t>
            </w:r>
            <w:r w:rsidRPr="006F5AF4">
              <w:rPr>
                <w:rFonts w:asciiTheme="majorHAnsi" w:hAnsiTheme="majorHAnsi"/>
                <w:b/>
                <w:bCs/>
                <w:sz w:val="21"/>
                <w:szCs w:val="21"/>
              </w:rPr>
              <w:t>p</w:t>
            </w:r>
            <w:r w:rsidR="004B7411" w:rsidRPr="006F5AF4">
              <w:rPr>
                <w:rFonts w:asciiTheme="majorHAnsi" w:hAnsiTheme="majorHAnsi"/>
                <w:b/>
                <w:bCs/>
                <w:sz w:val="21"/>
                <w:szCs w:val="21"/>
              </w:rPr>
              <w:t xml:space="preserve">reviously </w:t>
            </w:r>
            <w:r w:rsidRPr="006F5AF4">
              <w:rPr>
                <w:rFonts w:asciiTheme="majorHAnsi" w:hAnsiTheme="majorHAnsi"/>
                <w:b/>
                <w:bCs/>
                <w:sz w:val="21"/>
                <w:szCs w:val="21"/>
              </w:rPr>
              <w:t>i</w:t>
            </w:r>
            <w:r w:rsidR="004B7411" w:rsidRPr="006F5AF4">
              <w:rPr>
                <w:rFonts w:asciiTheme="majorHAnsi" w:hAnsiTheme="majorHAnsi"/>
                <w:b/>
                <w:bCs/>
                <w:sz w:val="21"/>
                <w:szCs w:val="21"/>
              </w:rPr>
              <w:t>nvoiced:</w:t>
            </w:r>
          </w:p>
          <w:p w14:paraId="2089EEE7" w14:textId="5A133567" w:rsidR="004B7411" w:rsidRPr="006F5AF4" w:rsidRDefault="004B7411" w:rsidP="004B7411">
            <w:pPr>
              <w:ind w:left="0" w:right="0"/>
              <w:jc w:val="right"/>
              <w:rPr>
                <w:rFonts w:asciiTheme="majorHAnsi" w:hAnsiTheme="majorHAnsi"/>
                <w:sz w:val="21"/>
                <w:szCs w:val="21"/>
              </w:rPr>
            </w:pPr>
            <w:r w:rsidRPr="006F5AF4">
              <w:rPr>
                <w:rFonts w:asciiTheme="majorHAnsi" w:hAnsiTheme="majorHAnsi"/>
                <w:b/>
                <w:bCs/>
                <w:sz w:val="21"/>
                <w:szCs w:val="21"/>
              </w:rPr>
              <w:t>(</w:t>
            </w:r>
            <w:proofErr w:type="gramStart"/>
            <w:r w:rsidRPr="006F5AF4">
              <w:rPr>
                <w:rFonts w:asciiTheme="majorHAnsi" w:hAnsiTheme="majorHAnsi"/>
                <w:b/>
                <w:bCs/>
                <w:sz w:val="21"/>
                <w:szCs w:val="21"/>
              </w:rPr>
              <w:t>under</w:t>
            </w:r>
            <w:proofErr w:type="gramEnd"/>
            <w:r w:rsidRPr="006F5AF4">
              <w:rPr>
                <w:rFonts w:asciiTheme="majorHAnsi" w:hAnsiTheme="majorHAnsi"/>
                <w:b/>
                <w:bCs/>
                <w:sz w:val="21"/>
                <w:szCs w:val="21"/>
              </w:rPr>
              <w:t xml:space="preserve"> all work orders)</w:t>
            </w:r>
          </w:p>
        </w:tc>
        <w:tc>
          <w:tcPr>
            <w:tcW w:w="1440" w:type="dxa"/>
            <w:vAlign w:val="center"/>
          </w:tcPr>
          <w:p w14:paraId="669ED794" w14:textId="56F99E75" w:rsidR="004B7411" w:rsidRPr="006F5AF4" w:rsidRDefault="004B7411" w:rsidP="004B7411">
            <w:pPr>
              <w:ind w:left="0" w:right="0"/>
              <w:jc w:val="right"/>
              <w:rPr>
                <w:rFonts w:asciiTheme="majorHAnsi" w:hAnsiTheme="majorHAnsi"/>
                <w:sz w:val="21"/>
                <w:szCs w:val="21"/>
              </w:rPr>
            </w:pPr>
            <w:r w:rsidRPr="006F5AF4">
              <w:rPr>
                <w:rFonts w:asciiTheme="majorHAnsi" w:hAnsiTheme="majorHAnsi"/>
                <w:sz w:val="21"/>
                <w:szCs w:val="21"/>
              </w:rPr>
              <w:t>$</w:t>
            </w:r>
            <w:r w:rsidRPr="006F5AF4">
              <w:rPr>
                <w:rFonts w:asciiTheme="majorHAnsi" w:hAnsiTheme="majorHAnsi"/>
                <w:sz w:val="21"/>
                <w:szCs w:val="21"/>
              </w:rPr>
              <w:fldChar w:fldCharType="begin">
                <w:ffData>
                  <w:name w:val="Text1"/>
                  <w:enabled/>
                  <w:calcOnExit w:val="0"/>
                  <w:textInput/>
                </w:ffData>
              </w:fldChar>
            </w:r>
            <w:r w:rsidRPr="006F5AF4">
              <w:rPr>
                <w:rFonts w:asciiTheme="majorHAnsi" w:hAnsiTheme="majorHAnsi"/>
                <w:sz w:val="21"/>
                <w:szCs w:val="21"/>
              </w:rPr>
              <w:instrText xml:space="preserve"> FORMTEXT </w:instrText>
            </w:r>
            <w:r w:rsidRPr="006F5AF4">
              <w:rPr>
                <w:rFonts w:asciiTheme="majorHAnsi" w:hAnsiTheme="majorHAnsi"/>
                <w:sz w:val="21"/>
                <w:szCs w:val="21"/>
              </w:rPr>
            </w:r>
            <w:r w:rsidRPr="006F5AF4">
              <w:rPr>
                <w:rFonts w:asciiTheme="majorHAnsi" w:hAnsiTheme="majorHAnsi"/>
                <w:sz w:val="21"/>
                <w:szCs w:val="21"/>
              </w:rPr>
              <w:fldChar w:fldCharType="separate"/>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sz w:val="21"/>
                <w:szCs w:val="21"/>
              </w:rPr>
              <w:fldChar w:fldCharType="end"/>
            </w:r>
          </w:p>
        </w:tc>
      </w:tr>
      <w:tr w:rsidR="004B7411" w:rsidRPr="00AB2390" w14:paraId="7709A28E" w14:textId="77777777" w:rsidTr="00793266">
        <w:trPr>
          <w:trHeight w:val="525"/>
        </w:trPr>
        <w:tc>
          <w:tcPr>
            <w:tcW w:w="468" w:type="dxa"/>
            <w:vAlign w:val="center"/>
          </w:tcPr>
          <w:p w14:paraId="11F01FFC" w14:textId="418EAAE3" w:rsidR="004B7411" w:rsidRPr="006F5AF4" w:rsidRDefault="004B7411" w:rsidP="004B7411">
            <w:pPr>
              <w:ind w:left="0" w:right="0"/>
              <w:jc w:val="right"/>
              <w:rPr>
                <w:rFonts w:asciiTheme="majorHAnsi" w:hAnsiTheme="majorHAnsi"/>
                <w:b/>
                <w:bCs/>
                <w:sz w:val="21"/>
                <w:szCs w:val="21"/>
              </w:rPr>
            </w:pPr>
            <w:r w:rsidRPr="006F5AF4">
              <w:rPr>
                <w:rFonts w:asciiTheme="majorHAnsi" w:hAnsiTheme="majorHAnsi"/>
                <w:b/>
                <w:bCs/>
                <w:sz w:val="21"/>
                <w:szCs w:val="21"/>
              </w:rPr>
              <w:t>C</w:t>
            </w:r>
          </w:p>
        </w:tc>
        <w:tc>
          <w:tcPr>
            <w:tcW w:w="3060" w:type="dxa"/>
            <w:vAlign w:val="center"/>
          </w:tcPr>
          <w:p w14:paraId="1AD62299" w14:textId="2F007D54" w:rsidR="004B7411" w:rsidRPr="006F5AF4" w:rsidRDefault="004B7411" w:rsidP="004B7411">
            <w:pPr>
              <w:ind w:left="0" w:right="0"/>
              <w:jc w:val="right"/>
              <w:rPr>
                <w:rFonts w:asciiTheme="majorHAnsi" w:hAnsiTheme="majorHAnsi"/>
                <w:b/>
                <w:bCs/>
                <w:sz w:val="21"/>
                <w:szCs w:val="21"/>
              </w:rPr>
            </w:pPr>
            <w:r w:rsidRPr="006F5AF4">
              <w:rPr>
                <w:rFonts w:asciiTheme="majorHAnsi" w:hAnsiTheme="majorHAnsi"/>
                <w:b/>
                <w:bCs/>
                <w:sz w:val="21"/>
                <w:szCs w:val="21"/>
              </w:rPr>
              <w:t xml:space="preserve">Invoice </w:t>
            </w:r>
            <w:r w:rsidR="00793266" w:rsidRPr="006F5AF4">
              <w:rPr>
                <w:rFonts w:asciiTheme="majorHAnsi" w:hAnsiTheme="majorHAnsi"/>
                <w:b/>
                <w:bCs/>
                <w:sz w:val="21"/>
                <w:szCs w:val="21"/>
              </w:rPr>
              <w:t>a</w:t>
            </w:r>
            <w:r w:rsidRPr="006F5AF4">
              <w:rPr>
                <w:rFonts w:asciiTheme="majorHAnsi" w:hAnsiTheme="majorHAnsi"/>
                <w:b/>
                <w:bCs/>
                <w:sz w:val="21"/>
                <w:szCs w:val="21"/>
              </w:rPr>
              <w:t>mount:</w:t>
            </w:r>
          </w:p>
          <w:p w14:paraId="7EB9CE37" w14:textId="23FA0301" w:rsidR="004B7411" w:rsidRPr="006F5AF4" w:rsidRDefault="004B7411" w:rsidP="004B7411">
            <w:pPr>
              <w:ind w:left="0" w:right="0"/>
              <w:jc w:val="right"/>
              <w:rPr>
                <w:rFonts w:asciiTheme="majorHAnsi" w:hAnsiTheme="majorHAnsi"/>
                <w:b/>
                <w:bCs/>
                <w:sz w:val="21"/>
                <w:szCs w:val="21"/>
              </w:rPr>
            </w:pPr>
            <w:r w:rsidRPr="006F5AF4">
              <w:rPr>
                <w:rFonts w:asciiTheme="majorHAnsi" w:hAnsiTheme="majorHAnsi"/>
                <w:b/>
                <w:bCs/>
                <w:sz w:val="21"/>
                <w:szCs w:val="21"/>
              </w:rPr>
              <w:t>(</w:t>
            </w:r>
            <w:proofErr w:type="gramStart"/>
            <w:r w:rsidRPr="006F5AF4">
              <w:rPr>
                <w:rFonts w:asciiTheme="majorHAnsi" w:hAnsiTheme="majorHAnsi"/>
                <w:b/>
                <w:bCs/>
                <w:sz w:val="21"/>
                <w:szCs w:val="21"/>
              </w:rPr>
              <w:t>this</w:t>
            </w:r>
            <w:proofErr w:type="gramEnd"/>
            <w:r w:rsidRPr="006F5AF4">
              <w:rPr>
                <w:rFonts w:asciiTheme="majorHAnsi" w:hAnsiTheme="majorHAnsi"/>
                <w:b/>
                <w:bCs/>
                <w:sz w:val="21"/>
                <w:szCs w:val="21"/>
              </w:rPr>
              <w:t xml:space="preserve"> invoice)</w:t>
            </w:r>
          </w:p>
        </w:tc>
        <w:tc>
          <w:tcPr>
            <w:tcW w:w="1440" w:type="dxa"/>
            <w:vAlign w:val="center"/>
          </w:tcPr>
          <w:p w14:paraId="39290DF8" w14:textId="4140C592" w:rsidR="004B7411" w:rsidRPr="006F5AF4" w:rsidRDefault="004B7411" w:rsidP="004B7411">
            <w:pPr>
              <w:ind w:left="0" w:right="0"/>
              <w:jc w:val="right"/>
              <w:rPr>
                <w:rFonts w:asciiTheme="majorHAnsi" w:hAnsiTheme="majorHAnsi"/>
                <w:b/>
                <w:bCs/>
                <w:sz w:val="21"/>
                <w:szCs w:val="21"/>
              </w:rPr>
            </w:pPr>
            <w:r w:rsidRPr="006F5AF4">
              <w:rPr>
                <w:rFonts w:asciiTheme="majorHAnsi" w:hAnsiTheme="majorHAnsi"/>
                <w:sz w:val="21"/>
                <w:szCs w:val="21"/>
              </w:rPr>
              <w:t>$</w:t>
            </w:r>
            <w:r w:rsidRPr="006F5AF4">
              <w:rPr>
                <w:rFonts w:asciiTheme="majorHAnsi" w:hAnsiTheme="majorHAnsi"/>
                <w:sz w:val="21"/>
                <w:szCs w:val="21"/>
              </w:rPr>
              <w:fldChar w:fldCharType="begin">
                <w:ffData>
                  <w:name w:val="Text1"/>
                  <w:enabled/>
                  <w:calcOnExit w:val="0"/>
                  <w:textInput/>
                </w:ffData>
              </w:fldChar>
            </w:r>
            <w:r w:rsidRPr="006F5AF4">
              <w:rPr>
                <w:rFonts w:asciiTheme="majorHAnsi" w:hAnsiTheme="majorHAnsi"/>
                <w:sz w:val="21"/>
                <w:szCs w:val="21"/>
              </w:rPr>
              <w:instrText xml:space="preserve"> FORMTEXT </w:instrText>
            </w:r>
            <w:r w:rsidRPr="006F5AF4">
              <w:rPr>
                <w:rFonts w:asciiTheme="majorHAnsi" w:hAnsiTheme="majorHAnsi"/>
                <w:sz w:val="21"/>
                <w:szCs w:val="21"/>
              </w:rPr>
            </w:r>
            <w:r w:rsidRPr="006F5AF4">
              <w:rPr>
                <w:rFonts w:asciiTheme="majorHAnsi" w:hAnsiTheme="majorHAnsi"/>
                <w:sz w:val="21"/>
                <w:szCs w:val="21"/>
              </w:rPr>
              <w:fldChar w:fldCharType="separate"/>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sz w:val="21"/>
                <w:szCs w:val="21"/>
              </w:rPr>
              <w:fldChar w:fldCharType="end"/>
            </w:r>
          </w:p>
        </w:tc>
      </w:tr>
      <w:tr w:rsidR="004B7411" w:rsidRPr="00AB2390" w14:paraId="4B93C359" w14:textId="77777777" w:rsidTr="00793266">
        <w:trPr>
          <w:trHeight w:val="525"/>
        </w:trPr>
        <w:tc>
          <w:tcPr>
            <w:tcW w:w="468" w:type="dxa"/>
            <w:vAlign w:val="center"/>
          </w:tcPr>
          <w:p w14:paraId="2E66CD6D" w14:textId="193E8D46" w:rsidR="004B7411" w:rsidRPr="006F5AF4" w:rsidRDefault="004B7411" w:rsidP="004B7411">
            <w:pPr>
              <w:ind w:left="0" w:right="0"/>
              <w:jc w:val="right"/>
              <w:rPr>
                <w:rFonts w:asciiTheme="majorHAnsi" w:hAnsiTheme="majorHAnsi"/>
                <w:b/>
                <w:bCs/>
                <w:sz w:val="21"/>
                <w:szCs w:val="21"/>
              </w:rPr>
            </w:pPr>
            <w:r w:rsidRPr="006F5AF4">
              <w:rPr>
                <w:rFonts w:asciiTheme="majorHAnsi" w:hAnsiTheme="majorHAnsi"/>
                <w:b/>
                <w:bCs/>
                <w:sz w:val="21"/>
                <w:szCs w:val="21"/>
              </w:rPr>
              <w:t>D</w:t>
            </w:r>
          </w:p>
        </w:tc>
        <w:tc>
          <w:tcPr>
            <w:tcW w:w="3060" w:type="dxa"/>
            <w:vAlign w:val="center"/>
          </w:tcPr>
          <w:p w14:paraId="7E78863F" w14:textId="77777777" w:rsidR="00793266" w:rsidRPr="006F5AF4" w:rsidRDefault="004B7411" w:rsidP="004B7411">
            <w:pPr>
              <w:ind w:left="0" w:right="0"/>
              <w:jc w:val="right"/>
              <w:rPr>
                <w:rFonts w:asciiTheme="majorHAnsi" w:hAnsiTheme="majorHAnsi"/>
                <w:b/>
                <w:bCs/>
                <w:sz w:val="21"/>
                <w:szCs w:val="21"/>
              </w:rPr>
            </w:pPr>
            <w:r w:rsidRPr="006F5AF4">
              <w:rPr>
                <w:rFonts w:asciiTheme="majorHAnsi" w:hAnsiTheme="majorHAnsi"/>
                <w:b/>
                <w:bCs/>
                <w:sz w:val="21"/>
                <w:szCs w:val="21"/>
              </w:rPr>
              <w:t>Price Agreement</w:t>
            </w:r>
          </w:p>
          <w:p w14:paraId="4F1C635D" w14:textId="05D95AAE" w:rsidR="004B7411" w:rsidRPr="006F5AF4" w:rsidRDefault="00793266" w:rsidP="004B7411">
            <w:pPr>
              <w:ind w:left="0" w:right="0"/>
              <w:jc w:val="right"/>
              <w:rPr>
                <w:rFonts w:asciiTheme="majorHAnsi" w:hAnsiTheme="majorHAnsi"/>
                <w:b/>
                <w:bCs/>
                <w:sz w:val="21"/>
                <w:szCs w:val="21"/>
              </w:rPr>
            </w:pPr>
            <w:r w:rsidRPr="006F5AF4">
              <w:rPr>
                <w:rFonts w:asciiTheme="majorHAnsi" w:hAnsiTheme="majorHAnsi"/>
                <w:b/>
                <w:bCs/>
                <w:sz w:val="21"/>
                <w:szCs w:val="21"/>
              </w:rPr>
              <w:t>r</w:t>
            </w:r>
            <w:r w:rsidR="004B7411" w:rsidRPr="006F5AF4">
              <w:rPr>
                <w:rFonts w:asciiTheme="majorHAnsi" w:hAnsiTheme="majorHAnsi"/>
                <w:b/>
                <w:bCs/>
                <w:sz w:val="21"/>
                <w:szCs w:val="21"/>
              </w:rPr>
              <w:t xml:space="preserve">emaining </w:t>
            </w:r>
            <w:r w:rsidRPr="006F5AF4">
              <w:rPr>
                <w:rFonts w:asciiTheme="majorHAnsi" w:hAnsiTheme="majorHAnsi"/>
                <w:b/>
                <w:bCs/>
                <w:sz w:val="21"/>
                <w:szCs w:val="21"/>
              </w:rPr>
              <w:t>b</w:t>
            </w:r>
            <w:r w:rsidR="004B7411" w:rsidRPr="006F5AF4">
              <w:rPr>
                <w:rFonts w:asciiTheme="majorHAnsi" w:hAnsiTheme="majorHAnsi"/>
                <w:b/>
                <w:bCs/>
                <w:sz w:val="21"/>
                <w:szCs w:val="21"/>
              </w:rPr>
              <w:t>alance</w:t>
            </w:r>
          </w:p>
          <w:p w14:paraId="290D1CA3" w14:textId="0B284B5F" w:rsidR="004B7411" w:rsidRPr="006F5AF4" w:rsidRDefault="004B7411" w:rsidP="004B7411">
            <w:pPr>
              <w:ind w:left="0" w:right="0"/>
              <w:jc w:val="right"/>
              <w:rPr>
                <w:rFonts w:asciiTheme="majorHAnsi" w:hAnsiTheme="majorHAnsi"/>
                <w:b/>
                <w:bCs/>
                <w:sz w:val="21"/>
                <w:szCs w:val="21"/>
              </w:rPr>
            </w:pPr>
            <w:r w:rsidRPr="006F5AF4">
              <w:rPr>
                <w:rFonts w:asciiTheme="majorHAnsi" w:hAnsiTheme="majorHAnsi"/>
                <w:b/>
                <w:bCs/>
                <w:sz w:val="21"/>
                <w:szCs w:val="21"/>
              </w:rPr>
              <w:t>(A – B – C = D)</w:t>
            </w:r>
          </w:p>
        </w:tc>
        <w:tc>
          <w:tcPr>
            <w:tcW w:w="1440" w:type="dxa"/>
            <w:vAlign w:val="center"/>
          </w:tcPr>
          <w:p w14:paraId="771068DC" w14:textId="6CE84E6C" w:rsidR="004B7411" w:rsidRPr="006F5AF4" w:rsidRDefault="004B7411" w:rsidP="004B7411">
            <w:pPr>
              <w:ind w:left="0" w:right="0"/>
              <w:jc w:val="right"/>
              <w:rPr>
                <w:rFonts w:asciiTheme="majorHAnsi" w:hAnsiTheme="majorHAnsi"/>
                <w:b/>
                <w:bCs/>
                <w:sz w:val="21"/>
                <w:szCs w:val="21"/>
                <w:u w:val="double"/>
              </w:rPr>
            </w:pPr>
            <w:r w:rsidRPr="006F5AF4">
              <w:rPr>
                <w:rFonts w:asciiTheme="majorHAnsi" w:hAnsiTheme="majorHAnsi"/>
                <w:b/>
                <w:bCs/>
                <w:sz w:val="21"/>
                <w:szCs w:val="21"/>
                <w:u w:val="double"/>
              </w:rPr>
              <w:t>$</w:t>
            </w:r>
            <w:r w:rsidRPr="006F5AF4">
              <w:rPr>
                <w:rFonts w:asciiTheme="majorHAnsi" w:hAnsiTheme="majorHAnsi"/>
                <w:b/>
                <w:bCs/>
                <w:sz w:val="21"/>
                <w:szCs w:val="21"/>
                <w:u w:val="double"/>
              </w:rPr>
              <w:fldChar w:fldCharType="begin">
                <w:ffData>
                  <w:name w:val="Text1"/>
                  <w:enabled/>
                  <w:calcOnExit w:val="0"/>
                  <w:textInput/>
                </w:ffData>
              </w:fldChar>
            </w:r>
            <w:r w:rsidRPr="006F5AF4">
              <w:rPr>
                <w:rFonts w:asciiTheme="majorHAnsi" w:hAnsiTheme="majorHAnsi"/>
                <w:b/>
                <w:bCs/>
                <w:sz w:val="21"/>
                <w:szCs w:val="21"/>
                <w:u w:val="double"/>
              </w:rPr>
              <w:instrText xml:space="preserve"> FORMTEXT </w:instrText>
            </w:r>
            <w:r w:rsidRPr="006F5AF4">
              <w:rPr>
                <w:rFonts w:asciiTheme="majorHAnsi" w:hAnsiTheme="majorHAnsi"/>
                <w:b/>
                <w:bCs/>
                <w:sz w:val="21"/>
                <w:szCs w:val="21"/>
                <w:u w:val="double"/>
              </w:rPr>
            </w:r>
            <w:r w:rsidRPr="006F5AF4">
              <w:rPr>
                <w:rFonts w:asciiTheme="majorHAnsi" w:hAnsiTheme="majorHAnsi"/>
                <w:b/>
                <w:bCs/>
                <w:sz w:val="21"/>
                <w:szCs w:val="21"/>
                <w:u w:val="double"/>
              </w:rPr>
              <w:fldChar w:fldCharType="separate"/>
            </w:r>
            <w:r w:rsidRPr="006F5AF4">
              <w:rPr>
                <w:rFonts w:asciiTheme="majorHAnsi" w:hAnsiTheme="majorHAnsi"/>
                <w:b/>
                <w:bCs/>
                <w:noProof/>
                <w:sz w:val="21"/>
                <w:szCs w:val="21"/>
                <w:u w:val="double"/>
              </w:rPr>
              <w:t> </w:t>
            </w:r>
            <w:r w:rsidRPr="006F5AF4">
              <w:rPr>
                <w:rFonts w:asciiTheme="majorHAnsi" w:hAnsiTheme="majorHAnsi"/>
                <w:b/>
                <w:bCs/>
                <w:noProof/>
                <w:sz w:val="21"/>
                <w:szCs w:val="21"/>
                <w:u w:val="double"/>
              </w:rPr>
              <w:t> </w:t>
            </w:r>
            <w:r w:rsidRPr="006F5AF4">
              <w:rPr>
                <w:rFonts w:asciiTheme="majorHAnsi" w:hAnsiTheme="majorHAnsi"/>
                <w:b/>
                <w:bCs/>
                <w:noProof/>
                <w:sz w:val="21"/>
                <w:szCs w:val="21"/>
                <w:u w:val="double"/>
              </w:rPr>
              <w:t> </w:t>
            </w:r>
            <w:r w:rsidRPr="006F5AF4">
              <w:rPr>
                <w:rFonts w:asciiTheme="majorHAnsi" w:hAnsiTheme="majorHAnsi"/>
                <w:b/>
                <w:bCs/>
                <w:noProof/>
                <w:sz w:val="21"/>
                <w:szCs w:val="21"/>
                <w:u w:val="double"/>
              </w:rPr>
              <w:t> </w:t>
            </w:r>
            <w:r w:rsidRPr="006F5AF4">
              <w:rPr>
                <w:rFonts w:asciiTheme="majorHAnsi" w:hAnsiTheme="majorHAnsi"/>
                <w:b/>
                <w:bCs/>
                <w:noProof/>
                <w:sz w:val="21"/>
                <w:szCs w:val="21"/>
                <w:u w:val="double"/>
              </w:rPr>
              <w:t> </w:t>
            </w:r>
            <w:r w:rsidRPr="006F5AF4">
              <w:rPr>
                <w:rFonts w:asciiTheme="majorHAnsi" w:hAnsiTheme="majorHAnsi"/>
                <w:b/>
                <w:bCs/>
                <w:sz w:val="21"/>
                <w:szCs w:val="21"/>
                <w:u w:val="double"/>
              </w:rPr>
              <w:fldChar w:fldCharType="end"/>
            </w:r>
          </w:p>
        </w:tc>
      </w:tr>
    </w:tbl>
    <w:p w14:paraId="65508047" w14:textId="16D4F859" w:rsidR="00C3749B" w:rsidRPr="00AB2390" w:rsidRDefault="00C3749B" w:rsidP="00C3749B">
      <w:pPr>
        <w:ind w:left="0" w:right="0"/>
        <w:rPr>
          <w:rFonts w:asciiTheme="majorHAnsi" w:hAnsiTheme="majorHAnsi"/>
          <w:b/>
          <w:bCs/>
          <w:sz w:val="22"/>
          <w:szCs w:val="22"/>
        </w:rPr>
      </w:pPr>
      <w:r w:rsidRPr="00AB2390">
        <w:rPr>
          <w:rFonts w:asciiTheme="majorHAnsi" w:hAnsiTheme="majorHAnsi"/>
          <w:b/>
          <w:bCs/>
          <w:sz w:val="22"/>
          <w:szCs w:val="22"/>
        </w:rPr>
        <w:t xml:space="preserve">WORK ORDER </w:t>
      </w:r>
      <w:r w:rsidR="009E01C6" w:rsidRPr="00AB2390">
        <w:rPr>
          <w:rFonts w:asciiTheme="majorHAnsi" w:hAnsiTheme="majorHAnsi"/>
          <w:b/>
          <w:bCs/>
          <w:sz w:val="22"/>
          <w:szCs w:val="22"/>
        </w:rPr>
        <w:t xml:space="preserve">CONTRACT </w:t>
      </w:r>
      <w:r w:rsidR="0069144C" w:rsidRPr="00AB2390">
        <w:rPr>
          <w:rFonts w:asciiTheme="majorHAnsi" w:hAnsiTheme="majorHAnsi"/>
          <w:b/>
          <w:bCs/>
          <w:sz w:val="22"/>
          <w:szCs w:val="22"/>
        </w:rPr>
        <w:t>BALANCE</w:t>
      </w:r>
    </w:p>
    <w:tbl>
      <w:tblPr>
        <w:tblStyle w:val="TableGrid"/>
        <w:tblW w:w="0" w:type="auto"/>
        <w:tblLook w:val="04A0" w:firstRow="1" w:lastRow="0" w:firstColumn="1" w:lastColumn="0" w:noHBand="0" w:noVBand="1"/>
      </w:tblPr>
      <w:tblGrid>
        <w:gridCol w:w="456"/>
        <w:gridCol w:w="2845"/>
        <w:gridCol w:w="1369"/>
      </w:tblGrid>
      <w:tr w:rsidR="004231F2" w:rsidRPr="00AB2390" w14:paraId="60FB6F98" w14:textId="77777777" w:rsidTr="00793266">
        <w:trPr>
          <w:trHeight w:val="525"/>
        </w:trPr>
        <w:tc>
          <w:tcPr>
            <w:tcW w:w="468" w:type="dxa"/>
            <w:shd w:val="clear" w:color="auto" w:fill="auto"/>
            <w:vAlign w:val="center"/>
          </w:tcPr>
          <w:p w14:paraId="5180EA10" w14:textId="5B3BF58C" w:rsidR="004231F2" w:rsidRPr="006F5AF4" w:rsidRDefault="004231F2" w:rsidP="004231F2">
            <w:pPr>
              <w:ind w:left="0" w:right="0"/>
              <w:jc w:val="right"/>
              <w:rPr>
                <w:rFonts w:asciiTheme="majorHAnsi" w:hAnsiTheme="majorHAnsi"/>
                <w:b/>
                <w:bCs/>
                <w:sz w:val="21"/>
                <w:szCs w:val="21"/>
              </w:rPr>
            </w:pPr>
            <w:r w:rsidRPr="006F5AF4">
              <w:rPr>
                <w:rFonts w:asciiTheme="majorHAnsi" w:hAnsiTheme="majorHAnsi"/>
                <w:b/>
                <w:bCs/>
                <w:sz w:val="21"/>
                <w:szCs w:val="21"/>
              </w:rPr>
              <w:t>E</w:t>
            </w:r>
          </w:p>
        </w:tc>
        <w:tc>
          <w:tcPr>
            <w:tcW w:w="3060" w:type="dxa"/>
            <w:shd w:val="clear" w:color="auto" w:fill="auto"/>
            <w:vAlign w:val="center"/>
          </w:tcPr>
          <w:p w14:paraId="7AD8ABAE" w14:textId="39883B9C" w:rsidR="00793266" w:rsidRPr="006F5AF4" w:rsidRDefault="004231F2" w:rsidP="004231F2">
            <w:pPr>
              <w:ind w:left="0" w:right="0"/>
              <w:jc w:val="right"/>
              <w:rPr>
                <w:rFonts w:asciiTheme="majorHAnsi" w:hAnsiTheme="majorHAnsi"/>
                <w:b/>
                <w:bCs/>
                <w:sz w:val="21"/>
                <w:szCs w:val="21"/>
              </w:rPr>
            </w:pPr>
            <w:r w:rsidRPr="006F5AF4">
              <w:rPr>
                <w:rFonts w:asciiTheme="majorHAnsi" w:hAnsiTheme="majorHAnsi"/>
                <w:b/>
                <w:bCs/>
                <w:sz w:val="21"/>
                <w:szCs w:val="21"/>
              </w:rPr>
              <w:t>Work Order</w:t>
            </w:r>
            <w:r w:rsidR="009E01C6" w:rsidRPr="006F5AF4">
              <w:rPr>
                <w:rFonts w:asciiTheme="majorHAnsi" w:hAnsiTheme="majorHAnsi"/>
                <w:b/>
                <w:bCs/>
                <w:sz w:val="21"/>
                <w:szCs w:val="21"/>
              </w:rPr>
              <w:t xml:space="preserve"> Contract</w:t>
            </w:r>
          </w:p>
          <w:p w14:paraId="28BF8C10" w14:textId="069E1D5A" w:rsidR="004231F2" w:rsidRPr="006F5AF4" w:rsidRDefault="00793266" w:rsidP="004231F2">
            <w:pPr>
              <w:ind w:left="0" w:right="0"/>
              <w:jc w:val="right"/>
              <w:rPr>
                <w:rFonts w:asciiTheme="majorHAnsi" w:hAnsiTheme="majorHAnsi"/>
                <w:b/>
                <w:bCs/>
                <w:sz w:val="21"/>
                <w:szCs w:val="21"/>
              </w:rPr>
            </w:pPr>
            <w:r w:rsidRPr="006F5AF4">
              <w:rPr>
                <w:rFonts w:asciiTheme="majorHAnsi" w:hAnsiTheme="majorHAnsi"/>
                <w:b/>
                <w:bCs/>
                <w:sz w:val="21"/>
                <w:szCs w:val="21"/>
              </w:rPr>
              <w:t>n</w:t>
            </w:r>
            <w:r w:rsidR="004231F2" w:rsidRPr="006F5AF4">
              <w:rPr>
                <w:rFonts w:asciiTheme="majorHAnsi" w:hAnsiTheme="majorHAnsi"/>
                <w:b/>
                <w:bCs/>
                <w:sz w:val="21"/>
                <w:szCs w:val="21"/>
              </w:rPr>
              <w:t>ot-to-</w:t>
            </w:r>
            <w:r w:rsidRPr="006F5AF4">
              <w:rPr>
                <w:rFonts w:asciiTheme="majorHAnsi" w:hAnsiTheme="majorHAnsi"/>
                <w:b/>
                <w:bCs/>
                <w:sz w:val="21"/>
                <w:szCs w:val="21"/>
              </w:rPr>
              <w:t>e</w:t>
            </w:r>
            <w:r w:rsidR="004231F2" w:rsidRPr="006F5AF4">
              <w:rPr>
                <w:rFonts w:asciiTheme="majorHAnsi" w:hAnsiTheme="majorHAnsi"/>
                <w:b/>
                <w:bCs/>
                <w:sz w:val="21"/>
                <w:szCs w:val="21"/>
              </w:rPr>
              <w:t xml:space="preserve">xceed </w:t>
            </w:r>
            <w:r w:rsidRPr="006F5AF4">
              <w:rPr>
                <w:rFonts w:asciiTheme="majorHAnsi" w:hAnsiTheme="majorHAnsi"/>
                <w:b/>
                <w:bCs/>
                <w:sz w:val="21"/>
                <w:szCs w:val="21"/>
              </w:rPr>
              <w:t>a</w:t>
            </w:r>
            <w:r w:rsidR="004231F2" w:rsidRPr="006F5AF4">
              <w:rPr>
                <w:rFonts w:asciiTheme="majorHAnsi" w:hAnsiTheme="majorHAnsi"/>
                <w:b/>
                <w:bCs/>
                <w:sz w:val="21"/>
                <w:szCs w:val="21"/>
              </w:rPr>
              <w:t>mount:</w:t>
            </w:r>
          </w:p>
          <w:p w14:paraId="59A04CE4" w14:textId="2FCDA9DC" w:rsidR="004231F2" w:rsidRPr="006F5AF4" w:rsidRDefault="004231F2" w:rsidP="004231F2">
            <w:pPr>
              <w:ind w:left="0" w:right="0"/>
              <w:jc w:val="right"/>
              <w:rPr>
                <w:rFonts w:asciiTheme="majorHAnsi" w:hAnsiTheme="majorHAnsi"/>
                <w:sz w:val="21"/>
                <w:szCs w:val="21"/>
              </w:rPr>
            </w:pPr>
            <w:r w:rsidRPr="006F5AF4">
              <w:rPr>
                <w:rFonts w:asciiTheme="majorHAnsi" w:hAnsiTheme="majorHAnsi"/>
                <w:b/>
                <w:bCs/>
                <w:sz w:val="21"/>
                <w:szCs w:val="21"/>
              </w:rPr>
              <w:t>(</w:t>
            </w:r>
            <w:proofErr w:type="gramStart"/>
            <w:r w:rsidRPr="006F5AF4">
              <w:rPr>
                <w:rFonts w:asciiTheme="majorHAnsi" w:hAnsiTheme="majorHAnsi"/>
                <w:b/>
                <w:bCs/>
                <w:sz w:val="21"/>
                <w:szCs w:val="21"/>
              </w:rPr>
              <w:t>from</w:t>
            </w:r>
            <w:proofErr w:type="gramEnd"/>
            <w:r w:rsidRPr="006F5AF4">
              <w:rPr>
                <w:rFonts w:asciiTheme="majorHAnsi" w:hAnsiTheme="majorHAnsi"/>
                <w:b/>
                <w:bCs/>
                <w:sz w:val="21"/>
                <w:szCs w:val="21"/>
              </w:rPr>
              <w:t xml:space="preserve"> </w:t>
            </w:r>
            <w:r w:rsidR="00793266" w:rsidRPr="006F5AF4">
              <w:rPr>
                <w:rFonts w:asciiTheme="majorHAnsi" w:hAnsiTheme="majorHAnsi"/>
                <w:b/>
                <w:bCs/>
                <w:sz w:val="21"/>
                <w:szCs w:val="21"/>
              </w:rPr>
              <w:t>s</w:t>
            </w:r>
            <w:r w:rsidR="0051362C" w:rsidRPr="006F5AF4">
              <w:rPr>
                <w:rFonts w:asciiTheme="majorHAnsi" w:hAnsiTheme="majorHAnsi"/>
                <w:b/>
                <w:bCs/>
                <w:sz w:val="21"/>
                <w:szCs w:val="21"/>
              </w:rPr>
              <w:t>ection 3 of the WOC)</w:t>
            </w:r>
          </w:p>
        </w:tc>
        <w:tc>
          <w:tcPr>
            <w:tcW w:w="1440" w:type="dxa"/>
            <w:shd w:val="clear" w:color="auto" w:fill="auto"/>
            <w:vAlign w:val="center"/>
          </w:tcPr>
          <w:p w14:paraId="75B2A1F0" w14:textId="1AA5802D" w:rsidR="004231F2" w:rsidRPr="006F5AF4" w:rsidRDefault="004231F2" w:rsidP="004231F2">
            <w:pPr>
              <w:ind w:left="0" w:right="0"/>
              <w:jc w:val="right"/>
              <w:rPr>
                <w:rFonts w:asciiTheme="majorHAnsi" w:hAnsiTheme="majorHAnsi"/>
                <w:sz w:val="21"/>
                <w:szCs w:val="21"/>
              </w:rPr>
            </w:pPr>
            <w:r w:rsidRPr="006F5AF4">
              <w:rPr>
                <w:rFonts w:asciiTheme="majorHAnsi" w:hAnsiTheme="majorHAnsi"/>
                <w:sz w:val="21"/>
                <w:szCs w:val="21"/>
              </w:rPr>
              <w:t>$</w:t>
            </w:r>
            <w:r w:rsidRPr="006F5AF4">
              <w:rPr>
                <w:rFonts w:asciiTheme="majorHAnsi" w:hAnsiTheme="majorHAnsi"/>
                <w:sz w:val="21"/>
                <w:szCs w:val="21"/>
              </w:rPr>
              <w:fldChar w:fldCharType="begin">
                <w:ffData>
                  <w:name w:val="Text1"/>
                  <w:enabled/>
                  <w:calcOnExit w:val="0"/>
                  <w:textInput/>
                </w:ffData>
              </w:fldChar>
            </w:r>
            <w:r w:rsidRPr="006F5AF4">
              <w:rPr>
                <w:rFonts w:asciiTheme="majorHAnsi" w:hAnsiTheme="majorHAnsi"/>
                <w:sz w:val="21"/>
                <w:szCs w:val="21"/>
              </w:rPr>
              <w:instrText xml:space="preserve"> FORMTEXT </w:instrText>
            </w:r>
            <w:r w:rsidRPr="006F5AF4">
              <w:rPr>
                <w:rFonts w:asciiTheme="majorHAnsi" w:hAnsiTheme="majorHAnsi"/>
                <w:sz w:val="21"/>
                <w:szCs w:val="21"/>
              </w:rPr>
            </w:r>
            <w:r w:rsidRPr="006F5AF4">
              <w:rPr>
                <w:rFonts w:asciiTheme="majorHAnsi" w:hAnsiTheme="majorHAnsi"/>
                <w:sz w:val="21"/>
                <w:szCs w:val="21"/>
              </w:rPr>
              <w:fldChar w:fldCharType="separate"/>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sz w:val="21"/>
                <w:szCs w:val="21"/>
              </w:rPr>
              <w:fldChar w:fldCharType="end"/>
            </w:r>
          </w:p>
        </w:tc>
      </w:tr>
      <w:tr w:rsidR="004231F2" w:rsidRPr="00AB2390" w14:paraId="68C7E5C0" w14:textId="77777777" w:rsidTr="00793266">
        <w:trPr>
          <w:trHeight w:val="525"/>
        </w:trPr>
        <w:tc>
          <w:tcPr>
            <w:tcW w:w="468" w:type="dxa"/>
            <w:shd w:val="clear" w:color="auto" w:fill="auto"/>
            <w:vAlign w:val="center"/>
          </w:tcPr>
          <w:p w14:paraId="2185A4F5" w14:textId="2EC98F96" w:rsidR="004231F2" w:rsidRPr="006F5AF4" w:rsidRDefault="004231F2" w:rsidP="004231F2">
            <w:pPr>
              <w:ind w:left="0" w:right="0"/>
              <w:jc w:val="right"/>
              <w:rPr>
                <w:rFonts w:asciiTheme="majorHAnsi" w:hAnsiTheme="majorHAnsi"/>
                <w:b/>
                <w:bCs/>
                <w:sz w:val="21"/>
                <w:szCs w:val="21"/>
              </w:rPr>
            </w:pPr>
            <w:r w:rsidRPr="006F5AF4">
              <w:rPr>
                <w:rFonts w:asciiTheme="majorHAnsi" w:hAnsiTheme="majorHAnsi"/>
                <w:b/>
                <w:bCs/>
                <w:sz w:val="21"/>
                <w:szCs w:val="21"/>
              </w:rPr>
              <w:t>F</w:t>
            </w:r>
          </w:p>
        </w:tc>
        <w:tc>
          <w:tcPr>
            <w:tcW w:w="3060" w:type="dxa"/>
            <w:shd w:val="clear" w:color="auto" w:fill="auto"/>
            <w:vAlign w:val="center"/>
          </w:tcPr>
          <w:p w14:paraId="19C55A03" w14:textId="4C311631" w:rsidR="00793266" w:rsidRPr="006F5AF4" w:rsidRDefault="004231F2" w:rsidP="004231F2">
            <w:pPr>
              <w:ind w:left="0" w:right="0"/>
              <w:jc w:val="right"/>
              <w:rPr>
                <w:rFonts w:asciiTheme="majorHAnsi" w:hAnsiTheme="majorHAnsi"/>
                <w:b/>
                <w:bCs/>
                <w:sz w:val="21"/>
                <w:szCs w:val="21"/>
              </w:rPr>
            </w:pPr>
            <w:r w:rsidRPr="006F5AF4">
              <w:rPr>
                <w:rFonts w:asciiTheme="majorHAnsi" w:hAnsiTheme="majorHAnsi"/>
                <w:b/>
                <w:bCs/>
                <w:sz w:val="21"/>
                <w:szCs w:val="21"/>
              </w:rPr>
              <w:t>Work Order</w:t>
            </w:r>
            <w:r w:rsidR="009E01C6" w:rsidRPr="006F5AF4">
              <w:rPr>
                <w:rFonts w:asciiTheme="majorHAnsi" w:hAnsiTheme="majorHAnsi"/>
                <w:b/>
                <w:bCs/>
                <w:sz w:val="21"/>
                <w:szCs w:val="21"/>
              </w:rPr>
              <w:t xml:space="preserve"> Contract</w:t>
            </w:r>
          </w:p>
          <w:p w14:paraId="0F324E33" w14:textId="12A6883D" w:rsidR="004231F2" w:rsidRPr="006F5AF4" w:rsidRDefault="00793266" w:rsidP="004231F2">
            <w:pPr>
              <w:ind w:left="0" w:right="0"/>
              <w:jc w:val="right"/>
              <w:rPr>
                <w:rFonts w:asciiTheme="majorHAnsi" w:hAnsiTheme="majorHAnsi"/>
                <w:b/>
                <w:bCs/>
                <w:sz w:val="21"/>
                <w:szCs w:val="21"/>
              </w:rPr>
            </w:pPr>
            <w:r w:rsidRPr="006F5AF4">
              <w:rPr>
                <w:rFonts w:asciiTheme="majorHAnsi" w:hAnsiTheme="majorHAnsi"/>
                <w:b/>
                <w:bCs/>
                <w:sz w:val="21"/>
                <w:szCs w:val="21"/>
              </w:rPr>
              <w:t>a</w:t>
            </w:r>
            <w:r w:rsidR="004231F2" w:rsidRPr="006F5AF4">
              <w:rPr>
                <w:rFonts w:asciiTheme="majorHAnsi" w:hAnsiTheme="majorHAnsi"/>
                <w:b/>
                <w:bCs/>
                <w:sz w:val="21"/>
                <w:szCs w:val="21"/>
              </w:rPr>
              <w:t xml:space="preserve">mount </w:t>
            </w:r>
            <w:r w:rsidRPr="006F5AF4">
              <w:rPr>
                <w:rFonts w:asciiTheme="majorHAnsi" w:hAnsiTheme="majorHAnsi"/>
                <w:b/>
                <w:bCs/>
                <w:sz w:val="21"/>
                <w:szCs w:val="21"/>
              </w:rPr>
              <w:t>p</w:t>
            </w:r>
            <w:r w:rsidR="004231F2" w:rsidRPr="006F5AF4">
              <w:rPr>
                <w:rFonts w:asciiTheme="majorHAnsi" w:hAnsiTheme="majorHAnsi"/>
                <w:b/>
                <w:bCs/>
                <w:sz w:val="21"/>
                <w:szCs w:val="21"/>
              </w:rPr>
              <w:t xml:space="preserve">reviously </w:t>
            </w:r>
            <w:r w:rsidRPr="006F5AF4">
              <w:rPr>
                <w:rFonts w:asciiTheme="majorHAnsi" w:hAnsiTheme="majorHAnsi"/>
                <w:b/>
                <w:bCs/>
                <w:sz w:val="21"/>
                <w:szCs w:val="21"/>
              </w:rPr>
              <w:t>i</w:t>
            </w:r>
            <w:r w:rsidR="004231F2" w:rsidRPr="006F5AF4">
              <w:rPr>
                <w:rFonts w:asciiTheme="majorHAnsi" w:hAnsiTheme="majorHAnsi"/>
                <w:b/>
                <w:bCs/>
                <w:sz w:val="21"/>
                <w:szCs w:val="21"/>
              </w:rPr>
              <w:t>nvoiced:</w:t>
            </w:r>
          </w:p>
          <w:p w14:paraId="1F160B4B" w14:textId="357EC516" w:rsidR="004231F2" w:rsidRPr="006F5AF4" w:rsidRDefault="004231F2" w:rsidP="004231F2">
            <w:pPr>
              <w:ind w:left="0" w:right="0"/>
              <w:jc w:val="right"/>
              <w:rPr>
                <w:rFonts w:asciiTheme="majorHAnsi" w:hAnsiTheme="majorHAnsi"/>
                <w:sz w:val="21"/>
                <w:szCs w:val="21"/>
              </w:rPr>
            </w:pPr>
            <w:r w:rsidRPr="006F5AF4">
              <w:rPr>
                <w:rFonts w:asciiTheme="majorHAnsi" w:hAnsiTheme="majorHAnsi"/>
                <w:b/>
                <w:bCs/>
                <w:sz w:val="21"/>
                <w:szCs w:val="21"/>
              </w:rPr>
              <w:t>(</w:t>
            </w:r>
            <w:proofErr w:type="gramStart"/>
            <w:r w:rsidRPr="006F5AF4">
              <w:rPr>
                <w:rFonts w:asciiTheme="majorHAnsi" w:hAnsiTheme="majorHAnsi"/>
                <w:b/>
                <w:bCs/>
                <w:sz w:val="21"/>
                <w:szCs w:val="21"/>
              </w:rPr>
              <w:t>this</w:t>
            </w:r>
            <w:proofErr w:type="gramEnd"/>
            <w:r w:rsidRPr="006F5AF4">
              <w:rPr>
                <w:rFonts w:asciiTheme="majorHAnsi" w:hAnsiTheme="majorHAnsi"/>
                <w:b/>
                <w:bCs/>
                <w:sz w:val="21"/>
                <w:szCs w:val="21"/>
              </w:rPr>
              <w:t xml:space="preserve"> </w:t>
            </w:r>
            <w:r w:rsidR="009E01C6" w:rsidRPr="006F5AF4">
              <w:rPr>
                <w:rFonts w:asciiTheme="majorHAnsi" w:hAnsiTheme="majorHAnsi"/>
                <w:b/>
                <w:bCs/>
                <w:sz w:val="21"/>
                <w:szCs w:val="21"/>
              </w:rPr>
              <w:t>WOC</w:t>
            </w:r>
            <w:r w:rsidRPr="006F5AF4">
              <w:rPr>
                <w:rFonts w:asciiTheme="majorHAnsi" w:hAnsiTheme="majorHAnsi"/>
                <w:b/>
                <w:bCs/>
                <w:sz w:val="21"/>
                <w:szCs w:val="21"/>
              </w:rPr>
              <w:t xml:space="preserve"> only)</w:t>
            </w:r>
          </w:p>
        </w:tc>
        <w:tc>
          <w:tcPr>
            <w:tcW w:w="1440" w:type="dxa"/>
            <w:shd w:val="clear" w:color="auto" w:fill="auto"/>
            <w:vAlign w:val="center"/>
          </w:tcPr>
          <w:p w14:paraId="2BBC103E" w14:textId="5A32F86A" w:rsidR="004231F2" w:rsidRPr="006F5AF4" w:rsidRDefault="004231F2" w:rsidP="004231F2">
            <w:pPr>
              <w:ind w:left="0" w:right="0"/>
              <w:jc w:val="right"/>
              <w:rPr>
                <w:rFonts w:asciiTheme="majorHAnsi" w:hAnsiTheme="majorHAnsi"/>
                <w:sz w:val="21"/>
                <w:szCs w:val="21"/>
              </w:rPr>
            </w:pPr>
            <w:r w:rsidRPr="006F5AF4">
              <w:rPr>
                <w:rFonts w:asciiTheme="majorHAnsi" w:hAnsiTheme="majorHAnsi"/>
                <w:sz w:val="21"/>
                <w:szCs w:val="21"/>
              </w:rPr>
              <w:t>$</w:t>
            </w:r>
            <w:r w:rsidRPr="006F5AF4">
              <w:rPr>
                <w:rFonts w:asciiTheme="majorHAnsi" w:hAnsiTheme="majorHAnsi"/>
                <w:sz w:val="21"/>
                <w:szCs w:val="21"/>
              </w:rPr>
              <w:fldChar w:fldCharType="begin">
                <w:ffData>
                  <w:name w:val="Text1"/>
                  <w:enabled/>
                  <w:calcOnExit w:val="0"/>
                  <w:textInput/>
                </w:ffData>
              </w:fldChar>
            </w:r>
            <w:r w:rsidRPr="006F5AF4">
              <w:rPr>
                <w:rFonts w:asciiTheme="majorHAnsi" w:hAnsiTheme="majorHAnsi"/>
                <w:sz w:val="21"/>
                <w:szCs w:val="21"/>
              </w:rPr>
              <w:instrText xml:space="preserve"> FORMTEXT </w:instrText>
            </w:r>
            <w:r w:rsidRPr="006F5AF4">
              <w:rPr>
                <w:rFonts w:asciiTheme="majorHAnsi" w:hAnsiTheme="majorHAnsi"/>
                <w:sz w:val="21"/>
                <w:szCs w:val="21"/>
              </w:rPr>
            </w:r>
            <w:r w:rsidRPr="006F5AF4">
              <w:rPr>
                <w:rFonts w:asciiTheme="majorHAnsi" w:hAnsiTheme="majorHAnsi"/>
                <w:sz w:val="21"/>
                <w:szCs w:val="21"/>
              </w:rPr>
              <w:fldChar w:fldCharType="separate"/>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sz w:val="21"/>
                <w:szCs w:val="21"/>
              </w:rPr>
              <w:fldChar w:fldCharType="end"/>
            </w:r>
          </w:p>
        </w:tc>
      </w:tr>
      <w:tr w:rsidR="004231F2" w:rsidRPr="00AB2390" w14:paraId="5A07F839" w14:textId="77777777" w:rsidTr="00793266">
        <w:trPr>
          <w:trHeight w:val="525"/>
        </w:trPr>
        <w:tc>
          <w:tcPr>
            <w:tcW w:w="468" w:type="dxa"/>
            <w:shd w:val="clear" w:color="auto" w:fill="auto"/>
            <w:vAlign w:val="center"/>
          </w:tcPr>
          <w:p w14:paraId="5269A371" w14:textId="6F0AD2C4" w:rsidR="004231F2" w:rsidRPr="006F5AF4" w:rsidRDefault="004231F2" w:rsidP="004231F2">
            <w:pPr>
              <w:ind w:left="0" w:right="0"/>
              <w:jc w:val="right"/>
              <w:rPr>
                <w:rFonts w:asciiTheme="majorHAnsi" w:hAnsiTheme="majorHAnsi"/>
                <w:b/>
                <w:bCs/>
                <w:sz w:val="21"/>
                <w:szCs w:val="21"/>
              </w:rPr>
            </w:pPr>
            <w:r w:rsidRPr="006F5AF4">
              <w:rPr>
                <w:rFonts w:asciiTheme="majorHAnsi" w:hAnsiTheme="majorHAnsi"/>
                <w:b/>
                <w:bCs/>
                <w:sz w:val="21"/>
                <w:szCs w:val="21"/>
              </w:rPr>
              <w:t>G</w:t>
            </w:r>
          </w:p>
        </w:tc>
        <w:tc>
          <w:tcPr>
            <w:tcW w:w="3060" w:type="dxa"/>
            <w:shd w:val="clear" w:color="auto" w:fill="auto"/>
            <w:vAlign w:val="center"/>
          </w:tcPr>
          <w:p w14:paraId="7ECA915F" w14:textId="62C66462" w:rsidR="004231F2" w:rsidRPr="006F5AF4" w:rsidRDefault="004231F2" w:rsidP="004231F2">
            <w:pPr>
              <w:ind w:left="0" w:right="0"/>
              <w:jc w:val="right"/>
              <w:rPr>
                <w:rFonts w:asciiTheme="majorHAnsi" w:hAnsiTheme="majorHAnsi"/>
                <w:b/>
                <w:bCs/>
                <w:sz w:val="21"/>
                <w:szCs w:val="21"/>
              </w:rPr>
            </w:pPr>
            <w:r w:rsidRPr="006F5AF4">
              <w:rPr>
                <w:rFonts w:asciiTheme="majorHAnsi" w:hAnsiTheme="majorHAnsi"/>
                <w:b/>
                <w:bCs/>
                <w:sz w:val="21"/>
                <w:szCs w:val="21"/>
              </w:rPr>
              <w:t xml:space="preserve">Invoice </w:t>
            </w:r>
            <w:r w:rsidR="00793266" w:rsidRPr="006F5AF4">
              <w:rPr>
                <w:rFonts w:asciiTheme="majorHAnsi" w:hAnsiTheme="majorHAnsi"/>
                <w:b/>
                <w:bCs/>
                <w:sz w:val="21"/>
                <w:szCs w:val="21"/>
              </w:rPr>
              <w:t>a</w:t>
            </w:r>
            <w:r w:rsidRPr="006F5AF4">
              <w:rPr>
                <w:rFonts w:asciiTheme="majorHAnsi" w:hAnsiTheme="majorHAnsi"/>
                <w:b/>
                <w:bCs/>
                <w:sz w:val="21"/>
                <w:szCs w:val="21"/>
              </w:rPr>
              <w:t>mount:</w:t>
            </w:r>
          </w:p>
          <w:p w14:paraId="39B00E0D" w14:textId="3C37F494" w:rsidR="004231F2" w:rsidRPr="006F5AF4" w:rsidRDefault="004231F2" w:rsidP="004231F2">
            <w:pPr>
              <w:ind w:left="0" w:right="0"/>
              <w:jc w:val="right"/>
              <w:rPr>
                <w:rFonts w:asciiTheme="majorHAnsi" w:hAnsiTheme="majorHAnsi"/>
                <w:b/>
                <w:bCs/>
                <w:sz w:val="21"/>
                <w:szCs w:val="21"/>
              </w:rPr>
            </w:pPr>
            <w:r w:rsidRPr="006F5AF4">
              <w:rPr>
                <w:rFonts w:asciiTheme="majorHAnsi" w:hAnsiTheme="majorHAnsi"/>
                <w:b/>
                <w:bCs/>
                <w:sz w:val="21"/>
                <w:szCs w:val="21"/>
              </w:rPr>
              <w:t>(</w:t>
            </w:r>
            <w:proofErr w:type="gramStart"/>
            <w:r w:rsidRPr="006F5AF4">
              <w:rPr>
                <w:rFonts w:asciiTheme="majorHAnsi" w:hAnsiTheme="majorHAnsi"/>
                <w:b/>
                <w:bCs/>
                <w:sz w:val="21"/>
                <w:szCs w:val="21"/>
              </w:rPr>
              <w:t>this</w:t>
            </w:r>
            <w:proofErr w:type="gramEnd"/>
            <w:r w:rsidRPr="006F5AF4">
              <w:rPr>
                <w:rFonts w:asciiTheme="majorHAnsi" w:hAnsiTheme="majorHAnsi"/>
                <w:b/>
                <w:bCs/>
                <w:sz w:val="21"/>
                <w:szCs w:val="21"/>
              </w:rPr>
              <w:t xml:space="preserve"> invoice)</w:t>
            </w:r>
          </w:p>
        </w:tc>
        <w:tc>
          <w:tcPr>
            <w:tcW w:w="1440" w:type="dxa"/>
            <w:shd w:val="clear" w:color="auto" w:fill="auto"/>
            <w:vAlign w:val="center"/>
          </w:tcPr>
          <w:p w14:paraId="3217E70F" w14:textId="7070F1F1" w:rsidR="004231F2" w:rsidRPr="006F5AF4" w:rsidRDefault="004231F2" w:rsidP="004231F2">
            <w:pPr>
              <w:ind w:left="0" w:right="0"/>
              <w:jc w:val="right"/>
              <w:rPr>
                <w:rFonts w:asciiTheme="majorHAnsi" w:hAnsiTheme="majorHAnsi"/>
                <w:sz w:val="21"/>
                <w:szCs w:val="21"/>
              </w:rPr>
            </w:pPr>
            <w:r w:rsidRPr="006F5AF4">
              <w:rPr>
                <w:rFonts w:asciiTheme="majorHAnsi" w:hAnsiTheme="majorHAnsi"/>
                <w:sz w:val="21"/>
                <w:szCs w:val="21"/>
              </w:rPr>
              <w:t>$</w:t>
            </w:r>
            <w:r w:rsidRPr="006F5AF4">
              <w:rPr>
                <w:rFonts w:asciiTheme="majorHAnsi" w:hAnsiTheme="majorHAnsi"/>
                <w:sz w:val="21"/>
                <w:szCs w:val="21"/>
              </w:rPr>
              <w:fldChar w:fldCharType="begin">
                <w:ffData>
                  <w:name w:val="Text1"/>
                  <w:enabled/>
                  <w:calcOnExit w:val="0"/>
                  <w:textInput/>
                </w:ffData>
              </w:fldChar>
            </w:r>
            <w:r w:rsidRPr="006F5AF4">
              <w:rPr>
                <w:rFonts w:asciiTheme="majorHAnsi" w:hAnsiTheme="majorHAnsi"/>
                <w:sz w:val="21"/>
                <w:szCs w:val="21"/>
              </w:rPr>
              <w:instrText xml:space="preserve"> FORMTEXT </w:instrText>
            </w:r>
            <w:r w:rsidRPr="006F5AF4">
              <w:rPr>
                <w:rFonts w:asciiTheme="majorHAnsi" w:hAnsiTheme="majorHAnsi"/>
                <w:sz w:val="21"/>
                <w:szCs w:val="21"/>
              </w:rPr>
            </w:r>
            <w:r w:rsidRPr="006F5AF4">
              <w:rPr>
                <w:rFonts w:asciiTheme="majorHAnsi" w:hAnsiTheme="majorHAnsi"/>
                <w:sz w:val="21"/>
                <w:szCs w:val="21"/>
              </w:rPr>
              <w:fldChar w:fldCharType="separate"/>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sz w:val="21"/>
                <w:szCs w:val="21"/>
              </w:rPr>
              <w:fldChar w:fldCharType="end"/>
            </w:r>
          </w:p>
        </w:tc>
      </w:tr>
      <w:tr w:rsidR="004231F2" w:rsidRPr="00AB2390" w14:paraId="3A06C445" w14:textId="77777777" w:rsidTr="00793266">
        <w:trPr>
          <w:trHeight w:val="525"/>
        </w:trPr>
        <w:tc>
          <w:tcPr>
            <w:tcW w:w="468" w:type="dxa"/>
            <w:shd w:val="clear" w:color="auto" w:fill="auto"/>
            <w:vAlign w:val="center"/>
          </w:tcPr>
          <w:p w14:paraId="275970E2" w14:textId="77777777" w:rsidR="004231F2" w:rsidRPr="006F5AF4" w:rsidRDefault="004231F2" w:rsidP="004231F2">
            <w:pPr>
              <w:ind w:left="0" w:right="0"/>
              <w:jc w:val="right"/>
              <w:rPr>
                <w:rFonts w:asciiTheme="majorHAnsi" w:hAnsiTheme="majorHAnsi"/>
                <w:b/>
                <w:bCs/>
                <w:sz w:val="21"/>
                <w:szCs w:val="21"/>
              </w:rPr>
            </w:pPr>
          </w:p>
          <w:p w14:paraId="447CBA9B" w14:textId="2D4C47B9" w:rsidR="004231F2" w:rsidRPr="006F5AF4" w:rsidRDefault="004231F2" w:rsidP="004231F2">
            <w:pPr>
              <w:ind w:left="0" w:right="0"/>
              <w:jc w:val="right"/>
              <w:rPr>
                <w:rFonts w:asciiTheme="majorHAnsi" w:hAnsiTheme="majorHAnsi"/>
                <w:b/>
                <w:bCs/>
                <w:sz w:val="21"/>
                <w:szCs w:val="21"/>
              </w:rPr>
            </w:pPr>
            <w:r w:rsidRPr="006F5AF4">
              <w:rPr>
                <w:rFonts w:asciiTheme="majorHAnsi" w:hAnsiTheme="majorHAnsi"/>
                <w:b/>
                <w:bCs/>
                <w:sz w:val="21"/>
                <w:szCs w:val="21"/>
              </w:rPr>
              <w:t>H</w:t>
            </w:r>
          </w:p>
        </w:tc>
        <w:tc>
          <w:tcPr>
            <w:tcW w:w="3060" w:type="dxa"/>
            <w:shd w:val="clear" w:color="auto" w:fill="auto"/>
            <w:vAlign w:val="center"/>
          </w:tcPr>
          <w:p w14:paraId="11061929" w14:textId="0F3EFC92" w:rsidR="00793266" w:rsidRPr="006F5AF4" w:rsidRDefault="004231F2" w:rsidP="004231F2">
            <w:pPr>
              <w:ind w:left="0" w:right="0"/>
              <w:jc w:val="right"/>
              <w:rPr>
                <w:rFonts w:asciiTheme="majorHAnsi" w:hAnsiTheme="majorHAnsi"/>
                <w:b/>
                <w:bCs/>
                <w:sz w:val="21"/>
                <w:szCs w:val="21"/>
              </w:rPr>
            </w:pPr>
            <w:r w:rsidRPr="006F5AF4">
              <w:rPr>
                <w:rFonts w:asciiTheme="majorHAnsi" w:hAnsiTheme="majorHAnsi"/>
                <w:b/>
                <w:bCs/>
                <w:sz w:val="21"/>
                <w:szCs w:val="21"/>
              </w:rPr>
              <w:t>Work Order</w:t>
            </w:r>
            <w:r w:rsidR="009E01C6" w:rsidRPr="006F5AF4">
              <w:rPr>
                <w:rFonts w:asciiTheme="majorHAnsi" w:hAnsiTheme="majorHAnsi"/>
                <w:b/>
                <w:bCs/>
                <w:sz w:val="21"/>
                <w:szCs w:val="21"/>
              </w:rPr>
              <w:t xml:space="preserve"> Contract</w:t>
            </w:r>
          </w:p>
          <w:p w14:paraId="30A45EEA" w14:textId="7C1D745D" w:rsidR="004231F2" w:rsidRPr="006F5AF4" w:rsidRDefault="00793266" w:rsidP="004231F2">
            <w:pPr>
              <w:ind w:left="0" w:right="0"/>
              <w:jc w:val="right"/>
              <w:rPr>
                <w:rFonts w:asciiTheme="majorHAnsi" w:hAnsiTheme="majorHAnsi"/>
                <w:b/>
                <w:bCs/>
                <w:sz w:val="21"/>
                <w:szCs w:val="21"/>
              </w:rPr>
            </w:pPr>
            <w:r w:rsidRPr="006F5AF4">
              <w:rPr>
                <w:rFonts w:asciiTheme="majorHAnsi" w:hAnsiTheme="majorHAnsi"/>
                <w:b/>
                <w:bCs/>
                <w:sz w:val="21"/>
                <w:szCs w:val="21"/>
              </w:rPr>
              <w:t>r</w:t>
            </w:r>
            <w:r w:rsidR="004231F2" w:rsidRPr="006F5AF4">
              <w:rPr>
                <w:rFonts w:asciiTheme="majorHAnsi" w:hAnsiTheme="majorHAnsi"/>
                <w:b/>
                <w:bCs/>
                <w:sz w:val="21"/>
                <w:szCs w:val="21"/>
              </w:rPr>
              <w:t xml:space="preserve">emaining </w:t>
            </w:r>
            <w:r w:rsidRPr="006F5AF4">
              <w:rPr>
                <w:rFonts w:asciiTheme="majorHAnsi" w:hAnsiTheme="majorHAnsi"/>
                <w:b/>
                <w:bCs/>
                <w:sz w:val="21"/>
                <w:szCs w:val="21"/>
              </w:rPr>
              <w:t>b</w:t>
            </w:r>
            <w:r w:rsidR="004231F2" w:rsidRPr="006F5AF4">
              <w:rPr>
                <w:rFonts w:asciiTheme="majorHAnsi" w:hAnsiTheme="majorHAnsi"/>
                <w:b/>
                <w:bCs/>
                <w:sz w:val="21"/>
                <w:szCs w:val="21"/>
              </w:rPr>
              <w:t>alance</w:t>
            </w:r>
          </w:p>
          <w:p w14:paraId="000F9CDC" w14:textId="0A30B71D" w:rsidR="004231F2" w:rsidRPr="006F5AF4" w:rsidRDefault="004231F2" w:rsidP="004231F2">
            <w:pPr>
              <w:ind w:left="0" w:right="0"/>
              <w:jc w:val="right"/>
              <w:rPr>
                <w:rFonts w:asciiTheme="majorHAnsi" w:hAnsiTheme="majorHAnsi"/>
                <w:b/>
                <w:bCs/>
                <w:sz w:val="21"/>
                <w:szCs w:val="21"/>
              </w:rPr>
            </w:pPr>
            <w:r w:rsidRPr="006F5AF4">
              <w:rPr>
                <w:rFonts w:asciiTheme="majorHAnsi" w:hAnsiTheme="majorHAnsi"/>
                <w:b/>
                <w:bCs/>
                <w:sz w:val="21"/>
                <w:szCs w:val="21"/>
              </w:rPr>
              <w:t>(E – F – G = H)</w:t>
            </w:r>
          </w:p>
        </w:tc>
        <w:tc>
          <w:tcPr>
            <w:tcW w:w="1440" w:type="dxa"/>
            <w:shd w:val="clear" w:color="auto" w:fill="auto"/>
            <w:vAlign w:val="center"/>
          </w:tcPr>
          <w:p w14:paraId="72016183" w14:textId="37FE98EC" w:rsidR="004231F2" w:rsidRPr="006F5AF4" w:rsidRDefault="004231F2" w:rsidP="004231F2">
            <w:pPr>
              <w:ind w:left="0" w:right="0"/>
              <w:jc w:val="right"/>
              <w:rPr>
                <w:rFonts w:asciiTheme="majorHAnsi" w:hAnsiTheme="majorHAnsi"/>
                <w:sz w:val="21"/>
                <w:szCs w:val="21"/>
              </w:rPr>
            </w:pPr>
            <w:r w:rsidRPr="006F5AF4">
              <w:rPr>
                <w:rFonts w:asciiTheme="majorHAnsi" w:hAnsiTheme="majorHAnsi"/>
                <w:b/>
                <w:bCs/>
                <w:sz w:val="21"/>
                <w:szCs w:val="21"/>
                <w:u w:val="double"/>
              </w:rPr>
              <w:t>$</w:t>
            </w:r>
            <w:r w:rsidRPr="006F5AF4">
              <w:rPr>
                <w:rFonts w:asciiTheme="majorHAnsi" w:hAnsiTheme="majorHAnsi"/>
                <w:b/>
                <w:bCs/>
                <w:sz w:val="21"/>
                <w:szCs w:val="21"/>
                <w:u w:val="double"/>
              </w:rPr>
              <w:fldChar w:fldCharType="begin">
                <w:ffData>
                  <w:name w:val="Text1"/>
                  <w:enabled/>
                  <w:calcOnExit w:val="0"/>
                  <w:textInput/>
                </w:ffData>
              </w:fldChar>
            </w:r>
            <w:r w:rsidRPr="006F5AF4">
              <w:rPr>
                <w:rFonts w:asciiTheme="majorHAnsi" w:hAnsiTheme="majorHAnsi"/>
                <w:b/>
                <w:bCs/>
                <w:sz w:val="21"/>
                <w:szCs w:val="21"/>
                <w:u w:val="double"/>
              </w:rPr>
              <w:instrText xml:space="preserve"> FORMTEXT </w:instrText>
            </w:r>
            <w:r w:rsidRPr="006F5AF4">
              <w:rPr>
                <w:rFonts w:asciiTheme="majorHAnsi" w:hAnsiTheme="majorHAnsi"/>
                <w:b/>
                <w:bCs/>
                <w:sz w:val="21"/>
                <w:szCs w:val="21"/>
                <w:u w:val="double"/>
              </w:rPr>
            </w:r>
            <w:r w:rsidRPr="006F5AF4">
              <w:rPr>
                <w:rFonts w:asciiTheme="majorHAnsi" w:hAnsiTheme="majorHAnsi"/>
                <w:b/>
                <w:bCs/>
                <w:sz w:val="21"/>
                <w:szCs w:val="21"/>
                <w:u w:val="double"/>
              </w:rPr>
              <w:fldChar w:fldCharType="separate"/>
            </w:r>
            <w:r w:rsidRPr="006F5AF4">
              <w:rPr>
                <w:rFonts w:asciiTheme="majorHAnsi" w:hAnsiTheme="majorHAnsi"/>
                <w:b/>
                <w:bCs/>
                <w:noProof/>
                <w:sz w:val="21"/>
                <w:szCs w:val="21"/>
                <w:u w:val="double"/>
              </w:rPr>
              <w:t> </w:t>
            </w:r>
            <w:r w:rsidRPr="006F5AF4">
              <w:rPr>
                <w:rFonts w:asciiTheme="majorHAnsi" w:hAnsiTheme="majorHAnsi"/>
                <w:b/>
                <w:bCs/>
                <w:noProof/>
                <w:sz w:val="21"/>
                <w:szCs w:val="21"/>
                <w:u w:val="double"/>
              </w:rPr>
              <w:t> </w:t>
            </w:r>
            <w:r w:rsidRPr="006F5AF4">
              <w:rPr>
                <w:rFonts w:asciiTheme="majorHAnsi" w:hAnsiTheme="majorHAnsi"/>
                <w:b/>
                <w:bCs/>
                <w:noProof/>
                <w:sz w:val="21"/>
                <w:szCs w:val="21"/>
                <w:u w:val="double"/>
              </w:rPr>
              <w:t> </w:t>
            </w:r>
            <w:r w:rsidRPr="006F5AF4">
              <w:rPr>
                <w:rFonts w:asciiTheme="majorHAnsi" w:hAnsiTheme="majorHAnsi"/>
                <w:b/>
                <w:bCs/>
                <w:noProof/>
                <w:sz w:val="21"/>
                <w:szCs w:val="21"/>
                <w:u w:val="double"/>
              </w:rPr>
              <w:t> </w:t>
            </w:r>
            <w:r w:rsidRPr="006F5AF4">
              <w:rPr>
                <w:rFonts w:asciiTheme="majorHAnsi" w:hAnsiTheme="majorHAnsi"/>
                <w:b/>
                <w:bCs/>
                <w:noProof/>
                <w:sz w:val="21"/>
                <w:szCs w:val="21"/>
                <w:u w:val="double"/>
              </w:rPr>
              <w:t> </w:t>
            </w:r>
            <w:r w:rsidRPr="006F5AF4">
              <w:rPr>
                <w:rFonts w:asciiTheme="majorHAnsi" w:hAnsiTheme="majorHAnsi"/>
                <w:b/>
                <w:bCs/>
                <w:sz w:val="21"/>
                <w:szCs w:val="21"/>
                <w:u w:val="double"/>
              </w:rPr>
              <w:fldChar w:fldCharType="end"/>
            </w:r>
          </w:p>
        </w:tc>
      </w:tr>
    </w:tbl>
    <w:p w14:paraId="4D709AD8" w14:textId="77777777" w:rsidR="00793266" w:rsidRPr="00AB2390" w:rsidRDefault="00793266" w:rsidP="00A26342">
      <w:pPr>
        <w:ind w:left="0" w:right="0"/>
        <w:rPr>
          <w:rFonts w:asciiTheme="majorHAnsi" w:hAnsiTheme="majorHAnsi"/>
          <w:sz w:val="22"/>
          <w:szCs w:val="22"/>
        </w:rPr>
        <w:sectPr w:rsidR="00793266" w:rsidRPr="00AB2390" w:rsidSect="00793266">
          <w:type w:val="continuous"/>
          <w:pgSz w:w="12240" w:h="15840"/>
          <w:pgMar w:top="1440" w:right="1080" w:bottom="1440" w:left="1080" w:header="720" w:footer="720" w:gutter="0"/>
          <w:cols w:num="2" w:space="720"/>
          <w:docGrid w:linePitch="360"/>
        </w:sectPr>
      </w:pPr>
    </w:p>
    <w:p w14:paraId="4D350FCE" w14:textId="07AC2FBA" w:rsidR="00A26342" w:rsidRPr="00AB2390" w:rsidRDefault="00A26342" w:rsidP="00A26342">
      <w:pPr>
        <w:ind w:left="0" w:right="0"/>
        <w:rPr>
          <w:rFonts w:asciiTheme="majorHAnsi" w:hAnsiTheme="majorHAnsi"/>
          <w:sz w:val="22"/>
          <w:szCs w:val="22"/>
        </w:rPr>
      </w:pPr>
    </w:p>
    <w:p w14:paraId="76CC01FE" w14:textId="17625FC8" w:rsidR="004231F2" w:rsidRPr="00AB2390" w:rsidRDefault="004231F2" w:rsidP="004231F2">
      <w:pPr>
        <w:ind w:left="0" w:right="0"/>
        <w:rPr>
          <w:rFonts w:asciiTheme="majorHAnsi" w:hAnsiTheme="majorHAnsi"/>
          <w:b/>
          <w:bCs/>
          <w:sz w:val="22"/>
          <w:szCs w:val="22"/>
        </w:rPr>
      </w:pPr>
      <w:r w:rsidRPr="00AB2390">
        <w:rPr>
          <w:rFonts w:asciiTheme="majorHAnsi" w:hAnsiTheme="majorHAnsi"/>
          <w:b/>
          <w:bCs/>
          <w:sz w:val="22"/>
          <w:szCs w:val="22"/>
        </w:rPr>
        <w:t>PROJECT STATUS</w:t>
      </w:r>
    </w:p>
    <w:tbl>
      <w:tblPr>
        <w:tblStyle w:val="TableGrid"/>
        <w:tblW w:w="0" w:type="auto"/>
        <w:tblLook w:val="04A0" w:firstRow="1" w:lastRow="0" w:firstColumn="1" w:lastColumn="0" w:noHBand="0" w:noVBand="1"/>
      </w:tblPr>
      <w:tblGrid>
        <w:gridCol w:w="4717"/>
        <w:gridCol w:w="1600"/>
        <w:gridCol w:w="1868"/>
        <w:gridCol w:w="1885"/>
      </w:tblGrid>
      <w:tr w:rsidR="0069144C" w:rsidRPr="00AB2390" w14:paraId="2197A824" w14:textId="77777777" w:rsidTr="006F049B">
        <w:trPr>
          <w:trHeight w:val="516"/>
        </w:trPr>
        <w:tc>
          <w:tcPr>
            <w:tcW w:w="4878" w:type="dxa"/>
            <w:shd w:val="clear" w:color="auto" w:fill="D6E3BC" w:themeFill="accent3" w:themeFillTint="66"/>
            <w:vAlign w:val="center"/>
          </w:tcPr>
          <w:p w14:paraId="66A86D6F" w14:textId="68F4C37F" w:rsidR="0069144C" w:rsidRPr="00AB2390" w:rsidRDefault="0069144C" w:rsidP="0069144C">
            <w:pPr>
              <w:ind w:left="0" w:right="0"/>
              <w:jc w:val="center"/>
              <w:rPr>
                <w:rFonts w:asciiTheme="majorHAnsi" w:hAnsiTheme="majorHAnsi"/>
                <w:b/>
                <w:bCs/>
                <w:sz w:val="22"/>
                <w:szCs w:val="22"/>
              </w:rPr>
            </w:pPr>
            <w:r w:rsidRPr="00AB2390">
              <w:rPr>
                <w:rFonts w:asciiTheme="majorHAnsi" w:hAnsiTheme="majorHAnsi"/>
                <w:b/>
                <w:bCs/>
                <w:sz w:val="22"/>
                <w:szCs w:val="22"/>
              </w:rPr>
              <w:t xml:space="preserve">Project </w:t>
            </w:r>
            <w:r w:rsidR="00793266" w:rsidRPr="00AB2390">
              <w:rPr>
                <w:rFonts w:asciiTheme="majorHAnsi" w:hAnsiTheme="majorHAnsi"/>
                <w:b/>
                <w:bCs/>
                <w:sz w:val="22"/>
                <w:szCs w:val="22"/>
              </w:rPr>
              <w:t>n</w:t>
            </w:r>
            <w:r w:rsidRPr="00AB2390">
              <w:rPr>
                <w:rFonts w:asciiTheme="majorHAnsi" w:hAnsiTheme="majorHAnsi"/>
                <w:b/>
                <w:bCs/>
                <w:sz w:val="22"/>
                <w:szCs w:val="22"/>
              </w:rPr>
              <w:t>ame</w:t>
            </w:r>
          </w:p>
        </w:tc>
        <w:tc>
          <w:tcPr>
            <w:tcW w:w="1620" w:type="dxa"/>
            <w:shd w:val="clear" w:color="auto" w:fill="D6E3BC" w:themeFill="accent3" w:themeFillTint="66"/>
            <w:vAlign w:val="center"/>
          </w:tcPr>
          <w:p w14:paraId="1E7D63A0" w14:textId="1B6FC278" w:rsidR="0069144C" w:rsidRPr="00AB2390" w:rsidRDefault="0069144C" w:rsidP="0069144C">
            <w:pPr>
              <w:ind w:left="0" w:right="0"/>
              <w:jc w:val="center"/>
              <w:rPr>
                <w:rFonts w:asciiTheme="majorHAnsi" w:hAnsiTheme="majorHAnsi"/>
                <w:b/>
                <w:bCs/>
                <w:sz w:val="22"/>
                <w:szCs w:val="22"/>
              </w:rPr>
            </w:pPr>
            <w:r w:rsidRPr="00AB2390">
              <w:rPr>
                <w:rFonts w:asciiTheme="majorHAnsi" w:hAnsiTheme="majorHAnsi"/>
                <w:b/>
                <w:bCs/>
                <w:sz w:val="22"/>
                <w:szCs w:val="22"/>
              </w:rPr>
              <w:t>% Complete</w:t>
            </w:r>
          </w:p>
        </w:tc>
        <w:tc>
          <w:tcPr>
            <w:tcW w:w="1890" w:type="dxa"/>
            <w:shd w:val="clear" w:color="auto" w:fill="D6E3BC" w:themeFill="accent3" w:themeFillTint="66"/>
            <w:vAlign w:val="center"/>
          </w:tcPr>
          <w:p w14:paraId="4FBAD71B" w14:textId="4E14152B" w:rsidR="0069144C" w:rsidRPr="00AB2390" w:rsidRDefault="0069144C" w:rsidP="0069144C">
            <w:pPr>
              <w:ind w:left="0" w:right="0"/>
              <w:jc w:val="center"/>
              <w:rPr>
                <w:rFonts w:asciiTheme="majorHAnsi" w:hAnsiTheme="majorHAnsi"/>
                <w:b/>
                <w:bCs/>
                <w:sz w:val="22"/>
                <w:szCs w:val="22"/>
              </w:rPr>
            </w:pPr>
            <w:r w:rsidRPr="00AB2390">
              <w:rPr>
                <w:rFonts w:asciiTheme="majorHAnsi" w:hAnsiTheme="majorHAnsi"/>
                <w:b/>
                <w:bCs/>
                <w:sz w:val="22"/>
                <w:szCs w:val="22"/>
              </w:rPr>
              <w:t xml:space="preserve">Completion </w:t>
            </w:r>
            <w:r w:rsidR="00793266" w:rsidRPr="00AB2390">
              <w:rPr>
                <w:rFonts w:asciiTheme="majorHAnsi" w:hAnsiTheme="majorHAnsi"/>
                <w:b/>
                <w:bCs/>
                <w:sz w:val="22"/>
                <w:szCs w:val="22"/>
              </w:rPr>
              <w:t>d</w:t>
            </w:r>
            <w:r w:rsidRPr="00AB2390">
              <w:rPr>
                <w:rFonts w:asciiTheme="majorHAnsi" w:hAnsiTheme="majorHAnsi"/>
                <w:b/>
                <w:bCs/>
                <w:sz w:val="22"/>
                <w:szCs w:val="22"/>
              </w:rPr>
              <w:t>ate</w:t>
            </w:r>
          </w:p>
          <w:p w14:paraId="667B2618" w14:textId="4DDAFEB3" w:rsidR="0069144C" w:rsidRPr="00AB2390" w:rsidRDefault="0069144C" w:rsidP="0069144C">
            <w:pPr>
              <w:ind w:left="0" w:right="0"/>
              <w:jc w:val="center"/>
              <w:rPr>
                <w:rFonts w:asciiTheme="majorHAnsi" w:hAnsiTheme="majorHAnsi"/>
                <w:b/>
                <w:bCs/>
                <w:sz w:val="22"/>
                <w:szCs w:val="22"/>
              </w:rPr>
            </w:pPr>
            <w:r w:rsidRPr="00AB2390">
              <w:rPr>
                <w:rFonts w:asciiTheme="majorHAnsi" w:hAnsiTheme="majorHAnsi"/>
                <w:b/>
                <w:bCs/>
                <w:sz w:val="22"/>
                <w:szCs w:val="22"/>
              </w:rPr>
              <w:t>(estimated)</w:t>
            </w:r>
          </w:p>
        </w:tc>
        <w:tc>
          <w:tcPr>
            <w:tcW w:w="1908" w:type="dxa"/>
            <w:shd w:val="clear" w:color="auto" w:fill="D6E3BC" w:themeFill="accent3" w:themeFillTint="66"/>
            <w:vAlign w:val="center"/>
          </w:tcPr>
          <w:p w14:paraId="6569F556" w14:textId="1A8B1C6A" w:rsidR="0069144C" w:rsidRPr="00AB2390" w:rsidRDefault="0069144C" w:rsidP="0069144C">
            <w:pPr>
              <w:ind w:left="0" w:right="0"/>
              <w:jc w:val="center"/>
              <w:rPr>
                <w:rFonts w:asciiTheme="majorHAnsi" w:hAnsiTheme="majorHAnsi"/>
                <w:b/>
                <w:bCs/>
                <w:sz w:val="22"/>
                <w:szCs w:val="22"/>
              </w:rPr>
            </w:pPr>
            <w:r w:rsidRPr="00AB2390">
              <w:rPr>
                <w:rFonts w:asciiTheme="majorHAnsi" w:hAnsiTheme="majorHAnsi"/>
                <w:b/>
                <w:bCs/>
                <w:sz w:val="22"/>
                <w:szCs w:val="22"/>
              </w:rPr>
              <w:t xml:space="preserve">Completion </w:t>
            </w:r>
            <w:r w:rsidR="00793266" w:rsidRPr="00AB2390">
              <w:rPr>
                <w:rFonts w:asciiTheme="majorHAnsi" w:hAnsiTheme="majorHAnsi"/>
                <w:b/>
                <w:bCs/>
                <w:sz w:val="22"/>
                <w:szCs w:val="22"/>
              </w:rPr>
              <w:t>d</w:t>
            </w:r>
            <w:r w:rsidRPr="00AB2390">
              <w:rPr>
                <w:rFonts w:asciiTheme="majorHAnsi" w:hAnsiTheme="majorHAnsi"/>
                <w:b/>
                <w:bCs/>
                <w:sz w:val="22"/>
                <w:szCs w:val="22"/>
              </w:rPr>
              <w:t>ate</w:t>
            </w:r>
          </w:p>
          <w:p w14:paraId="1D7160B4" w14:textId="2CF5DC0E" w:rsidR="0069144C" w:rsidRPr="00AB2390" w:rsidRDefault="0069144C" w:rsidP="0069144C">
            <w:pPr>
              <w:ind w:left="0" w:right="0"/>
              <w:jc w:val="center"/>
              <w:rPr>
                <w:rFonts w:asciiTheme="majorHAnsi" w:hAnsiTheme="majorHAnsi"/>
                <w:b/>
                <w:bCs/>
                <w:sz w:val="22"/>
                <w:szCs w:val="22"/>
              </w:rPr>
            </w:pPr>
            <w:r w:rsidRPr="00AB2390">
              <w:rPr>
                <w:rFonts w:asciiTheme="majorHAnsi" w:hAnsiTheme="majorHAnsi"/>
                <w:b/>
                <w:bCs/>
                <w:sz w:val="22"/>
                <w:szCs w:val="22"/>
              </w:rPr>
              <w:t>(actual)</w:t>
            </w:r>
          </w:p>
        </w:tc>
      </w:tr>
      <w:tr w:rsidR="0069144C" w:rsidRPr="00AB2390" w14:paraId="4E2DDC41" w14:textId="77777777" w:rsidTr="006F049B">
        <w:trPr>
          <w:trHeight w:val="516"/>
        </w:trPr>
        <w:tc>
          <w:tcPr>
            <w:tcW w:w="4878" w:type="dxa"/>
            <w:shd w:val="clear" w:color="auto" w:fill="auto"/>
            <w:vAlign w:val="center"/>
          </w:tcPr>
          <w:p w14:paraId="521A433F" w14:textId="737B27D6" w:rsidR="0069144C" w:rsidRPr="006F5AF4" w:rsidRDefault="0069144C" w:rsidP="0069144C">
            <w:pPr>
              <w:ind w:left="0" w:right="0"/>
              <w:rPr>
                <w:rFonts w:asciiTheme="majorHAnsi" w:hAnsiTheme="majorHAnsi"/>
                <w:sz w:val="21"/>
                <w:szCs w:val="21"/>
              </w:rPr>
            </w:pPr>
            <w:r w:rsidRPr="006F5AF4">
              <w:rPr>
                <w:rFonts w:asciiTheme="majorHAnsi" w:hAnsiTheme="majorHAnsi"/>
                <w:sz w:val="21"/>
                <w:szCs w:val="21"/>
              </w:rPr>
              <w:fldChar w:fldCharType="begin">
                <w:ffData>
                  <w:name w:val="Text1"/>
                  <w:enabled/>
                  <w:calcOnExit w:val="0"/>
                  <w:textInput/>
                </w:ffData>
              </w:fldChar>
            </w:r>
            <w:r w:rsidRPr="006F5AF4">
              <w:rPr>
                <w:rFonts w:asciiTheme="majorHAnsi" w:hAnsiTheme="majorHAnsi"/>
                <w:sz w:val="21"/>
                <w:szCs w:val="21"/>
              </w:rPr>
              <w:instrText xml:space="preserve"> FORMTEXT </w:instrText>
            </w:r>
            <w:r w:rsidRPr="006F5AF4">
              <w:rPr>
                <w:rFonts w:asciiTheme="majorHAnsi" w:hAnsiTheme="majorHAnsi"/>
                <w:sz w:val="21"/>
                <w:szCs w:val="21"/>
              </w:rPr>
            </w:r>
            <w:r w:rsidRPr="006F5AF4">
              <w:rPr>
                <w:rFonts w:asciiTheme="majorHAnsi" w:hAnsiTheme="majorHAnsi"/>
                <w:sz w:val="21"/>
                <w:szCs w:val="21"/>
              </w:rPr>
              <w:fldChar w:fldCharType="separate"/>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sz w:val="21"/>
                <w:szCs w:val="21"/>
              </w:rPr>
              <w:fldChar w:fldCharType="end"/>
            </w:r>
          </w:p>
        </w:tc>
        <w:tc>
          <w:tcPr>
            <w:tcW w:w="1620" w:type="dxa"/>
            <w:vAlign w:val="center"/>
          </w:tcPr>
          <w:p w14:paraId="495DD1BA" w14:textId="18CCC0A1" w:rsidR="0069144C" w:rsidRPr="006F5AF4" w:rsidRDefault="0069144C" w:rsidP="0069144C">
            <w:pPr>
              <w:ind w:left="0" w:right="0"/>
              <w:jc w:val="center"/>
              <w:rPr>
                <w:rFonts w:asciiTheme="majorHAnsi" w:hAnsiTheme="majorHAnsi"/>
                <w:sz w:val="21"/>
                <w:szCs w:val="21"/>
              </w:rPr>
            </w:pPr>
            <w:r w:rsidRPr="006F5AF4">
              <w:rPr>
                <w:rFonts w:asciiTheme="majorHAnsi" w:hAnsiTheme="majorHAnsi"/>
                <w:sz w:val="21"/>
                <w:szCs w:val="21"/>
              </w:rPr>
              <w:fldChar w:fldCharType="begin">
                <w:ffData>
                  <w:name w:val="Text1"/>
                  <w:enabled/>
                  <w:calcOnExit w:val="0"/>
                  <w:textInput/>
                </w:ffData>
              </w:fldChar>
            </w:r>
            <w:r w:rsidRPr="006F5AF4">
              <w:rPr>
                <w:rFonts w:asciiTheme="majorHAnsi" w:hAnsiTheme="majorHAnsi"/>
                <w:sz w:val="21"/>
                <w:szCs w:val="21"/>
              </w:rPr>
              <w:instrText xml:space="preserve"> FORMTEXT </w:instrText>
            </w:r>
            <w:r w:rsidRPr="006F5AF4">
              <w:rPr>
                <w:rFonts w:asciiTheme="majorHAnsi" w:hAnsiTheme="majorHAnsi"/>
                <w:sz w:val="21"/>
                <w:szCs w:val="21"/>
              </w:rPr>
            </w:r>
            <w:r w:rsidRPr="006F5AF4">
              <w:rPr>
                <w:rFonts w:asciiTheme="majorHAnsi" w:hAnsiTheme="majorHAnsi"/>
                <w:sz w:val="21"/>
                <w:szCs w:val="21"/>
              </w:rPr>
              <w:fldChar w:fldCharType="separate"/>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sz w:val="21"/>
                <w:szCs w:val="21"/>
              </w:rPr>
              <w:fldChar w:fldCharType="end"/>
            </w:r>
          </w:p>
        </w:tc>
        <w:tc>
          <w:tcPr>
            <w:tcW w:w="1890" w:type="dxa"/>
            <w:shd w:val="clear" w:color="auto" w:fill="auto"/>
            <w:vAlign w:val="center"/>
          </w:tcPr>
          <w:p w14:paraId="54929D61" w14:textId="54E2544F" w:rsidR="0069144C" w:rsidRPr="006F5AF4" w:rsidRDefault="0069144C" w:rsidP="0069144C">
            <w:pPr>
              <w:ind w:left="0" w:right="0"/>
              <w:jc w:val="center"/>
              <w:rPr>
                <w:rFonts w:asciiTheme="majorHAnsi" w:hAnsiTheme="majorHAnsi"/>
                <w:sz w:val="21"/>
                <w:szCs w:val="21"/>
              </w:rPr>
            </w:pPr>
            <w:r w:rsidRPr="006F5AF4">
              <w:rPr>
                <w:rFonts w:asciiTheme="majorHAnsi" w:hAnsiTheme="majorHAnsi"/>
                <w:sz w:val="21"/>
                <w:szCs w:val="21"/>
              </w:rPr>
              <w:fldChar w:fldCharType="begin">
                <w:ffData>
                  <w:name w:val="Text1"/>
                  <w:enabled/>
                  <w:calcOnExit w:val="0"/>
                  <w:textInput/>
                </w:ffData>
              </w:fldChar>
            </w:r>
            <w:r w:rsidRPr="006F5AF4">
              <w:rPr>
                <w:rFonts w:asciiTheme="majorHAnsi" w:hAnsiTheme="majorHAnsi"/>
                <w:sz w:val="21"/>
                <w:szCs w:val="21"/>
              </w:rPr>
              <w:instrText xml:space="preserve"> FORMTEXT </w:instrText>
            </w:r>
            <w:r w:rsidRPr="006F5AF4">
              <w:rPr>
                <w:rFonts w:asciiTheme="majorHAnsi" w:hAnsiTheme="majorHAnsi"/>
                <w:sz w:val="21"/>
                <w:szCs w:val="21"/>
              </w:rPr>
            </w:r>
            <w:r w:rsidRPr="006F5AF4">
              <w:rPr>
                <w:rFonts w:asciiTheme="majorHAnsi" w:hAnsiTheme="majorHAnsi"/>
                <w:sz w:val="21"/>
                <w:szCs w:val="21"/>
              </w:rPr>
              <w:fldChar w:fldCharType="separate"/>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sz w:val="21"/>
                <w:szCs w:val="21"/>
              </w:rPr>
              <w:fldChar w:fldCharType="end"/>
            </w:r>
          </w:p>
        </w:tc>
        <w:tc>
          <w:tcPr>
            <w:tcW w:w="1908" w:type="dxa"/>
            <w:shd w:val="clear" w:color="auto" w:fill="auto"/>
            <w:vAlign w:val="center"/>
          </w:tcPr>
          <w:p w14:paraId="17AC75BF" w14:textId="09C94EEB" w:rsidR="0069144C" w:rsidRPr="006F5AF4" w:rsidRDefault="0069144C" w:rsidP="0069144C">
            <w:pPr>
              <w:ind w:left="0" w:right="0"/>
              <w:jc w:val="center"/>
              <w:rPr>
                <w:rFonts w:asciiTheme="majorHAnsi" w:hAnsiTheme="majorHAnsi"/>
                <w:sz w:val="21"/>
                <w:szCs w:val="21"/>
              </w:rPr>
            </w:pPr>
            <w:r w:rsidRPr="006F5AF4">
              <w:rPr>
                <w:rFonts w:asciiTheme="majorHAnsi" w:hAnsiTheme="majorHAnsi"/>
                <w:sz w:val="21"/>
                <w:szCs w:val="21"/>
              </w:rPr>
              <w:fldChar w:fldCharType="begin">
                <w:ffData>
                  <w:name w:val="Text1"/>
                  <w:enabled/>
                  <w:calcOnExit w:val="0"/>
                  <w:textInput/>
                </w:ffData>
              </w:fldChar>
            </w:r>
            <w:r w:rsidRPr="006F5AF4">
              <w:rPr>
                <w:rFonts w:asciiTheme="majorHAnsi" w:hAnsiTheme="majorHAnsi"/>
                <w:sz w:val="21"/>
                <w:szCs w:val="21"/>
              </w:rPr>
              <w:instrText xml:space="preserve"> FORMTEXT </w:instrText>
            </w:r>
            <w:r w:rsidRPr="006F5AF4">
              <w:rPr>
                <w:rFonts w:asciiTheme="majorHAnsi" w:hAnsiTheme="majorHAnsi"/>
                <w:sz w:val="21"/>
                <w:szCs w:val="21"/>
              </w:rPr>
            </w:r>
            <w:r w:rsidRPr="006F5AF4">
              <w:rPr>
                <w:rFonts w:asciiTheme="majorHAnsi" w:hAnsiTheme="majorHAnsi"/>
                <w:sz w:val="21"/>
                <w:szCs w:val="21"/>
              </w:rPr>
              <w:fldChar w:fldCharType="separate"/>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sz w:val="21"/>
                <w:szCs w:val="21"/>
              </w:rPr>
              <w:fldChar w:fldCharType="end"/>
            </w:r>
          </w:p>
        </w:tc>
      </w:tr>
      <w:tr w:rsidR="004B7411" w:rsidRPr="00AB2390" w14:paraId="278512F4" w14:textId="77777777" w:rsidTr="006F049B">
        <w:trPr>
          <w:trHeight w:val="516"/>
        </w:trPr>
        <w:tc>
          <w:tcPr>
            <w:tcW w:w="10296" w:type="dxa"/>
            <w:gridSpan w:val="4"/>
            <w:shd w:val="clear" w:color="auto" w:fill="D6E3BC" w:themeFill="accent3" w:themeFillTint="66"/>
            <w:vAlign w:val="center"/>
          </w:tcPr>
          <w:p w14:paraId="7A86FC2C" w14:textId="6347BD95" w:rsidR="004B7411" w:rsidRPr="00AB2390" w:rsidRDefault="0069144C" w:rsidP="00CF72A2">
            <w:pPr>
              <w:ind w:left="0" w:right="0"/>
              <w:jc w:val="center"/>
              <w:rPr>
                <w:rFonts w:asciiTheme="majorHAnsi" w:hAnsiTheme="majorHAnsi"/>
                <w:b/>
                <w:bCs/>
                <w:sz w:val="22"/>
                <w:szCs w:val="22"/>
              </w:rPr>
            </w:pPr>
            <w:r w:rsidRPr="00AB2390">
              <w:rPr>
                <w:rFonts w:asciiTheme="majorHAnsi" w:hAnsiTheme="majorHAnsi"/>
                <w:b/>
                <w:bCs/>
                <w:sz w:val="22"/>
                <w:szCs w:val="22"/>
              </w:rPr>
              <w:t xml:space="preserve">Description of </w:t>
            </w:r>
            <w:r w:rsidR="00793266" w:rsidRPr="00AB2390">
              <w:rPr>
                <w:rFonts w:asciiTheme="majorHAnsi" w:hAnsiTheme="majorHAnsi"/>
                <w:b/>
                <w:bCs/>
                <w:sz w:val="22"/>
                <w:szCs w:val="22"/>
              </w:rPr>
              <w:t>w</w:t>
            </w:r>
            <w:r w:rsidRPr="00AB2390">
              <w:rPr>
                <w:rFonts w:asciiTheme="majorHAnsi" w:hAnsiTheme="majorHAnsi"/>
                <w:b/>
                <w:bCs/>
                <w:sz w:val="22"/>
                <w:szCs w:val="22"/>
              </w:rPr>
              <w:t xml:space="preserve">ork </w:t>
            </w:r>
            <w:r w:rsidR="00793266" w:rsidRPr="00AB2390">
              <w:rPr>
                <w:rFonts w:asciiTheme="majorHAnsi" w:hAnsiTheme="majorHAnsi"/>
                <w:b/>
                <w:bCs/>
                <w:sz w:val="22"/>
                <w:szCs w:val="22"/>
              </w:rPr>
              <w:t>c</w:t>
            </w:r>
            <w:r w:rsidRPr="00AB2390">
              <w:rPr>
                <w:rFonts w:asciiTheme="majorHAnsi" w:hAnsiTheme="majorHAnsi"/>
                <w:b/>
                <w:bCs/>
                <w:sz w:val="22"/>
                <w:szCs w:val="22"/>
              </w:rPr>
              <w:t xml:space="preserve">ompleted during </w:t>
            </w:r>
            <w:r w:rsidR="00793266" w:rsidRPr="00AB2390">
              <w:rPr>
                <w:rFonts w:asciiTheme="majorHAnsi" w:hAnsiTheme="majorHAnsi"/>
                <w:b/>
                <w:bCs/>
                <w:sz w:val="22"/>
                <w:szCs w:val="22"/>
              </w:rPr>
              <w:t>i</w:t>
            </w:r>
            <w:r w:rsidRPr="00AB2390">
              <w:rPr>
                <w:rFonts w:asciiTheme="majorHAnsi" w:hAnsiTheme="majorHAnsi"/>
                <w:b/>
                <w:bCs/>
                <w:sz w:val="22"/>
                <w:szCs w:val="22"/>
              </w:rPr>
              <w:t xml:space="preserve">nvoice </w:t>
            </w:r>
            <w:r w:rsidR="00793266" w:rsidRPr="00AB2390">
              <w:rPr>
                <w:rFonts w:asciiTheme="majorHAnsi" w:hAnsiTheme="majorHAnsi"/>
                <w:b/>
                <w:bCs/>
                <w:sz w:val="22"/>
                <w:szCs w:val="22"/>
              </w:rPr>
              <w:t>p</w:t>
            </w:r>
            <w:r w:rsidRPr="00AB2390">
              <w:rPr>
                <w:rFonts w:asciiTheme="majorHAnsi" w:hAnsiTheme="majorHAnsi"/>
                <w:b/>
                <w:bCs/>
                <w:sz w:val="22"/>
                <w:szCs w:val="22"/>
              </w:rPr>
              <w:t>eriod</w:t>
            </w:r>
          </w:p>
        </w:tc>
      </w:tr>
      <w:tr w:rsidR="004B7411" w:rsidRPr="006F5AF4" w14:paraId="2E310E44" w14:textId="77777777" w:rsidTr="006F5AF4">
        <w:trPr>
          <w:trHeight w:val="1376"/>
        </w:trPr>
        <w:tc>
          <w:tcPr>
            <w:tcW w:w="10296" w:type="dxa"/>
            <w:gridSpan w:val="4"/>
            <w:shd w:val="clear" w:color="auto" w:fill="auto"/>
          </w:tcPr>
          <w:p w14:paraId="10E17B54" w14:textId="77777777" w:rsidR="00351D09" w:rsidRPr="006F5AF4" w:rsidRDefault="004B7411" w:rsidP="00351D09">
            <w:pPr>
              <w:ind w:left="0" w:right="0"/>
              <w:rPr>
                <w:rFonts w:asciiTheme="majorHAnsi" w:hAnsiTheme="majorHAnsi"/>
                <w:sz w:val="21"/>
                <w:szCs w:val="21"/>
              </w:rPr>
            </w:pPr>
            <w:r w:rsidRPr="006F5AF4">
              <w:rPr>
                <w:rFonts w:asciiTheme="majorHAnsi" w:hAnsiTheme="majorHAnsi"/>
                <w:sz w:val="21"/>
                <w:szCs w:val="21"/>
              </w:rPr>
              <w:fldChar w:fldCharType="begin">
                <w:ffData>
                  <w:name w:val="Text1"/>
                  <w:enabled/>
                  <w:calcOnExit w:val="0"/>
                  <w:textInput/>
                </w:ffData>
              </w:fldChar>
            </w:r>
            <w:r w:rsidRPr="006F5AF4">
              <w:rPr>
                <w:rFonts w:asciiTheme="majorHAnsi" w:hAnsiTheme="majorHAnsi"/>
                <w:sz w:val="21"/>
                <w:szCs w:val="21"/>
              </w:rPr>
              <w:instrText xml:space="preserve"> FORMTEXT </w:instrText>
            </w:r>
            <w:r w:rsidRPr="006F5AF4">
              <w:rPr>
                <w:rFonts w:asciiTheme="majorHAnsi" w:hAnsiTheme="majorHAnsi"/>
                <w:sz w:val="21"/>
                <w:szCs w:val="21"/>
              </w:rPr>
            </w:r>
            <w:r w:rsidRPr="006F5AF4">
              <w:rPr>
                <w:rFonts w:asciiTheme="majorHAnsi" w:hAnsiTheme="majorHAnsi"/>
                <w:sz w:val="21"/>
                <w:szCs w:val="21"/>
              </w:rPr>
              <w:fldChar w:fldCharType="separate"/>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noProof/>
                <w:sz w:val="21"/>
                <w:szCs w:val="21"/>
              </w:rPr>
              <w:t> </w:t>
            </w:r>
            <w:r w:rsidRPr="006F5AF4">
              <w:rPr>
                <w:rFonts w:asciiTheme="majorHAnsi" w:hAnsiTheme="majorHAnsi"/>
                <w:sz w:val="21"/>
                <w:szCs w:val="21"/>
              </w:rPr>
              <w:fldChar w:fldCharType="end"/>
            </w:r>
          </w:p>
          <w:p w14:paraId="2AD0FAC5" w14:textId="22C054C9" w:rsidR="006F049B" w:rsidRPr="006F5AF4" w:rsidRDefault="006F049B" w:rsidP="00351D09">
            <w:pPr>
              <w:ind w:left="0" w:right="0"/>
              <w:rPr>
                <w:rFonts w:asciiTheme="majorHAnsi" w:hAnsiTheme="majorHAnsi"/>
                <w:sz w:val="21"/>
                <w:szCs w:val="21"/>
              </w:rPr>
            </w:pPr>
          </w:p>
        </w:tc>
      </w:tr>
    </w:tbl>
    <w:p w14:paraId="7663D899" w14:textId="6F7961D0" w:rsidR="006F049B" w:rsidRPr="00AB2390" w:rsidRDefault="006F049B" w:rsidP="00A26342">
      <w:pPr>
        <w:ind w:left="0" w:right="0"/>
        <w:rPr>
          <w:rFonts w:asciiTheme="majorHAnsi" w:hAnsiTheme="majorHAnsi"/>
          <w:sz w:val="22"/>
          <w:szCs w:val="22"/>
        </w:rPr>
      </w:pPr>
    </w:p>
    <w:tbl>
      <w:tblPr>
        <w:tblStyle w:val="TableGrid"/>
        <w:tblW w:w="0" w:type="auto"/>
        <w:tblLook w:val="04A0" w:firstRow="1" w:lastRow="0" w:firstColumn="1" w:lastColumn="0" w:noHBand="0" w:noVBand="1"/>
      </w:tblPr>
      <w:tblGrid>
        <w:gridCol w:w="813"/>
        <w:gridCol w:w="896"/>
        <w:gridCol w:w="1698"/>
        <w:gridCol w:w="610"/>
        <w:gridCol w:w="1535"/>
        <w:gridCol w:w="1301"/>
        <w:gridCol w:w="651"/>
        <w:gridCol w:w="414"/>
        <w:gridCol w:w="27"/>
        <w:gridCol w:w="718"/>
        <w:gridCol w:w="1407"/>
      </w:tblGrid>
      <w:tr w:rsidR="004B7411" w:rsidRPr="00AB2390" w14:paraId="708D9CC3" w14:textId="77777777" w:rsidTr="006F049B">
        <w:trPr>
          <w:trHeight w:val="494"/>
        </w:trPr>
        <w:tc>
          <w:tcPr>
            <w:tcW w:w="10296" w:type="dxa"/>
            <w:gridSpan w:val="11"/>
            <w:shd w:val="clear" w:color="auto" w:fill="FBD4B4" w:themeFill="accent6" w:themeFillTint="66"/>
            <w:vAlign w:val="center"/>
          </w:tcPr>
          <w:p w14:paraId="352BE8C5" w14:textId="463669E5" w:rsidR="004B7411" w:rsidRPr="00AB2390" w:rsidRDefault="004B7411" w:rsidP="004B7411">
            <w:pPr>
              <w:ind w:left="0" w:right="0"/>
              <w:jc w:val="center"/>
              <w:rPr>
                <w:rFonts w:asciiTheme="majorHAnsi" w:hAnsiTheme="majorHAnsi"/>
                <w:b/>
                <w:bCs/>
                <w:i/>
                <w:iCs/>
                <w:sz w:val="22"/>
                <w:szCs w:val="22"/>
              </w:rPr>
            </w:pPr>
            <w:r w:rsidRPr="00AB2390">
              <w:rPr>
                <w:rFonts w:asciiTheme="majorHAnsi" w:hAnsiTheme="majorHAnsi"/>
                <w:b/>
                <w:bCs/>
                <w:i/>
                <w:iCs/>
                <w:sz w:val="22"/>
                <w:szCs w:val="22"/>
              </w:rPr>
              <w:t>FOR AGENCY USE ONLY</w:t>
            </w:r>
          </w:p>
        </w:tc>
      </w:tr>
      <w:tr w:rsidR="00351D09" w:rsidRPr="00AB2390" w14:paraId="3A1E43D7" w14:textId="77777777" w:rsidTr="0069144C">
        <w:trPr>
          <w:cantSplit/>
          <w:trHeight w:val="80"/>
        </w:trPr>
        <w:tc>
          <w:tcPr>
            <w:tcW w:w="828" w:type="dxa"/>
            <w:vMerge w:val="restart"/>
            <w:tcBorders>
              <w:right w:val="single" w:sz="4" w:space="0" w:color="auto"/>
            </w:tcBorders>
            <w:textDirection w:val="btLr"/>
          </w:tcPr>
          <w:p w14:paraId="03C3E4D2" w14:textId="08DD9844" w:rsidR="00351D09" w:rsidRPr="00AB2390" w:rsidRDefault="00351D09" w:rsidP="00351D09">
            <w:pPr>
              <w:ind w:left="113" w:right="113"/>
              <w:jc w:val="center"/>
              <w:rPr>
                <w:rFonts w:asciiTheme="majorHAnsi" w:hAnsiTheme="majorHAnsi"/>
                <w:b/>
                <w:bCs/>
                <w:sz w:val="22"/>
                <w:szCs w:val="22"/>
              </w:rPr>
            </w:pPr>
            <w:r w:rsidRPr="00AB2390">
              <w:rPr>
                <w:rFonts w:asciiTheme="majorHAnsi" w:hAnsiTheme="majorHAnsi"/>
                <w:b/>
                <w:bCs/>
                <w:sz w:val="22"/>
                <w:szCs w:val="22"/>
              </w:rPr>
              <w:t>APPROVED FOR PAYMENT</w:t>
            </w:r>
          </w:p>
        </w:tc>
        <w:tc>
          <w:tcPr>
            <w:tcW w:w="900" w:type="dxa"/>
            <w:tcBorders>
              <w:top w:val="nil"/>
              <w:left w:val="single" w:sz="4" w:space="0" w:color="auto"/>
              <w:bottom w:val="nil"/>
              <w:right w:val="nil"/>
            </w:tcBorders>
          </w:tcPr>
          <w:p w14:paraId="5096C709" w14:textId="7BC11AAA" w:rsidR="00351D09" w:rsidRPr="006F5AF4" w:rsidRDefault="00351D09" w:rsidP="004B7411">
            <w:pPr>
              <w:ind w:left="0" w:right="0"/>
              <w:rPr>
                <w:rFonts w:asciiTheme="majorHAnsi" w:hAnsiTheme="majorHAnsi"/>
                <w:b/>
                <w:bCs/>
                <w:sz w:val="21"/>
                <w:szCs w:val="21"/>
              </w:rPr>
            </w:pPr>
            <w:r w:rsidRPr="006F5AF4">
              <w:rPr>
                <w:rFonts w:asciiTheme="majorHAnsi" w:hAnsiTheme="majorHAnsi"/>
                <w:b/>
                <w:bCs/>
                <w:sz w:val="21"/>
                <w:szCs w:val="21"/>
              </w:rPr>
              <w:t>INDEX</w:t>
            </w:r>
          </w:p>
        </w:tc>
        <w:tc>
          <w:tcPr>
            <w:tcW w:w="1762" w:type="dxa"/>
            <w:tcBorders>
              <w:top w:val="nil"/>
              <w:left w:val="nil"/>
              <w:bottom w:val="single" w:sz="4" w:space="0" w:color="auto"/>
              <w:right w:val="nil"/>
            </w:tcBorders>
          </w:tcPr>
          <w:p w14:paraId="435E8BAC" w14:textId="4DEB79CF" w:rsidR="00351D09" w:rsidRPr="006F5AF4" w:rsidRDefault="00351D09" w:rsidP="004B7411">
            <w:pPr>
              <w:ind w:left="0" w:right="0"/>
              <w:rPr>
                <w:rFonts w:asciiTheme="majorHAnsi" w:hAnsiTheme="majorHAnsi"/>
                <w:b/>
                <w:bCs/>
                <w:sz w:val="21"/>
                <w:szCs w:val="21"/>
              </w:rPr>
            </w:pPr>
          </w:p>
        </w:tc>
        <w:tc>
          <w:tcPr>
            <w:tcW w:w="611" w:type="dxa"/>
            <w:tcBorders>
              <w:top w:val="nil"/>
              <w:left w:val="nil"/>
              <w:bottom w:val="nil"/>
              <w:right w:val="nil"/>
            </w:tcBorders>
          </w:tcPr>
          <w:p w14:paraId="1D211270" w14:textId="41405DF5" w:rsidR="00351D09" w:rsidRPr="006F5AF4" w:rsidRDefault="00351D09" w:rsidP="004B7411">
            <w:pPr>
              <w:ind w:left="0" w:right="0"/>
              <w:rPr>
                <w:rFonts w:asciiTheme="majorHAnsi" w:hAnsiTheme="majorHAnsi"/>
                <w:b/>
                <w:bCs/>
                <w:sz w:val="21"/>
                <w:szCs w:val="21"/>
              </w:rPr>
            </w:pPr>
            <w:proofErr w:type="spellStart"/>
            <w:r w:rsidRPr="006F5AF4">
              <w:rPr>
                <w:rFonts w:asciiTheme="majorHAnsi" w:hAnsiTheme="majorHAnsi"/>
                <w:b/>
                <w:bCs/>
                <w:sz w:val="21"/>
                <w:szCs w:val="21"/>
              </w:rPr>
              <w:t>PCA</w:t>
            </w:r>
            <w:proofErr w:type="spellEnd"/>
          </w:p>
        </w:tc>
        <w:tc>
          <w:tcPr>
            <w:tcW w:w="1592" w:type="dxa"/>
            <w:tcBorders>
              <w:top w:val="nil"/>
              <w:left w:val="nil"/>
              <w:bottom w:val="single" w:sz="4" w:space="0" w:color="auto"/>
              <w:right w:val="nil"/>
            </w:tcBorders>
          </w:tcPr>
          <w:p w14:paraId="18CD1B12" w14:textId="77777777" w:rsidR="00351D09" w:rsidRPr="006F5AF4" w:rsidRDefault="00351D09" w:rsidP="004B7411">
            <w:pPr>
              <w:ind w:left="0" w:right="0"/>
              <w:rPr>
                <w:rFonts w:asciiTheme="majorHAnsi" w:hAnsiTheme="majorHAnsi"/>
                <w:b/>
                <w:bCs/>
                <w:sz w:val="21"/>
                <w:szCs w:val="21"/>
              </w:rPr>
            </w:pPr>
          </w:p>
        </w:tc>
        <w:tc>
          <w:tcPr>
            <w:tcW w:w="1303" w:type="dxa"/>
            <w:tcBorders>
              <w:top w:val="nil"/>
              <w:left w:val="nil"/>
              <w:bottom w:val="nil"/>
              <w:right w:val="nil"/>
            </w:tcBorders>
          </w:tcPr>
          <w:p w14:paraId="0F9446DA" w14:textId="6463EDC3" w:rsidR="00351D09" w:rsidRPr="006F5AF4" w:rsidRDefault="00351D09" w:rsidP="004B7411">
            <w:pPr>
              <w:ind w:left="0" w:right="0"/>
              <w:rPr>
                <w:rFonts w:asciiTheme="majorHAnsi" w:hAnsiTheme="majorHAnsi"/>
                <w:b/>
                <w:bCs/>
                <w:sz w:val="21"/>
                <w:szCs w:val="21"/>
              </w:rPr>
            </w:pPr>
            <w:r w:rsidRPr="006F5AF4">
              <w:rPr>
                <w:rFonts w:asciiTheme="majorHAnsi" w:hAnsiTheme="majorHAnsi"/>
                <w:b/>
                <w:bCs/>
                <w:sz w:val="21"/>
                <w:szCs w:val="21"/>
              </w:rPr>
              <w:t>GRANT/PH</w:t>
            </w:r>
          </w:p>
        </w:tc>
        <w:tc>
          <w:tcPr>
            <w:tcW w:w="1095" w:type="dxa"/>
            <w:gridSpan w:val="2"/>
            <w:tcBorders>
              <w:top w:val="nil"/>
              <w:left w:val="nil"/>
              <w:bottom w:val="single" w:sz="4" w:space="0" w:color="auto"/>
              <w:right w:val="nil"/>
            </w:tcBorders>
          </w:tcPr>
          <w:p w14:paraId="466ECD58" w14:textId="77777777" w:rsidR="00351D09" w:rsidRPr="006F5AF4" w:rsidRDefault="00351D09" w:rsidP="004B7411">
            <w:pPr>
              <w:ind w:left="0" w:right="0"/>
              <w:rPr>
                <w:rFonts w:asciiTheme="majorHAnsi" w:hAnsiTheme="majorHAnsi"/>
                <w:b/>
                <w:bCs/>
                <w:sz w:val="21"/>
                <w:szCs w:val="21"/>
              </w:rPr>
            </w:pPr>
          </w:p>
        </w:tc>
        <w:tc>
          <w:tcPr>
            <w:tcW w:w="747" w:type="dxa"/>
            <w:gridSpan w:val="2"/>
            <w:tcBorders>
              <w:top w:val="nil"/>
              <w:left w:val="nil"/>
              <w:bottom w:val="nil"/>
              <w:right w:val="nil"/>
            </w:tcBorders>
          </w:tcPr>
          <w:p w14:paraId="23C892FF" w14:textId="7C5B9689" w:rsidR="00351D09" w:rsidRPr="006F5AF4" w:rsidRDefault="00351D09" w:rsidP="004B7411">
            <w:pPr>
              <w:ind w:left="0" w:right="0"/>
              <w:rPr>
                <w:rFonts w:asciiTheme="majorHAnsi" w:hAnsiTheme="majorHAnsi"/>
                <w:b/>
                <w:bCs/>
                <w:sz w:val="21"/>
                <w:szCs w:val="21"/>
              </w:rPr>
            </w:pPr>
            <w:proofErr w:type="spellStart"/>
            <w:r w:rsidRPr="006F5AF4">
              <w:rPr>
                <w:rFonts w:asciiTheme="majorHAnsi" w:hAnsiTheme="majorHAnsi"/>
                <w:b/>
                <w:bCs/>
                <w:sz w:val="21"/>
                <w:szCs w:val="21"/>
              </w:rPr>
              <w:t>AOBJ</w:t>
            </w:r>
            <w:proofErr w:type="spellEnd"/>
          </w:p>
        </w:tc>
        <w:tc>
          <w:tcPr>
            <w:tcW w:w="1458" w:type="dxa"/>
            <w:tcBorders>
              <w:top w:val="nil"/>
              <w:left w:val="nil"/>
              <w:bottom w:val="single" w:sz="4" w:space="0" w:color="auto"/>
              <w:right w:val="single" w:sz="4" w:space="0" w:color="auto"/>
            </w:tcBorders>
          </w:tcPr>
          <w:p w14:paraId="0D2E090F" w14:textId="53391992" w:rsidR="00351D09" w:rsidRPr="006F5AF4" w:rsidRDefault="00351D09" w:rsidP="004B7411">
            <w:pPr>
              <w:ind w:left="0" w:right="0"/>
              <w:rPr>
                <w:rFonts w:asciiTheme="majorHAnsi" w:hAnsiTheme="majorHAnsi"/>
                <w:b/>
                <w:bCs/>
                <w:sz w:val="21"/>
                <w:szCs w:val="21"/>
              </w:rPr>
            </w:pPr>
          </w:p>
        </w:tc>
      </w:tr>
      <w:tr w:rsidR="00351D09" w:rsidRPr="00AB2390" w14:paraId="61CB9D62" w14:textId="77777777" w:rsidTr="00351D09">
        <w:trPr>
          <w:cantSplit/>
          <w:trHeight w:val="167"/>
        </w:trPr>
        <w:tc>
          <w:tcPr>
            <w:tcW w:w="828" w:type="dxa"/>
            <w:vMerge/>
            <w:tcBorders>
              <w:right w:val="single" w:sz="4" w:space="0" w:color="auto"/>
            </w:tcBorders>
            <w:textDirection w:val="btLr"/>
          </w:tcPr>
          <w:p w14:paraId="7A6C2C20" w14:textId="77777777" w:rsidR="00351D09" w:rsidRPr="00AB2390" w:rsidRDefault="00351D09" w:rsidP="00351D09">
            <w:pPr>
              <w:ind w:left="113" w:right="113"/>
              <w:jc w:val="center"/>
              <w:rPr>
                <w:rFonts w:asciiTheme="majorHAnsi" w:hAnsiTheme="majorHAnsi"/>
                <w:b/>
                <w:bCs/>
                <w:sz w:val="22"/>
                <w:szCs w:val="22"/>
              </w:rPr>
            </w:pPr>
          </w:p>
        </w:tc>
        <w:tc>
          <w:tcPr>
            <w:tcW w:w="6840" w:type="dxa"/>
            <w:gridSpan w:val="6"/>
            <w:tcBorders>
              <w:top w:val="nil"/>
              <w:left w:val="single" w:sz="4" w:space="0" w:color="auto"/>
              <w:bottom w:val="single" w:sz="4" w:space="0" w:color="auto"/>
              <w:right w:val="nil"/>
            </w:tcBorders>
          </w:tcPr>
          <w:p w14:paraId="7EFFFEE7" w14:textId="77777777" w:rsidR="00351D09" w:rsidRPr="006F5AF4" w:rsidRDefault="00351D09" w:rsidP="004B7411">
            <w:pPr>
              <w:ind w:left="0" w:right="0"/>
              <w:rPr>
                <w:rFonts w:asciiTheme="majorHAnsi" w:hAnsiTheme="majorHAnsi"/>
                <w:b/>
                <w:bCs/>
                <w:sz w:val="21"/>
                <w:szCs w:val="21"/>
              </w:rPr>
            </w:pPr>
          </w:p>
          <w:p w14:paraId="49CC24CA" w14:textId="14BBAD9C" w:rsidR="0069144C" w:rsidRPr="006F5AF4" w:rsidRDefault="0069144C" w:rsidP="004B7411">
            <w:pPr>
              <w:ind w:left="0" w:right="0"/>
              <w:rPr>
                <w:rFonts w:asciiTheme="majorHAnsi" w:hAnsiTheme="majorHAnsi"/>
                <w:b/>
                <w:bCs/>
                <w:sz w:val="21"/>
                <w:szCs w:val="21"/>
              </w:rPr>
            </w:pPr>
          </w:p>
        </w:tc>
        <w:tc>
          <w:tcPr>
            <w:tcW w:w="450" w:type="dxa"/>
            <w:gridSpan w:val="2"/>
            <w:tcBorders>
              <w:top w:val="nil"/>
              <w:left w:val="nil"/>
              <w:bottom w:val="nil"/>
              <w:right w:val="nil"/>
            </w:tcBorders>
          </w:tcPr>
          <w:p w14:paraId="15EFA711" w14:textId="77777777" w:rsidR="00351D09" w:rsidRPr="006F5AF4" w:rsidRDefault="00351D09" w:rsidP="004B7411">
            <w:pPr>
              <w:ind w:left="0" w:right="0"/>
              <w:rPr>
                <w:rFonts w:asciiTheme="majorHAnsi" w:hAnsiTheme="majorHAnsi"/>
                <w:b/>
                <w:bCs/>
                <w:sz w:val="21"/>
                <w:szCs w:val="21"/>
              </w:rPr>
            </w:pPr>
          </w:p>
        </w:tc>
        <w:tc>
          <w:tcPr>
            <w:tcW w:w="2178" w:type="dxa"/>
            <w:gridSpan w:val="2"/>
            <w:tcBorders>
              <w:top w:val="nil"/>
              <w:left w:val="nil"/>
              <w:bottom w:val="single" w:sz="4" w:space="0" w:color="auto"/>
              <w:right w:val="single" w:sz="4" w:space="0" w:color="auto"/>
            </w:tcBorders>
          </w:tcPr>
          <w:p w14:paraId="22E5B7DF" w14:textId="7166F5C6" w:rsidR="00351D09" w:rsidRPr="006F5AF4" w:rsidRDefault="00351D09" w:rsidP="004B7411">
            <w:pPr>
              <w:ind w:left="0" w:right="0"/>
              <w:rPr>
                <w:rFonts w:asciiTheme="majorHAnsi" w:hAnsiTheme="majorHAnsi"/>
                <w:b/>
                <w:bCs/>
                <w:sz w:val="21"/>
                <w:szCs w:val="21"/>
              </w:rPr>
            </w:pPr>
          </w:p>
        </w:tc>
      </w:tr>
      <w:tr w:rsidR="00351D09" w:rsidRPr="00AB2390" w14:paraId="44FA21CC" w14:textId="77777777" w:rsidTr="00351D09">
        <w:trPr>
          <w:cantSplit/>
          <w:trHeight w:val="167"/>
        </w:trPr>
        <w:tc>
          <w:tcPr>
            <w:tcW w:w="828" w:type="dxa"/>
            <w:vMerge/>
            <w:tcBorders>
              <w:right w:val="single" w:sz="4" w:space="0" w:color="auto"/>
            </w:tcBorders>
            <w:textDirection w:val="btLr"/>
          </w:tcPr>
          <w:p w14:paraId="61A0F897" w14:textId="77777777" w:rsidR="00351D09" w:rsidRPr="00AB2390" w:rsidRDefault="00351D09" w:rsidP="00351D09">
            <w:pPr>
              <w:ind w:left="113" w:right="113"/>
              <w:jc w:val="center"/>
              <w:rPr>
                <w:rFonts w:asciiTheme="majorHAnsi" w:hAnsiTheme="majorHAnsi"/>
                <w:b/>
                <w:bCs/>
                <w:sz w:val="22"/>
                <w:szCs w:val="22"/>
              </w:rPr>
            </w:pPr>
          </w:p>
        </w:tc>
        <w:tc>
          <w:tcPr>
            <w:tcW w:w="7290" w:type="dxa"/>
            <w:gridSpan w:val="8"/>
            <w:tcBorders>
              <w:top w:val="nil"/>
              <w:left w:val="single" w:sz="4" w:space="0" w:color="auto"/>
              <w:bottom w:val="nil"/>
              <w:right w:val="nil"/>
            </w:tcBorders>
          </w:tcPr>
          <w:p w14:paraId="6034BF30" w14:textId="6BBE481A" w:rsidR="00D3446B" w:rsidRPr="006F5AF4" w:rsidRDefault="00351D09" w:rsidP="004B7411">
            <w:pPr>
              <w:ind w:left="0" w:right="0"/>
              <w:rPr>
                <w:rFonts w:asciiTheme="majorHAnsi" w:hAnsiTheme="majorHAnsi"/>
                <w:b/>
                <w:bCs/>
                <w:sz w:val="21"/>
                <w:szCs w:val="21"/>
              </w:rPr>
            </w:pPr>
            <w:r w:rsidRPr="006F5AF4">
              <w:rPr>
                <w:rFonts w:asciiTheme="majorHAnsi" w:hAnsiTheme="majorHAnsi"/>
                <w:b/>
                <w:bCs/>
                <w:sz w:val="21"/>
                <w:szCs w:val="21"/>
              </w:rPr>
              <w:t>Reviewed &amp; approved for payment by Agreement Administrator</w:t>
            </w:r>
          </w:p>
        </w:tc>
        <w:tc>
          <w:tcPr>
            <w:tcW w:w="2178" w:type="dxa"/>
            <w:gridSpan w:val="2"/>
            <w:tcBorders>
              <w:top w:val="nil"/>
              <w:left w:val="nil"/>
              <w:bottom w:val="nil"/>
              <w:right w:val="single" w:sz="4" w:space="0" w:color="auto"/>
            </w:tcBorders>
          </w:tcPr>
          <w:p w14:paraId="776DA905" w14:textId="4025F234" w:rsidR="00351D09" w:rsidRPr="006F5AF4" w:rsidRDefault="00351D09" w:rsidP="00351D09">
            <w:pPr>
              <w:ind w:left="0" w:right="0"/>
              <w:jc w:val="center"/>
              <w:rPr>
                <w:rFonts w:asciiTheme="majorHAnsi" w:hAnsiTheme="majorHAnsi"/>
                <w:b/>
                <w:bCs/>
                <w:sz w:val="21"/>
                <w:szCs w:val="21"/>
              </w:rPr>
            </w:pPr>
            <w:r w:rsidRPr="006F5AF4">
              <w:rPr>
                <w:rFonts w:asciiTheme="majorHAnsi" w:hAnsiTheme="majorHAnsi"/>
                <w:b/>
                <w:bCs/>
                <w:sz w:val="21"/>
                <w:szCs w:val="21"/>
              </w:rPr>
              <w:t>Date</w:t>
            </w:r>
          </w:p>
        </w:tc>
      </w:tr>
      <w:tr w:rsidR="00351D09" w:rsidRPr="00AB2390" w14:paraId="304C70DD" w14:textId="77777777" w:rsidTr="00351D09">
        <w:trPr>
          <w:cantSplit/>
          <w:trHeight w:val="98"/>
        </w:trPr>
        <w:tc>
          <w:tcPr>
            <w:tcW w:w="828" w:type="dxa"/>
            <w:vMerge/>
            <w:tcBorders>
              <w:right w:val="single" w:sz="4" w:space="0" w:color="auto"/>
            </w:tcBorders>
            <w:textDirection w:val="btLr"/>
          </w:tcPr>
          <w:p w14:paraId="58982D96" w14:textId="77777777" w:rsidR="00351D09" w:rsidRPr="00AB2390" w:rsidRDefault="00351D09" w:rsidP="00351D09">
            <w:pPr>
              <w:ind w:left="113" w:right="113"/>
              <w:jc w:val="center"/>
              <w:rPr>
                <w:rFonts w:asciiTheme="majorHAnsi" w:hAnsiTheme="majorHAnsi"/>
                <w:b/>
                <w:bCs/>
                <w:sz w:val="22"/>
                <w:szCs w:val="22"/>
              </w:rPr>
            </w:pPr>
          </w:p>
        </w:tc>
        <w:tc>
          <w:tcPr>
            <w:tcW w:w="6840" w:type="dxa"/>
            <w:gridSpan w:val="6"/>
            <w:tcBorders>
              <w:top w:val="nil"/>
              <w:left w:val="single" w:sz="4" w:space="0" w:color="auto"/>
              <w:bottom w:val="single" w:sz="4" w:space="0" w:color="auto"/>
              <w:right w:val="nil"/>
            </w:tcBorders>
          </w:tcPr>
          <w:p w14:paraId="4364D5DF" w14:textId="77777777" w:rsidR="00351D09" w:rsidRPr="006F5AF4" w:rsidRDefault="00351D09" w:rsidP="004B7411">
            <w:pPr>
              <w:ind w:left="0" w:right="0"/>
              <w:rPr>
                <w:rFonts w:asciiTheme="majorHAnsi" w:hAnsiTheme="majorHAnsi"/>
                <w:b/>
                <w:bCs/>
                <w:sz w:val="21"/>
                <w:szCs w:val="21"/>
              </w:rPr>
            </w:pPr>
          </w:p>
          <w:p w14:paraId="10D5FA30" w14:textId="3DE2DDD4" w:rsidR="0069144C" w:rsidRPr="006F5AF4" w:rsidRDefault="0069144C" w:rsidP="004B7411">
            <w:pPr>
              <w:ind w:left="0" w:right="0"/>
              <w:rPr>
                <w:rFonts w:asciiTheme="majorHAnsi" w:hAnsiTheme="majorHAnsi"/>
                <w:b/>
                <w:bCs/>
                <w:sz w:val="21"/>
                <w:szCs w:val="21"/>
              </w:rPr>
            </w:pPr>
          </w:p>
        </w:tc>
        <w:tc>
          <w:tcPr>
            <w:tcW w:w="450" w:type="dxa"/>
            <w:gridSpan w:val="2"/>
            <w:tcBorders>
              <w:top w:val="nil"/>
              <w:left w:val="nil"/>
              <w:bottom w:val="nil"/>
              <w:right w:val="nil"/>
            </w:tcBorders>
          </w:tcPr>
          <w:p w14:paraId="2512B3C3" w14:textId="77777777" w:rsidR="00351D09" w:rsidRPr="006F5AF4" w:rsidRDefault="00351D09" w:rsidP="004B7411">
            <w:pPr>
              <w:ind w:left="0" w:right="0"/>
              <w:rPr>
                <w:rFonts w:asciiTheme="majorHAnsi" w:hAnsiTheme="majorHAnsi"/>
                <w:b/>
                <w:bCs/>
                <w:sz w:val="21"/>
                <w:szCs w:val="21"/>
              </w:rPr>
            </w:pPr>
          </w:p>
        </w:tc>
        <w:tc>
          <w:tcPr>
            <w:tcW w:w="2178" w:type="dxa"/>
            <w:gridSpan w:val="2"/>
            <w:tcBorders>
              <w:top w:val="nil"/>
              <w:left w:val="nil"/>
              <w:bottom w:val="single" w:sz="4" w:space="0" w:color="auto"/>
              <w:right w:val="single" w:sz="4" w:space="0" w:color="auto"/>
            </w:tcBorders>
          </w:tcPr>
          <w:p w14:paraId="6119A7EF" w14:textId="236998AC" w:rsidR="00351D09" w:rsidRPr="006F5AF4" w:rsidRDefault="00351D09" w:rsidP="004B7411">
            <w:pPr>
              <w:ind w:left="0" w:right="0"/>
              <w:rPr>
                <w:rFonts w:asciiTheme="majorHAnsi" w:hAnsiTheme="majorHAnsi"/>
                <w:b/>
                <w:bCs/>
                <w:sz w:val="21"/>
                <w:szCs w:val="21"/>
              </w:rPr>
            </w:pPr>
          </w:p>
        </w:tc>
      </w:tr>
      <w:tr w:rsidR="00351D09" w:rsidRPr="00AB2390" w14:paraId="23FE6896" w14:textId="77777777" w:rsidTr="00351D09">
        <w:trPr>
          <w:cantSplit/>
          <w:trHeight w:val="98"/>
        </w:trPr>
        <w:tc>
          <w:tcPr>
            <w:tcW w:w="828" w:type="dxa"/>
            <w:vMerge/>
            <w:tcBorders>
              <w:right w:val="single" w:sz="4" w:space="0" w:color="auto"/>
            </w:tcBorders>
            <w:textDirection w:val="btLr"/>
          </w:tcPr>
          <w:p w14:paraId="0E7E5CA4" w14:textId="77777777" w:rsidR="00351D09" w:rsidRPr="00AB2390" w:rsidRDefault="00351D09" w:rsidP="00351D09">
            <w:pPr>
              <w:ind w:left="113" w:right="113"/>
              <w:jc w:val="center"/>
              <w:rPr>
                <w:rFonts w:asciiTheme="majorHAnsi" w:hAnsiTheme="majorHAnsi"/>
                <w:b/>
                <w:bCs/>
                <w:sz w:val="22"/>
                <w:szCs w:val="22"/>
              </w:rPr>
            </w:pPr>
          </w:p>
        </w:tc>
        <w:tc>
          <w:tcPr>
            <w:tcW w:w="7290" w:type="dxa"/>
            <w:gridSpan w:val="8"/>
            <w:tcBorders>
              <w:top w:val="nil"/>
              <w:left w:val="single" w:sz="4" w:space="0" w:color="auto"/>
              <w:bottom w:val="single" w:sz="4" w:space="0" w:color="auto"/>
              <w:right w:val="nil"/>
            </w:tcBorders>
          </w:tcPr>
          <w:p w14:paraId="20B4B082" w14:textId="08AC32AA" w:rsidR="00351D09" w:rsidRPr="006F5AF4" w:rsidRDefault="00351D09" w:rsidP="00351D09">
            <w:pPr>
              <w:ind w:left="0" w:right="0"/>
              <w:rPr>
                <w:rFonts w:asciiTheme="majorHAnsi" w:hAnsiTheme="majorHAnsi"/>
                <w:b/>
                <w:bCs/>
                <w:sz w:val="21"/>
                <w:szCs w:val="21"/>
              </w:rPr>
            </w:pPr>
            <w:r w:rsidRPr="006F5AF4">
              <w:rPr>
                <w:rFonts w:asciiTheme="majorHAnsi" w:hAnsiTheme="majorHAnsi"/>
                <w:b/>
                <w:bCs/>
                <w:sz w:val="21"/>
                <w:szCs w:val="21"/>
              </w:rPr>
              <w:t>Approved for funds by Manager</w:t>
            </w:r>
          </w:p>
        </w:tc>
        <w:tc>
          <w:tcPr>
            <w:tcW w:w="2178" w:type="dxa"/>
            <w:gridSpan w:val="2"/>
            <w:tcBorders>
              <w:top w:val="nil"/>
              <w:left w:val="nil"/>
              <w:bottom w:val="single" w:sz="4" w:space="0" w:color="auto"/>
              <w:right w:val="single" w:sz="4" w:space="0" w:color="auto"/>
            </w:tcBorders>
          </w:tcPr>
          <w:p w14:paraId="4EE43627" w14:textId="6D2C741F" w:rsidR="00351D09" w:rsidRPr="006F5AF4" w:rsidRDefault="00351D09" w:rsidP="00351D09">
            <w:pPr>
              <w:ind w:left="0" w:right="0"/>
              <w:jc w:val="center"/>
              <w:rPr>
                <w:rFonts w:asciiTheme="majorHAnsi" w:hAnsiTheme="majorHAnsi"/>
                <w:b/>
                <w:bCs/>
                <w:sz w:val="21"/>
                <w:szCs w:val="21"/>
              </w:rPr>
            </w:pPr>
            <w:r w:rsidRPr="006F5AF4">
              <w:rPr>
                <w:rFonts w:asciiTheme="majorHAnsi" w:hAnsiTheme="majorHAnsi"/>
                <w:b/>
                <w:bCs/>
                <w:sz w:val="21"/>
                <w:szCs w:val="21"/>
              </w:rPr>
              <w:t>Date</w:t>
            </w:r>
          </w:p>
        </w:tc>
      </w:tr>
    </w:tbl>
    <w:p w14:paraId="20786517" w14:textId="77777777" w:rsidR="00D35059" w:rsidRPr="00AB2390" w:rsidRDefault="00D35059" w:rsidP="0069144C">
      <w:pPr>
        <w:ind w:left="0" w:right="0"/>
        <w:rPr>
          <w:rFonts w:asciiTheme="majorHAnsi" w:hAnsiTheme="majorHAnsi"/>
          <w:sz w:val="22"/>
          <w:szCs w:val="22"/>
        </w:rPr>
      </w:pPr>
      <w:r w:rsidRPr="00AB2390">
        <w:rPr>
          <w:rFonts w:asciiTheme="majorHAnsi" w:hAnsiTheme="majorHAnsi"/>
          <w:sz w:val="22"/>
          <w:szCs w:val="22"/>
        </w:rPr>
        <w:br w:type="page"/>
      </w:r>
    </w:p>
    <w:p w14:paraId="45CAD82E" w14:textId="77777777" w:rsidR="00845182" w:rsidRPr="00AB2390" w:rsidRDefault="001F5253" w:rsidP="00427800">
      <w:pPr>
        <w:ind w:left="0" w:right="0"/>
        <w:jc w:val="center"/>
        <w:rPr>
          <w:rFonts w:asciiTheme="majorHAnsi" w:hAnsiTheme="majorHAnsi"/>
          <w:b/>
          <w:bCs/>
          <w:sz w:val="22"/>
          <w:szCs w:val="22"/>
        </w:rPr>
      </w:pPr>
      <w:r w:rsidRPr="00AB2390">
        <w:rPr>
          <w:rFonts w:asciiTheme="majorHAnsi" w:hAnsiTheme="majorHAnsi"/>
          <w:b/>
          <w:bCs/>
          <w:sz w:val="22"/>
          <w:szCs w:val="22"/>
        </w:rPr>
        <w:lastRenderedPageBreak/>
        <w:t>EXHIBIT D</w:t>
      </w:r>
    </w:p>
    <w:p w14:paraId="11D438BA" w14:textId="73E509E7" w:rsidR="001F5253" w:rsidRPr="00AB2390" w:rsidRDefault="00427800" w:rsidP="00427800">
      <w:pPr>
        <w:ind w:left="0" w:right="0"/>
        <w:jc w:val="center"/>
        <w:rPr>
          <w:rFonts w:asciiTheme="majorHAnsi" w:hAnsiTheme="majorHAnsi"/>
          <w:b/>
          <w:bCs/>
          <w:sz w:val="22"/>
          <w:szCs w:val="22"/>
        </w:rPr>
      </w:pPr>
      <w:r w:rsidRPr="00AB2390">
        <w:rPr>
          <w:rFonts w:asciiTheme="majorHAnsi" w:hAnsiTheme="majorHAnsi"/>
          <w:b/>
          <w:bCs/>
          <w:sz w:val="22"/>
          <w:szCs w:val="22"/>
        </w:rPr>
        <w:t xml:space="preserve">SAMPLE </w:t>
      </w:r>
      <w:r w:rsidR="001F5253" w:rsidRPr="00AB2390">
        <w:rPr>
          <w:rFonts w:asciiTheme="majorHAnsi" w:hAnsiTheme="majorHAnsi"/>
          <w:b/>
          <w:bCs/>
          <w:sz w:val="22"/>
          <w:szCs w:val="22"/>
        </w:rPr>
        <w:t>WORK ORDER CONTRACT</w:t>
      </w:r>
    </w:p>
    <w:p w14:paraId="7CA57A70" w14:textId="77777777" w:rsidR="00427800" w:rsidRPr="00AB2390" w:rsidRDefault="00427800" w:rsidP="00427800">
      <w:pPr>
        <w:ind w:left="0" w:right="0"/>
        <w:rPr>
          <w:rFonts w:asciiTheme="majorHAnsi" w:hAnsiTheme="majorHAnsi"/>
          <w:sz w:val="22"/>
          <w:szCs w:val="22"/>
        </w:rPr>
      </w:pPr>
    </w:p>
    <w:p w14:paraId="7030C8AD" w14:textId="42E08E55" w:rsidR="00427800" w:rsidRPr="00AB2390" w:rsidRDefault="00427800" w:rsidP="006318B7">
      <w:pPr>
        <w:ind w:left="0" w:right="0"/>
        <w:jc w:val="center"/>
        <w:rPr>
          <w:rFonts w:asciiTheme="majorHAnsi" w:hAnsiTheme="majorHAnsi"/>
          <w:b/>
          <w:bCs/>
          <w:sz w:val="22"/>
          <w:szCs w:val="22"/>
        </w:rPr>
      </w:pPr>
      <w:r w:rsidRPr="00AB2390">
        <w:rPr>
          <w:rFonts w:asciiTheme="majorHAnsi" w:hAnsiTheme="majorHAnsi"/>
          <w:b/>
          <w:bCs/>
          <w:sz w:val="22"/>
          <w:szCs w:val="22"/>
        </w:rPr>
        <w:t>OREGON HOUSING AND COMMUNITY SERVICES</w:t>
      </w:r>
    </w:p>
    <w:p w14:paraId="3BC121A2" w14:textId="6B4B3367" w:rsidR="009E01C6" w:rsidRPr="00AB2390" w:rsidRDefault="009E01C6" w:rsidP="006318B7">
      <w:pPr>
        <w:ind w:left="0" w:right="0"/>
        <w:jc w:val="center"/>
        <w:rPr>
          <w:rFonts w:asciiTheme="majorHAnsi" w:hAnsiTheme="majorHAnsi"/>
          <w:b/>
          <w:bCs/>
          <w:sz w:val="22"/>
          <w:szCs w:val="22"/>
        </w:rPr>
      </w:pPr>
      <w:r w:rsidRPr="00AB2390">
        <w:rPr>
          <w:rFonts w:asciiTheme="majorHAnsi" w:hAnsiTheme="majorHAnsi"/>
          <w:b/>
          <w:bCs/>
          <w:sz w:val="22"/>
          <w:szCs w:val="22"/>
        </w:rPr>
        <w:t xml:space="preserve">WORK ORDER CONTRACT </w:t>
      </w:r>
      <w:r w:rsidR="006318B7" w:rsidRPr="00AB2390">
        <w:rPr>
          <w:rFonts w:asciiTheme="majorHAnsi" w:hAnsiTheme="majorHAnsi"/>
          <w:b/>
          <w:bCs/>
          <w:sz w:val="22"/>
          <w:szCs w:val="22"/>
        </w:rPr>
        <w:t>#</w:t>
      </w:r>
      <w:r w:rsidR="006318B7" w:rsidRPr="00AB2390">
        <w:rPr>
          <w:rFonts w:asciiTheme="majorHAnsi" w:hAnsiTheme="majorHAnsi"/>
          <w:b/>
          <w:bCs/>
          <w:sz w:val="22"/>
          <w:szCs w:val="22"/>
          <w:highlight w:val="yellow"/>
        </w:rPr>
        <w:t>___________</w:t>
      </w:r>
    </w:p>
    <w:p w14:paraId="3EFFEEAE" w14:textId="5393791A" w:rsidR="006318B7" w:rsidRPr="00AB2390" w:rsidRDefault="006318B7" w:rsidP="006318B7">
      <w:pPr>
        <w:ind w:left="0" w:right="0"/>
        <w:jc w:val="center"/>
        <w:rPr>
          <w:rFonts w:asciiTheme="majorHAnsi" w:hAnsiTheme="majorHAnsi"/>
          <w:b/>
          <w:bCs/>
          <w:sz w:val="22"/>
          <w:szCs w:val="22"/>
        </w:rPr>
      </w:pPr>
      <w:r w:rsidRPr="00AB2390">
        <w:rPr>
          <w:rFonts w:asciiTheme="majorHAnsi" w:hAnsiTheme="majorHAnsi"/>
          <w:b/>
          <w:bCs/>
          <w:sz w:val="22"/>
          <w:szCs w:val="22"/>
        </w:rPr>
        <w:t>TO</w:t>
      </w:r>
    </w:p>
    <w:p w14:paraId="5B99C298" w14:textId="65275DEB" w:rsidR="006318B7" w:rsidRPr="00AB2390" w:rsidRDefault="006318B7" w:rsidP="006318B7">
      <w:pPr>
        <w:ind w:left="0" w:right="0"/>
        <w:jc w:val="center"/>
        <w:rPr>
          <w:rFonts w:asciiTheme="majorHAnsi" w:hAnsiTheme="majorHAnsi"/>
          <w:b/>
          <w:bCs/>
          <w:sz w:val="22"/>
          <w:szCs w:val="22"/>
        </w:rPr>
      </w:pPr>
      <w:r w:rsidRPr="00AB2390">
        <w:rPr>
          <w:rFonts w:asciiTheme="majorHAnsi" w:hAnsiTheme="majorHAnsi"/>
          <w:b/>
          <w:bCs/>
          <w:sz w:val="22"/>
          <w:szCs w:val="22"/>
        </w:rPr>
        <w:t>PRICE AGREEMENT #</w:t>
      </w:r>
      <w:r w:rsidRPr="00AB2390">
        <w:rPr>
          <w:rFonts w:asciiTheme="majorHAnsi" w:hAnsiTheme="majorHAnsi"/>
          <w:b/>
          <w:bCs/>
          <w:sz w:val="22"/>
          <w:szCs w:val="22"/>
          <w:highlight w:val="yellow"/>
        </w:rPr>
        <w:t>___________</w:t>
      </w:r>
    </w:p>
    <w:p w14:paraId="6A85D0AF" w14:textId="77777777" w:rsidR="006318B7" w:rsidRPr="00AB2390" w:rsidRDefault="006318B7" w:rsidP="006318B7">
      <w:pPr>
        <w:ind w:left="0" w:right="0"/>
        <w:jc w:val="center"/>
        <w:rPr>
          <w:rFonts w:asciiTheme="majorHAnsi" w:hAnsiTheme="majorHAnsi"/>
          <w:b/>
          <w:bCs/>
          <w:sz w:val="22"/>
          <w:szCs w:val="22"/>
        </w:rPr>
      </w:pPr>
      <w:r w:rsidRPr="00AB2390">
        <w:rPr>
          <w:rFonts w:asciiTheme="majorHAnsi" w:hAnsiTheme="majorHAnsi"/>
          <w:b/>
          <w:bCs/>
          <w:sz w:val="22"/>
          <w:szCs w:val="22"/>
        </w:rPr>
        <w:t>FOR</w:t>
      </w:r>
    </w:p>
    <w:p w14:paraId="123BDB20" w14:textId="7078EF6B" w:rsidR="00427800" w:rsidRPr="00AB2390" w:rsidRDefault="006318B7" w:rsidP="006318B7">
      <w:pPr>
        <w:ind w:left="0" w:right="0"/>
        <w:jc w:val="center"/>
        <w:rPr>
          <w:rFonts w:asciiTheme="majorHAnsi" w:hAnsiTheme="majorHAnsi"/>
          <w:b/>
          <w:bCs/>
          <w:sz w:val="22"/>
          <w:szCs w:val="22"/>
        </w:rPr>
      </w:pPr>
      <w:r w:rsidRPr="00AB2390">
        <w:rPr>
          <w:rFonts w:asciiTheme="majorHAnsi" w:hAnsiTheme="majorHAnsi"/>
          <w:b/>
          <w:bCs/>
          <w:sz w:val="22"/>
          <w:szCs w:val="22"/>
        </w:rPr>
        <w:t>TECHNICAL ASSISTANCE: SHELTERING</w:t>
      </w:r>
    </w:p>
    <w:p w14:paraId="11E11F0E" w14:textId="77777777" w:rsidR="006318B7" w:rsidRPr="00AB2390" w:rsidRDefault="006318B7" w:rsidP="00427800">
      <w:pPr>
        <w:ind w:left="0" w:right="0"/>
        <w:rPr>
          <w:rFonts w:asciiTheme="majorHAnsi" w:hAnsiTheme="majorHAnsi"/>
          <w:sz w:val="22"/>
          <w:szCs w:val="22"/>
        </w:rPr>
      </w:pPr>
    </w:p>
    <w:p w14:paraId="68DCF395" w14:textId="767015CE" w:rsidR="0023377C" w:rsidRPr="00AB2390" w:rsidRDefault="001F5253" w:rsidP="001D59D9">
      <w:pPr>
        <w:pStyle w:val="ListParagraph"/>
        <w:numPr>
          <w:ilvl w:val="0"/>
          <w:numId w:val="20"/>
        </w:numPr>
        <w:ind w:right="0"/>
        <w:rPr>
          <w:rFonts w:asciiTheme="majorHAnsi" w:hAnsiTheme="majorHAnsi"/>
          <w:sz w:val="22"/>
          <w:szCs w:val="22"/>
        </w:rPr>
      </w:pPr>
      <w:r w:rsidRPr="00AB2390">
        <w:rPr>
          <w:rFonts w:asciiTheme="majorHAnsi" w:hAnsiTheme="majorHAnsi"/>
          <w:sz w:val="22"/>
          <w:szCs w:val="22"/>
        </w:rPr>
        <w:t xml:space="preserve">This is Work Order Contract No. </w:t>
      </w:r>
      <w:r w:rsidR="001D59D9" w:rsidRPr="00AB2390">
        <w:rPr>
          <w:rFonts w:asciiTheme="majorHAnsi" w:hAnsiTheme="majorHAnsi"/>
          <w:sz w:val="22"/>
          <w:szCs w:val="22"/>
          <w:highlight w:val="yellow"/>
        </w:rPr>
        <w:t>[_____]</w:t>
      </w:r>
      <w:r w:rsidRPr="00AB2390">
        <w:rPr>
          <w:rFonts w:asciiTheme="majorHAnsi" w:hAnsiTheme="majorHAnsi"/>
          <w:sz w:val="22"/>
          <w:szCs w:val="22"/>
        </w:rPr>
        <w:t xml:space="preserve"> to </w:t>
      </w:r>
      <w:r w:rsidR="007C61A6" w:rsidRPr="00AB2390">
        <w:rPr>
          <w:rFonts w:asciiTheme="majorHAnsi" w:hAnsiTheme="majorHAnsi"/>
          <w:sz w:val="22"/>
          <w:szCs w:val="22"/>
        </w:rPr>
        <w:t xml:space="preserve">Price </w:t>
      </w:r>
      <w:r w:rsidRPr="00AB2390">
        <w:rPr>
          <w:rFonts w:asciiTheme="majorHAnsi" w:hAnsiTheme="majorHAnsi"/>
          <w:sz w:val="22"/>
          <w:szCs w:val="22"/>
        </w:rPr>
        <w:t>Agree</w:t>
      </w:r>
      <w:r w:rsidR="007C61A6" w:rsidRPr="00AB2390">
        <w:rPr>
          <w:rFonts w:asciiTheme="majorHAnsi" w:hAnsiTheme="majorHAnsi"/>
          <w:sz w:val="22"/>
          <w:szCs w:val="22"/>
        </w:rPr>
        <w:t>ment</w:t>
      </w:r>
      <w:r w:rsidRPr="00AB2390">
        <w:rPr>
          <w:rFonts w:asciiTheme="majorHAnsi" w:hAnsiTheme="majorHAnsi"/>
          <w:sz w:val="22"/>
          <w:szCs w:val="22"/>
        </w:rPr>
        <w:t xml:space="preserve"> No. </w:t>
      </w:r>
      <w:r w:rsidR="001D59D9" w:rsidRPr="00AB2390">
        <w:rPr>
          <w:rFonts w:asciiTheme="majorHAnsi" w:hAnsiTheme="majorHAnsi"/>
          <w:sz w:val="22"/>
          <w:szCs w:val="22"/>
          <w:highlight w:val="yellow"/>
        </w:rPr>
        <w:t>[_____]</w:t>
      </w:r>
      <w:r w:rsidRPr="00AB2390">
        <w:rPr>
          <w:rFonts w:asciiTheme="majorHAnsi" w:hAnsiTheme="majorHAnsi"/>
          <w:sz w:val="22"/>
          <w:szCs w:val="22"/>
        </w:rPr>
        <w:t xml:space="preserve"> (as assigned ‘the Work’ from the “Agreement”) dated </w:t>
      </w:r>
      <w:r w:rsidR="001D59D9" w:rsidRPr="00AB2390">
        <w:rPr>
          <w:rFonts w:asciiTheme="majorHAnsi" w:hAnsiTheme="majorHAnsi"/>
          <w:sz w:val="22"/>
          <w:szCs w:val="22"/>
          <w:highlight w:val="yellow"/>
        </w:rPr>
        <w:t>[_____]</w:t>
      </w:r>
      <w:r w:rsidRPr="00AB2390">
        <w:rPr>
          <w:rFonts w:asciiTheme="majorHAnsi" w:hAnsiTheme="majorHAnsi"/>
          <w:sz w:val="22"/>
          <w:szCs w:val="22"/>
        </w:rPr>
        <w:t xml:space="preserve">, between the State of Oregon acting </w:t>
      </w:r>
      <w:r w:rsidR="0023377C" w:rsidRPr="00AB2390">
        <w:rPr>
          <w:rFonts w:asciiTheme="majorHAnsi" w:hAnsiTheme="majorHAnsi"/>
          <w:sz w:val="22"/>
          <w:szCs w:val="22"/>
        </w:rPr>
        <w:t xml:space="preserve">through its Housing and Community Services Department </w:t>
      </w:r>
      <w:r w:rsidR="001D59D9" w:rsidRPr="00AB2390">
        <w:rPr>
          <w:rFonts w:asciiTheme="majorHAnsi" w:hAnsiTheme="majorHAnsi"/>
          <w:sz w:val="22"/>
          <w:szCs w:val="22"/>
        </w:rPr>
        <w:t>(</w:t>
      </w:r>
      <w:r w:rsidR="0023377C" w:rsidRPr="00AB2390">
        <w:rPr>
          <w:rFonts w:asciiTheme="majorHAnsi" w:hAnsiTheme="majorHAnsi"/>
          <w:sz w:val="22"/>
          <w:szCs w:val="22"/>
        </w:rPr>
        <w:t xml:space="preserve">“Agency”) and </w:t>
      </w:r>
      <w:r w:rsidR="001D59D9" w:rsidRPr="00AB2390">
        <w:rPr>
          <w:rFonts w:asciiTheme="majorHAnsi" w:hAnsiTheme="majorHAnsi"/>
          <w:sz w:val="22"/>
          <w:szCs w:val="22"/>
          <w:highlight w:val="yellow"/>
        </w:rPr>
        <w:t>[consultant name]</w:t>
      </w:r>
      <w:r w:rsidR="0023377C" w:rsidRPr="00AB2390">
        <w:rPr>
          <w:rFonts w:asciiTheme="majorHAnsi" w:hAnsiTheme="majorHAnsi"/>
          <w:sz w:val="22"/>
          <w:szCs w:val="22"/>
        </w:rPr>
        <w:t xml:space="preserve">, a </w:t>
      </w:r>
      <w:r w:rsidR="001D59D9" w:rsidRPr="00AB2390">
        <w:rPr>
          <w:rFonts w:asciiTheme="majorHAnsi" w:hAnsiTheme="majorHAnsi"/>
          <w:sz w:val="22"/>
          <w:szCs w:val="22"/>
          <w:highlight w:val="yellow"/>
        </w:rPr>
        <w:t>[entity type]</w:t>
      </w:r>
      <w:r w:rsidR="0023377C" w:rsidRPr="00AB2390">
        <w:rPr>
          <w:rFonts w:asciiTheme="majorHAnsi" w:hAnsiTheme="majorHAnsi"/>
          <w:sz w:val="22"/>
          <w:szCs w:val="22"/>
        </w:rPr>
        <w:t xml:space="preserve"> </w:t>
      </w:r>
      <w:r w:rsidR="006E77A9" w:rsidRPr="00AB2390">
        <w:rPr>
          <w:rFonts w:asciiTheme="majorHAnsi" w:hAnsiTheme="majorHAnsi"/>
          <w:sz w:val="22"/>
          <w:szCs w:val="22"/>
        </w:rPr>
        <w:t>(“Consultant</w:t>
      </w:r>
      <w:r w:rsidR="0023377C" w:rsidRPr="00AB2390">
        <w:rPr>
          <w:rFonts w:asciiTheme="majorHAnsi" w:hAnsiTheme="majorHAnsi"/>
          <w:sz w:val="22"/>
          <w:szCs w:val="22"/>
        </w:rPr>
        <w:t>"</w:t>
      </w:r>
      <w:r w:rsidR="006E77A9" w:rsidRPr="00AB2390">
        <w:rPr>
          <w:rFonts w:asciiTheme="majorHAnsi" w:hAnsiTheme="majorHAnsi"/>
          <w:sz w:val="22"/>
          <w:szCs w:val="22"/>
        </w:rPr>
        <w:t>)</w:t>
      </w:r>
      <w:r w:rsidR="0023377C" w:rsidRPr="00AB2390">
        <w:rPr>
          <w:rFonts w:asciiTheme="majorHAnsi" w:hAnsiTheme="majorHAnsi"/>
          <w:sz w:val="22"/>
          <w:szCs w:val="22"/>
        </w:rPr>
        <w:t>.</w:t>
      </w:r>
    </w:p>
    <w:p w14:paraId="7F7999E7" w14:textId="77777777" w:rsidR="0023377C" w:rsidRPr="00AB2390" w:rsidRDefault="0023377C" w:rsidP="006E77A9">
      <w:pPr>
        <w:ind w:left="360" w:right="0"/>
        <w:rPr>
          <w:rFonts w:asciiTheme="majorHAnsi" w:hAnsiTheme="majorHAnsi"/>
          <w:sz w:val="22"/>
          <w:szCs w:val="22"/>
        </w:rPr>
      </w:pPr>
    </w:p>
    <w:p w14:paraId="77124001" w14:textId="0880FFB0" w:rsidR="001F5253" w:rsidRPr="00AB2390" w:rsidRDefault="001F5253" w:rsidP="006E77A9">
      <w:pPr>
        <w:pStyle w:val="ListParagraph"/>
        <w:numPr>
          <w:ilvl w:val="0"/>
          <w:numId w:val="20"/>
        </w:numPr>
        <w:ind w:right="0"/>
        <w:rPr>
          <w:rFonts w:asciiTheme="majorHAnsi" w:hAnsiTheme="majorHAnsi"/>
          <w:sz w:val="22"/>
          <w:szCs w:val="22"/>
        </w:rPr>
      </w:pPr>
      <w:r w:rsidRPr="00AB2390">
        <w:rPr>
          <w:rFonts w:asciiTheme="majorHAnsi" w:hAnsiTheme="majorHAnsi"/>
          <w:sz w:val="22"/>
          <w:szCs w:val="22"/>
        </w:rPr>
        <w:t>Term.</w:t>
      </w:r>
    </w:p>
    <w:p w14:paraId="122E67C4" w14:textId="0B2BC85C" w:rsidR="001F5253" w:rsidRPr="00AB2390" w:rsidRDefault="001F5253" w:rsidP="006E77A9">
      <w:pPr>
        <w:ind w:left="360" w:right="0"/>
        <w:rPr>
          <w:rFonts w:asciiTheme="majorHAnsi" w:hAnsiTheme="majorHAnsi"/>
          <w:sz w:val="22"/>
          <w:szCs w:val="22"/>
        </w:rPr>
      </w:pPr>
      <w:r w:rsidRPr="00AB2390">
        <w:rPr>
          <w:rFonts w:asciiTheme="majorHAnsi" w:hAnsiTheme="majorHAnsi"/>
          <w:sz w:val="22"/>
          <w:szCs w:val="22"/>
        </w:rPr>
        <w:t>This Work Order Contract (“</w:t>
      </w:r>
      <w:smartTag w:uri="urn:schemas-microsoft-com:office:smarttags" w:element="stockticker">
        <w:r w:rsidRPr="00AB2390">
          <w:rPr>
            <w:rFonts w:asciiTheme="majorHAnsi" w:hAnsiTheme="majorHAnsi"/>
            <w:sz w:val="22"/>
            <w:szCs w:val="22"/>
          </w:rPr>
          <w:t>WOC</w:t>
        </w:r>
      </w:smartTag>
      <w:r w:rsidRPr="00AB2390">
        <w:rPr>
          <w:rFonts w:asciiTheme="majorHAnsi" w:hAnsiTheme="majorHAnsi"/>
          <w:sz w:val="22"/>
          <w:szCs w:val="22"/>
        </w:rPr>
        <w:t xml:space="preserve">”) shall become effective on the date this </w:t>
      </w:r>
      <w:smartTag w:uri="urn:schemas-microsoft-com:office:smarttags" w:element="stockticker">
        <w:r w:rsidRPr="00AB2390">
          <w:rPr>
            <w:rFonts w:asciiTheme="majorHAnsi" w:hAnsiTheme="majorHAnsi"/>
            <w:sz w:val="22"/>
            <w:szCs w:val="22"/>
          </w:rPr>
          <w:t>WOC</w:t>
        </w:r>
      </w:smartTag>
      <w:r w:rsidRPr="00AB2390">
        <w:rPr>
          <w:rFonts w:asciiTheme="majorHAnsi" w:hAnsiTheme="majorHAnsi"/>
          <w:sz w:val="22"/>
          <w:szCs w:val="22"/>
        </w:rPr>
        <w:t xml:space="preserve"> has been </w:t>
      </w:r>
      <w:r w:rsidR="006E77A9" w:rsidRPr="00AB2390">
        <w:rPr>
          <w:rFonts w:asciiTheme="majorHAnsi" w:hAnsiTheme="majorHAnsi"/>
          <w:sz w:val="22"/>
          <w:szCs w:val="22"/>
        </w:rPr>
        <w:t>signed</w:t>
      </w:r>
      <w:r w:rsidRPr="00AB2390">
        <w:rPr>
          <w:rFonts w:asciiTheme="majorHAnsi" w:hAnsiTheme="majorHAnsi"/>
          <w:sz w:val="22"/>
          <w:szCs w:val="22"/>
        </w:rPr>
        <w:t xml:space="preserve"> by every party. Unless extended or terminated earlier in accordance with its terms, this </w:t>
      </w:r>
      <w:smartTag w:uri="urn:schemas-microsoft-com:office:smarttags" w:element="stockticker">
        <w:r w:rsidRPr="00AB2390">
          <w:rPr>
            <w:rFonts w:asciiTheme="majorHAnsi" w:hAnsiTheme="majorHAnsi"/>
            <w:sz w:val="22"/>
            <w:szCs w:val="22"/>
          </w:rPr>
          <w:t>WOC</w:t>
        </w:r>
      </w:smartTag>
      <w:r w:rsidRPr="00AB2390">
        <w:rPr>
          <w:rFonts w:asciiTheme="majorHAnsi" w:hAnsiTheme="majorHAnsi"/>
          <w:sz w:val="22"/>
          <w:szCs w:val="22"/>
        </w:rPr>
        <w:t xml:space="preserve"> shall terminate on </w:t>
      </w:r>
      <w:r w:rsidR="006E77A9" w:rsidRPr="00AB2390">
        <w:rPr>
          <w:rFonts w:asciiTheme="majorHAnsi" w:hAnsiTheme="majorHAnsi"/>
          <w:sz w:val="22"/>
          <w:szCs w:val="22"/>
          <w:highlight w:val="yellow"/>
        </w:rPr>
        <w:t>[_____]</w:t>
      </w:r>
      <w:r w:rsidRPr="00AB2390">
        <w:rPr>
          <w:rFonts w:asciiTheme="majorHAnsi" w:hAnsiTheme="majorHAnsi"/>
          <w:sz w:val="22"/>
          <w:szCs w:val="22"/>
        </w:rPr>
        <w:t>.</w:t>
      </w:r>
    </w:p>
    <w:p w14:paraId="29B21A69" w14:textId="77777777" w:rsidR="006E77A9" w:rsidRPr="00AB2390" w:rsidRDefault="006E77A9" w:rsidP="006E77A9">
      <w:pPr>
        <w:ind w:left="360" w:right="0"/>
        <w:rPr>
          <w:rFonts w:asciiTheme="majorHAnsi" w:hAnsiTheme="majorHAnsi"/>
          <w:sz w:val="22"/>
          <w:szCs w:val="22"/>
        </w:rPr>
      </w:pPr>
    </w:p>
    <w:p w14:paraId="194F985B" w14:textId="20586D16" w:rsidR="001F5253" w:rsidRPr="00AB2390" w:rsidRDefault="001F5253" w:rsidP="006E77A9">
      <w:pPr>
        <w:pStyle w:val="ListParagraph"/>
        <w:numPr>
          <w:ilvl w:val="0"/>
          <w:numId w:val="20"/>
        </w:numPr>
        <w:ind w:right="0"/>
        <w:rPr>
          <w:rFonts w:asciiTheme="majorHAnsi" w:hAnsiTheme="majorHAnsi"/>
          <w:sz w:val="22"/>
          <w:szCs w:val="22"/>
        </w:rPr>
      </w:pPr>
      <w:r w:rsidRPr="00AB2390">
        <w:rPr>
          <w:rFonts w:asciiTheme="majorHAnsi" w:hAnsiTheme="majorHAnsi"/>
          <w:sz w:val="22"/>
          <w:szCs w:val="22"/>
        </w:rPr>
        <w:t>Consideration</w:t>
      </w:r>
      <w:r w:rsidR="006E77A9" w:rsidRPr="00AB2390">
        <w:rPr>
          <w:rFonts w:asciiTheme="majorHAnsi" w:hAnsiTheme="majorHAnsi"/>
          <w:sz w:val="22"/>
          <w:szCs w:val="22"/>
        </w:rPr>
        <w:t>.</w:t>
      </w:r>
    </w:p>
    <w:p w14:paraId="1D949FD8" w14:textId="54D29549" w:rsidR="001F5253" w:rsidRPr="00AB2390" w:rsidRDefault="001F5253" w:rsidP="006E77A9">
      <w:pPr>
        <w:ind w:left="360" w:right="0"/>
        <w:rPr>
          <w:rFonts w:asciiTheme="majorHAnsi" w:hAnsiTheme="majorHAnsi"/>
          <w:sz w:val="22"/>
          <w:szCs w:val="22"/>
        </w:rPr>
      </w:pPr>
      <w:r w:rsidRPr="00AB2390">
        <w:rPr>
          <w:rFonts w:asciiTheme="majorHAnsi" w:hAnsiTheme="majorHAnsi"/>
          <w:sz w:val="22"/>
          <w:szCs w:val="22"/>
        </w:rPr>
        <w:t>The maximum, not-to-exceed amount under this Work Order Contract is $</w:t>
      </w:r>
      <w:r w:rsidR="006E77A9" w:rsidRPr="00AB2390">
        <w:rPr>
          <w:rFonts w:asciiTheme="majorHAnsi" w:hAnsiTheme="majorHAnsi"/>
          <w:sz w:val="22"/>
          <w:szCs w:val="22"/>
          <w:highlight w:val="yellow"/>
        </w:rPr>
        <w:t>[_____]</w:t>
      </w:r>
      <w:r w:rsidRPr="00AB2390">
        <w:rPr>
          <w:rFonts w:asciiTheme="majorHAnsi" w:hAnsiTheme="majorHAnsi"/>
          <w:sz w:val="22"/>
          <w:szCs w:val="22"/>
        </w:rPr>
        <w:t xml:space="preserve"> which </w:t>
      </w:r>
      <w:r w:rsidR="0023377C" w:rsidRPr="00AB2390">
        <w:rPr>
          <w:rFonts w:asciiTheme="majorHAnsi" w:hAnsiTheme="majorHAnsi"/>
          <w:sz w:val="22"/>
          <w:szCs w:val="22"/>
        </w:rPr>
        <w:t>includes any allowable expenses.</w:t>
      </w:r>
    </w:p>
    <w:p w14:paraId="2DB5EF68" w14:textId="77777777" w:rsidR="006E77A9" w:rsidRPr="00AB2390" w:rsidRDefault="006E77A9" w:rsidP="006E77A9">
      <w:pPr>
        <w:ind w:left="360" w:right="0"/>
        <w:rPr>
          <w:rFonts w:asciiTheme="majorHAnsi" w:hAnsiTheme="majorHAnsi"/>
          <w:sz w:val="22"/>
          <w:szCs w:val="22"/>
        </w:rPr>
      </w:pPr>
    </w:p>
    <w:p w14:paraId="69C4F191" w14:textId="674221B1" w:rsidR="001F5253" w:rsidRPr="00AB2390" w:rsidRDefault="0023377C" w:rsidP="006E77A9">
      <w:pPr>
        <w:pStyle w:val="ListParagraph"/>
        <w:numPr>
          <w:ilvl w:val="0"/>
          <w:numId w:val="20"/>
        </w:numPr>
        <w:ind w:right="0"/>
        <w:rPr>
          <w:rFonts w:asciiTheme="majorHAnsi" w:hAnsiTheme="majorHAnsi"/>
          <w:sz w:val="22"/>
          <w:szCs w:val="22"/>
        </w:rPr>
      </w:pPr>
      <w:r w:rsidRPr="00AB2390">
        <w:rPr>
          <w:rFonts w:asciiTheme="majorHAnsi" w:hAnsiTheme="majorHAnsi"/>
          <w:sz w:val="22"/>
          <w:szCs w:val="22"/>
        </w:rPr>
        <w:t>Statement</w:t>
      </w:r>
      <w:r w:rsidR="00C66EA6" w:rsidRPr="00AB2390">
        <w:rPr>
          <w:rFonts w:asciiTheme="majorHAnsi" w:hAnsiTheme="majorHAnsi"/>
          <w:sz w:val="22"/>
          <w:szCs w:val="22"/>
        </w:rPr>
        <w:t xml:space="preserve"> of Work</w:t>
      </w:r>
      <w:r w:rsidR="001F5253" w:rsidRPr="00AB2390">
        <w:rPr>
          <w:rFonts w:asciiTheme="majorHAnsi" w:hAnsiTheme="majorHAnsi"/>
          <w:sz w:val="22"/>
          <w:szCs w:val="22"/>
        </w:rPr>
        <w:t>.</w:t>
      </w:r>
    </w:p>
    <w:p w14:paraId="5A366B1D" w14:textId="52B36148" w:rsidR="001F5253" w:rsidRPr="00AB2390" w:rsidRDefault="006E77A9" w:rsidP="006E77A9">
      <w:pPr>
        <w:ind w:left="360" w:right="0"/>
        <w:rPr>
          <w:rFonts w:asciiTheme="majorHAnsi" w:hAnsiTheme="majorHAnsi"/>
          <w:sz w:val="22"/>
          <w:szCs w:val="22"/>
        </w:rPr>
      </w:pPr>
      <w:r w:rsidRPr="00AB2390">
        <w:rPr>
          <w:rFonts w:asciiTheme="majorHAnsi" w:hAnsiTheme="majorHAnsi"/>
          <w:sz w:val="22"/>
          <w:szCs w:val="22"/>
        </w:rPr>
        <w:t>Consultant</w:t>
      </w:r>
      <w:r w:rsidR="001F5253" w:rsidRPr="00AB2390">
        <w:rPr>
          <w:rFonts w:asciiTheme="majorHAnsi" w:hAnsiTheme="majorHAnsi"/>
          <w:sz w:val="22"/>
          <w:szCs w:val="22"/>
        </w:rPr>
        <w:t xml:space="preserve"> </w:t>
      </w:r>
      <w:r w:rsidRPr="00AB2390">
        <w:rPr>
          <w:rFonts w:asciiTheme="majorHAnsi" w:hAnsiTheme="majorHAnsi"/>
          <w:sz w:val="22"/>
          <w:szCs w:val="22"/>
        </w:rPr>
        <w:t>must</w:t>
      </w:r>
      <w:r w:rsidR="001F5253" w:rsidRPr="00AB2390">
        <w:rPr>
          <w:rFonts w:asciiTheme="majorHAnsi" w:hAnsiTheme="majorHAnsi"/>
          <w:sz w:val="22"/>
          <w:szCs w:val="22"/>
        </w:rPr>
        <w:t xml:space="preserve"> </w:t>
      </w:r>
      <w:r w:rsidRPr="00AB2390">
        <w:rPr>
          <w:rFonts w:asciiTheme="majorHAnsi" w:hAnsiTheme="majorHAnsi"/>
          <w:sz w:val="22"/>
          <w:szCs w:val="22"/>
        </w:rPr>
        <w:t>provide</w:t>
      </w:r>
      <w:r w:rsidR="001F5253" w:rsidRPr="00AB2390">
        <w:rPr>
          <w:rFonts w:asciiTheme="majorHAnsi" w:hAnsiTheme="majorHAnsi"/>
          <w:sz w:val="22"/>
          <w:szCs w:val="22"/>
        </w:rPr>
        <w:t xml:space="preserve"> </w:t>
      </w:r>
      <w:r w:rsidRPr="00AB2390">
        <w:rPr>
          <w:rFonts w:asciiTheme="majorHAnsi" w:hAnsiTheme="majorHAnsi"/>
          <w:sz w:val="22"/>
          <w:szCs w:val="22"/>
        </w:rPr>
        <w:t>Technical Assistance as follows:</w:t>
      </w:r>
    </w:p>
    <w:p w14:paraId="74B821C8" w14:textId="2925B791" w:rsidR="001F5253" w:rsidRPr="00AB2390" w:rsidRDefault="001F5253" w:rsidP="006E77A9">
      <w:pPr>
        <w:ind w:left="360" w:right="0"/>
        <w:rPr>
          <w:rFonts w:asciiTheme="majorHAnsi" w:hAnsiTheme="majorHAnsi"/>
          <w:sz w:val="22"/>
          <w:szCs w:val="22"/>
        </w:rPr>
      </w:pPr>
    </w:p>
    <w:p w14:paraId="5FCE7D6B" w14:textId="77777777" w:rsidR="00E715A5" w:rsidRPr="00AB2390" w:rsidRDefault="00E715A5" w:rsidP="00E715A5">
      <w:pPr>
        <w:ind w:left="360" w:right="0"/>
        <w:rPr>
          <w:rFonts w:asciiTheme="majorHAnsi" w:hAnsiTheme="majorHAnsi"/>
          <w:sz w:val="22"/>
          <w:szCs w:val="22"/>
        </w:rPr>
      </w:pPr>
      <w:r w:rsidRPr="00AB2390">
        <w:rPr>
          <w:rFonts w:asciiTheme="majorHAnsi" w:hAnsiTheme="majorHAnsi"/>
          <w:b/>
          <w:bCs/>
          <w:sz w:val="22"/>
          <w:szCs w:val="22"/>
        </w:rPr>
        <w:t>Project name:</w:t>
      </w:r>
      <w:r w:rsidRPr="00AB2390">
        <w:rPr>
          <w:rFonts w:asciiTheme="majorHAnsi" w:hAnsiTheme="majorHAnsi"/>
          <w:sz w:val="22"/>
          <w:szCs w:val="22"/>
        </w:rPr>
        <w:t xml:space="preserve"> </w:t>
      </w:r>
      <w:r w:rsidRPr="00AB2390">
        <w:rPr>
          <w:rFonts w:asciiTheme="majorHAnsi" w:hAnsiTheme="majorHAnsi"/>
          <w:sz w:val="22"/>
          <w:szCs w:val="22"/>
        </w:rPr>
        <w:fldChar w:fldCharType="begin">
          <w:ffData>
            <w:name w:val="Text2"/>
            <w:enabled/>
            <w:calcOnExit w:val="0"/>
            <w:textInput/>
          </w:ffData>
        </w:fldChar>
      </w:r>
      <w:bookmarkStart w:id="4" w:name="Text2"/>
      <w:r w:rsidRPr="00AB2390">
        <w:rPr>
          <w:rFonts w:asciiTheme="majorHAnsi" w:hAnsiTheme="majorHAnsi"/>
          <w:sz w:val="22"/>
          <w:szCs w:val="22"/>
        </w:rPr>
        <w:instrText xml:space="preserve"> FORMTEXT </w:instrText>
      </w:r>
      <w:r w:rsidRPr="00AB2390">
        <w:rPr>
          <w:rFonts w:asciiTheme="majorHAnsi" w:hAnsiTheme="majorHAnsi"/>
          <w:sz w:val="22"/>
          <w:szCs w:val="22"/>
        </w:rPr>
      </w:r>
      <w:r w:rsidRPr="00AB2390">
        <w:rPr>
          <w:rFonts w:asciiTheme="majorHAnsi" w:hAnsiTheme="majorHAnsi"/>
          <w:sz w:val="22"/>
          <w:szCs w:val="22"/>
        </w:rPr>
        <w:fldChar w:fldCharType="separate"/>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sz w:val="22"/>
          <w:szCs w:val="22"/>
        </w:rPr>
        <w:fldChar w:fldCharType="end"/>
      </w:r>
      <w:bookmarkEnd w:id="4"/>
    </w:p>
    <w:p w14:paraId="2BDD31DC" w14:textId="77777777" w:rsidR="00E715A5" w:rsidRPr="00AB2390" w:rsidRDefault="00E715A5" w:rsidP="006E77A9">
      <w:pPr>
        <w:ind w:left="360" w:right="0"/>
        <w:rPr>
          <w:rFonts w:asciiTheme="majorHAnsi" w:hAnsiTheme="majorHAnsi"/>
          <w:sz w:val="22"/>
          <w:szCs w:val="22"/>
        </w:rPr>
      </w:pPr>
    </w:p>
    <w:p w14:paraId="03DB0E8C" w14:textId="77777777" w:rsidR="006E77A9" w:rsidRPr="00AB2390" w:rsidRDefault="006E77A9" w:rsidP="00E073A5">
      <w:pPr>
        <w:ind w:left="360" w:right="0"/>
        <w:rPr>
          <w:rFonts w:asciiTheme="majorHAnsi" w:hAnsiTheme="majorHAnsi"/>
          <w:b/>
          <w:bCs/>
          <w:sz w:val="22"/>
          <w:szCs w:val="22"/>
        </w:rPr>
      </w:pPr>
      <w:r w:rsidRPr="00AB2390">
        <w:rPr>
          <w:rFonts w:asciiTheme="majorHAnsi" w:hAnsiTheme="majorHAnsi"/>
          <w:b/>
          <w:bCs/>
          <w:sz w:val="22"/>
          <w:szCs w:val="22"/>
        </w:rPr>
        <w:t>TA category(</w:t>
      </w:r>
      <w:proofErr w:type="spellStart"/>
      <w:r w:rsidRPr="00AB2390">
        <w:rPr>
          <w:rFonts w:asciiTheme="majorHAnsi" w:hAnsiTheme="majorHAnsi"/>
          <w:b/>
          <w:bCs/>
          <w:sz w:val="22"/>
          <w:szCs w:val="22"/>
        </w:rPr>
        <w:t>ies</w:t>
      </w:r>
      <w:proofErr w:type="spellEnd"/>
      <w:r w:rsidRPr="00AB2390">
        <w:rPr>
          <w:rFonts w:asciiTheme="majorHAnsi" w:hAnsiTheme="majorHAnsi"/>
          <w:b/>
          <w:bCs/>
          <w:sz w:val="22"/>
          <w:szCs w:val="22"/>
        </w:rPr>
        <w:t>) requested:</w:t>
      </w:r>
    </w:p>
    <w:p w14:paraId="05C9BA99" w14:textId="085AEB2B" w:rsidR="006E77A9" w:rsidRPr="00AB2390" w:rsidRDefault="006E77A9" w:rsidP="00E073A5">
      <w:pPr>
        <w:ind w:left="360" w:right="0"/>
        <w:rPr>
          <w:rFonts w:asciiTheme="majorHAnsi" w:hAnsiTheme="majorHAnsi"/>
          <w:i/>
          <w:iCs/>
          <w:sz w:val="22"/>
          <w:szCs w:val="22"/>
        </w:rPr>
      </w:pPr>
      <w:r w:rsidRPr="00AB2390">
        <w:rPr>
          <w:rFonts w:asciiTheme="majorHAnsi" w:hAnsiTheme="majorHAnsi"/>
          <w:i/>
          <w:iCs/>
          <w:sz w:val="22"/>
          <w:szCs w:val="22"/>
        </w:rPr>
        <w:t>(check all that apply</w:t>
      </w:r>
      <w:r w:rsidR="00AB2390" w:rsidRPr="00AB2390">
        <w:rPr>
          <w:rFonts w:asciiTheme="majorHAnsi" w:hAnsiTheme="majorHAnsi"/>
          <w:i/>
          <w:iCs/>
          <w:sz w:val="22"/>
          <w:szCs w:val="22"/>
        </w:rPr>
        <w:t xml:space="preserve"> and provide specific request detail as applicable</w:t>
      </w:r>
      <w:r w:rsidRPr="00AB2390">
        <w:rPr>
          <w:rFonts w:asciiTheme="majorHAnsi" w:hAnsiTheme="majorHAnsi"/>
          <w:i/>
          <w:iCs/>
          <w:sz w:val="22"/>
          <w:szCs w:val="22"/>
        </w:rPr>
        <w:t>)</w:t>
      </w:r>
    </w:p>
    <w:p w14:paraId="7C8C7197" w14:textId="77777777" w:rsidR="00AB2390" w:rsidRPr="00AB2390" w:rsidRDefault="00AB2390" w:rsidP="00E073A5">
      <w:pPr>
        <w:ind w:left="1080" w:right="0"/>
        <w:rPr>
          <w:rFonts w:asciiTheme="majorHAnsi" w:hAnsiTheme="majorHAnsi"/>
          <w:b/>
          <w:bCs/>
          <w:sz w:val="22"/>
          <w:szCs w:val="22"/>
        </w:rPr>
      </w:pPr>
    </w:p>
    <w:p w14:paraId="09282C2B" w14:textId="2AD142AB" w:rsidR="00AB2390" w:rsidRPr="00AB2390" w:rsidRDefault="00AB2390" w:rsidP="00E073A5">
      <w:pPr>
        <w:ind w:left="1080" w:right="0"/>
        <w:rPr>
          <w:rFonts w:asciiTheme="majorHAnsi" w:hAnsiTheme="majorHAnsi"/>
          <w:b/>
          <w:bCs/>
          <w:sz w:val="22"/>
          <w:szCs w:val="22"/>
        </w:rPr>
      </w:pPr>
      <w:r w:rsidRPr="00AB2390">
        <w:rPr>
          <w:rFonts w:asciiTheme="majorHAnsi" w:hAnsiTheme="majorHAnsi"/>
          <w:b/>
          <w:bCs/>
          <w:sz w:val="22"/>
          <w:szCs w:val="22"/>
        </w:rPr>
        <w:fldChar w:fldCharType="begin">
          <w:ffData>
            <w:name w:val="Check12"/>
            <w:enabled/>
            <w:calcOnExit w:val="0"/>
            <w:checkBox>
              <w:sizeAuto/>
              <w:default w:val="0"/>
            </w:checkBox>
          </w:ffData>
        </w:fldChar>
      </w:r>
      <w:r w:rsidRPr="00AB2390">
        <w:rPr>
          <w:rFonts w:asciiTheme="majorHAnsi" w:hAnsiTheme="majorHAnsi"/>
          <w:b/>
          <w:bCs/>
          <w:sz w:val="22"/>
          <w:szCs w:val="22"/>
        </w:rPr>
        <w:instrText xml:space="preserve"> FORMCHECKBOX </w:instrText>
      </w:r>
      <w:r w:rsidR="006962CC">
        <w:rPr>
          <w:rFonts w:asciiTheme="majorHAnsi" w:hAnsiTheme="majorHAnsi"/>
          <w:b/>
          <w:bCs/>
          <w:sz w:val="22"/>
          <w:szCs w:val="22"/>
        </w:rPr>
      </w:r>
      <w:r w:rsidR="006962CC">
        <w:rPr>
          <w:rFonts w:asciiTheme="majorHAnsi" w:hAnsiTheme="majorHAnsi"/>
          <w:b/>
          <w:bCs/>
          <w:sz w:val="22"/>
          <w:szCs w:val="22"/>
        </w:rPr>
        <w:fldChar w:fldCharType="separate"/>
      </w:r>
      <w:r w:rsidRPr="00AB2390">
        <w:rPr>
          <w:rFonts w:asciiTheme="majorHAnsi" w:hAnsiTheme="majorHAnsi"/>
          <w:b/>
          <w:bCs/>
          <w:sz w:val="22"/>
          <w:szCs w:val="22"/>
        </w:rPr>
        <w:fldChar w:fldCharType="end"/>
      </w:r>
      <w:r w:rsidRPr="00AB2390">
        <w:rPr>
          <w:rFonts w:asciiTheme="majorHAnsi" w:hAnsiTheme="majorHAnsi"/>
          <w:b/>
          <w:bCs/>
          <w:sz w:val="22"/>
          <w:szCs w:val="22"/>
        </w:rPr>
        <w:t xml:space="preserve"> Needs assessment</w:t>
      </w:r>
    </w:p>
    <w:p w14:paraId="04B31DE0" w14:textId="7358D87B" w:rsidR="00AB2390" w:rsidRPr="00AB2390" w:rsidRDefault="00AB2390" w:rsidP="00E073A5">
      <w:pPr>
        <w:ind w:left="1800" w:right="0"/>
        <w:rPr>
          <w:rFonts w:asciiTheme="majorHAnsi" w:hAnsiTheme="majorHAnsi"/>
          <w:i/>
          <w:iCs/>
          <w:sz w:val="22"/>
          <w:szCs w:val="22"/>
        </w:rPr>
      </w:pPr>
      <w:r w:rsidRPr="00AB2390">
        <w:rPr>
          <w:rFonts w:asciiTheme="majorHAnsi" w:hAnsiTheme="majorHAnsi"/>
          <w:i/>
          <w:iCs/>
          <w:sz w:val="22"/>
          <w:szCs w:val="22"/>
        </w:rPr>
        <w:t>(discussing and assessing Grantee/ Subgrantee/ Agency needs, determining whether Consultant can fulfill the needs, and how many hours would be required to fulfill the needs, etc.)</w:t>
      </w:r>
    </w:p>
    <w:p w14:paraId="6BFFD40F" w14:textId="77777777" w:rsidR="00AB2390" w:rsidRPr="00AB2390" w:rsidRDefault="00AB2390" w:rsidP="00E073A5">
      <w:pPr>
        <w:ind w:left="1080" w:right="0"/>
        <w:rPr>
          <w:rFonts w:asciiTheme="majorHAnsi" w:hAnsiTheme="majorHAnsi"/>
          <w:sz w:val="22"/>
          <w:szCs w:val="22"/>
        </w:rPr>
      </w:pPr>
      <w:r w:rsidRPr="00AB2390">
        <w:rPr>
          <w:rFonts w:asciiTheme="majorHAnsi" w:hAnsiTheme="majorHAnsi"/>
          <w:b/>
          <w:bCs/>
          <w:sz w:val="22"/>
          <w:szCs w:val="22"/>
        </w:rPr>
        <w:t>Specific request:</w:t>
      </w:r>
      <w:r w:rsidRPr="00AB2390">
        <w:rPr>
          <w:rFonts w:asciiTheme="majorHAnsi" w:hAnsiTheme="majorHAnsi"/>
          <w:sz w:val="22"/>
          <w:szCs w:val="22"/>
        </w:rPr>
        <w:t xml:space="preserve"> </w:t>
      </w:r>
      <w:r w:rsidRPr="00AB2390">
        <w:rPr>
          <w:rFonts w:asciiTheme="majorHAnsi" w:hAnsiTheme="majorHAnsi"/>
          <w:sz w:val="22"/>
          <w:szCs w:val="22"/>
        </w:rPr>
        <w:fldChar w:fldCharType="begin">
          <w:ffData>
            <w:name w:val="Text2"/>
            <w:enabled/>
            <w:calcOnExit w:val="0"/>
            <w:textInput/>
          </w:ffData>
        </w:fldChar>
      </w:r>
      <w:r w:rsidRPr="00AB2390">
        <w:rPr>
          <w:rFonts w:asciiTheme="majorHAnsi" w:hAnsiTheme="majorHAnsi"/>
          <w:sz w:val="22"/>
          <w:szCs w:val="22"/>
        </w:rPr>
        <w:instrText xml:space="preserve"> FORMTEXT </w:instrText>
      </w:r>
      <w:r w:rsidRPr="00AB2390">
        <w:rPr>
          <w:rFonts w:asciiTheme="majorHAnsi" w:hAnsiTheme="majorHAnsi"/>
          <w:sz w:val="22"/>
          <w:szCs w:val="22"/>
        </w:rPr>
      </w:r>
      <w:r w:rsidRPr="00AB2390">
        <w:rPr>
          <w:rFonts w:asciiTheme="majorHAnsi" w:hAnsiTheme="majorHAnsi"/>
          <w:sz w:val="22"/>
          <w:szCs w:val="22"/>
        </w:rPr>
        <w:fldChar w:fldCharType="separate"/>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sz w:val="22"/>
          <w:szCs w:val="22"/>
        </w:rPr>
        <w:fldChar w:fldCharType="end"/>
      </w:r>
    </w:p>
    <w:p w14:paraId="61C3EB8A" w14:textId="77777777" w:rsidR="00AB2390" w:rsidRPr="00AB2390" w:rsidRDefault="00AB2390" w:rsidP="00E073A5">
      <w:pPr>
        <w:ind w:left="1080" w:right="0"/>
        <w:rPr>
          <w:rFonts w:asciiTheme="majorHAnsi" w:hAnsiTheme="majorHAnsi"/>
          <w:b/>
          <w:bCs/>
          <w:sz w:val="22"/>
          <w:szCs w:val="22"/>
        </w:rPr>
      </w:pPr>
    </w:p>
    <w:p w14:paraId="270839BA" w14:textId="6C17A28D" w:rsidR="006E77A9" w:rsidRPr="00AB2390" w:rsidRDefault="006E77A9" w:rsidP="00E073A5">
      <w:pPr>
        <w:ind w:left="1080" w:right="0"/>
        <w:rPr>
          <w:rFonts w:asciiTheme="majorHAnsi" w:hAnsiTheme="majorHAnsi"/>
          <w:b/>
          <w:bCs/>
          <w:sz w:val="22"/>
          <w:szCs w:val="22"/>
        </w:rPr>
      </w:pPr>
      <w:r w:rsidRPr="00AB2390">
        <w:rPr>
          <w:rFonts w:asciiTheme="majorHAnsi" w:hAnsiTheme="majorHAnsi"/>
          <w:b/>
          <w:bCs/>
          <w:sz w:val="22"/>
          <w:szCs w:val="22"/>
        </w:rPr>
        <w:fldChar w:fldCharType="begin">
          <w:ffData>
            <w:name w:val="Check12"/>
            <w:enabled/>
            <w:calcOnExit w:val="0"/>
            <w:checkBox>
              <w:sizeAuto/>
              <w:default w:val="0"/>
            </w:checkBox>
          </w:ffData>
        </w:fldChar>
      </w:r>
      <w:bookmarkStart w:id="5" w:name="Check12"/>
      <w:r w:rsidRPr="00AB2390">
        <w:rPr>
          <w:rFonts w:asciiTheme="majorHAnsi" w:hAnsiTheme="majorHAnsi"/>
          <w:b/>
          <w:bCs/>
          <w:sz w:val="22"/>
          <w:szCs w:val="22"/>
        </w:rPr>
        <w:instrText xml:space="preserve"> FORMCHECKBOX </w:instrText>
      </w:r>
      <w:r w:rsidR="006962CC">
        <w:rPr>
          <w:rFonts w:asciiTheme="majorHAnsi" w:hAnsiTheme="majorHAnsi"/>
          <w:b/>
          <w:bCs/>
          <w:sz w:val="22"/>
          <w:szCs w:val="22"/>
        </w:rPr>
      </w:r>
      <w:r w:rsidR="006962CC">
        <w:rPr>
          <w:rFonts w:asciiTheme="majorHAnsi" w:hAnsiTheme="majorHAnsi"/>
          <w:b/>
          <w:bCs/>
          <w:sz w:val="22"/>
          <w:szCs w:val="22"/>
        </w:rPr>
        <w:fldChar w:fldCharType="separate"/>
      </w:r>
      <w:r w:rsidRPr="00AB2390">
        <w:rPr>
          <w:rFonts w:asciiTheme="majorHAnsi" w:hAnsiTheme="majorHAnsi"/>
          <w:b/>
          <w:bCs/>
          <w:sz w:val="22"/>
          <w:szCs w:val="22"/>
        </w:rPr>
        <w:fldChar w:fldCharType="end"/>
      </w:r>
      <w:bookmarkEnd w:id="5"/>
      <w:r w:rsidRPr="00AB2390">
        <w:rPr>
          <w:rFonts w:asciiTheme="majorHAnsi" w:hAnsiTheme="majorHAnsi"/>
          <w:b/>
          <w:bCs/>
          <w:sz w:val="22"/>
          <w:szCs w:val="22"/>
        </w:rPr>
        <w:t xml:space="preserve"> Funding</w:t>
      </w:r>
    </w:p>
    <w:p w14:paraId="019B6C9D" w14:textId="77777777" w:rsidR="006E77A9" w:rsidRPr="00AB2390" w:rsidRDefault="006E77A9" w:rsidP="00E073A5">
      <w:pPr>
        <w:ind w:left="1800" w:right="0"/>
        <w:rPr>
          <w:rFonts w:asciiTheme="majorHAnsi" w:hAnsiTheme="majorHAnsi"/>
          <w:i/>
          <w:iCs/>
          <w:sz w:val="22"/>
          <w:szCs w:val="22"/>
        </w:rPr>
      </w:pPr>
      <w:r w:rsidRPr="00AB2390">
        <w:rPr>
          <w:rFonts w:asciiTheme="majorHAnsi" w:hAnsiTheme="majorHAnsi"/>
          <w:i/>
          <w:iCs/>
          <w:sz w:val="22"/>
          <w:szCs w:val="22"/>
        </w:rPr>
        <w:t>(applying for funding, strategies for braiding funding, State and federal funding requirements, budgeting, invoicing, fiscal compliance, reporting, audits, etc.)</w:t>
      </w:r>
    </w:p>
    <w:p w14:paraId="42A286EC" w14:textId="77777777" w:rsidR="006E77A9" w:rsidRPr="00AB2390" w:rsidRDefault="006E77A9" w:rsidP="00E073A5">
      <w:pPr>
        <w:ind w:left="1080" w:right="0"/>
        <w:rPr>
          <w:rFonts w:asciiTheme="majorHAnsi" w:hAnsiTheme="majorHAnsi"/>
          <w:sz w:val="22"/>
          <w:szCs w:val="22"/>
        </w:rPr>
      </w:pPr>
      <w:r w:rsidRPr="00AB2390">
        <w:rPr>
          <w:rFonts w:asciiTheme="majorHAnsi" w:hAnsiTheme="majorHAnsi"/>
          <w:b/>
          <w:bCs/>
          <w:sz w:val="22"/>
          <w:szCs w:val="22"/>
        </w:rPr>
        <w:t>Specific request:</w:t>
      </w:r>
      <w:r w:rsidRPr="00AB2390">
        <w:rPr>
          <w:rFonts w:asciiTheme="majorHAnsi" w:hAnsiTheme="majorHAnsi"/>
          <w:sz w:val="22"/>
          <w:szCs w:val="22"/>
        </w:rPr>
        <w:t xml:space="preserve"> </w:t>
      </w:r>
      <w:r w:rsidRPr="00AB2390">
        <w:rPr>
          <w:rFonts w:asciiTheme="majorHAnsi" w:hAnsiTheme="majorHAnsi"/>
          <w:sz w:val="22"/>
          <w:szCs w:val="22"/>
        </w:rPr>
        <w:fldChar w:fldCharType="begin">
          <w:ffData>
            <w:name w:val="Text2"/>
            <w:enabled/>
            <w:calcOnExit w:val="0"/>
            <w:textInput/>
          </w:ffData>
        </w:fldChar>
      </w:r>
      <w:r w:rsidRPr="00AB2390">
        <w:rPr>
          <w:rFonts w:asciiTheme="majorHAnsi" w:hAnsiTheme="majorHAnsi"/>
          <w:sz w:val="22"/>
          <w:szCs w:val="22"/>
        </w:rPr>
        <w:instrText xml:space="preserve"> FORMTEXT </w:instrText>
      </w:r>
      <w:r w:rsidRPr="00AB2390">
        <w:rPr>
          <w:rFonts w:asciiTheme="majorHAnsi" w:hAnsiTheme="majorHAnsi"/>
          <w:sz w:val="22"/>
          <w:szCs w:val="22"/>
        </w:rPr>
      </w:r>
      <w:r w:rsidRPr="00AB2390">
        <w:rPr>
          <w:rFonts w:asciiTheme="majorHAnsi" w:hAnsiTheme="majorHAnsi"/>
          <w:sz w:val="22"/>
          <w:szCs w:val="22"/>
        </w:rPr>
        <w:fldChar w:fldCharType="separate"/>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sz w:val="22"/>
          <w:szCs w:val="22"/>
        </w:rPr>
        <w:fldChar w:fldCharType="end"/>
      </w:r>
    </w:p>
    <w:p w14:paraId="701ED4F0" w14:textId="77777777" w:rsidR="006E77A9" w:rsidRPr="00AB2390" w:rsidRDefault="006E77A9" w:rsidP="00E073A5">
      <w:pPr>
        <w:ind w:left="1080" w:right="0"/>
        <w:rPr>
          <w:rFonts w:asciiTheme="majorHAnsi" w:hAnsiTheme="majorHAnsi"/>
          <w:sz w:val="22"/>
          <w:szCs w:val="22"/>
        </w:rPr>
      </w:pPr>
    </w:p>
    <w:p w14:paraId="69DBF23F" w14:textId="77777777" w:rsidR="006E77A9" w:rsidRPr="00AB2390" w:rsidRDefault="006E77A9" w:rsidP="00E073A5">
      <w:pPr>
        <w:ind w:left="1080" w:right="0"/>
        <w:rPr>
          <w:rFonts w:asciiTheme="majorHAnsi" w:hAnsiTheme="majorHAnsi"/>
          <w:b/>
          <w:bCs/>
          <w:sz w:val="22"/>
          <w:szCs w:val="22"/>
        </w:rPr>
      </w:pPr>
      <w:r w:rsidRPr="00AB2390">
        <w:rPr>
          <w:rFonts w:asciiTheme="majorHAnsi" w:hAnsiTheme="majorHAnsi"/>
          <w:b/>
          <w:bCs/>
          <w:sz w:val="22"/>
          <w:szCs w:val="22"/>
        </w:rPr>
        <w:fldChar w:fldCharType="begin">
          <w:ffData>
            <w:name w:val="Check12"/>
            <w:enabled/>
            <w:calcOnExit w:val="0"/>
            <w:checkBox>
              <w:sizeAuto/>
              <w:default w:val="0"/>
            </w:checkBox>
          </w:ffData>
        </w:fldChar>
      </w:r>
      <w:r w:rsidRPr="00AB2390">
        <w:rPr>
          <w:rFonts w:asciiTheme="majorHAnsi" w:hAnsiTheme="majorHAnsi"/>
          <w:b/>
          <w:bCs/>
          <w:sz w:val="22"/>
          <w:szCs w:val="22"/>
        </w:rPr>
        <w:instrText xml:space="preserve"> FORMCHECKBOX </w:instrText>
      </w:r>
      <w:r w:rsidR="006962CC">
        <w:rPr>
          <w:rFonts w:asciiTheme="majorHAnsi" w:hAnsiTheme="majorHAnsi"/>
          <w:b/>
          <w:bCs/>
          <w:sz w:val="22"/>
          <w:szCs w:val="22"/>
        </w:rPr>
      </w:r>
      <w:r w:rsidR="006962CC">
        <w:rPr>
          <w:rFonts w:asciiTheme="majorHAnsi" w:hAnsiTheme="majorHAnsi"/>
          <w:b/>
          <w:bCs/>
          <w:sz w:val="22"/>
          <w:szCs w:val="22"/>
        </w:rPr>
        <w:fldChar w:fldCharType="separate"/>
      </w:r>
      <w:r w:rsidRPr="00AB2390">
        <w:rPr>
          <w:rFonts w:asciiTheme="majorHAnsi" w:hAnsiTheme="majorHAnsi"/>
          <w:b/>
          <w:bCs/>
          <w:sz w:val="22"/>
          <w:szCs w:val="22"/>
        </w:rPr>
        <w:fldChar w:fldCharType="end"/>
      </w:r>
      <w:r w:rsidRPr="00AB2390">
        <w:rPr>
          <w:rFonts w:asciiTheme="majorHAnsi" w:hAnsiTheme="majorHAnsi"/>
          <w:b/>
          <w:bCs/>
          <w:sz w:val="22"/>
          <w:szCs w:val="22"/>
        </w:rPr>
        <w:t xml:space="preserve"> Change management</w:t>
      </w:r>
    </w:p>
    <w:p w14:paraId="35E94CDB" w14:textId="77777777" w:rsidR="006E77A9" w:rsidRPr="00AB2390" w:rsidRDefault="006E77A9" w:rsidP="00E073A5">
      <w:pPr>
        <w:ind w:left="1800" w:right="0"/>
        <w:rPr>
          <w:rFonts w:asciiTheme="majorHAnsi" w:hAnsiTheme="majorHAnsi"/>
          <w:i/>
          <w:iCs/>
          <w:sz w:val="22"/>
          <w:szCs w:val="22"/>
        </w:rPr>
      </w:pPr>
      <w:r w:rsidRPr="00AB2390">
        <w:rPr>
          <w:rFonts w:asciiTheme="majorHAnsi" w:hAnsiTheme="majorHAnsi"/>
          <w:i/>
          <w:iCs/>
          <w:sz w:val="22"/>
          <w:szCs w:val="22"/>
        </w:rPr>
        <w:t>(needs assessment; culture change related to diversity, equity, and inclusion; company organization or reorganization; growth management; etc.)</w:t>
      </w:r>
    </w:p>
    <w:p w14:paraId="52362B99" w14:textId="77777777" w:rsidR="006E77A9" w:rsidRPr="00AB2390" w:rsidRDefault="006E77A9" w:rsidP="00E073A5">
      <w:pPr>
        <w:ind w:left="1080" w:right="0"/>
        <w:rPr>
          <w:rFonts w:asciiTheme="majorHAnsi" w:hAnsiTheme="majorHAnsi"/>
          <w:sz w:val="22"/>
          <w:szCs w:val="22"/>
        </w:rPr>
      </w:pPr>
      <w:r w:rsidRPr="00AB2390">
        <w:rPr>
          <w:rFonts w:asciiTheme="majorHAnsi" w:hAnsiTheme="majorHAnsi"/>
          <w:b/>
          <w:bCs/>
          <w:sz w:val="22"/>
          <w:szCs w:val="22"/>
        </w:rPr>
        <w:t>Specific request:</w:t>
      </w:r>
      <w:r w:rsidRPr="00AB2390">
        <w:rPr>
          <w:rFonts w:asciiTheme="majorHAnsi" w:hAnsiTheme="majorHAnsi"/>
          <w:sz w:val="22"/>
          <w:szCs w:val="22"/>
        </w:rPr>
        <w:t xml:space="preserve"> </w:t>
      </w:r>
      <w:r w:rsidRPr="00AB2390">
        <w:rPr>
          <w:rFonts w:asciiTheme="majorHAnsi" w:hAnsiTheme="majorHAnsi"/>
          <w:sz w:val="22"/>
          <w:szCs w:val="22"/>
        </w:rPr>
        <w:fldChar w:fldCharType="begin">
          <w:ffData>
            <w:name w:val="Text2"/>
            <w:enabled/>
            <w:calcOnExit w:val="0"/>
            <w:textInput/>
          </w:ffData>
        </w:fldChar>
      </w:r>
      <w:r w:rsidRPr="00AB2390">
        <w:rPr>
          <w:rFonts w:asciiTheme="majorHAnsi" w:hAnsiTheme="majorHAnsi"/>
          <w:sz w:val="22"/>
          <w:szCs w:val="22"/>
        </w:rPr>
        <w:instrText xml:space="preserve"> FORMTEXT </w:instrText>
      </w:r>
      <w:r w:rsidRPr="00AB2390">
        <w:rPr>
          <w:rFonts w:asciiTheme="majorHAnsi" w:hAnsiTheme="majorHAnsi"/>
          <w:sz w:val="22"/>
          <w:szCs w:val="22"/>
        </w:rPr>
      </w:r>
      <w:r w:rsidRPr="00AB2390">
        <w:rPr>
          <w:rFonts w:asciiTheme="majorHAnsi" w:hAnsiTheme="majorHAnsi"/>
          <w:sz w:val="22"/>
          <w:szCs w:val="22"/>
        </w:rPr>
        <w:fldChar w:fldCharType="separate"/>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sz w:val="22"/>
          <w:szCs w:val="22"/>
        </w:rPr>
        <w:fldChar w:fldCharType="end"/>
      </w:r>
    </w:p>
    <w:p w14:paraId="033375B6" w14:textId="77777777" w:rsidR="006E77A9" w:rsidRPr="00AB2390" w:rsidRDefault="006E77A9" w:rsidP="00E073A5">
      <w:pPr>
        <w:ind w:left="1080" w:right="0"/>
        <w:rPr>
          <w:rFonts w:asciiTheme="majorHAnsi" w:hAnsiTheme="majorHAnsi"/>
          <w:sz w:val="22"/>
          <w:szCs w:val="22"/>
        </w:rPr>
      </w:pPr>
    </w:p>
    <w:p w14:paraId="68377486" w14:textId="77777777" w:rsidR="006E77A9" w:rsidRPr="00AB2390" w:rsidRDefault="006E77A9" w:rsidP="00E073A5">
      <w:pPr>
        <w:ind w:left="1080" w:right="0"/>
        <w:rPr>
          <w:rFonts w:asciiTheme="majorHAnsi" w:hAnsiTheme="majorHAnsi"/>
          <w:b/>
          <w:bCs/>
          <w:sz w:val="22"/>
          <w:szCs w:val="22"/>
        </w:rPr>
      </w:pPr>
      <w:r w:rsidRPr="00AB2390">
        <w:rPr>
          <w:rFonts w:asciiTheme="majorHAnsi" w:hAnsiTheme="majorHAnsi"/>
          <w:b/>
          <w:bCs/>
          <w:sz w:val="22"/>
          <w:szCs w:val="22"/>
        </w:rPr>
        <w:fldChar w:fldCharType="begin">
          <w:ffData>
            <w:name w:val="Check12"/>
            <w:enabled/>
            <w:calcOnExit w:val="0"/>
            <w:checkBox>
              <w:sizeAuto/>
              <w:default w:val="0"/>
            </w:checkBox>
          </w:ffData>
        </w:fldChar>
      </w:r>
      <w:r w:rsidRPr="00AB2390">
        <w:rPr>
          <w:rFonts w:asciiTheme="majorHAnsi" w:hAnsiTheme="majorHAnsi"/>
          <w:b/>
          <w:bCs/>
          <w:sz w:val="22"/>
          <w:szCs w:val="22"/>
        </w:rPr>
        <w:instrText xml:space="preserve"> FORMCHECKBOX </w:instrText>
      </w:r>
      <w:r w:rsidR="006962CC">
        <w:rPr>
          <w:rFonts w:asciiTheme="majorHAnsi" w:hAnsiTheme="majorHAnsi"/>
          <w:b/>
          <w:bCs/>
          <w:sz w:val="22"/>
          <w:szCs w:val="22"/>
        </w:rPr>
      </w:r>
      <w:r w:rsidR="006962CC">
        <w:rPr>
          <w:rFonts w:asciiTheme="majorHAnsi" w:hAnsiTheme="majorHAnsi"/>
          <w:b/>
          <w:bCs/>
          <w:sz w:val="22"/>
          <w:szCs w:val="22"/>
        </w:rPr>
        <w:fldChar w:fldCharType="separate"/>
      </w:r>
      <w:r w:rsidRPr="00AB2390">
        <w:rPr>
          <w:rFonts w:asciiTheme="majorHAnsi" w:hAnsiTheme="majorHAnsi"/>
          <w:b/>
          <w:bCs/>
          <w:sz w:val="22"/>
          <w:szCs w:val="22"/>
        </w:rPr>
        <w:fldChar w:fldCharType="end"/>
      </w:r>
      <w:r w:rsidRPr="00AB2390">
        <w:rPr>
          <w:rFonts w:asciiTheme="majorHAnsi" w:hAnsiTheme="majorHAnsi"/>
          <w:b/>
          <w:bCs/>
          <w:sz w:val="22"/>
          <w:szCs w:val="22"/>
        </w:rPr>
        <w:t xml:space="preserve"> Program evaluation and design</w:t>
      </w:r>
    </w:p>
    <w:p w14:paraId="327E155F" w14:textId="77777777" w:rsidR="006E77A9" w:rsidRPr="00AB2390" w:rsidRDefault="006E77A9" w:rsidP="00E073A5">
      <w:pPr>
        <w:ind w:left="1800" w:right="0"/>
        <w:rPr>
          <w:rFonts w:asciiTheme="majorHAnsi" w:hAnsiTheme="majorHAnsi"/>
          <w:i/>
          <w:iCs/>
          <w:sz w:val="22"/>
          <w:szCs w:val="22"/>
        </w:rPr>
      </w:pPr>
      <w:r w:rsidRPr="00AB2390">
        <w:rPr>
          <w:rFonts w:asciiTheme="majorHAnsi" w:hAnsiTheme="majorHAnsi"/>
          <w:i/>
          <w:iCs/>
          <w:sz w:val="22"/>
          <w:szCs w:val="22"/>
        </w:rPr>
        <w:t>(establishing performance metrics, using evidence-based practices, data collection and analysis, developing and implementing racial equity plans, community engagement, etc.)</w:t>
      </w:r>
    </w:p>
    <w:p w14:paraId="2A069C14" w14:textId="77777777" w:rsidR="006E77A9" w:rsidRPr="00AB2390" w:rsidRDefault="006E77A9" w:rsidP="00E073A5">
      <w:pPr>
        <w:ind w:left="1080" w:right="0"/>
        <w:rPr>
          <w:rFonts w:asciiTheme="majorHAnsi" w:hAnsiTheme="majorHAnsi"/>
          <w:sz w:val="22"/>
          <w:szCs w:val="22"/>
        </w:rPr>
      </w:pPr>
      <w:r w:rsidRPr="00AB2390">
        <w:rPr>
          <w:rFonts w:asciiTheme="majorHAnsi" w:hAnsiTheme="majorHAnsi"/>
          <w:b/>
          <w:bCs/>
          <w:sz w:val="22"/>
          <w:szCs w:val="22"/>
        </w:rPr>
        <w:t>Specific request:</w:t>
      </w:r>
      <w:r w:rsidRPr="00AB2390">
        <w:rPr>
          <w:rFonts w:asciiTheme="majorHAnsi" w:hAnsiTheme="majorHAnsi"/>
          <w:sz w:val="22"/>
          <w:szCs w:val="22"/>
        </w:rPr>
        <w:t xml:space="preserve"> </w:t>
      </w:r>
      <w:r w:rsidRPr="00AB2390">
        <w:rPr>
          <w:rFonts w:asciiTheme="majorHAnsi" w:hAnsiTheme="majorHAnsi"/>
          <w:sz w:val="22"/>
          <w:szCs w:val="22"/>
        </w:rPr>
        <w:fldChar w:fldCharType="begin">
          <w:ffData>
            <w:name w:val="Text2"/>
            <w:enabled/>
            <w:calcOnExit w:val="0"/>
            <w:textInput/>
          </w:ffData>
        </w:fldChar>
      </w:r>
      <w:r w:rsidRPr="00AB2390">
        <w:rPr>
          <w:rFonts w:asciiTheme="majorHAnsi" w:hAnsiTheme="majorHAnsi"/>
          <w:sz w:val="22"/>
          <w:szCs w:val="22"/>
        </w:rPr>
        <w:instrText xml:space="preserve"> FORMTEXT </w:instrText>
      </w:r>
      <w:r w:rsidRPr="00AB2390">
        <w:rPr>
          <w:rFonts w:asciiTheme="majorHAnsi" w:hAnsiTheme="majorHAnsi"/>
          <w:sz w:val="22"/>
          <w:szCs w:val="22"/>
        </w:rPr>
      </w:r>
      <w:r w:rsidRPr="00AB2390">
        <w:rPr>
          <w:rFonts w:asciiTheme="majorHAnsi" w:hAnsiTheme="majorHAnsi"/>
          <w:sz w:val="22"/>
          <w:szCs w:val="22"/>
        </w:rPr>
        <w:fldChar w:fldCharType="separate"/>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sz w:val="22"/>
          <w:szCs w:val="22"/>
        </w:rPr>
        <w:fldChar w:fldCharType="end"/>
      </w:r>
    </w:p>
    <w:p w14:paraId="5A9E7871" w14:textId="77777777" w:rsidR="006E77A9" w:rsidRPr="00AB2390" w:rsidRDefault="006E77A9" w:rsidP="00E715A5">
      <w:pPr>
        <w:ind w:left="1440" w:right="0"/>
        <w:rPr>
          <w:rFonts w:asciiTheme="majorHAnsi" w:hAnsiTheme="majorHAnsi"/>
          <w:sz w:val="22"/>
          <w:szCs w:val="22"/>
        </w:rPr>
      </w:pPr>
    </w:p>
    <w:p w14:paraId="0C7F6457" w14:textId="77777777" w:rsidR="006E77A9" w:rsidRPr="00AB2390" w:rsidRDefault="006E77A9" w:rsidP="00E073A5">
      <w:pPr>
        <w:ind w:left="1080" w:right="0"/>
        <w:rPr>
          <w:rFonts w:asciiTheme="majorHAnsi" w:hAnsiTheme="majorHAnsi"/>
          <w:b/>
          <w:bCs/>
          <w:sz w:val="22"/>
          <w:szCs w:val="22"/>
        </w:rPr>
      </w:pPr>
      <w:r w:rsidRPr="00AB2390">
        <w:rPr>
          <w:rFonts w:asciiTheme="majorHAnsi" w:hAnsiTheme="majorHAnsi"/>
          <w:b/>
          <w:bCs/>
          <w:sz w:val="22"/>
          <w:szCs w:val="22"/>
        </w:rPr>
        <w:lastRenderedPageBreak/>
        <w:fldChar w:fldCharType="begin">
          <w:ffData>
            <w:name w:val="Check12"/>
            <w:enabled/>
            <w:calcOnExit w:val="0"/>
            <w:checkBox>
              <w:sizeAuto/>
              <w:default w:val="0"/>
            </w:checkBox>
          </w:ffData>
        </w:fldChar>
      </w:r>
      <w:r w:rsidRPr="00AB2390">
        <w:rPr>
          <w:rFonts w:asciiTheme="majorHAnsi" w:hAnsiTheme="majorHAnsi"/>
          <w:b/>
          <w:bCs/>
          <w:sz w:val="22"/>
          <w:szCs w:val="22"/>
        </w:rPr>
        <w:instrText xml:space="preserve"> FORMCHECKBOX </w:instrText>
      </w:r>
      <w:r w:rsidR="006962CC">
        <w:rPr>
          <w:rFonts w:asciiTheme="majorHAnsi" w:hAnsiTheme="majorHAnsi"/>
          <w:b/>
          <w:bCs/>
          <w:sz w:val="22"/>
          <w:szCs w:val="22"/>
        </w:rPr>
      </w:r>
      <w:r w:rsidR="006962CC">
        <w:rPr>
          <w:rFonts w:asciiTheme="majorHAnsi" w:hAnsiTheme="majorHAnsi"/>
          <w:b/>
          <w:bCs/>
          <w:sz w:val="22"/>
          <w:szCs w:val="22"/>
        </w:rPr>
        <w:fldChar w:fldCharType="separate"/>
      </w:r>
      <w:r w:rsidRPr="00AB2390">
        <w:rPr>
          <w:rFonts w:asciiTheme="majorHAnsi" w:hAnsiTheme="majorHAnsi"/>
          <w:b/>
          <w:bCs/>
          <w:sz w:val="22"/>
          <w:szCs w:val="22"/>
        </w:rPr>
        <w:fldChar w:fldCharType="end"/>
      </w:r>
      <w:r w:rsidRPr="00AB2390">
        <w:rPr>
          <w:rFonts w:asciiTheme="majorHAnsi" w:hAnsiTheme="majorHAnsi"/>
          <w:b/>
          <w:bCs/>
          <w:sz w:val="22"/>
          <w:szCs w:val="22"/>
        </w:rPr>
        <w:t xml:space="preserve"> Business operations</w:t>
      </w:r>
    </w:p>
    <w:p w14:paraId="0E39168E" w14:textId="77777777" w:rsidR="006E77A9" w:rsidRPr="00AB2390" w:rsidRDefault="006E77A9" w:rsidP="00E073A5">
      <w:pPr>
        <w:ind w:left="1800" w:right="0"/>
        <w:rPr>
          <w:rFonts w:asciiTheme="majorHAnsi" w:hAnsiTheme="majorHAnsi"/>
          <w:i/>
          <w:iCs/>
          <w:sz w:val="22"/>
          <w:szCs w:val="22"/>
        </w:rPr>
      </w:pPr>
      <w:r w:rsidRPr="00AB2390">
        <w:rPr>
          <w:rFonts w:asciiTheme="majorHAnsi" w:hAnsiTheme="majorHAnsi"/>
          <w:i/>
          <w:iCs/>
          <w:sz w:val="22"/>
          <w:szCs w:val="22"/>
        </w:rPr>
        <w:t>(onboarding new staff, resource mapping, technical writing, communication strategies and materials, project management, implementing new funding or programs, desk guide and template development, public image management, employee/ volunteer recruitment, etc.)</w:t>
      </w:r>
    </w:p>
    <w:p w14:paraId="3F22FADC" w14:textId="77777777" w:rsidR="006E77A9" w:rsidRPr="00AB2390" w:rsidRDefault="006E77A9" w:rsidP="00E073A5">
      <w:pPr>
        <w:ind w:left="1080" w:right="0"/>
        <w:rPr>
          <w:rFonts w:asciiTheme="majorHAnsi" w:hAnsiTheme="majorHAnsi"/>
          <w:sz w:val="22"/>
          <w:szCs w:val="22"/>
        </w:rPr>
      </w:pPr>
      <w:r w:rsidRPr="00AB2390">
        <w:rPr>
          <w:rFonts w:asciiTheme="majorHAnsi" w:hAnsiTheme="majorHAnsi"/>
          <w:b/>
          <w:bCs/>
          <w:sz w:val="22"/>
          <w:szCs w:val="22"/>
        </w:rPr>
        <w:t>Specific request:</w:t>
      </w:r>
      <w:r w:rsidRPr="00AB2390">
        <w:rPr>
          <w:rFonts w:asciiTheme="majorHAnsi" w:hAnsiTheme="majorHAnsi"/>
          <w:sz w:val="22"/>
          <w:szCs w:val="22"/>
        </w:rPr>
        <w:t xml:space="preserve"> </w:t>
      </w:r>
      <w:r w:rsidRPr="00AB2390">
        <w:rPr>
          <w:rFonts w:asciiTheme="majorHAnsi" w:hAnsiTheme="majorHAnsi"/>
          <w:sz w:val="22"/>
          <w:szCs w:val="22"/>
        </w:rPr>
        <w:fldChar w:fldCharType="begin">
          <w:ffData>
            <w:name w:val="Text2"/>
            <w:enabled/>
            <w:calcOnExit w:val="0"/>
            <w:textInput/>
          </w:ffData>
        </w:fldChar>
      </w:r>
      <w:r w:rsidRPr="00AB2390">
        <w:rPr>
          <w:rFonts w:asciiTheme="majorHAnsi" w:hAnsiTheme="majorHAnsi"/>
          <w:sz w:val="22"/>
          <w:szCs w:val="22"/>
        </w:rPr>
        <w:instrText xml:space="preserve"> FORMTEXT </w:instrText>
      </w:r>
      <w:r w:rsidRPr="00AB2390">
        <w:rPr>
          <w:rFonts w:asciiTheme="majorHAnsi" w:hAnsiTheme="majorHAnsi"/>
          <w:sz w:val="22"/>
          <w:szCs w:val="22"/>
        </w:rPr>
      </w:r>
      <w:r w:rsidRPr="00AB2390">
        <w:rPr>
          <w:rFonts w:asciiTheme="majorHAnsi" w:hAnsiTheme="majorHAnsi"/>
          <w:sz w:val="22"/>
          <w:szCs w:val="22"/>
        </w:rPr>
        <w:fldChar w:fldCharType="separate"/>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sz w:val="22"/>
          <w:szCs w:val="22"/>
        </w:rPr>
        <w:fldChar w:fldCharType="end"/>
      </w:r>
    </w:p>
    <w:p w14:paraId="3BFEA962" w14:textId="77777777" w:rsidR="006E77A9" w:rsidRPr="00AB2390" w:rsidRDefault="006E77A9" w:rsidP="00E073A5">
      <w:pPr>
        <w:ind w:left="1080" w:right="0"/>
        <w:rPr>
          <w:rFonts w:asciiTheme="majorHAnsi" w:hAnsiTheme="majorHAnsi"/>
          <w:sz w:val="22"/>
          <w:szCs w:val="22"/>
        </w:rPr>
      </w:pPr>
    </w:p>
    <w:p w14:paraId="33B4D7D0" w14:textId="77777777" w:rsidR="006E77A9" w:rsidRPr="00AB2390" w:rsidRDefault="006E77A9" w:rsidP="00E073A5">
      <w:pPr>
        <w:ind w:left="1080" w:right="0"/>
        <w:rPr>
          <w:rFonts w:asciiTheme="majorHAnsi" w:hAnsiTheme="majorHAnsi"/>
          <w:b/>
          <w:bCs/>
          <w:sz w:val="22"/>
          <w:szCs w:val="22"/>
        </w:rPr>
      </w:pPr>
      <w:r w:rsidRPr="00AB2390">
        <w:rPr>
          <w:rFonts w:asciiTheme="majorHAnsi" w:hAnsiTheme="majorHAnsi"/>
          <w:b/>
          <w:bCs/>
          <w:sz w:val="22"/>
          <w:szCs w:val="22"/>
        </w:rPr>
        <w:fldChar w:fldCharType="begin">
          <w:ffData>
            <w:name w:val="Check12"/>
            <w:enabled/>
            <w:calcOnExit w:val="0"/>
            <w:checkBox>
              <w:sizeAuto/>
              <w:default w:val="0"/>
            </w:checkBox>
          </w:ffData>
        </w:fldChar>
      </w:r>
      <w:r w:rsidRPr="00AB2390">
        <w:rPr>
          <w:rFonts w:asciiTheme="majorHAnsi" w:hAnsiTheme="majorHAnsi"/>
          <w:b/>
          <w:bCs/>
          <w:sz w:val="22"/>
          <w:szCs w:val="22"/>
        </w:rPr>
        <w:instrText xml:space="preserve"> FORMCHECKBOX </w:instrText>
      </w:r>
      <w:r w:rsidR="006962CC">
        <w:rPr>
          <w:rFonts w:asciiTheme="majorHAnsi" w:hAnsiTheme="majorHAnsi"/>
          <w:b/>
          <w:bCs/>
          <w:sz w:val="22"/>
          <w:szCs w:val="22"/>
        </w:rPr>
      </w:r>
      <w:r w:rsidR="006962CC">
        <w:rPr>
          <w:rFonts w:asciiTheme="majorHAnsi" w:hAnsiTheme="majorHAnsi"/>
          <w:b/>
          <w:bCs/>
          <w:sz w:val="22"/>
          <w:szCs w:val="22"/>
        </w:rPr>
        <w:fldChar w:fldCharType="separate"/>
      </w:r>
      <w:r w:rsidRPr="00AB2390">
        <w:rPr>
          <w:rFonts w:asciiTheme="majorHAnsi" w:hAnsiTheme="majorHAnsi"/>
          <w:b/>
          <w:bCs/>
          <w:sz w:val="22"/>
          <w:szCs w:val="22"/>
        </w:rPr>
        <w:fldChar w:fldCharType="end"/>
      </w:r>
      <w:r w:rsidRPr="00AB2390">
        <w:rPr>
          <w:rFonts w:asciiTheme="majorHAnsi" w:hAnsiTheme="majorHAnsi"/>
          <w:b/>
          <w:bCs/>
          <w:sz w:val="22"/>
          <w:szCs w:val="22"/>
        </w:rPr>
        <w:t xml:space="preserve"> Facility rehabilitation and safety</w:t>
      </w:r>
    </w:p>
    <w:p w14:paraId="3BC81DC8" w14:textId="77777777" w:rsidR="006E77A9" w:rsidRPr="00AB2390" w:rsidRDefault="006E77A9" w:rsidP="00E073A5">
      <w:pPr>
        <w:ind w:left="1800" w:right="0"/>
        <w:rPr>
          <w:rFonts w:asciiTheme="majorHAnsi" w:hAnsiTheme="majorHAnsi"/>
          <w:i/>
          <w:iCs/>
          <w:sz w:val="22"/>
          <w:szCs w:val="22"/>
        </w:rPr>
      </w:pPr>
      <w:r w:rsidRPr="00AB2390">
        <w:rPr>
          <w:rFonts w:asciiTheme="majorHAnsi" w:hAnsiTheme="majorHAnsi"/>
          <w:i/>
          <w:iCs/>
          <w:sz w:val="22"/>
          <w:szCs w:val="22"/>
        </w:rPr>
        <w:t>(homeless shelter development, converting warehouse to shelter, emergency services, Narcan administration, housing quality standards, lead-based paint assessments, etc.)</w:t>
      </w:r>
    </w:p>
    <w:p w14:paraId="072B459F" w14:textId="77777777" w:rsidR="006E77A9" w:rsidRPr="00AB2390" w:rsidRDefault="006E77A9" w:rsidP="00E073A5">
      <w:pPr>
        <w:ind w:left="1080" w:right="0"/>
        <w:rPr>
          <w:rFonts w:asciiTheme="majorHAnsi" w:hAnsiTheme="majorHAnsi"/>
          <w:sz w:val="22"/>
          <w:szCs w:val="22"/>
        </w:rPr>
      </w:pPr>
      <w:r w:rsidRPr="00AB2390">
        <w:rPr>
          <w:rFonts w:asciiTheme="majorHAnsi" w:hAnsiTheme="majorHAnsi"/>
          <w:b/>
          <w:bCs/>
          <w:sz w:val="22"/>
          <w:szCs w:val="22"/>
        </w:rPr>
        <w:t>Specific request:</w:t>
      </w:r>
      <w:r w:rsidRPr="00AB2390">
        <w:rPr>
          <w:rFonts w:asciiTheme="majorHAnsi" w:hAnsiTheme="majorHAnsi"/>
          <w:sz w:val="22"/>
          <w:szCs w:val="22"/>
        </w:rPr>
        <w:t xml:space="preserve"> </w:t>
      </w:r>
      <w:r w:rsidRPr="00AB2390">
        <w:rPr>
          <w:rFonts w:asciiTheme="majorHAnsi" w:hAnsiTheme="majorHAnsi"/>
          <w:sz w:val="22"/>
          <w:szCs w:val="22"/>
        </w:rPr>
        <w:fldChar w:fldCharType="begin">
          <w:ffData>
            <w:name w:val="Text2"/>
            <w:enabled/>
            <w:calcOnExit w:val="0"/>
            <w:textInput/>
          </w:ffData>
        </w:fldChar>
      </w:r>
      <w:r w:rsidRPr="00AB2390">
        <w:rPr>
          <w:rFonts w:asciiTheme="majorHAnsi" w:hAnsiTheme="majorHAnsi"/>
          <w:sz w:val="22"/>
          <w:szCs w:val="22"/>
        </w:rPr>
        <w:instrText xml:space="preserve"> FORMTEXT </w:instrText>
      </w:r>
      <w:r w:rsidRPr="00AB2390">
        <w:rPr>
          <w:rFonts w:asciiTheme="majorHAnsi" w:hAnsiTheme="majorHAnsi"/>
          <w:sz w:val="22"/>
          <w:szCs w:val="22"/>
        </w:rPr>
      </w:r>
      <w:r w:rsidRPr="00AB2390">
        <w:rPr>
          <w:rFonts w:asciiTheme="majorHAnsi" w:hAnsiTheme="majorHAnsi"/>
          <w:sz w:val="22"/>
          <w:szCs w:val="22"/>
        </w:rPr>
        <w:fldChar w:fldCharType="separate"/>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sz w:val="22"/>
          <w:szCs w:val="22"/>
        </w:rPr>
        <w:fldChar w:fldCharType="end"/>
      </w:r>
    </w:p>
    <w:p w14:paraId="221A8E93" w14:textId="77777777" w:rsidR="006E77A9" w:rsidRPr="00AB2390" w:rsidRDefault="006E77A9" w:rsidP="00E073A5">
      <w:pPr>
        <w:ind w:left="1080" w:right="0"/>
        <w:rPr>
          <w:rFonts w:asciiTheme="majorHAnsi" w:hAnsiTheme="majorHAnsi"/>
          <w:sz w:val="22"/>
          <w:szCs w:val="22"/>
        </w:rPr>
      </w:pPr>
    </w:p>
    <w:p w14:paraId="6FDC5E83" w14:textId="77777777" w:rsidR="006E77A9" w:rsidRPr="00AB2390" w:rsidRDefault="006E77A9" w:rsidP="00E073A5">
      <w:pPr>
        <w:ind w:left="1080" w:right="0"/>
        <w:rPr>
          <w:rFonts w:asciiTheme="majorHAnsi" w:hAnsiTheme="majorHAnsi"/>
          <w:b/>
          <w:bCs/>
          <w:sz w:val="22"/>
          <w:szCs w:val="22"/>
        </w:rPr>
      </w:pPr>
      <w:r w:rsidRPr="00AB2390">
        <w:rPr>
          <w:rFonts w:asciiTheme="majorHAnsi" w:hAnsiTheme="majorHAnsi"/>
          <w:b/>
          <w:bCs/>
          <w:sz w:val="22"/>
          <w:szCs w:val="22"/>
        </w:rPr>
        <w:fldChar w:fldCharType="begin">
          <w:ffData>
            <w:name w:val="Check12"/>
            <w:enabled/>
            <w:calcOnExit w:val="0"/>
            <w:checkBox>
              <w:sizeAuto/>
              <w:default w:val="0"/>
            </w:checkBox>
          </w:ffData>
        </w:fldChar>
      </w:r>
      <w:r w:rsidRPr="00AB2390">
        <w:rPr>
          <w:rFonts w:asciiTheme="majorHAnsi" w:hAnsiTheme="majorHAnsi"/>
          <w:b/>
          <w:bCs/>
          <w:sz w:val="22"/>
          <w:szCs w:val="22"/>
        </w:rPr>
        <w:instrText xml:space="preserve"> FORMCHECKBOX </w:instrText>
      </w:r>
      <w:r w:rsidR="006962CC">
        <w:rPr>
          <w:rFonts w:asciiTheme="majorHAnsi" w:hAnsiTheme="majorHAnsi"/>
          <w:b/>
          <w:bCs/>
          <w:sz w:val="22"/>
          <w:szCs w:val="22"/>
        </w:rPr>
      </w:r>
      <w:r w:rsidR="006962CC">
        <w:rPr>
          <w:rFonts w:asciiTheme="majorHAnsi" w:hAnsiTheme="majorHAnsi"/>
          <w:b/>
          <w:bCs/>
          <w:sz w:val="22"/>
          <w:szCs w:val="22"/>
        </w:rPr>
        <w:fldChar w:fldCharType="separate"/>
      </w:r>
      <w:r w:rsidRPr="00AB2390">
        <w:rPr>
          <w:rFonts w:asciiTheme="majorHAnsi" w:hAnsiTheme="majorHAnsi"/>
          <w:b/>
          <w:bCs/>
          <w:sz w:val="22"/>
          <w:szCs w:val="22"/>
        </w:rPr>
        <w:fldChar w:fldCharType="end"/>
      </w:r>
      <w:r w:rsidRPr="00AB2390">
        <w:rPr>
          <w:rFonts w:asciiTheme="majorHAnsi" w:hAnsiTheme="majorHAnsi"/>
          <w:b/>
          <w:bCs/>
          <w:sz w:val="22"/>
          <w:szCs w:val="22"/>
        </w:rPr>
        <w:t xml:space="preserve"> Data management</w:t>
      </w:r>
    </w:p>
    <w:p w14:paraId="7422C1DF" w14:textId="77777777" w:rsidR="006E77A9" w:rsidRPr="00AB2390" w:rsidRDefault="006E77A9" w:rsidP="00E073A5">
      <w:pPr>
        <w:ind w:left="1800" w:right="0"/>
        <w:rPr>
          <w:rFonts w:asciiTheme="majorHAnsi" w:hAnsiTheme="majorHAnsi"/>
          <w:i/>
          <w:iCs/>
          <w:sz w:val="22"/>
          <w:szCs w:val="22"/>
        </w:rPr>
      </w:pPr>
      <w:r w:rsidRPr="00AB2390">
        <w:rPr>
          <w:rFonts w:asciiTheme="majorHAnsi" w:hAnsiTheme="majorHAnsi"/>
          <w:i/>
          <w:iCs/>
          <w:sz w:val="22"/>
          <w:szCs w:val="22"/>
        </w:rPr>
        <w:t>(data literacy, data collection, data entry, data completeness/ quality, new user trainings, data ethics, exit/ entry, project type, etc.)</w:t>
      </w:r>
    </w:p>
    <w:p w14:paraId="747472A2" w14:textId="77777777" w:rsidR="006E77A9" w:rsidRPr="00AB2390" w:rsidRDefault="006E77A9" w:rsidP="00E073A5">
      <w:pPr>
        <w:ind w:left="1080" w:right="0"/>
        <w:rPr>
          <w:rFonts w:asciiTheme="majorHAnsi" w:hAnsiTheme="majorHAnsi"/>
          <w:sz w:val="22"/>
          <w:szCs w:val="22"/>
        </w:rPr>
      </w:pPr>
      <w:r w:rsidRPr="00AB2390">
        <w:rPr>
          <w:rFonts w:asciiTheme="majorHAnsi" w:hAnsiTheme="majorHAnsi"/>
          <w:b/>
          <w:bCs/>
          <w:sz w:val="22"/>
          <w:szCs w:val="22"/>
        </w:rPr>
        <w:t>Specific request:</w:t>
      </w:r>
      <w:r w:rsidRPr="00AB2390">
        <w:rPr>
          <w:rFonts w:asciiTheme="majorHAnsi" w:hAnsiTheme="majorHAnsi"/>
          <w:sz w:val="22"/>
          <w:szCs w:val="22"/>
        </w:rPr>
        <w:t xml:space="preserve"> </w:t>
      </w:r>
      <w:r w:rsidRPr="00AB2390">
        <w:rPr>
          <w:rFonts w:asciiTheme="majorHAnsi" w:hAnsiTheme="majorHAnsi"/>
          <w:sz w:val="22"/>
          <w:szCs w:val="22"/>
        </w:rPr>
        <w:fldChar w:fldCharType="begin">
          <w:ffData>
            <w:name w:val="Text2"/>
            <w:enabled/>
            <w:calcOnExit w:val="0"/>
            <w:textInput/>
          </w:ffData>
        </w:fldChar>
      </w:r>
      <w:r w:rsidRPr="00AB2390">
        <w:rPr>
          <w:rFonts w:asciiTheme="majorHAnsi" w:hAnsiTheme="majorHAnsi"/>
          <w:sz w:val="22"/>
          <w:szCs w:val="22"/>
        </w:rPr>
        <w:instrText xml:space="preserve"> FORMTEXT </w:instrText>
      </w:r>
      <w:r w:rsidRPr="00AB2390">
        <w:rPr>
          <w:rFonts w:asciiTheme="majorHAnsi" w:hAnsiTheme="majorHAnsi"/>
          <w:sz w:val="22"/>
          <w:szCs w:val="22"/>
        </w:rPr>
      </w:r>
      <w:r w:rsidRPr="00AB2390">
        <w:rPr>
          <w:rFonts w:asciiTheme="majorHAnsi" w:hAnsiTheme="majorHAnsi"/>
          <w:sz w:val="22"/>
          <w:szCs w:val="22"/>
        </w:rPr>
        <w:fldChar w:fldCharType="separate"/>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sz w:val="22"/>
          <w:szCs w:val="22"/>
        </w:rPr>
        <w:fldChar w:fldCharType="end"/>
      </w:r>
    </w:p>
    <w:p w14:paraId="325E9CF9" w14:textId="77777777" w:rsidR="006E77A9" w:rsidRPr="00AB2390" w:rsidRDefault="006E77A9" w:rsidP="00E073A5">
      <w:pPr>
        <w:ind w:left="1080" w:right="0"/>
        <w:rPr>
          <w:rFonts w:asciiTheme="majorHAnsi" w:hAnsiTheme="majorHAnsi"/>
          <w:sz w:val="22"/>
          <w:szCs w:val="22"/>
        </w:rPr>
      </w:pPr>
    </w:p>
    <w:p w14:paraId="0248236B" w14:textId="6EF840D8" w:rsidR="00E715A5" w:rsidRPr="00AB2390" w:rsidRDefault="00E715A5" w:rsidP="00E073A5">
      <w:pPr>
        <w:ind w:left="360" w:right="0"/>
        <w:rPr>
          <w:rFonts w:asciiTheme="majorHAnsi" w:hAnsiTheme="majorHAnsi"/>
          <w:b/>
          <w:bCs/>
          <w:sz w:val="22"/>
          <w:szCs w:val="22"/>
        </w:rPr>
      </w:pPr>
      <w:r w:rsidRPr="00AB2390">
        <w:rPr>
          <w:rFonts w:asciiTheme="majorHAnsi" w:hAnsiTheme="majorHAnsi"/>
          <w:b/>
          <w:bCs/>
          <w:sz w:val="22"/>
          <w:szCs w:val="22"/>
        </w:rPr>
        <w:t>Delivery mode(s):</w:t>
      </w:r>
    </w:p>
    <w:p w14:paraId="24836BA2" w14:textId="77777777" w:rsidR="00E715A5" w:rsidRPr="00AB2390" w:rsidRDefault="00E715A5" w:rsidP="00E073A5">
      <w:pPr>
        <w:ind w:left="360" w:right="0"/>
        <w:rPr>
          <w:rFonts w:asciiTheme="majorHAnsi" w:hAnsiTheme="majorHAnsi"/>
          <w:i/>
          <w:iCs/>
          <w:sz w:val="22"/>
          <w:szCs w:val="22"/>
        </w:rPr>
      </w:pPr>
      <w:r w:rsidRPr="00AB2390">
        <w:rPr>
          <w:rFonts w:asciiTheme="majorHAnsi" w:hAnsiTheme="majorHAnsi"/>
          <w:i/>
          <w:iCs/>
          <w:sz w:val="22"/>
          <w:szCs w:val="22"/>
        </w:rPr>
        <w:t>(check all that apply)</w:t>
      </w:r>
    </w:p>
    <w:p w14:paraId="0D9470D6" w14:textId="77777777" w:rsidR="00E715A5" w:rsidRPr="00AB2390" w:rsidRDefault="00E715A5" w:rsidP="00E073A5">
      <w:pPr>
        <w:ind w:left="1440" w:right="0"/>
        <w:rPr>
          <w:rFonts w:asciiTheme="majorHAnsi" w:hAnsiTheme="majorHAnsi"/>
          <w:b/>
          <w:bCs/>
          <w:sz w:val="22"/>
          <w:szCs w:val="22"/>
        </w:rPr>
        <w:sectPr w:rsidR="00E715A5" w:rsidRPr="00AB2390" w:rsidSect="00793266">
          <w:type w:val="continuous"/>
          <w:pgSz w:w="12240" w:h="15840"/>
          <w:pgMar w:top="1440" w:right="1080" w:bottom="1440" w:left="1080" w:header="720" w:footer="720" w:gutter="0"/>
          <w:cols w:space="720"/>
          <w:docGrid w:linePitch="360"/>
        </w:sectPr>
      </w:pPr>
    </w:p>
    <w:p w14:paraId="7B454F04" w14:textId="77777777" w:rsidR="00E715A5" w:rsidRPr="00AB2390" w:rsidRDefault="00E715A5" w:rsidP="00E073A5">
      <w:pPr>
        <w:ind w:left="1440" w:right="0"/>
        <w:rPr>
          <w:rFonts w:asciiTheme="majorHAnsi" w:hAnsiTheme="majorHAnsi"/>
          <w:b/>
          <w:bCs/>
          <w:sz w:val="22"/>
          <w:szCs w:val="22"/>
        </w:rPr>
      </w:pPr>
      <w:r w:rsidRPr="00AB2390">
        <w:rPr>
          <w:rFonts w:asciiTheme="majorHAnsi" w:hAnsiTheme="majorHAnsi"/>
          <w:b/>
          <w:bCs/>
          <w:sz w:val="22"/>
          <w:szCs w:val="22"/>
        </w:rPr>
        <w:t>WHO:</w:t>
      </w:r>
    </w:p>
    <w:p w14:paraId="2CF537C0" w14:textId="77777777" w:rsidR="00E715A5" w:rsidRPr="00AB2390" w:rsidRDefault="00E715A5" w:rsidP="00E073A5">
      <w:pPr>
        <w:ind w:left="1800" w:right="0"/>
        <w:rPr>
          <w:rFonts w:asciiTheme="majorHAnsi" w:hAnsiTheme="majorHAnsi"/>
          <w:b/>
          <w:bCs/>
          <w:sz w:val="22"/>
          <w:szCs w:val="22"/>
        </w:rPr>
      </w:pPr>
      <w:r w:rsidRPr="00AB2390">
        <w:rPr>
          <w:rFonts w:asciiTheme="majorHAnsi" w:hAnsiTheme="majorHAnsi"/>
          <w:b/>
          <w:bCs/>
          <w:sz w:val="22"/>
          <w:szCs w:val="22"/>
        </w:rPr>
        <w:fldChar w:fldCharType="begin">
          <w:ffData>
            <w:name w:val="Check12"/>
            <w:enabled/>
            <w:calcOnExit w:val="0"/>
            <w:checkBox>
              <w:sizeAuto/>
              <w:default w:val="0"/>
            </w:checkBox>
          </w:ffData>
        </w:fldChar>
      </w:r>
      <w:r w:rsidRPr="00AB2390">
        <w:rPr>
          <w:rFonts w:asciiTheme="majorHAnsi" w:hAnsiTheme="majorHAnsi"/>
          <w:b/>
          <w:bCs/>
          <w:sz w:val="22"/>
          <w:szCs w:val="22"/>
        </w:rPr>
        <w:instrText xml:space="preserve"> FORMCHECKBOX </w:instrText>
      </w:r>
      <w:r w:rsidR="006962CC">
        <w:rPr>
          <w:rFonts w:asciiTheme="majorHAnsi" w:hAnsiTheme="majorHAnsi"/>
          <w:b/>
          <w:bCs/>
          <w:sz w:val="22"/>
          <w:szCs w:val="22"/>
        </w:rPr>
      </w:r>
      <w:r w:rsidR="006962CC">
        <w:rPr>
          <w:rFonts w:asciiTheme="majorHAnsi" w:hAnsiTheme="majorHAnsi"/>
          <w:b/>
          <w:bCs/>
          <w:sz w:val="22"/>
          <w:szCs w:val="22"/>
        </w:rPr>
        <w:fldChar w:fldCharType="separate"/>
      </w:r>
      <w:r w:rsidRPr="00AB2390">
        <w:rPr>
          <w:rFonts w:asciiTheme="majorHAnsi" w:hAnsiTheme="majorHAnsi"/>
          <w:b/>
          <w:bCs/>
          <w:sz w:val="22"/>
          <w:szCs w:val="22"/>
        </w:rPr>
        <w:fldChar w:fldCharType="end"/>
      </w:r>
      <w:r w:rsidRPr="00AB2390">
        <w:rPr>
          <w:rFonts w:asciiTheme="majorHAnsi" w:hAnsiTheme="majorHAnsi"/>
          <w:b/>
          <w:bCs/>
          <w:sz w:val="22"/>
          <w:szCs w:val="22"/>
        </w:rPr>
        <w:t xml:space="preserve"> 1:1</w:t>
      </w:r>
    </w:p>
    <w:p w14:paraId="56689EC9" w14:textId="77777777" w:rsidR="00E715A5" w:rsidRPr="00AB2390" w:rsidRDefault="00E715A5" w:rsidP="00E073A5">
      <w:pPr>
        <w:ind w:left="1800" w:right="0"/>
        <w:rPr>
          <w:rFonts w:asciiTheme="majorHAnsi" w:hAnsiTheme="majorHAnsi"/>
          <w:b/>
          <w:bCs/>
          <w:sz w:val="22"/>
          <w:szCs w:val="22"/>
        </w:rPr>
      </w:pPr>
      <w:r w:rsidRPr="00AB2390">
        <w:rPr>
          <w:rFonts w:asciiTheme="majorHAnsi" w:hAnsiTheme="majorHAnsi"/>
          <w:b/>
          <w:bCs/>
          <w:sz w:val="22"/>
          <w:szCs w:val="22"/>
        </w:rPr>
        <w:fldChar w:fldCharType="begin">
          <w:ffData>
            <w:name w:val="Check12"/>
            <w:enabled/>
            <w:calcOnExit w:val="0"/>
            <w:checkBox>
              <w:sizeAuto/>
              <w:default w:val="0"/>
            </w:checkBox>
          </w:ffData>
        </w:fldChar>
      </w:r>
      <w:r w:rsidRPr="00AB2390">
        <w:rPr>
          <w:rFonts w:asciiTheme="majorHAnsi" w:hAnsiTheme="majorHAnsi"/>
          <w:b/>
          <w:bCs/>
          <w:sz w:val="22"/>
          <w:szCs w:val="22"/>
        </w:rPr>
        <w:instrText xml:space="preserve"> FORMCHECKBOX </w:instrText>
      </w:r>
      <w:r w:rsidR="006962CC">
        <w:rPr>
          <w:rFonts w:asciiTheme="majorHAnsi" w:hAnsiTheme="majorHAnsi"/>
          <w:b/>
          <w:bCs/>
          <w:sz w:val="22"/>
          <w:szCs w:val="22"/>
        </w:rPr>
      </w:r>
      <w:r w:rsidR="006962CC">
        <w:rPr>
          <w:rFonts w:asciiTheme="majorHAnsi" w:hAnsiTheme="majorHAnsi"/>
          <w:b/>
          <w:bCs/>
          <w:sz w:val="22"/>
          <w:szCs w:val="22"/>
        </w:rPr>
        <w:fldChar w:fldCharType="separate"/>
      </w:r>
      <w:r w:rsidRPr="00AB2390">
        <w:rPr>
          <w:rFonts w:asciiTheme="majorHAnsi" w:hAnsiTheme="majorHAnsi"/>
          <w:b/>
          <w:bCs/>
          <w:sz w:val="22"/>
          <w:szCs w:val="22"/>
        </w:rPr>
        <w:fldChar w:fldCharType="end"/>
      </w:r>
      <w:r w:rsidRPr="00AB2390">
        <w:rPr>
          <w:rFonts w:asciiTheme="majorHAnsi" w:hAnsiTheme="majorHAnsi"/>
          <w:b/>
          <w:bCs/>
          <w:sz w:val="22"/>
          <w:szCs w:val="22"/>
        </w:rPr>
        <w:t xml:space="preserve"> Large group</w:t>
      </w:r>
    </w:p>
    <w:p w14:paraId="06A05D4A" w14:textId="77777777" w:rsidR="00E715A5" w:rsidRPr="00AB2390" w:rsidRDefault="00E715A5" w:rsidP="00E073A5">
      <w:pPr>
        <w:ind w:left="1800" w:right="0"/>
        <w:rPr>
          <w:rFonts w:asciiTheme="majorHAnsi" w:hAnsiTheme="majorHAnsi"/>
          <w:b/>
          <w:bCs/>
          <w:sz w:val="22"/>
          <w:szCs w:val="22"/>
        </w:rPr>
      </w:pPr>
      <w:r w:rsidRPr="00AB2390">
        <w:rPr>
          <w:rFonts w:asciiTheme="majorHAnsi" w:hAnsiTheme="majorHAnsi"/>
          <w:b/>
          <w:bCs/>
          <w:sz w:val="22"/>
          <w:szCs w:val="22"/>
        </w:rPr>
        <w:fldChar w:fldCharType="begin">
          <w:ffData>
            <w:name w:val="Check12"/>
            <w:enabled/>
            <w:calcOnExit w:val="0"/>
            <w:checkBox>
              <w:sizeAuto/>
              <w:default w:val="0"/>
            </w:checkBox>
          </w:ffData>
        </w:fldChar>
      </w:r>
      <w:r w:rsidRPr="00AB2390">
        <w:rPr>
          <w:rFonts w:asciiTheme="majorHAnsi" w:hAnsiTheme="majorHAnsi"/>
          <w:b/>
          <w:bCs/>
          <w:sz w:val="22"/>
          <w:szCs w:val="22"/>
        </w:rPr>
        <w:instrText xml:space="preserve"> FORMCHECKBOX </w:instrText>
      </w:r>
      <w:r w:rsidR="006962CC">
        <w:rPr>
          <w:rFonts w:asciiTheme="majorHAnsi" w:hAnsiTheme="majorHAnsi"/>
          <w:b/>
          <w:bCs/>
          <w:sz w:val="22"/>
          <w:szCs w:val="22"/>
        </w:rPr>
      </w:r>
      <w:r w:rsidR="006962CC">
        <w:rPr>
          <w:rFonts w:asciiTheme="majorHAnsi" w:hAnsiTheme="majorHAnsi"/>
          <w:b/>
          <w:bCs/>
          <w:sz w:val="22"/>
          <w:szCs w:val="22"/>
        </w:rPr>
        <w:fldChar w:fldCharType="separate"/>
      </w:r>
      <w:r w:rsidRPr="00AB2390">
        <w:rPr>
          <w:rFonts w:asciiTheme="majorHAnsi" w:hAnsiTheme="majorHAnsi"/>
          <w:b/>
          <w:bCs/>
          <w:sz w:val="22"/>
          <w:szCs w:val="22"/>
        </w:rPr>
        <w:fldChar w:fldCharType="end"/>
      </w:r>
      <w:r w:rsidRPr="00AB2390">
        <w:rPr>
          <w:rFonts w:asciiTheme="majorHAnsi" w:hAnsiTheme="majorHAnsi"/>
          <w:b/>
          <w:bCs/>
          <w:sz w:val="22"/>
          <w:szCs w:val="22"/>
        </w:rPr>
        <w:t xml:space="preserve"> Small group</w:t>
      </w:r>
    </w:p>
    <w:p w14:paraId="5127924F" w14:textId="70600BA8" w:rsidR="00E715A5" w:rsidRPr="00AB2390" w:rsidRDefault="00E715A5" w:rsidP="00E073A5">
      <w:pPr>
        <w:ind w:left="1800" w:right="0"/>
        <w:rPr>
          <w:rFonts w:asciiTheme="majorHAnsi" w:hAnsiTheme="majorHAnsi"/>
          <w:sz w:val="22"/>
          <w:szCs w:val="22"/>
        </w:rPr>
      </w:pPr>
      <w:r w:rsidRPr="00AB2390">
        <w:rPr>
          <w:rFonts w:asciiTheme="majorHAnsi" w:hAnsiTheme="majorHAnsi"/>
          <w:b/>
          <w:bCs/>
          <w:sz w:val="22"/>
          <w:szCs w:val="22"/>
        </w:rPr>
        <w:fldChar w:fldCharType="begin">
          <w:ffData>
            <w:name w:val="Check12"/>
            <w:enabled/>
            <w:calcOnExit w:val="0"/>
            <w:checkBox>
              <w:sizeAuto/>
              <w:default w:val="0"/>
            </w:checkBox>
          </w:ffData>
        </w:fldChar>
      </w:r>
      <w:r w:rsidRPr="00AB2390">
        <w:rPr>
          <w:rFonts w:asciiTheme="majorHAnsi" w:hAnsiTheme="majorHAnsi"/>
          <w:b/>
          <w:bCs/>
          <w:sz w:val="22"/>
          <w:szCs w:val="22"/>
        </w:rPr>
        <w:instrText xml:space="preserve"> FORMCHECKBOX </w:instrText>
      </w:r>
      <w:r w:rsidR="006962CC">
        <w:rPr>
          <w:rFonts w:asciiTheme="majorHAnsi" w:hAnsiTheme="majorHAnsi"/>
          <w:b/>
          <w:bCs/>
          <w:sz w:val="22"/>
          <w:szCs w:val="22"/>
        </w:rPr>
      </w:r>
      <w:r w:rsidR="006962CC">
        <w:rPr>
          <w:rFonts w:asciiTheme="majorHAnsi" w:hAnsiTheme="majorHAnsi"/>
          <w:b/>
          <w:bCs/>
          <w:sz w:val="22"/>
          <w:szCs w:val="22"/>
        </w:rPr>
        <w:fldChar w:fldCharType="separate"/>
      </w:r>
      <w:r w:rsidRPr="00AB2390">
        <w:rPr>
          <w:rFonts w:asciiTheme="majorHAnsi" w:hAnsiTheme="majorHAnsi"/>
          <w:b/>
          <w:bCs/>
          <w:sz w:val="22"/>
          <w:szCs w:val="22"/>
        </w:rPr>
        <w:fldChar w:fldCharType="end"/>
      </w:r>
      <w:r w:rsidRPr="00AB2390">
        <w:rPr>
          <w:rFonts w:asciiTheme="majorHAnsi" w:hAnsiTheme="majorHAnsi"/>
          <w:b/>
          <w:bCs/>
          <w:sz w:val="22"/>
          <w:szCs w:val="22"/>
        </w:rPr>
        <w:t xml:space="preserve"> Other: </w:t>
      </w:r>
      <w:r w:rsidRPr="00AB2390">
        <w:rPr>
          <w:rFonts w:asciiTheme="majorHAnsi" w:hAnsiTheme="majorHAnsi"/>
          <w:sz w:val="22"/>
          <w:szCs w:val="22"/>
        </w:rPr>
        <w:fldChar w:fldCharType="begin">
          <w:ffData>
            <w:name w:val="Text2"/>
            <w:enabled/>
            <w:calcOnExit w:val="0"/>
            <w:textInput/>
          </w:ffData>
        </w:fldChar>
      </w:r>
      <w:r w:rsidRPr="00AB2390">
        <w:rPr>
          <w:rFonts w:asciiTheme="majorHAnsi" w:hAnsiTheme="majorHAnsi"/>
          <w:sz w:val="22"/>
          <w:szCs w:val="22"/>
        </w:rPr>
        <w:instrText xml:space="preserve"> FORMTEXT </w:instrText>
      </w:r>
      <w:r w:rsidRPr="00AB2390">
        <w:rPr>
          <w:rFonts w:asciiTheme="majorHAnsi" w:hAnsiTheme="majorHAnsi"/>
          <w:sz w:val="22"/>
          <w:szCs w:val="22"/>
        </w:rPr>
      </w:r>
      <w:r w:rsidRPr="00AB2390">
        <w:rPr>
          <w:rFonts w:asciiTheme="majorHAnsi" w:hAnsiTheme="majorHAnsi"/>
          <w:sz w:val="22"/>
          <w:szCs w:val="22"/>
        </w:rPr>
        <w:fldChar w:fldCharType="separate"/>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sz w:val="22"/>
          <w:szCs w:val="22"/>
        </w:rPr>
        <w:fldChar w:fldCharType="end"/>
      </w:r>
    </w:p>
    <w:p w14:paraId="2FAC275D" w14:textId="1329793F" w:rsidR="00E715A5" w:rsidRPr="00AB2390" w:rsidRDefault="00E715A5" w:rsidP="00E073A5">
      <w:pPr>
        <w:ind w:left="1800" w:right="0"/>
        <w:rPr>
          <w:rFonts w:asciiTheme="majorHAnsi" w:hAnsiTheme="majorHAnsi"/>
          <w:sz w:val="22"/>
          <w:szCs w:val="22"/>
        </w:rPr>
      </w:pPr>
    </w:p>
    <w:p w14:paraId="7B7C61A3" w14:textId="77777777" w:rsidR="00E715A5" w:rsidRPr="00AB2390" w:rsidRDefault="00E715A5" w:rsidP="00E073A5">
      <w:pPr>
        <w:ind w:left="1440" w:right="0" w:hanging="1440"/>
        <w:rPr>
          <w:rFonts w:asciiTheme="majorHAnsi" w:hAnsiTheme="majorHAnsi"/>
          <w:b/>
          <w:bCs/>
          <w:sz w:val="22"/>
          <w:szCs w:val="22"/>
        </w:rPr>
      </w:pPr>
      <w:r w:rsidRPr="00AB2390">
        <w:rPr>
          <w:rFonts w:asciiTheme="majorHAnsi" w:hAnsiTheme="majorHAnsi"/>
          <w:b/>
          <w:bCs/>
          <w:sz w:val="22"/>
          <w:szCs w:val="22"/>
        </w:rPr>
        <w:t>HOW:</w:t>
      </w:r>
    </w:p>
    <w:p w14:paraId="6DBA99A1" w14:textId="77777777" w:rsidR="00E715A5" w:rsidRPr="00AB2390" w:rsidRDefault="00E715A5" w:rsidP="00E073A5">
      <w:pPr>
        <w:ind w:left="1800" w:right="0" w:hanging="1440"/>
        <w:rPr>
          <w:rFonts w:asciiTheme="majorHAnsi" w:hAnsiTheme="majorHAnsi"/>
          <w:b/>
          <w:bCs/>
          <w:sz w:val="22"/>
          <w:szCs w:val="22"/>
        </w:rPr>
      </w:pPr>
      <w:r w:rsidRPr="00AB2390">
        <w:rPr>
          <w:rFonts w:asciiTheme="majorHAnsi" w:hAnsiTheme="majorHAnsi"/>
          <w:b/>
          <w:bCs/>
          <w:sz w:val="22"/>
          <w:szCs w:val="22"/>
        </w:rPr>
        <w:fldChar w:fldCharType="begin">
          <w:ffData>
            <w:name w:val="Check12"/>
            <w:enabled/>
            <w:calcOnExit w:val="0"/>
            <w:checkBox>
              <w:sizeAuto/>
              <w:default w:val="0"/>
            </w:checkBox>
          </w:ffData>
        </w:fldChar>
      </w:r>
      <w:r w:rsidRPr="00AB2390">
        <w:rPr>
          <w:rFonts w:asciiTheme="majorHAnsi" w:hAnsiTheme="majorHAnsi"/>
          <w:b/>
          <w:bCs/>
          <w:sz w:val="22"/>
          <w:szCs w:val="22"/>
        </w:rPr>
        <w:instrText xml:space="preserve"> FORMCHECKBOX </w:instrText>
      </w:r>
      <w:r w:rsidR="006962CC">
        <w:rPr>
          <w:rFonts w:asciiTheme="majorHAnsi" w:hAnsiTheme="majorHAnsi"/>
          <w:b/>
          <w:bCs/>
          <w:sz w:val="22"/>
          <w:szCs w:val="22"/>
        </w:rPr>
      </w:r>
      <w:r w:rsidR="006962CC">
        <w:rPr>
          <w:rFonts w:asciiTheme="majorHAnsi" w:hAnsiTheme="majorHAnsi"/>
          <w:b/>
          <w:bCs/>
          <w:sz w:val="22"/>
          <w:szCs w:val="22"/>
        </w:rPr>
        <w:fldChar w:fldCharType="separate"/>
      </w:r>
      <w:r w:rsidRPr="00AB2390">
        <w:rPr>
          <w:rFonts w:asciiTheme="majorHAnsi" w:hAnsiTheme="majorHAnsi"/>
          <w:b/>
          <w:bCs/>
          <w:sz w:val="22"/>
          <w:szCs w:val="22"/>
        </w:rPr>
        <w:fldChar w:fldCharType="end"/>
      </w:r>
      <w:r w:rsidRPr="00AB2390">
        <w:rPr>
          <w:rFonts w:asciiTheme="majorHAnsi" w:hAnsiTheme="majorHAnsi"/>
          <w:b/>
          <w:bCs/>
          <w:sz w:val="22"/>
          <w:szCs w:val="22"/>
        </w:rPr>
        <w:t xml:space="preserve"> In-person</w:t>
      </w:r>
    </w:p>
    <w:p w14:paraId="2AA4B997" w14:textId="77777777" w:rsidR="00E715A5" w:rsidRPr="00AB2390" w:rsidRDefault="00E715A5" w:rsidP="00E073A5">
      <w:pPr>
        <w:ind w:left="1800" w:right="0" w:hanging="1440"/>
        <w:rPr>
          <w:rFonts w:asciiTheme="majorHAnsi" w:hAnsiTheme="majorHAnsi"/>
          <w:b/>
          <w:bCs/>
          <w:sz w:val="22"/>
          <w:szCs w:val="22"/>
        </w:rPr>
      </w:pPr>
      <w:r w:rsidRPr="00AB2390">
        <w:rPr>
          <w:rFonts w:asciiTheme="majorHAnsi" w:hAnsiTheme="majorHAnsi"/>
          <w:b/>
          <w:bCs/>
          <w:sz w:val="22"/>
          <w:szCs w:val="22"/>
        </w:rPr>
        <w:fldChar w:fldCharType="begin">
          <w:ffData>
            <w:name w:val="Check12"/>
            <w:enabled/>
            <w:calcOnExit w:val="0"/>
            <w:checkBox>
              <w:sizeAuto/>
              <w:default w:val="0"/>
            </w:checkBox>
          </w:ffData>
        </w:fldChar>
      </w:r>
      <w:r w:rsidRPr="00AB2390">
        <w:rPr>
          <w:rFonts w:asciiTheme="majorHAnsi" w:hAnsiTheme="majorHAnsi"/>
          <w:b/>
          <w:bCs/>
          <w:sz w:val="22"/>
          <w:szCs w:val="22"/>
        </w:rPr>
        <w:instrText xml:space="preserve"> FORMCHECKBOX </w:instrText>
      </w:r>
      <w:r w:rsidR="006962CC">
        <w:rPr>
          <w:rFonts w:asciiTheme="majorHAnsi" w:hAnsiTheme="majorHAnsi"/>
          <w:b/>
          <w:bCs/>
          <w:sz w:val="22"/>
          <w:szCs w:val="22"/>
        </w:rPr>
      </w:r>
      <w:r w:rsidR="006962CC">
        <w:rPr>
          <w:rFonts w:asciiTheme="majorHAnsi" w:hAnsiTheme="majorHAnsi"/>
          <w:b/>
          <w:bCs/>
          <w:sz w:val="22"/>
          <w:szCs w:val="22"/>
        </w:rPr>
        <w:fldChar w:fldCharType="separate"/>
      </w:r>
      <w:r w:rsidRPr="00AB2390">
        <w:rPr>
          <w:rFonts w:asciiTheme="majorHAnsi" w:hAnsiTheme="majorHAnsi"/>
          <w:b/>
          <w:bCs/>
          <w:sz w:val="22"/>
          <w:szCs w:val="22"/>
        </w:rPr>
        <w:fldChar w:fldCharType="end"/>
      </w:r>
      <w:r w:rsidRPr="00AB2390">
        <w:rPr>
          <w:rFonts w:asciiTheme="majorHAnsi" w:hAnsiTheme="majorHAnsi"/>
          <w:b/>
          <w:bCs/>
          <w:sz w:val="22"/>
          <w:szCs w:val="22"/>
        </w:rPr>
        <w:t xml:space="preserve"> Webinar</w:t>
      </w:r>
    </w:p>
    <w:p w14:paraId="0C709253" w14:textId="77777777" w:rsidR="00E715A5" w:rsidRPr="00AB2390" w:rsidRDefault="00E715A5" w:rsidP="00E073A5">
      <w:pPr>
        <w:ind w:left="1800" w:right="0" w:hanging="1440"/>
        <w:rPr>
          <w:rFonts w:asciiTheme="majorHAnsi" w:hAnsiTheme="majorHAnsi"/>
          <w:b/>
          <w:bCs/>
          <w:sz w:val="22"/>
          <w:szCs w:val="22"/>
        </w:rPr>
      </w:pPr>
      <w:r w:rsidRPr="00AB2390">
        <w:rPr>
          <w:rFonts w:asciiTheme="majorHAnsi" w:hAnsiTheme="majorHAnsi"/>
          <w:b/>
          <w:bCs/>
          <w:sz w:val="22"/>
          <w:szCs w:val="22"/>
        </w:rPr>
        <w:fldChar w:fldCharType="begin">
          <w:ffData>
            <w:name w:val="Check12"/>
            <w:enabled/>
            <w:calcOnExit w:val="0"/>
            <w:checkBox>
              <w:sizeAuto/>
              <w:default w:val="0"/>
            </w:checkBox>
          </w:ffData>
        </w:fldChar>
      </w:r>
      <w:r w:rsidRPr="00AB2390">
        <w:rPr>
          <w:rFonts w:asciiTheme="majorHAnsi" w:hAnsiTheme="majorHAnsi"/>
          <w:b/>
          <w:bCs/>
          <w:sz w:val="22"/>
          <w:szCs w:val="22"/>
        </w:rPr>
        <w:instrText xml:space="preserve"> FORMCHECKBOX </w:instrText>
      </w:r>
      <w:r w:rsidR="006962CC">
        <w:rPr>
          <w:rFonts w:asciiTheme="majorHAnsi" w:hAnsiTheme="majorHAnsi"/>
          <w:b/>
          <w:bCs/>
          <w:sz w:val="22"/>
          <w:szCs w:val="22"/>
        </w:rPr>
      </w:r>
      <w:r w:rsidR="006962CC">
        <w:rPr>
          <w:rFonts w:asciiTheme="majorHAnsi" w:hAnsiTheme="majorHAnsi"/>
          <w:b/>
          <w:bCs/>
          <w:sz w:val="22"/>
          <w:szCs w:val="22"/>
        </w:rPr>
        <w:fldChar w:fldCharType="separate"/>
      </w:r>
      <w:r w:rsidRPr="00AB2390">
        <w:rPr>
          <w:rFonts w:asciiTheme="majorHAnsi" w:hAnsiTheme="majorHAnsi"/>
          <w:b/>
          <w:bCs/>
          <w:sz w:val="22"/>
          <w:szCs w:val="22"/>
        </w:rPr>
        <w:fldChar w:fldCharType="end"/>
      </w:r>
      <w:r w:rsidRPr="00AB2390">
        <w:rPr>
          <w:rFonts w:asciiTheme="majorHAnsi" w:hAnsiTheme="majorHAnsi"/>
          <w:b/>
          <w:bCs/>
          <w:sz w:val="22"/>
          <w:szCs w:val="22"/>
        </w:rPr>
        <w:t xml:space="preserve"> Telephone</w:t>
      </w:r>
    </w:p>
    <w:p w14:paraId="55AA4408" w14:textId="77777777" w:rsidR="00E715A5" w:rsidRPr="00AB2390" w:rsidRDefault="00E715A5" w:rsidP="00E073A5">
      <w:pPr>
        <w:ind w:left="1800" w:right="0" w:hanging="1440"/>
        <w:rPr>
          <w:rFonts w:asciiTheme="majorHAnsi" w:hAnsiTheme="majorHAnsi"/>
          <w:b/>
          <w:bCs/>
          <w:sz w:val="22"/>
          <w:szCs w:val="22"/>
        </w:rPr>
      </w:pPr>
      <w:r w:rsidRPr="00AB2390">
        <w:rPr>
          <w:rFonts w:asciiTheme="majorHAnsi" w:hAnsiTheme="majorHAnsi"/>
          <w:b/>
          <w:bCs/>
          <w:sz w:val="22"/>
          <w:szCs w:val="22"/>
        </w:rPr>
        <w:fldChar w:fldCharType="begin">
          <w:ffData>
            <w:name w:val="Check12"/>
            <w:enabled/>
            <w:calcOnExit w:val="0"/>
            <w:checkBox>
              <w:sizeAuto/>
              <w:default w:val="0"/>
            </w:checkBox>
          </w:ffData>
        </w:fldChar>
      </w:r>
      <w:r w:rsidRPr="00AB2390">
        <w:rPr>
          <w:rFonts w:asciiTheme="majorHAnsi" w:hAnsiTheme="majorHAnsi"/>
          <w:b/>
          <w:bCs/>
          <w:sz w:val="22"/>
          <w:szCs w:val="22"/>
        </w:rPr>
        <w:instrText xml:space="preserve"> FORMCHECKBOX </w:instrText>
      </w:r>
      <w:r w:rsidR="006962CC">
        <w:rPr>
          <w:rFonts w:asciiTheme="majorHAnsi" w:hAnsiTheme="majorHAnsi"/>
          <w:b/>
          <w:bCs/>
          <w:sz w:val="22"/>
          <w:szCs w:val="22"/>
        </w:rPr>
      </w:r>
      <w:r w:rsidR="006962CC">
        <w:rPr>
          <w:rFonts w:asciiTheme="majorHAnsi" w:hAnsiTheme="majorHAnsi"/>
          <w:b/>
          <w:bCs/>
          <w:sz w:val="22"/>
          <w:szCs w:val="22"/>
        </w:rPr>
        <w:fldChar w:fldCharType="separate"/>
      </w:r>
      <w:r w:rsidRPr="00AB2390">
        <w:rPr>
          <w:rFonts w:asciiTheme="majorHAnsi" w:hAnsiTheme="majorHAnsi"/>
          <w:b/>
          <w:bCs/>
          <w:sz w:val="22"/>
          <w:szCs w:val="22"/>
        </w:rPr>
        <w:fldChar w:fldCharType="end"/>
      </w:r>
      <w:r w:rsidRPr="00AB2390">
        <w:rPr>
          <w:rFonts w:asciiTheme="majorHAnsi" w:hAnsiTheme="majorHAnsi"/>
          <w:b/>
          <w:bCs/>
          <w:sz w:val="22"/>
          <w:szCs w:val="22"/>
        </w:rPr>
        <w:t xml:space="preserve"> Posted for on-demand use</w:t>
      </w:r>
    </w:p>
    <w:p w14:paraId="0000C47F" w14:textId="5ED32537" w:rsidR="00E715A5" w:rsidRPr="00AB2390" w:rsidRDefault="00E715A5" w:rsidP="00E073A5">
      <w:pPr>
        <w:ind w:left="1800" w:right="0" w:hanging="1440"/>
        <w:rPr>
          <w:rFonts w:asciiTheme="majorHAnsi" w:hAnsiTheme="majorHAnsi"/>
          <w:sz w:val="22"/>
          <w:szCs w:val="22"/>
        </w:rPr>
      </w:pPr>
      <w:r w:rsidRPr="00AB2390">
        <w:rPr>
          <w:rFonts w:asciiTheme="majorHAnsi" w:hAnsiTheme="majorHAnsi"/>
          <w:b/>
          <w:bCs/>
          <w:sz w:val="22"/>
          <w:szCs w:val="22"/>
        </w:rPr>
        <w:fldChar w:fldCharType="begin">
          <w:ffData>
            <w:name w:val="Check12"/>
            <w:enabled/>
            <w:calcOnExit w:val="0"/>
            <w:checkBox>
              <w:sizeAuto/>
              <w:default w:val="0"/>
            </w:checkBox>
          </w:ffData>
        </w:fldChar>
      </w:r>
      <w:r w:rsidRPr="00AB2390">
        <w:rPr>
          <w:rFonts w:asciiTheme="majorHAnsi" w:hAnsiTheme="majorHAnsi"/>
          <w:b/>
          <w:bCs/>
          <w:sz w:val="22"/>
          <w:szCs w:val="22"/>
        </w:rPr>
        <w:instrText xml:space="preserve"> FORMCHECKBOX </w:instrText>
      </w:r>
      <w:r w:rsidR="006962CC">
        <w:rPr>
          <w:rFonts w:asciiTheme="majorHAnsi" w:hAnsiTheme="majorHAnsi"/>
          <w:b/>
          <w:bCs/>
          <w:sz w:val="22"/>
          <w:szCs w:val="22"/>
        </w:rPr>
      </w:r>
      <w:r w:rsidR="006962CC">
        <w:rPr>
          <w:rFonts w:asciiTheme="majorHAnsi" w:hAnsiTheme="majorHAnsi"/>
          <w:b/>
          <w:bCs/>
          <w:sz w:val="22"/>
          <w:szCs w:val="22"/>
        </w:rPr>
        <w:fldChar w:fldCharType="separate"/>
      </w:r>
      <w:r w:rsidRPr="00AB2390">
        <w:rPr>
          <w:rFonts w:asciiTheme="majorHAnsi" w:hAnsiTheme="majorHAnsi"/>
          <w:b/>
          <w:bCs/>
          <w:sz w:val="22"/>
          <w:szCs w:val="22"/>
        </w:rPr>
        <w:fldChar w:fldCharType="end"/>
      </w:r>
      <w:r w:rsidRPr="00AB2390">
        <w:rPr>
          <w:rFonts w:asciiTheme="majorHAnsi" w:hAnsiTheme="majorHAnsi"/>
          <w:b/>
          <w:bCs/>
          <w:sz w:val="22"/>
          <w:szCs w:val="22"/>
        </w:rPr>
        <w:t xml:space="preserve"> Other: </w:t>
      </w:r>
      <w:r w:rsidRPr="00AB2390">
        <w:rPr>
          <w:rFonts w:asciiTheme="majorHAnsi" w:hAnsiTheme="majorHAnsi"/>
          <w:sz w:val="22"/>
          <w:szCs w:val="22"/>
        </w:rPr>
        <w:fldChar w:fldCharType="begin">
          <w:ffData>
            <w:name w:val="Text2"/>
            <w:enabled/>
            <w:calcOnExit w:val="0"/>
            <w:textInput/>
          </w:ffData>
        </w:fldChar>
      </w:r>
      <w:r w:rsidRPr="00AB2390">
        <w:rPr>
          <w:rFonts w:asciiTheme="majorHAnsi" w:hAnsiTheme="majorHAnsi"/>
          <w:sz w:val="22"/>
          <w:szCs w:val="22"/>
        </w:rPr>
        <w:instrText xml:space="preserve"> FORMTEXT </w:instrText>
      </w:r>
      <w:r w:rsidRPr="00AB2390">
        <w:rPr>
          <w:rFonts w:asciiTheme="majorHAnsi" w:hAnsiTheme="majorHAnsi"/>
          <w:sz w:val="22"/>
          <w:szCs w:val="22"/>
        </w:rPr>
      </w:r>
      <w:r w:rsidRPr="00AB2390">
        <w:rPr>
          <w:rFonts w:asciiTheme="majorHAnsi" w:hAnsiTheme="majorHAnsi"/>
          <w:sz w:val="22"/>
          <w:szCs w:val="22"/>
        </w:rPr>
        <w:fldChar w:fldCharType="separate"/>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sz w:val="22"/>
          <w:szCs w:val="22"/>
        </w:rPr>
        <w:fldChar w:fldCharType="end"/>
      </w:r>
    </w:p>
    <w:p w14:paraId="12B96F87" w14:textId="77777777" w:rsidR="00E715A5" w:rsidRPr="00AB2390" w:rsidRDefault="00E715A5" w:rsidP="00E073A5">
      <w:pPr>
        <w:ind w:left="1800" w:right="0"/>
        <w:rPr>
          <w:rFonts w:asciiTheme="majorHAnsi" w:hAnsiTheme="majorHAnsi"/>
          <w:sz w:val="22"/>
          <w:szCs w:val="22"/>
        </w:rPr>
        <w:sectPr w:rsidR="00E715A5" w:rsidRPr="00AB2390" w:rsidSect="00E715A5">
          <w:type w:val="continuous"/>
          <w:pgSz w:w="12240" w:h="15840"/>
          <w:pgMar w:top="1440" w:right="1080" w:bottom="1440" w:left="1080" w:header="720" w:footer="720" w:gutter="0"/>
          <w:cols w:num="2" w:space="720"/>
          <w:docGrid w:linePitch="360"/>
        </w:sectPr>
      </w:pPr>
    </w:p>
    <w:p w14:paraId="1F103D60" w14:textId="77777777" w:rsidR="00E715A5" w:rsidRPr="00AB2390" w:rsidRDefault="00E715A5" w:rsidP="00E073A5">
      <w:pPr>
        <w:ind w:left="360" w:right="0"/>
        <w:rPr>
          <w:rFonts w:asciiTheme="majorHAnsi" w:hAnsiTheme="majorHAnsi"/>
          <w:sz w:val="22"/>
          <w:szCs w:val="22"/>
        </w:rPr>
      </w:pPr>
    </w:p>
    <w:p w14:paraId="5C781B95" w14:textId="77777777" w:rsidR="00E715A5" w:rsidRPr="00AB2390" w:rsidRDefault="00E715A5" w:rsidP="00E715A5">
      <w:pPr>
        <w:ind w:left="360" w:right="0"/>
        <w:rPr>
          <w:rFonts w:asciiTheme="majorHAnsi" w:hAnsiTheme="majorHAnsi"/>
          <w:b/>
          <w:bCs/>
          <w:sz w:val="22"/>
          <w:szCs w:val="22"/>
        </w:rPr>
      </w:pPr>
      <w:r w:rsidRPr="00AB2390">
        <w:rPr>
          <w:rFonts w:asciiTheme="majorHAnsi" w:hAnsiTheme="majorHAnsi"/>
          <w:b/>
          <w:bCs/>
          <w:sz w:val="22"/>
          <w:szCs w:val="22"/>
        </w:rPr>
        <w:t>Entity(</w:t>
      </w:r>
      <w:proofErr w:type="spellStart"/>
      <w:r w:rsidRPr="00AB2390">
        <w:rPr>
          <w:rFonts w:asciiTheme="majorHAnsi" w:hAnsiTheme="majorHAnsi"/>
          <w:b/>
          <w:bCs/>
          <w:sz w:val="22"/>
          <w:szCs w:val="22"/>
        </w:rPr>
        <w:t>ies</w:t>
      </w:r>
      <w:proofErr w:type="spellEnd"/>
      <w:r w:rsidRPr="00AB2390">
        <w:rPr>
          <w:rFonts w:asciiTheme="majorHAnsi" w:hAnsiTheme="majorHAnsi"/>
          <w:b/>
          <w:bCs/>
          <w:sz w:val="22"/>
          <w:szCs w:val="22"/>
        </w:rPr>
        <w:t>) needing technical assistance:</w:t>
      </w:r>
    </w:p>
    <w:p w14:paraId="06C7025E" w14:textId="77777777" w:rsidR="00E715A5" w:rsidRPr="00AB2390" w:rsidRDefault="00E715A5" w:rsidP="00E715A5">
      <w:pPr>
        <w:ind w:left="360" w:right="0"/>
        <w:rPr>
          <w:rFonts w:asciiTheme="majorHAnsi" w:hAnsiTheme="majorHAnsi"/>
          <w:i/>
          <w:iCs/>
          <w:sz w:val="22"/>
          <w:szCs w:val="22"/>
        </w:rPr>
      </w:pPr>
      <w:r w:rsidRPr="00AB2390">
        <w:rPr>
          <w:rFonts w:asciiTheme="majorHAnsi" w:hAnsiTheme="majorHAnsi"/>
          <w:i/>
          <w:iCs/>
          <w:sz w:val="22"/>
          <w:szCs w:val="22"/>
        </w:rPr>
        <w:t>(delete/ add as needed)</w:t>
      </w:r>
    </w:p>
    <w:p w14:paraId="00EE355B" w14:textId="77777777" w:rsidR="00AB2390" w:rsidRPr="00AB2390" w:rsidRDefault="00AB2390" w:rsidP="00E715A5">
      <w:pPr>
        <w:tabs>
          <w:tab w:val="left" w:pos="2340"/>
        </w:tabs>
        <w:ind w:left="1080" w:right="0"/>
        <w:rPr>
          <w:rFonts w:asciiTheme="majorHAnsi" w:hAnsiTheme="majorHAnsi"/>
          <w:b/>
          <w:bCs/>
          <w:sz w:val="22"/>
          <w:szCs w:val="22"/>
        </w:rPr>
        <w:sectPr w:rsidR="00AB2390" w:rsidRPr="00AB2390" w:rsidSect="00793266">
          <w:type w:val="continuous"/>
          <w:pgSz w:w="12240" w:h="15840"/>
          <w:pgMar w:top="1440" w:right="1080" w:bottom="1440" w:left="1080" w:header="720" w:footer="720" w:gutter="0"/>
          <w:cols w:space="720"/>
          <w:docGrid w:linePitch="360"/>
        </w:sectPr>
      </w:pPr>
    </w:p>
    <w:p w14:paraId="1BB27E75" w14:textId="77777777" w:rsidR="00E715A5" w:rsidRPr="00AB2390" w:rsidRDefault="00E715A5" w:rsidP="00E715A5">
      <w:pPr>
        <w:tabs>
          <w:tab w:val="left" w:pos="2340"/>
        </w:tabs>
        <w:ind w:left="1080" w:right="0"/>
        <w:rPr>
          <w:rFonts w:asciiTheme="majorHAnsi" w:hAnsiTheme="majorHAnsi"/>
          <w:sz w:val="22"/>
          <w:szCs w:val="22"/>
        </w:rPr>
      </w:pPr>
      <w:r w:rsidRPr="00AB2390">
        <w:rPr>
          <w:rFonts w:asciiTheme="majorHAnsi" w:hAnsiTheme="majorHAnsi"/>
          <w:b/>
          <w:bCs/>
          <w:sz w:val="22"/>
          <w:szCs w:val="22"/>
        </w:rPr>
        <w:t>Entity name:</w:t>
      </w:r>
      <w:r w:rsidRPr="00AB2390">
        <w:rPr>
          <w:rFonts w:asciiTheme="majorHAnsi" w:hAnsiTheme="majorHAnsi"/>
          <w:sz w:val="22"/>
          <w:szCs w:val="22"/>
        </w:rPr>
        <w:tab/>
      </w:r>
      <w:r w:rsidRPr="00AB2390">
        <w:rPr>
          <w:rFonts w:asciiTheme="majorHAnsi" w:hAnsiTheme="majorHAnsi"/>
          <w:sz w:val="22"/>
          <w:szCs w:val="22"/>
        </w:rPr>
        <w:fldChar w:fldCharType="begin">
          <w:ffData>
            <w:name w:val="Text2"/>
            <w:enabled/>
            <w:calcOnExit w:val="0"/>
            <w:textInput/>
          </w:ffData>
        </w:fldChar>
      </w:r>
      <w:r w:rsidRPr="00AB2390">
        <w:rPr>
          <w:rFonts w:asciiTheme="majorHAnsi" w:hAnsiTheme="majorHAnsi"/>
          <w:sz w:val="22"/>
          <w:szCs w:val="22"/>
        </w:rPr>
        <w:instrText xml:space="preserve"> FORMTEXT </w:instrText>
      </w:r>
      <w:r w:rsidRPr="00AB2390">
        <w:rPr>
          <w:rFonts w:asciiTheme="majorHAnsi" w:hAnsiTheme="majorHAnsi"/>
          <w:sz w:val="22"/>
          <w:szCs w:val="22"/>
        </w:rPr>
      </w:r>
      <w:r w:rsidRPr="00AB2390">
        <w:rPr>
          <w:rFonts w:asciiTheme="majorHAnsi" w:hAnsiTheme="majorHAnsi"/>
          <w:sz w:val="22"/>
          <w:szCs w:val="22"/>
        </w:rPr>
        <w:fldChar w:fldCharType="separate"/>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sz w:val="22"/>
          <w:szCs w:val="22"/>
        </w:rPr>
        <w:fldChar w:fldCharType="end"/>
      </w:r>
    </w:p>
    <w:p w14:paraId="29AA0BB9" w14:textId="77777777" w:rsidR="00E715A5" w:rsidRPr="00AB2390" w:rsidRDefault="00E715A5" w:rsidP="00E715A5">
      <w:pPr>
        <w:ind w:left="1080" w:right="0"/>
        <w:rPr>
          <w:rFonts w:asciiTheme="majorHAnsi" w:hAnsiTheme="majorHAnsi"/>
          <w:sz w:val="22"/>
          <w:szCs w:val="22"/>
        </w:rPr>
      </w:pPr>
      <w:r w:rsidRPr="00AB2390">
        <w:rPr>
          <w:rFonts w:asciiTheme="majorHAnsi" w:hAnsiTheme="majorHAnsi"/>
          <w:b/>
          <w:bCs/>
          <w:sz w:val="22"/>
          <w:szCs w:val="22"/>
        </w:rPr>
        <w:t>Type:</w:t>
      </w:r>
      <w:r w:rsidRPr="00AB2390">
        <w:rPr>
          <w:rFonts w:asciiTheme="majorHAnsi" w:hAnsiTheme="majorHAnsi"/>
          <w:sz w:val="22"/>
          <w:szCs w:val="22"/>
        </w:rPr>
        <w:t xml:space="preserve"> </w:t>
      </w:r>
      <w:r w:rsidRPr="00AB2390">
        <w:rPr>
          <w:rFonts w:asciiTheme="majorHAnsi" w:hAnsiTheme="majorHAnsi"/>
          <w:b/>
          <w:bCs/>
          <w:sz w:val="22"/>
          <w:szCs w:val="22"/>
        </w:rPr>
        <w:fldChar w:fldCharType="begin">
          <w:ffData>
            <w:name w:val="Check12"/>
            <w:enabled/>
            <w:calcOnExit w:val="0"/>
            <w:checkBox>
              <w:sizeAuto/>
              <w:default w:val="0"/>
            </w:checkBox>
          </w:ffData>
        </w:fldChar>
      </w:r>
      <w:r w:rsidRPr="00AB2390">
        <w:rPr>
          <w:rFonts w:asciiTheme="majorHAnsi" w:hAnsiTheme="majorHAnsi"/>
          <w:b/>
          <w:bCs/>
          <w:sz w:val="22"/>
          <w:szCs w:val="22"/>
        </w:rPr>
        <w:instrText xml:space="preserve"> FORMCHECKBOX </w:instrText>
      </w:r>
      <w:r w:rsidR="006962CC">
        <w:rPr>
          <w:rFonts w:asciiTheme="majorHAnsi" w:hAnsiTheme="majorHAnsi"/>
          <w:b/>
          <w:bCs/>
          <w:sz w:val="22"/>
          <w:szCs w:val="22"/>
        </w:rPr>
      </w:r>
      <w:r w:rsidR="006962CC">
        <w:rPr>
          <w:rFonts w:asciiTheme="majorHAnsi" w:hAnsiTheme="majorHAnsi"/>
          <w:b/>
          <w:bCs/>
          <w:sz w:val="22"/>
          <w:szCs w:val="22"/>
        </w:rPr>
        <w:fldChar w:fldCharType="separate"/>
      </w:r>
      <w:r w:rsidRPr="00AB2390">
        <w:rPr>
          <w:rFonts w:asciiTheme="majorHAnsi" w:hAnsiTheme="majorHAnsi"/>
          <w:b/>
          <w:bCs/>
          <w:sz w:val="22"/>
          <w:szCs w:val="22"/>
        </w:rPr>
        <w:fldChar w:fldCharType="end"/>
      </w:r>
      <w:r w:rsidRPr="00AB2390">
        <w:rPr>
          <w:rFonts w:asciiTheme="majorHAnsi" w:hAnsiTheme="majorHAnsi"/>
          <w:b/>
          <w:bCs/>
          <w:sz w:val="22"/>
          <w:szCs w:val="22"/>
        </w:rPr>
        <w:t xml:space="preserve"> </w:t>
      </w:r>
      <w:r w:rsidRPr="00AB2390">
        <w:rPr>
          <w:rFonts w:asciiTheme="majorHAnsi" w:hAnsiTheme="majorHAnsi"/>
          <w:sz w:val="22"/>
          <w:szCs w:val="22"/>
        </w:rPr>
        <w:t xml:space="preserve">Grantee  </w:t>
      </w:r>
      <w:r w:rsidRPr="00AB2390">
        <w:rPr>
          <w:rFonts w:asciiTheme="majorHAnsi" w:hAnsiTheme="majorHAnsi"/>
          <w:b/>
          <w:bCs/>
          <w:sz w:val="22"/>
          <w:szCs w:val="22"/>
        </w:rPr>
        <w:fldChar w:fldCharType="begin">
          <w:ffData>
            <w:name w:val="Check12"/>
            <w:enabled/>
            <w:calcOnExit w:val="0"/>
            <w:checkBox>
              <w:sizeAuto/>
              <w:default w:val="0"/>
            </w:checkBox>
          </w:ffData>
        </w:fldChar>
      </w:r>
      <w:r w:rsidRPr="00AB2390">
        <w:rPr>
          <w:rFonts w:asciiTheme="majorHAnsi" w:hAnsiTheme="majorHAnsi"/>
          <w:b/>
          <w:bCs/>
          <w:sz w:val="22"/>
          <w:szCs w:val="22"/>
        </w:rPr>
        <w:instrText xml:space="preserve"> FORMCHECKBOX </w:instrText>
      </w:r>
      <w:r w:rsidR="006962CC">
        <w:rPr>
          <w:rFonts w:asciiTheme="majorHAnsi" w:hAnsiTheme="majorHAnsi"/>
          <w:b/>
          <w:bCs/>
          <w:sz w:val="22"/>
          <w:szCs w:val="22"/>
        </w:rPr>
      </w:r>
      <w:r w:rsidR="006962CC">
        <w:rPr>
          <w:rFonts w:asciiTheme="majorHAnsi" w:hAnsiTheme="majorHAnsi"/>
          <w:b/>
          <w:bCs/>
          <w:sz w:val="22"/>
          <w:szCs w:val="22"/>
        </w:rPr>
        <w:fldChar w:fldCharType="separate"/>
      </w:r>
      <w:r w:rsidRPr="00AB2390">
        <w:rPr>
          <w:rFonts w:asciiTheme="majorHAnsi" w:hAnsiTheme="majorHAnsi"/>
          <w:b/>
          <w:bCs/>
          <w:sz w:val="22"/>
          <w:szCs w:val="22"/>
        </w:rPr>
        <w:fldChar w:fldCharType="end"/>
      </w:r>
      <w:r w:rsidRPr="00AB2390">
        <w:rPr>
          <w:rFonts w:asciiTheme="majorHAnsi" w:hAnsiTheme="majorHAnsi"/>
          <w:b/>
          <w:bCs/>
          <w:sz w:val="22"/>
          <w:szCs w:val="22"/>
        </w:rPr>
        <w:t xml:space="preserve"> </w:t>
      </w:r>
      <w:r w:rsidRPr="00AB2390">
        <w:rPr>
          <w:rFonts w:asciiTheme="majorHAnsi" w:hAnsiTheme="majorHAnsi"/>
          <w:sz w:val="22"/>
          <w:szCs w:val="22"/>
        </w:rPr>
        <w:t>Subgrantee</w:t>
      </w:r>
    </w:p>
    <w:p w14:paraId="7B907B0A" w14:textId="77777777" w:rsidR="00E715A5" w:rsidRPr="00AB2390" w:rsidRDefault="00E715A5" w:rsidP="00E715A5">
      <w:pPr>
        <w:tabs>
          <w:tab w:val="left" w:pos="2340"/>
        </w:tabs>
        <w:ind w:left="1080" w:right="0"/>
        <w:rPr>
          <w:rFonts w:asciiTheme="majorHAnsi" w:hAnsiTheme="majorHAnsi"/>
          <w:sz w:val="22"/>
          <w:szCs w:val="22"/>
        </w:rPr>
      </w:pPr>
      <w:r w:rsidRPr="00AB2390">
        <w:rPr>
          <w:rFonts w:asciiTheme="majorHAnsi" w:hAnsiTheme="majorHAnsi"/>
          <w:b/>
          <w:bCs/>
          <w:sz w:val="22"/>
          <w:szCs w:val="22"/>
        </w:rPr>
        <w:t>Contact name:</w:t>
      </w:r>
      <w:r w:rsidRPr="00AB2390">
        <w:rPr>
          <w:rFonts w:asciiTheme="majorHAnsi" w:hAnsiTheme="majorHAnsi"/>
          <w:sz w:val="22"/>
          <w:szCs w:val="22"/>
        </w:rPr>
        <w:tab/>
      </w:r>
      <w:r w:rsidRPr="00AB2390">
        <w:rPr>
          <w:rFonts w:asciiTheme="majorHAnsi" w:hAnsiTheme="majorHAnsi"/>
          <w:sz w:val="22"/>
          <w:szCs w:val="22"/>
        </w:rPr>
        <w:fldChar w:fldCharType="begin">
          <w:ffData>
            <w:name w:val="Text2"/>
            <w:enabled/>
            <w:calcOnExit w:val="0"/>
            <w:textInput/>
          </w:ffData>
        </w:fldChar>
      </w:r>
      <w:r w:rsidRPr="00AB2390">
        <w:rPr>
          <w:rFonts w:asciiTheme="majorHAnsi" w:hAnsiTheme="majorHAnsi"/>
          <w:sz w:val="22"/>
          <w:szCs w:val="22"/>
        </w:rPr>
        <w:instrText xml:space="preserve"> FORMTEXT </w:instrText>
      </w:r>
      <w:r w:rsidRPr="00AB2390">
        <w:rPr>
          <w:rFonts w:asciiTheme="majorHAnsi" w:hAnsiTheme="majorHAnsi"/>
          <w:sz w:val="22"/>
          <w:szCs w:val="22"/>
        </w:rPr>
      </w:r>
      <w:r w:rsidRPr="00AB2390">
        <w:rPr>
          <w:rFonts w:asciiTheme="majorHAnsi" w:hAnsiTheme="majorHAnsi"/>
          <w:sz w:val="22"/>
          <w:szCs w:val="22"/>
        </w:rPr>
        <w:fldChar w:fldCharType="separate"/>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sz w:val="22"/>
          <w:szCs w:val="22"/>
        </w:rPr>
        <w:fldChar w:fldCharType="end"/>
      </w:r>
    </w:p>
    <w:p w14:paraId="70CD2FBB" w14:textId="77777777" w:rsidR="00E715A5" w:rsidRPr="00AB2390" w:rsidRDefault="00E715A5" w:rsidP="00E715A5">
      <w:pPr>
        <w:tabs>
          <w:tab w:val="left" w:pos="2340"/>
        </w:tabs>
        <w:ind w:left="1080" w:right="0"/>
        <w:rPr>
          <w:rFonts w:asciiTheme="majorHAnsi" w:hAnsiTheme="majorHAnsi"/>
          <w:b/>
          <w:bCs/>
          <w:sz w:val="22"/>
          <w:szCs w:val="22"/>
        </w:rPr>
      </w:pPr>
      <w:r w:rsidRPr="00AB2390">
        <w:rPr>
          <w:rFonts w:asciiTheme="majorHAnsi" w:hAnsiTheme="majorHAnsi"/>
          <w:b/>
          <w:bCs/>
          <w:sz w:val="22"/>
          <w:szCs w:val="22"/>
        </w:rPr>
        <w:t>Email:</w:t>
      </w:r>
      <w:r w:rsidRPr="00AB2390">
        <w:rPr>
          <w:rFonts w:asciiTheme="majorHAnsi" w:hAnsiTheme="majorHAnsi"/>
          <w:b/>
          <w:bCs/>
          <w:sz w:val="22"/>
          <w:szCs w:val="22"/>
        </w:rPr>
        <w:tab/>
      </w:r>
      <w:r w:rsidRPr="00AB2390">
        <w:rPr>
          <w:rFonts w:asciiTheme="majorHAnsi" w:hAnsiTheme="majorHAnsi"/>
          <w:sz w:val="22"/>
          <w:szCs w:val="22"/>
        </w:rPr>
        <w:fldChar w:fldCharType="begin">
          <w:ffData>
            <w:name w:val="Text2"/>
            <w:enabled/>
            <w:calcOnExit w:val="0"/>
            <w:textInput/>
          </w:ffData>
        </w:fldChar>
      </w:r>
      <w:r w:rsidRPr="00AB2390">
        <w:rPr>
          <w:rFonts w:asciiTheme="majorHAnsi" w:hAnsiTheme="majorHAnsi"/>
          <w:sz w:val="22"/>
          <w:szCs w:val="22"/>
        </w:rPr>
        <w:instrText xml:space="preserve"> FORMTEXT </w:instrText>
      </w:r>
      <w:r w:rsidRPr="00AB2390">
        <w:rPr>
          <w:rFonts w:asciiTheme="majorHAnsi" w:hAnsiTheme="majorHAnsi"/>
          <w:sz w:val="22"/>
          <w:szCs w:val="22"/>
        </w:rPr>
      </w:r>
      <w:r w:rsidRPr="00AB2390">
        <w:rPr>
          <w:rFonts w:asciiTheme="majorHAnsi" w:hAnsiTheme="majorHAnsi"/>
          <w:sz w:val="22"/>
          <w:szCs w:val="22"/>
        </w:rPr>
        <w:fldChar w:fldCharType="separate"/>
      </w:r>
      <w:r w:rsidRPr="00AB2390">
        <w:rPr>
          <w:rFonts w:asciiTheme="majorHAnsi" w:hAnsiTheme="majorHAnsi"/>
          <w:sz w:val="22"/>
          <w:szCs w:val="22"/>
        </w:rPr>
        <w:t> </w:t>
      </w:r>
      <w:r w:rsidRPr="00AB2390">
        <w:rPr>
          <w:rFonts w:asciiTheme="majorHAnsi" w:hAnsiTheme="majorHAnsi"/>
          <w:sz w:val="22"/>
          <w:szCs w:val="22"/>
        </w:rPr>
        <w:t> </w:t>
      </w:r>
      <w:r w:rsidRPr="00AB2390">
        <w:rPr>
          <w:rFonts w:asciiTheme="majorHAnsi" w:hAnsiTheme="majorHAnsi"/>
          <w:sz w:val="22"/>
          <w:szCs w:val="22"/>
        </w:rPr>
        <w:t> </w:t>
      </w:r>
      <w:r w:rsidRPr="00AB2390">
        <w:rPr>
          <w:rFonts w:asciiTheme="majorHAnsi" w:hAnsiTheme="majorHAnsi"/>
          <w:sz w:val="22"/>
          <w:szCs w:val="22"/>
        </w:rPr>
        <w:t> </w:t>
      </w:r>
      <w:r w:rsidRPr="00AB2390">
        <w:rPr>
          <w:rFonts w:asciiTheme="majorHAnsi" w:hAnsiTheme="majorHAnsi"/>
          <w:sz w:val="22"/>
          <w:szCs w:val="22"/>
        </w:rPr>
        <w:t> </w:t>
      </w:r>
      <w:r w:rsidRPr="00AB2390">
        <w:rPr>
          <w:rFonts w:asciiTheme="majorHAnsi" w:hAnsiTheme="majorHAnsi"/>
          <w:sz w:val="22"/>
          <w:szCs w:val="22"/>
        </w:rPr>
        <w:fldChar w:fldCharType="end"/>
      </w:r>
    </w:p>
    <w:p w14:paraId="0AAD17F1" w14:textId="77777777" w:rsidR="00E715A5" w:rsidRPr="00AB2390" w:rsidRDefault="00E715A5" w:rsidP="00E715A5">
      <w:pPr>
        <w:tabs>
          <w:tab w:val="left" w:pos="2340"/>
        </w:tabs>
        <w:ind w:left="1080" w:right="0"/>
        <w:rPr>
          <w:rFonts w:asciiTheme="majorHAnsi" w:hAnsiTheme="majorHAnsi"/>
          <w:b/>
          <w:bCs/>
          <w:sz w:val="22"/>
          <w:szCs w:val="22"/>
        </w:rPr>
      </w:pPr>
      <w:r w:rsidRPr="00AB2390">
        <w:rPr>
          <w:rFonts w:asciiTheme="majorHAnsi" w:hAnsiTheme="majorHAnsi"/>
          <w:b/>
          <w:bCs/>
          <w:sz w:val="22"/>
          <w:szCs w:val="22"/>
        </w:rPr>
        <w:t>Phone:</w:t>
      </w:r>
      <w:r w:rsidRPr="00AB2390">
        <w:rPr>
          <w:rFonts w:asciiTheme="majorHAnsi" w:hAnsiTheme="majorHAnsi"/>
          <w:b/>
          <w:bCs/>
          <w:sz w:val="22"/>
          <w:szCs w:val="22"/>
        </w:rPr>
        <w:tab/>
      </w:r>
      <w:r w:rsidRPr="00AB2390">
        <w:rPr>
          <w:rFonts w:asciiTheme="majorHAnsi" w:hAnsiTheme="majorHAnsi"/>
          <w:sz w:val="22"/>
          <w:szCs w:val="22"/>
        </w:rPr>
        <w:fldChar w:fldCharType="begin">
          <w:ffData>
            <w:name w:val="Text2"/>
            <w:enabled/>
            <w:calcOnExit w:val="0"/>
            <w:textInput/>
          </w:ffData>
        </w:fldChar>
      </w:r>
      <w:r w:rsidRPr="00AB2390">
        <w:rPr>
          <w:rFonts w:asciiTheme="majorHAnsi" w:hAnsiTheme="majorHAnsi"/>
          <w:sz w:val="22"/>
          <w:szCs w:val="22"/>
        </w:rPr>
        <w:instrText xml:space="preserve"> FORMTEXT </w:instrText>
      </w:r>
      <w:r w:rsidRPr="00AB2390">
        <w:rPr>
          <w:rFonts w:asciiTheme="majorHAnsi" w:hAnsiTheme="majorHAnsi"/>
          <w:sz w:val="22"/>
          <w:szCs w:val="22"/>
        </w:rPr>
      </w:r>
      <w:r w:rsidRPr="00AB2390">
        <w:rPr>
          <w:rFonts w:asciiTheme="majorHAnsi" w:hAnsiTheme="majorHAnsi"/>
          <w:sz w:val="22"/>
          <w:szCs w:val="22"/>
        </w:rPr>
        <w:fldChar w:fldCharType="separate"/>
      </w:r>
      <w:r w:rsidRPr="00AB2390">
        <w:rPr>
          <w:rFonts w:asciiTheme="majorHAnsi" w:hAnsiTheme="majorHAnsi"/>
          <w:sz w:val="22"/>
          <w:szCs w:val="22"/>
        </w:rPr>
        <w:t> </w:t>
      </w:r>
      <w:r w:rsidRPr="00AB2390">
        <w:rPr>
          <w:rFonts w:asciiTheme="majorHAnsi" w:hAnsiTheme="majorHAnsi"/>
          <w:sz w:val="22"/>
          <w:szCs w:val="22"/>
        </w:rPr>
        <w:t> </w:t>
      </w:r>
      <w:r w:rsidRPr="00AB2390">
        <w:rPr>
          <w:rFonts w:asciiTheme="majorHAnsi" w:hAnsiTheme="majorHAnsi"/>
          <w:sz w:val="22"/>
          <w:szCs w:val="22"/>
        </w:rPr>
        <w:t> </w:t>
      </w:r>
      <w:r w:rsidRPr="00AB2390">
        <w:rPr>
          <w:rFonts w:asciiTheme="majorHAnsi" w:hAnsiTheme="majorHAnsi"/>
          <w:sz w:val="22"/>
          <w:szCs w:val="22"/>
        </w:rPr>
        <w:t> </w:t>
      </w:r>
      <w:r w:rsidRPr="00AB2390">
        <w:rPr>
          <w:rFonts w:asciiTheme="majorHAnsi" w:hAnsiTheme="majorHAnsi"/>
          <w:sz w:val="22"/>
          <w:szCs w:val="22"/>
        </w:rPr>
        <w:t> </w:t>
      </w:r>
      <w:r w:rsidRPr="00AB2390">
        <w:rPr>
          <w:rFonts w:asciiTheme="majorHAnsi" w:hAnsiTheme="majorHAnsi"/>
          <w:sz w:val="22"/>
          <w:szCs w:val="22"/>
        </w:rPr>
        <w:fldChar w:fldCharType="end"/>
      </w:r>
    </w:p>
    <w:p w14:paraId="2D7C2788" w14:textId="77777777" w:rsidR="00E715A5" w:rsidRPr="00AB2390" w:rsidRDefault="00E715A5" w:rsidP="00E715A5">
      <w:pPr>
        <w:ind w:left="1080" w:right="0"/>
        <w:rPr>
          <w:rFonts w:asciiTheme="majorHAnsi" w:hAnsiTheme="majorHAnsi"/>
          <w:sz w:val="22"/>
          <w:szCs w:val="22"/>
        </w:rPr>
      </w:pPr>
    </w:p>
    <w:p w14:paraId="0F0561FA" w14:textId="77777777" w:rsidR="00E715A5" w:rsidRPr="00AB2390" w:rsidRDefault="00E715A5" w:rsidP="00E715A5">
      <w:pPr>
        <w:tabs>
          <w:tab w:val="left" w:pos="2340"/>
        </w:tabs>
        <w:ind w:left="1080" w:right="0"/>
        <w:rPr>
          <w:rFonts w:asciiTheme="majorHAnsi" w:hAnsiTheme="majorHAnsi"/>
          <w:sz w:val="22"/>
          <w:szCs w:val="22"/>
        </w:rPr>
      </w:pPr>
      <w:r w:rsidRPr="00AB2390">
        <w:rPr>
          <w:rFonts w:asciiTheme="majorHAnsi" w:hAnsiTheme="majorHAnsi"/>
          <w:b/>
          <w:bCs/>
          <w:sz w:val="22"/>
          <w:szCs w:val="22"/>
        </w:rPr>
        <w:t>Entity name:</w:t>
      </w:r>
      <w:r w:rsidRPr="00AB2390">
        <w:rPr>
          <w:rFonts w:asciiTheme="majorHAnsi" w:hAnsiTheme="majorHAnsi"/>
          <w:sz w:val="22"/>
          <w:szCs w:val="22"/>
        </w:rPr>
        <w:tab/>
      </w:r>
      <w:r w:rsidRPr="00AB2390">
        <w:rPr>
          <w:rFonts w:asciiTheme="majorHAnsi" w:hAnsiTheme="majorHAnsi"/>
          <w:sz w:val="22"/>
          <w:szCs w:val="22"/>
        </w:rPr>
        <w:fldChar w:fldCharType="begin">
          <w:ffData>
            <w:name w:val="Text2"/>
            <w:enabled/>
            <w:calcOnExit w:val="0"/>
            <w:textInput/>
          </w:ffData>
        </w:fldChar>
      </w:r>
      <w:r w:rsidRPr="00AB2390">
        <w:rPr>
          <w:rFonts w:asciiTheme="majorHAnsi" w:hAnsiTheme="majorHAnsi"/>
          <w:sz w:val="22"/>
          <w:szCs w:val="22"/>
        </w:rPr>
        <w:instrText xml:space="preserve"> FORMTEXT </w:instrText>
      </w:r>
      <w:r w:rsidRPr="00AB2390">
        <w:rPr>
          <w:rFonts w:asciiTheme="majorHAnsi" w:hAnsiTheme="majorHAnsi"/>
          <w:sz w:val="22"/>
          <w:szCs w:val="22"/>
        </w:rPr>
      </w:r>
      <w:r w:rsidRPr="00AB2390">
        <w:rPr>
          <w:rFonts w:asciiTheme="majorHAnsi" w:hAnsiTheme="majorHAnsi"/>
          <w:sz w:val="22"/>
          <w:szCs w:val="22"/>
        </w:rPr>
        <w:fldChar w:fldCharType="separate"/>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sz w:val="22"/>
          <w:szCs w:val="22"/>
        </w:rPr>
        <w:fldChar w:fldCharType="end"/>
      </w:r>
    </w:p>
    <w:p w14:paraId="5C8C77EE" w14:textId="77777777" w:rsidR="00E715A5" w:rsidRPr="00AB2390" w:rsidRDefault="00E715A5" w:rsidP="00E715A5">
      <w:pPr>
        <w:ind w:left="1080" w:right="0"/>
        <w:rPr>
          <w:rFonts w:asciiTheme="majorHAnsi" w:hAnsiTheme="majorHAnsi"/>
          <w:sz w:val="22"/>
          <w:szCs w:val="22"/>
        </w:rPr>
      </w:pPr>
      <w:r w:rsidRPr="00AB2390">
        <w:rPr>
          <w:rFonts w:asciiTheme="majorHAnsi" w:hAnsiTheme="majorHAnsi"/>
          <w:b/>
          <w:bCs/>
          <w:sz w:val="22"/>
          <w:szCs w:val="22"/>
        </w:rPr>
        <w:t>Type:</w:t>
      </w:r>
      <w:r w:rsidRPr="00AB2390">
        <w:rPr>
          <w:rFonts w:asciiTheme="majorHAnsi" w:hAnsiTheme="majorHAnsi"/>
          <w:sz w:val="22"/>
          <w:szCs w:val="22"/>
        </w:rPr>
        <w:t xml:space="preserve"> </w:t>
      </w:r>
      <w:r w:rsidRPr="00AB2390">
        <w:rPr>
          <w:rFonts w:asciiTheme="majorHAnsi" w:hAnsiTheme="majorHAnsi"/>
          <w:b/>
          <w:bCs/>
          <w:sz w:val="22"/>
          <w:szCs w:val="22"/>
        </w:rPr>
        <w:fldChar w:fldCharType="begin">
          <w:ffData>
            <w:name w:val="Check12"/>
            <w:enabled/>
            <w:calcOnExit w:val="0"/>
            <w:checkBox>
              <w:sizeAuto/>
              <w:default w:val="0"/>
            </w:checkBox>
          </w:ffData>
        </w:fldChar>
      </w:r>
      <w:r w:rsidRPr="00AB2390">
        <w:rPr>
          <w:rFonts w:asciiTheme="majorHAnsi" w:hAnsiTheme="majorHAnsi"/>
          <w:b/>
          <w:bCs/>
          <w:sz w:val="22"/>
          <w:szCs w:val="22"/>
        </w:rPr>
        <w:instrText xml:space="preserve"> FORMCHECKBOX </w:instrText>
      </w:r>
      <w:r w:rsidR="006962CC">
        <w:rPr>
          <w:rFonts w:asciiTheme="majorHAnsi" w:hAnsiTheme="majorHAnsi"/>
          <w:b/>
          <w:bCs/>
          <w:sz w:val="22"/>
          <w:szCs w:val="22"/>
        </w:rPr>
      </w:r>
      <w:r w:rsidR="006962CC">
        <w:rPr>
          <w:rFonts w:asciiTheme="majorHAnsi" w:hAnsiTheme="majorHAnsi"/>
          <w:b/>
          <w:bCs/>
          <w:sz w:val="22"/>
          <w:szCs w:val="22"/>
        </w:rPr>
        <w:fldChar w:fldCharType="separate"/>
      </w:r>
      <w:r w:rsidRPr="00AB2390">
        <w:rPr>
          <w:rFonts w:asciiTheme="majorHAnsi" w:hAnsiTheme="majorHAnsi"/>
          <w:b/>
          <w:bCs/>
          <w:sz w:val="22"/>
          <w:szCs w:val="22"/>
        </w:rPr>
        <w:fldChar w:fldCharType="end"/>
      </w:r>
      <w:r w:rsidRPr="00AB2390">
        <w:rPr>
          <w:rFonts w:asciiTheme="majorHAnsi" w:hAnsiTheme="majorHAnsi"/>
          <w:b/>
          <w:bCs/>
          <w:sz w:val="22"/>
          <w:szCs w:val="22"/>
        </w:rPr>
        <w:t xml:space="preserve"> </w:t>
      </w:r>
      <w:r w:rsidRPr="00AB2390">
        <w:rPr>
          <w:rFonts w:asciiTheme="majorHAnsi" w:hAnsiTheme="majorHAnsi"/>
          <w:sz w:val="22"/>
          <w:szCs w:val="22"/>
        </w:rPr>
        <w:t xml:space="preserve">Grantee  </w:t>
      </w:r>
      <w:r w:rsidRPr="00AB2390">
        <w:rPr>
          <w:rFonts w:asciiTheme="majorHAnsi" w:hAnsiTheme="majorHAnsi"/>
          <w:b/>
          <w:bCs/>
          <w:sz w:val="22"/>
          <w:szCs w:val="22"/>
        </w:rPr>
        <w:fldChar w:fldCharType="begin">
          <w:ffData>
            <w:name w:val="Check12"/>
            <w:enabled/>
            <w:calcOnExit w:val="0"/>
            <w:checkBox>
              <w:sizeAuto/>
              <w:default w:val="0"/>
            </w:checkBox>
          </w:ffData>
        </w:fldChar>
      </w:r>
      <w:r w:rsidRPr="00AB2390">
        <w:rPr>
          <w:rFonts w:asciiTheme="majorHAnsi" w:hAnsiTheme="majorHAnsi"/>
          <w:b/>
          <w:bCs/>
          <w:sz w:val="22"/>
          <w:szCs w:val="22"/>
        </w:rPr>
        <w:instrText xml:space="preserve"> FORMCHECKBOX </w:instrText>
      </w:r>
      <w:r w:rsidR="006962CC">
        <w:rPr>
          <w:rFonts w:asciiTheme="majorHAnsi" w:hAnsiTheme="majorHAnsi"/>
          <w:b/>
          <w:bCs/>
          <w:sz w:val="22"/>
          <w:szCs w:val="22"/>
        </w:rPr>
      </w:r>
      <w:r w:rsidR="006962CC">
        <w:rPr>
          <w:rFonts w:asciiTheme="majorHAnsi" w:hAnsiTheme="majorHAnsi"/>
          <w:b/>
          <w:bCs/>
          <w:sz w:val="22"/>
          <w:szCs w:val="22"/>
        </w:rPr>
        <w:fldChar w:fldCharType="separate"/>
      </w:r>
      <w:r w:rsidRPr="00AB2390">
        <w:rPr>
          <w:rFonts w:asciiTheme="majorHAnsi" w:hAnsiTheme="majorHAnsi"/>
          <w:b/>
          <w:bCs/>
          <w:sz w:val="22"/>
          <w:szCs w:val="22"/>
        </w:rPr>
        <w:fldChar w:fldCharType="end"/>
      </w:r>
      <w:r w:rsidRPr="00AB2390">
        <w:rPr>
          <w:rFonts w:asciiTheme="majorHAnsi" w:hAnsiTheme="majorHAnsi"/>
          <w:b/>
          <w:bCs/>
          <w:sz w:val="22"/>
          <w:szCs w:val="22"/>
        </w:rPr>
        <w:t xml:space="preserve"> </w:t>
      </w:r>
      <w:r w:rsidRPr="00AB2390">
        <w:rPr>
          <w:rFonts w:asciiTheme="majorHAnsi" w:hAnsiTheme="majorHAnsi"/>
          <w:sz w:val="22"/>
          <w:szCs w:val="22"/>
        </w:rPr>
        <w:t>Subgrantee</w:t>
      </w:r>
    </w:p>
    <w:p w14:paraId="13E1C393" w14:textId="77777777" w:rsidR="00E715A5" w:rsidRPr="00AB2390" w:rsidRDefault="00E715A5" w:rsidP="00E715A5">
      <w:pPr>
        <w:tabs>
          <w:tab w:val="left" w:pos="2340"/>
        </w:tabs>
        <w:ind w:left="1080" w:right="0"/>
        <w:rPr>
          <w:rFonts w:asciiTheme="majorHAnsi" w:hAnsiTheme="majorHAnsi"/>
          <w:sz w:val="22"/>
          <w:szCs w:val="22"/>
        </w:rPr>
      </w:pPr>
      <w:r w:rsidRPr="00AB2390">
        <w:rPr>
          <w:rFonts w:asciiTheme="majorHAnsi" w:hAnsiTheme="majorHAnsi"/>
          <w:b/>
          <w:bCs/>
          <w:sz w:val="22"/>
          <w:szCs w:val="22"/>
        </w:rPr>
        <w:t>Contact name:</w:t>
      </w:r>
      <w:r w:rsidRPr="00AB2390">
        <w:rPr>
          <w:rFonts w:asciiTheme="majorHAnsi" w:hAnsiTheme="majorHAnsi"/>
          <w:sz w:val="22"/>
          <w:szCs w:val="22"/>
        </w:rPr>
        <w:tab/>
      </w:r>
      <w:r w:rsidRPr="00AB2390">
        <w:rPr>
          <w:rFonts w:asciiTheme="majorHAnsi" w:hAnsiTheme="majorHAnsi"/>
          <w:sz w:val="22"/>
          <w:szCs w:val="22"/>
        </w:rPr>
        <w:fldChar w:fldCharType="begin">
          <w:ffData>
            <w:name w:val="Text2"/>
            <w:enabled/>
            <w:calcOnExit w:val="0"/>
            <w:textInput/>
          </w:ffData>
        </w:fldChar>
      </w:r>
      <w:r w:rsidRPr="00AB2390">
        <w:rPr>
          <w:rFonts w:asciiTheme="majorHAnsi" w:hAnsiTheme="majorHAnsi"/>
          <w:sz w:val="22"/>
          <w:szCs w:val="22"/>
        </w:rPr>
        <w:instrText xml:space="preserve"> FORMTEXT </w:instrText>
      </w:r>
      <w:r w:rsidRPr="00AB2390">
        <w:rPr>
          <w:rFonts w:asciiTheme="majorHAnsi" w:hAnsiTheme="majorHAnsi"/>
          <w:sz w:val="22"/>
          <w:szCs w:val="22"/>
        </w:rPr>
      </w:r>
      <w:r w:rsidRPr="00AB2390">
        <w:rPr>
          <w:rFonts w:asciiTheme="majorHAnsi" w:hAnsiTheme="majorHAnsi"/>
          <w:sz w:val="22"/>
          <w:szCs w:val="22"/>
        </w:rPr>
        <w:fldChar w:fldCharType="separate"/>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sz w:val="22"/>
          <w:szCs w:val="22"/>
        </w:rPr>
        <w:fldChar w:fldCharType="end"/>
      </w:r>
    </w:p>
    <w:p w14:paraId="57189746" w14:textId="77777777" w:rsidR="00E715A5" w:rsidRPr="00AB2390" w:rsidRDefault="00E715A5" w:rsidP="00E715A5">
      <w:pPr>
        <w:tabs>
          <w:tab w:val="left" w:pos="2340"/>
        </w:tabs>
        <w:ind w:left="1080" w:right="0"/>
        <w:rPr>
          <w:rFonts w:asciiTheme="majorHAnsi" w:hAnsiTheme="majorHAnsi"/>
          <w:b/>
          <w:bCs/>
          <w:sz w:val="22"/>
          <w:szCs w:val="22"/>
        </w:rPr>
      </w:pPr>
      <w:r w:rsidRPr="00AB2390">
        <w:rPr>
          <w:rFonts w:asciiTheme="majorHAnsi" w:hAnsiTheme="majorHAnsi"/>
          <w:b/>
          <w:bCs/>
          <w:sz w:val="22"/>
          <w:szCs w:val="22"/>
        </w:rPr>
        <w:t>Email:</w:t>
      </w:r>
      <w:r w:rsidRPr="00AB2390">
        <w:rPr>
          <w:rFonts w:asciiTheme="majorHAnsi" w:hAnsiTheme="majorHAnsi"/>
          <w:b/>
          <w:bCs/>
          <w:sz w:val="22"/>
          <w:szCs w:val="22"/>
        </w:rPr>
        <w:tab/>
      </w:r>
      <w:r w:rsidRPr="00AB2390">
        <w:rPr>
          <w:rFonts w:asciiTheme="majorHAnsi" w:hAnsiTheme="majorHAnsi"/>
          <w:sz w:val="22"/>
          <w:szCs w:val="22"/>
        </w:rPr>
        <w:fldChar w:fldCharType="begin">
          <w:ffData>
            <w:name w:val="Text2"/>
            <w:enabled/>
            <w:calcOnExit w:val="0"/>
            <w:textInput/>
          </w:ffData>
        </w:fldChar>
      </w:r>
      <w:r w:rsidRPr="00AB2390">
        <w:rPr>
          <w:rFonts w:asciiTheme="majorHAnsi" w:hAnsiTheme="majorHAnsi"/>
          <w:sz w:val="22"/>
          <w:szCs w:val="22"/>
        </w:rPr>
        <w:instrText xml:space="preserve"> FORMTEXT </w:instrText>
      </w:r>
      <w:r w:rsidRPr="00AB2390">
        <w:rPr>
          <w:rFonts w:asciiTheme="majorHAnsi" w:hAnsiTheme="majorHAnsi"/>
          <w:sz w:val="22"/>
          <w:szCs w:val="22"/>
        </w:rPr>
      </w:r>
      <w:r w:rsidRPr="00AB2390">
        <w:rPr>
          <w:rFonts w:asciiTheme="majorHAnsi" w:hAnsiTheme="majorHAnsi"/>
          <w:sz w:val="22"/>
          <w:szCs w:val="22"/>
        </w:rPr>
        <w:fldChar w:fldCharType="separate"/>
      </w:r>
      <w:r w:rsidRPr="00AB2390">
        <w:rPr>
          <w:rFonts w:asciiTheme="majorHAnsi" w:hAnsiTheme="majorHAnsi"/>
          <w:sz w:val="22"/>
          <w:szCs w:val="22"/>
        </w:rPr>
        <w:t> </w:t>
      </w:r>
      <w:r w:rsidRPr="00AB2390">
        <w:rPr>
          <w:rFonts w:asciiTheme="majorHAnsi" w:hAnsiTheme="majorHAnsi"/>
          <w:sz w:val="22"/>
          <w:szCs w:val="22"/>
        </w:rPr>
        <w:t> </w:t>
      </w:r>
      <w:r w:rsidRPr="00AB2390">
        <w:rPr>
          <w:rFonts w:asciiTheme="majorHAnsi" w:hAnsiTheme="majorHAnsi"/>
          <w:sz w:val="22"/>
          <w:szCs w:val="22"/>
        </w:rPr>
        <w:t> </w:t>
      </w:r>
      <w:r w:rsidRPr="00AB2390">
        <w:rPr>
          <w:rFonts w:asciiTheme="majorHAnsi" w:hAnsiTheme="majorHAnsi"/>
          <w:sz w:val="22"/>
          <w:szCs w:val="22"/>
        </w:rPr>
        <w:t> </w:t>
      </w:r>
      <w:r w:rsidRPr="00AB2390">
        <w:rPr>
          <w:rFonts w:asciiTheme="majorHAnsi" w:hAnsiTheme="majorHAnsi"/>
          <w:sz w:val="22"/>
          <w:szCs w:val="22"/>
        </w:rPr>
        <w:t> </w:t>
      </w:r>
      <w:r w:rsidRPr="00AB2390">
        <w:rPr>
          <w:rFonts w:asciiTheme="majorHAnsi" w:hAnsiTheme="majorHAnsi"/>
          <w:sz w:val="22"/>
          <w:szCs w:val="22"/>
        </w:rPr>
        <w:fldChar w:fldCharType="end"/>
      </w:r>
    </w:p>
    <w:p w14:paraId="65702D19" w14:textId="77777777" w:rsidR="00E715A5" w:rsidRPr="00AB2390" w:rsidRDefault="00E715A5" w:rsidP="00E715A5">
      <w:pPr>
        <w:tabs>
          <w:tab w:val="left" w:pos="2340"/>
        </w:tabs>
        <w:ind w:left="1080" w:right="0"/>
        <w:rPr>
          <w:rFonts w:asciiTheme="majorHAnsi" w:hAnsiTheme="majorHAnsi"/>
          <w:b/>
          <w:bCs/>
          <w:sz w:val="22"/>
          <w:szCs w:val="22"/>
        </w:rPr>
      </w:pPr>
      <w:r w:rsidRPr="00AB2390">
        <w:rPr>
          <w:rFonts w:asciiTheme="majorHAnsi" w:hAnsiTheme="majorHAnsi"/>
          <w:b/>
          <w:bCs/>
          <w:sz w:val="22"/>
          <w:szCs w:val="22"/>
        </w:rPr>
        <w:t>Phone:</w:t>
      </w:r>
      <w:r w:rsidRPr="00AB2390">
        <w:rPr>
          <w:rFonts w:asciiTheme="majorHAnsi" w:hAnsiTheme="majorHAnsi"/>
          <w:b/>
          <w:bCs/>
          <w:sz w:val="22"/>
          <w:szCs w:val="22"/>
        </w:rPr>
        <w:tab/>
      </w:r>
      <w:r w:rsidRPr="00AB2390">
        <w:rPr>
          <w:rFonts w:asciiTheme="majorHAnsi" w:hAnsiTheme="majorHAnsi"/>
          <w:sz w:val="22"/>
          <w:szCs w:val="22"/>
        </w:rPr>
        <w:fldChar w:fldCharType="begin">
          <w:ffData>
            <w:name w:val="Text2"/>
            <w:enabled/>
            <w:calcOnExit w:val="0"/>
            <w:textInput/>
          </w:ffData>
        </w:fldChar>
      </w:r>
      <w:r w:rsidRPr="00AB2390">
        <w:rPr>
          <w:rFonts w:asciiTheme="majorHAnsi" w:hAnsiTheme="majorHAnsi"/>
          <w:sz w:val="22"/>
          <w:szCs w:val="22"/>
        </w:rPr>
        <w:instrText xml:space="preserve"> FORMTEXT </w:instrText>
      </w:r>
      <w:r w:rsidRPr="00AB2390">
        <w:rPr>
          <w:rFonts w:asciiTheme="majorHAnsi" w:hAnsiTheme="majorHAnsi"/>
          <w:sz w:val="22"/>
          <w:szCs w:val="22"/>
        </w:rPr>
      </w:r>
      <w:r w:rsidRPr="00AB2390">
        <w:rPr>
          <w:rFonts w:asciiTheme="majorHAnsi" w:hAnsiTheme="majorHAnsi"/>
          <w:sz w:val="22"/>
          <w:szCs w:val="22"/>
        </w:rPr>
        <w:fldChar w:fldCharType="separate"/>
      </w:r>
      <w:r w:rsidRPr="00AB2390">
        <w:rPr>
          <w:rFonts w:asciiTheme="majorHAnsi" w:hAnsiTheme="majorHAnsi"/>
          <w:sz w:val="22"/>
          <w:szCs w:val="22"/>
        </w:rPr>
        <w:t> </w:t>
      </w:r>
      <w:r w:rsidRPr="00AB2390">
        <w:rPr>
          <w:rFonts w:asciiTheme="majorHAnsi" w:hAnsiTheme="majorHAnsi"/>
          <w:sz w:val="22"/>
          <w:szCs w:val="22"/>
        </w:rPr>
        <w:t> </w:t>
      </w:r>
      <w:r w:rsidRPr="00AB2390">
        <w:rPr>
          <w:rFonts w:asciiTheme="majorHAnsi" w:hAnsiTheme="majorHAnsi"/>
          <w:sz w:val="22"/>
          <w:szCs w:val="22"/>
        </w:rPr>
        <w:t> </w:t>
      </w:r>
      <w:r w:rsidRPr="00AB2390">
        <w:rPr>
          <w:rFonts w:asciiTheme="majorHAnsi" w:hAnsiTheme="majorHAnsi"/>
          <w:sz w:val="22"/>
          <w:szCs w:val="22"/>
        </w:rPr>
        <w:t> </w:t>
      </w:r>
      <w:r w:rsidRPr="00AB2390">
        <w:rPr>
          <w:rFonts w:asciiTheme="majorHAnsi" w:hAnsiTheme="majorHAnsi"/>
          <w:sz w:val="22"/>
          <w:szCs w:val="22"/>
        </w:rPr>
        <w:t> </w:t>
      </w:r>
      <w:r w:rsidRPr="00AB2390">
        <w:rPr>
          <w:rFonts w:asciiTheme="majorHAnsi" w:hAnsiTheme="majorHAnsi"/>
          <w:sz w:val="22"/>
          <w:szCs w:val="22"/>
        </w:rPr>
        <w:fldChar w:fldCharType="end"/>
      </w:r>
    </w:p>
    <w:p w14:paraId="1B7EFBAA" w14:textId="77777777" w:rsidR="00E715A5" w:rsidRPr="00AB2390" w:rsidRDefault="00E715A5" w:rsidP="00E715A5">
      <w:pPr>
        <w:ind w:left="1080" w:right="0"/>
        <w:rPr>
          <w:rFonts w:asciiTheme="majorHAnsi" w:hAnsiTheme="majorHAnsi"/>
          <w:sz w:val="22"/>
          <w:szCs w:val="22"/>
        </w:rPr>
      </w:pPr>
    </w:p>
    <w:p w14:paraId="71896B97" w14:textId="77777777" w:rsidR="00E715A5" w:rsidRPr="00AB2390" w:rsidRDefault="00E715A5" w:rsidP="00E715A5">
      <w:pPr>
        <w:tabs>
          <w:tab w:val="left" w:pos="2340"/>
        </w:tabs>
        <w:ind w:left="1080" w:right="0"/>
        <w:rPr>
          <w:rFonts w:asciiTheme="majorHAnsi" w:hAnsiTheme="majorHAnsi"/>
          <w:sz w:val="22"/>
          <w:szCs w:val="22"/>
        </w:rPr>
      </w:pPr>
      <w:r w:rsidRPr="00AB2390">
        <w:rPr>
          <w:rFonts w:asciiTheme="majorHAnsi" w:hAnsiTheme="majorHAnsi"/>
          <w:b/>
          <w:bCs/>
          <w:sz w:val="22"/>
          <w:szCs w:val="22"/>
        </w:rPr>
        <w:t>Entity name:</w:t>
      </w:r>
      <w:r w:rsidRPr="00AB2390">
        <w:rPr>
          <w:rFonts w:asciiTheme="majorHAnsi" w:hAnsiTheme="majorHAnsi"/>
          <w:sz w:val="22"/>
          <w:szCs w:val="22"/>
        </w:rPr>
        <w:tab/>
      </w:r>
      <w:r w:rsidRPr="00AB2390">
        <w:rPr>
          <w:rFonts w:asciiTheme="majorHAnsi" w:hAnsiTheme="majorHAnsi"/>
          <w:sz w:val="22"/>
          <w:szCs w:val="22"/>
        </w:rPr>
        <w:fldChar w:fldCharType="begin">
          <w:ffData>
            <w:name w:val="Text2"/>
            <w:enabled/>
            <w:calcOnExit w:val="0"/>
            <w:textInput/>
          </w:ffData>
        </w:fldChar>
      </w:r>
      <w:r w:rsidRPr="00AB2390">
        <w:rPr>
          <w:rFonts w:asciiTheme="majorHAnsi" w:hAnsiTheme="majorHAnsi"/>
          <w:sz w:val="22"/>
          <w:szCs w:val="22"/>
        </w:rPr>
        <w:instrText xml:space="preserve"> FORMTEXT </w:instrText>
      </w:r>
      <w:r w:rsidRPr="00AB2390">
        <w:rPr>
          <w:rFonts w:asciiTheme="majorHAnsi" w:hAnsiTheme="majorHAnsi"/>
          <w:sz w:val="22"/>
          <w:szCs w:val="22"/>
        </w:rPr>
      </w:r>
      <w:r w:rsidRPr="00AB2390">
        <w:rPr>
          <w:rFonts w:asciiTheme="majorHAnsi" w:hAnsiTheme="majorHAnsi"/>
          <w:sz w:val="22"/>
          <w:szCs w:val="22"/>
        </w:rPr>
        <w:fldChar w:fldCharType="separate"/>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sz w:val="22"/>
          <w:szCs w:val="22"/>
        </w:rPr>
        <w:fldChar w:fldCharType="end"/>
      </w:r>
    </w:p>
    <w:p w14:paraId="3FF180F5" w14:textId="77777777" w:rsidR="00E715A5" w:rsidRPr="00AB2390" w:rsidRDefault="00E715A5" w:rsidP="00E715A5">
      <w:pPr>
        <w:ind w:left="1080" w:right="0"/>
        <w:rPr>
          <w:rFonts w:asciiTheme="majorHAnsi" w:hAnsiTheme="majorHAnsi"/>
          <w:sz w:val="22"/>
          <w:szCs w:val="22"/>
        </w:rPr>
      </w:pPr>
      <w:r w:rsidRPr="00AB2390">
        <w:rPr>
          <w:rFonts w:asciiTheme="majorHAnsi" w:hAnsiTheme="majorHAnsi"/>
          <w:b/>
          <w:bCs/>
          <w:sz w:val="22"/>
          <w:szCs w:val="22"/>
        </w:rPr>
        <w:t>Type:</w:t>
      </w:r>
      <w:r w:rsidRPr="00AB2390">
        <w:rPr>
          <w:rFonts w:asciiTheme="majorHAnsi" w:hAnsiTheme="majorHAnsi"/>
          <w:sz w:val="22"/>
          <w:szCs w:val="22"/>
        </w:rPr>
        <w:t xml:space="preserve"> </w:t>
      </w:r>
      <w:r w:rsidRPr="00AB2390">
        <w:rPr>
          <w:rFonts w:asciiTheme="majorHAnsi" w:hAnsiTheme="majorHAnsi"/>
          <w:b/>
          <w:bCs/>
          <w:sz w:val="22"/>
          <w:szCs w:val="22"/>
        </w:rPr>
        <w:fldChar w:fldCharType="begin">
          <w:ffData>
            <w:name w:val="Check12"/>
            <w:enabled/>
            <w:calcOnExit w:val="0"/>
            <w:checkBox>
              <w:sizeAuto/>
              <w:default w:val="0"/>
            </w:checkBox>
          </w:ffData>
        </w:fldChar>
      </w:r>
      <w:r w:rsidRPr="00AB2390">
        <w:rPr>
          <w:rFonts w:asciiTheme="majorHAnsi" w:hAnsiTheme="majorHAnsi"/>
          <w:b/>
          <w:bCs/>
          <w:sz w:val="22"/>
          <w:szCs w:val="22"/>
        </w:rPr>
        <w:instrText xml:space="preserve"> FORMCHECKBOX </w:instrText>
      </w:r>
      <w:r w:rsidR="006962CC">
        <w:rPr>
          <w:rFonts w:asciiTheme="majorHAnsi" w:hAnsiTheme="majorHAnsi"/>
          <w:b/>
          <w:bCs/>
          <w:sz w:val="22"/>
          <w:szCs w:val="22"/>
        </w:rPr>
      </w:r>
      <w:r w:rsidR="006962CC">
        <w:rPr>
          <w:rFonts w:asciiTheme="majorHAnsi" w:hAnsiTheme="majorHAnsi"/>
          <w:b/>
          <w:bCs/>
          <w:sz w:val="22"/>
          <w:szCs w:val="22"/>
        </w:rPr>
        <w:fldChar w:fldCharType="separate"/>
      </w:r>
      <w:r w:rsidRPr="00AB2390">
        <w:rPr>
          <w:rFonts w:asciiTheme="majorHAnsi" w:hAnsiTheme="majorHAnsi"/>
          <w:b/>
          <w:bCs/>
          <w:sz w:val="22"/>
          <w:szCs w:val="22"/>
        </w:rPr>
        <w:fldChar w:fldCharType="end"/>
      </w:r>
      <w:r w:rsidRPr="00AB2390">
        <w:rPr>
          <w:rFonts w:asciiTheme="majorHAnsi" w:hAnsiTheme="majorHAnsi"/>
          <w:b/>
          <w:bCs/>
          <w:sz w:val="22"/>
          <w:szCs w:val="22"/>
        </w:rPr>
        <w:t xml:space="preserve"> </w:t>
      </w:r>
      <w:r w:rsidRPr="00AB2390">
        <w:rPr>
          <w:rFonts w:asciiTheme="majorHAnsi" w:hAnsiTheme="majorHAnsi"/>
          <w:sz w:val="22"/>
          <w:szCs w:val="22"/>
        </w:rPr>
        <w:t xml:space="preserve">Grantee  </w:t>
      </w:r>
      <w:r w:rsidRPr="00AB2390">
        <w:rPr>
          <w:rFonts w:asciiTheme="majorHAnsi" w:hAnsiTheme="majorHAnsi"/>
          <w:b/>
          <w:bCs/>
          <w:sz w:val="22"/>
          <w:szCs w:val="22"/>
        </w:rPr>
        <w:fldChar w:fldCharType="begin">
          <w:ffData>
            <w:name w:val="Check12"/>
            <w:enabled/>
            <w:calcOnExit w:val="0"/>
            <w:checkBox>
              <w:sizeAuto/>
              <w:default w:val="0"/>
            </w:checkBox>
          </w:ffData>
        </w:fldChar>
      </w:r>
      <w:r w:rsidRPr="00AB2390">
        <w:rPr>
          <w:rFonts w:asciiTheme="majorHAnsi" w:hAnsiTheme="majorHAnsi"/>
          <w:b/>
          <w:bCs/>
          <w:sz w:val="22"/>
          <w:szCs w:val="22"/>
        </w:rPr>
        <w:instrText xml:space="preserve"> FORMCHECKBOX </w:instrText>
      </w:r>
      <w:r w:rsidR="006962CC">
        <w:rPr>
          <w:rFonts w:asciiTheme="majorHAnsi" w:hAnsiTheme="majorHAnsi"/>
          <w:b/>
          <w:bCs/>
          <w:sz w:val="22"/>
          <w:szCs w:val="22"/>
        </w:rPr>
      </w:r>
      <w:r w:rsidR="006962CC">
        <w:rPr>
          <w:rFonts w:asciiTheme="majorHAnsi" w:hAnsiTheme="majorHAnsi"/>
          <w:b/>
          <w:bCs/>
          <w:sz w:val="22"/>
          <w:szCs w:val="22"/>
        </w:rPr>
        <w:fldChar w:fldCharType="separate"/>
      </w:r>
      <w:r w:rsidRPr="00AB2390">
        <w:rPr>
          <w:rFonts w:asciiTheme="majorHAnsi" w:hAnsiTheme="majorHAnsi"/>
          <w:b/>
          <w:bCs/>
          <w:sz w:val="22"/>
          <w:szCs w:val="22"/>
        </w:rPr>
        <w:fldChar w:fldCharType="end"/>
      </w:r>
      <w:r w:rsidRPr="00AB2390">
        <w:rPr>
          <w:rFonts w:asciiTheme="majorHAnsi" w:hAnsiTheme="majorHAnsi"/>
          <w:b/>
          <w:bCs/>
          <w:sz w:val="22"/>
          <w:szCs w:val="22"/>
        </w:rPr>
        <w:t xml:space="preserve"> </w:t>
      </w:r>
      <w:r w:rsidRPr="00AB2390">
        <w:rPr>
          <w:rFonts w:asciiTheme="majorHAnsi" w:hAnsiTheme="majorHAnsi"/>
          <w:sz w:val="22"/>
          <w:szCs w:val="22"/>
        </w:rPr>
        <w:t>Subgrantee</w:t>
      </w:r>
    </w:p>
    <w:p w14:paraId="2EED0FA5" w14:textId="77777777" w:rsidR="00E715A5" w:rsidRPr="00AB2390" w:rsidRDefault="00E715A5" w:rsidP="00E715A5">
      <w:pPr>
        <w:tabs>
          <w:tab w:val="left" w:pos="2340"/>
        </w:tabs>
        <w:ind w:left="1080" w:right="0"/>
        <w:rPr>
          <w:rFonts w:asciiTheme="majorHAnsi" w:hAnsiTheme="majorHAnsi"/>
          <w:sz w:val="22"/>
          <w:szCs w:val="22"/>
        </w:rPr>
      </w:pPr>
      <w:r w:rsidRPr="00AB2390">
        <w:rPr>
          <w:rFonts w:asciiTheme="majorHAnsi" w:hAnsiTheme="majorHAnsi"/>
          <w:b/>
          <w:bCs/>
          <w:sz w:val="22"/>
          <w:szCs w:val="22"/>
        </w:rPr>
        <w:t>Contact name:</w:t>
      </w:r>
      <w:r w:rsidRPr="00AB2390">
        <w:rPr>
          <w:rFonts w:asciiTheme="majorHAnsi" w:hAnsiTheme="majorHAnsi"/>
          <w:sz w:val="22"/>
          <w:szCs w:val="22"/>
        </w:rPr>
        <w:tab/>
      </w:r>
      <w:r w:rsidRPr="00AB2390">
        <w:rPr>
          <w:rFonts w:asciiTheme="majorHAnsi" w:hAnsiTheme="majorHAnsi"/>
          <w:sz w:val="22"/>
          <w:szCs w:val="22"/>
        </w:rPr>
        <w:fldChar w:fldCharType="begin">
          <w:ffData>
            <w:name w:val="Text2"/>
            <w:enabled/>
            <w:calcOnExit w:val="0"/>
            <w:textInput/>
          </w:ffData>
        </w:fldChar>
      </w:r>
      <w:r w:rsidRPr="00AB2390">
        <w:rPr>
          <w:rFonts w:asciiTheme="majorHAnsi" w:hAnsiTheme="majorHAnsi"/>
          <w:sz w:val="22"/>
          <w:szCs w:val="22"/>
        </w:rPr>
        <w:instrText xml:space="preserve"> FORMTEXT </w:instrText>
      </w:r>
      <w:r w:rsidRPr="00AB2390">
        <w:rPr>
          <w:rFonts w:asciiTheme="majorHAnsi" w:hAnsiTheme="majorHAnsi"/>
          <w:sz w:val="22"/>
          <w:szCs w:val="22"/>
        </w:rPr>
      </w:r>
      <w:r w:rsidRPr="00AB2390">
        <w:rPr>
          <w:rFonts w:asciiTheme="majorHAnsi" w:hAnsiTheme="majorHAnsi"/>
          <w:sz w:val="22"/>
          <w:szCs w:val="22"/>
        </w:rPr>
        <w:fldChar w:fldCharType="separate"/>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sz w:val="22"/>
          <w:szCs w:val="22"/>
        </w:rPr>
        <w:fldChar w:fldCharType="end"/>
      </w:r>
    </w:p>
    <w:p w14:paraId="577E0235" w14:textId="77777777" w:rsidR="00E715A5" w:rsidRPr="00AB2390" w:rsidRDefault="00E715A5" w:rsidP="00E715A5">
      <w:pPr>
        <w:tabs>
          <w:tab w:val="left" w:pos="2340"/>
        </w:tabs>
        <w:ind w:left="1080" w:right="0"/>
        <w:rPr>
          <w:rFonts w:asciiTheme="majorHAnsi" w:hAnsiTheme="majorHAnsi"/>
          <w:b/>
          <w:bCs/>
          <w:sz w:val="22"/>
          <w:szCs w:val="22"/>
        </w:rPr>
      </w:pPr>
      <w:r w:rsidRPr="00AB2390">
        <w:rPr>
          <w:rFonts w:asciiTheme="majorHAnsi" w:hAnsiTheme="majorHAnsi"/>
          <w:b/>
          <w:bCs/>
          <w:sz w:val="22"/>
          <w:szCs w:val="22"/>
        </w:rPr>
        <w:t>Email:</w:t>
      </w:r>
      <w:r w:rsidRPr="00AB2390">
        <w:rPr>
          <w:rFonts w:asciiTheme="majorHAnsi" w:hAnsiTheme="majorHAnsi"/>
          <w:b/>
          <w:bCs/>
          <w:sz w:val="22"/>
          <w:szCs w:val="22"/>
        </w:rPr>
        <w:tab/>
      </w:r>
      <w:r w:rsidRPr="00AB2390">
        <w:rPr>
          <w:rFonts w:asciiTheme="majorHAnsi" w:hAnsiTheme="majorHAnsi"/>
          <w:sz w:val="22"/>
          <w:szCs w:val="22"/>
        </w:rPr>
        <w:fldChar w:fldCharType="begin">
          <w:ffData>
            <w:name w:val="Text2"/>
            <w:enabled/>
            <w:calcOnExit w:val="0"/>
            <w:textInput/>
          </w:ffData>
        </w:fldChar>
      </w:r>
      <w:r w:rsidRPr="00AB2390">
        <w:rPr>
          <w:rFonts w:asciiTheme="majorHAnsi" w:hAnsiTheme="majorHAnsi"/>
          <w:sz w:val="22"/>
          <w:szCs w:val="22"/>
        </w:rPr>
        <w:instrText xml:space="preserve"> FORMTEXT </w:instrText>
      </w:r>
      <w:r w:rsidRPr="00AB2390">
        <w:rPr>
          <w:rFonts w:asciiTheme="majorHAnsi" w:hAnsiTheme="majorHAnsi"/>
          <w:sz w:val="22"/>
          <w:szCs w:val="22"/>
        </w:rPr>
      </w:r>
      <w:r w:rsidRPr="00AB2390">
        <w:rPr>
          <w:rFonts w:asciiTheme="majorHAnsi" w:hAnsiTheme="majorHAnsi"/>
          <w:sz w:val="22"/>
          <w:szCs w:val="22"/>
        </w:rPr>
        <w:fldChar w:fldCharType="separate"/>
      </w:r>
      <w:r w:rsidRPr="00AB2390">
        <w:rPr>
          <w:rFonts w:asciiTheme="majorHAnsi" w:hAnsiTheme="majorHAnsi"/>
          <w:sz w:val="22"/>
          <w:szCs w:val="22"/>
        </w:rPr>
        <w:t> </w:t>
      </w:r>
      <w:r w:rsidRPr="00AB2390">
        <w:rPr>
          <w:rFonts w:asciiTheme="majorHAnsi" w:hAnsiTheme="majorHAnsi"/>
          <w:sz w:val="22"/>
          <w:szCs w:val="22"/>
        </w:rPr>
        <w:t> </w:t>
      </w:r>
      <w:r w:rsidRPr="00AB2390">
        <w:rPr>
          <w:rFonts w:asciiTheme="majorHAnsi" w:hAnsiTheme="majorHAnsi"/>
          <w:sz w:val="22"/>
          <w:szCs w:val="22"/>
        </w:rPr>
        <w:t> </w:t>
      </w:r>
      <w:r w:rsidRPr="00AB2390">
        <w:rPr>
          <w:rFonts w:asciiTheme="majorHAnsi" w:hAnsiTheme="majorHAnsi"/>
          <w:sz w:val="22"/>
          <w:szCs w:val="22"/>
        </w:rPr>
        <w:t> </w:t>
      </w:r>
      <w:r w:rsidRPr="00AB2390">
        <w:rPr>
          <w:rFonts w:asciiTheme="majorHAnsi" w:hAnsiTheme="majorHAnsi"/>
          <w:sz w:val="22"/>
          <w:szCs w:val="22"/>
        </w:rPr>
        <w:t> </w:t>
      </w:r>
      <w:r w:rsidRPr="00AB2390">
        <w:rPr>
          <w:rFonts w:asciiTheme="majorHAnsi" w:hAnsiTheme="majorHAnsi"/>
          <w:sz w:val="22"/>
          <w:szCs w:val="22"/>
        </w:rPr>
        <w:fldChar w:fldCharType="end"/>
      </w:r>
    </w:p>
    <w:p w14:paraId="1827A038" w14:textId="77777777" w:rsidR="00E715A5" w:rsidRPr="00AB2390" w:rsidRDefault="00E715A5" w:rsidP="00E715A5">
      <w:pPr>
        <w:tabs>
          <w:tab w:val="left" w:pos="2340"/>
        </w:tabs>
        <w:ind w:left="1080" w:right="0"/>
        <w:rPr>
          <w:rFonts w:asciiTheme="majorHAnsi" w:hAnsiTheme="majorHAnsi"/>
          <w:b/>
          <w:bCs/>
          <w:sz w:val="22"/>
          <w:szCs w:val="22"/>
        </w:rPr>
      </w:pPr>
      <w:r w:rsidRPr="00AB2390">
        <w:rPr>
          <w:rFonts w:asciiTheme="majorHAnsi" w:hAnsiTheme="majorHAnsi"/>
          <w:b/>
          <w:bCs/>
          <w:sz w:val="22"/>
          <w:szCs w:val="22"/>
        </w:rPr>
        <w:t>Phone:</w:t>
      </w:r>
      <w:r w:rsidRPr="00AB2390">
        <w:rPr>
          <w:rFonts w:asciiTheme="majorHAnsi" w:hAnsiTheme="majorHAnsi"/>
          <w:b/>
          <w:bCs/>
          <w:sz w:val="22"/>
          <w:szCs w:val="22"/>
        </w:rPr>
        <w:tab/>
      </w:r>
      <w:r w:rsidRPr="00AB2390">
        <w:rPr>
          <w:rFonts w:asciiTheme="majorHAnsi" w:hAnsiTheme="majorHAnsi"/>
          <w:sz w:val="22"/>
          <w:szCs w:val="22"/>
        </w:rPr>
        <w:fldChar w:fldCharType="begin">
          <w:ffData>
            <w:name w:val="Text2"/>
            <w:enabled/>
            <w:calcOnExit w:val="0"/>
            <w:textInput/>
          </w:ffData>
        </w:fldChar>
      </w:r>
      <w:r w:rsidRPr="00AB2390">
        <w:rPr>
          <w:rFonts w:asciiTheme="majorHAnsi" w:hAnsiTheme="majorHAnsi"/>
          <w:sz w:val="22"/>
          <w:szCs w:val="22"/>
        </w:rPr>
        <w:instrText xml:space="preserve"> FORMTEXT </w:instrText>
      </w:r>
      <w:r w:rsidRPr="00AB2390">
        <w:rPr>
          <w:rFonts w:asciiTheme="majorHAnsi" w:hAnsiTheme="majorHAnsi"/>
          <w:sz w:val="22"/>
          <w:szCs w:val="22"/>
        </w:rPr>
      </w:r>
      <w:r w:rsidRPr="00AB2390">
        <w:rPr>
          <w:rFonts w:asciiTheme="majorHAnsi" w:hAnsiTheme="majorHAnsi"/>
          <w:sz w:val="22"/>
          <w:szCs w:val="22"/>
        </w:rPr>
        <w:fldChar w:fldCharType="separate"/>
      </w:r>
      <w:r w:rsidRPr="00AB2390">
        <w:rPr>
          <w:rFonts w:asciiTheme="majorHAnsi" w:hAnsiTheme="majorHAnsi"/>
          <w:sz w:val="22"/>
          <w:szCs w:val="22"/>
        </w:rPr>
        <w:t> </w:t>
      </w:r>
      <w:r w:rsidRPr="00AB2390">
        <w:rPr>
          <w:rFonts w:asciiTheme="majorHAnsi" w:hAnsiTheme="majorHAnsi"/>
          <w:sz w:val="22"/>
          <w:szCs w:val="22"/>
        </w:rPr>
        <w:t> </w:t>
      </w:r>
      <w:r w:rsidRPr="00AB2390">
        <w:rPr>
          <w:rFonts w:asciiTheme="majorHAnsi" w:hAnsiTheme="majorHAnsi"/>
          <w:sz w:val="22"/>
          <w:szCs w:val="22"/>
        </w:rPr>
        <w:t> </w:t>
      </w:r>
      <w:r w:rsidRPr="00AB2390">
        <w:rPr>
          <w:rFonts w:asciiTheme="majorHAnsi" w:hAnsiTheme="majorHAnsi"/>
          <w:sz w:val="22"/>
          <w:szCs w:val="22"/>
        </w:rPr>
        <w:t> </w:t>
      </w:r>
      <w:r w:rsidRPr="00AB2390">
        <w:rPr>
          <w:rFonts w:asciiTheme="majorHAnsi" w:hAnsiTheme="majorHAnsi"/>
          <w:sz w:val="22"/>
          <w:szCs w:val="22"/>
        </w:rPr>
        <w:t> </w:t>
      </w:r>
      <w:r w:rsidRPr="00AB2390">
        <w:rPr>
          <w:rFonts w:asciiTheme="majorHAnsi" w:hAnsiTheme="majorHAnsi"/>
          <w:sz w:val="22"/>
          <w:szCs w:val="22"/>
        </w:rPr>
        <w:fldChar w:fldCharType="end"/>
      </w:r>
    </w:p>
    <w:p w14:paraId="600EEE0F" w14:textId="1D4D1422" w:rsidR="00E715A5" w:rsidRPr="00AB2390" w:rsidRDefault="00E715A5" w:rsidP="00E715A5">
      <w:pPr>
        <w:ind w:left="360" w:right="0"/>
        <w:rPr>
          <w:rFonts w:asciiTheme="majorHAnsi" w:hAnsiTheme="majorHAnsi"/>
          <w:sz w:val="22"/>
          <w:szCs w:val="22"/>
        </w:rPr>
      </w:pPr>
    </w:p>
    <w:p w14:paraId="1AD4A9F3" w14:textId="77777777" w:rsidR="00AB2390" w:rsidRPr="00AB2390" w:rsidRDefault="00AB2390" w:rsidP="00AB2390">
      <w:pPr>
        <w:tabs>
          <w:tab w:val="left" w:pos="2340"/>
        </w:tabs>
        <w:ind w:left="1080" w:right="0"/>
        <w:rPr>
          <w:rFonts w:asciiTheme="majorHAnsi" w:hAnsiTheme="majorHAnsi"/>
          <w:sz w:val="22"/>
          <w:szCs w:val="22"/>
        </w:rPr>
      </w:pPr>
      <w:r w:rsidRPr="00AB2390">
        <w:rPr>
          <w:rFonts w:asciiTheme="majorHAnsi" w:hAnsiTheme="majorHAnsi"/>
          <w:b/>
          <w:bCs/>
          <w:sz w:val="22"/>
          <w:szCs w:val="22"/>
        </w:rPr>
        <w:t>Entity name:</w:t>
      </w:r>
      <w:r w:rsidRPr="00AB2390">
        <w:rPr>
          <w:rFonts w:asciiTheme="majorHAnsi" w:hAnsiTheme="majorHAnsi"/>
          <w:sz w:val="22"/>
          <w:szCs w:val="22"/>
        </w:rPr>
        <w:tab/>
      </w:r>
      <w:r w:rsidRPr="00AB2390">
        <w:rPr>
          <w:rFonts w:asciiTheme="majorHAnsi" w:hAnsiTheme="majorHAnsi"/>
          <w:sz w:val="22"/>
          <w:szCs w:val="22"/>
        </w:rPr>
        <w:fldChar w:fldCharType="begin">
          <w:ffData>
            <w:name w:val="Text2"/>
            <w:enabled/>
            <w:calcOnExit w:val="0"/>
            <w:textInput/>
          </w:ffData>
        </w:fldChar>
      </w:r>
      <w:r w:rsidRPr="00AB2390">
        <w:rPr>
          <w:rFonts w:asciiTheme="majorHAnsi" w:hAnsiTheme="majorHAnsi"/>
          <w:sz w:val="22"/>
          <w:szCs w:val="22"/>
        </w:rPr>
        <w:instrText xml:space="preserve"> FORMTEXT </w:instrText>
      </w:r>
      <w:r w:rsidRPr="00AB2390">
        <w:rPr>
          <w:rFonts w:asciiTheme="majorHAnsi" w:hAnsiTheme="majorHAnsi"/>
          <w:sz w:val="22"/>
          <w:szCs w:val="22"/>
        </w:rPr>
      </w:r>
      <w:r w:rsidRPr="00AB2390">
        <w:rPr>
          <w:rFonts w:asciiTheme="majorHAnsi" w:hAnsiTheme="majorHAnsi"/>
          <w:sz w:val="22"/>
          <w:szCs w:val="22"/>
        </w:rPr>
        <w:fldChar w:fldCharType="separate"/>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sz w:val="22"/>
          <w:szCs w:val="22"/>
        </w:rPr>
        <w:fldChar w:fldCharType="end"/>
      </w:r>
    </w:p>
    <w:p w14:paraId="6B889F73" w14:textId="77777777" w:rsidR="00AB2390" w:rsidRPr="00AB2390" w:rsidRDefault="00AB2390" w:rsidP="00AB2390">
      <w:pPr>
        <w:ind w:left="1080" w:right="0"/>
        <w:rPr>
          <w:rFonts w:asciiTheme="majorHAnsi" w:hAnsiTheme="majorHAnsi"/>
          <w:sz w:val="22"/>
          <w:szCs w:val="22"/>
        </w:rPr>
      </w:pPr>
      <w:r w:rsidRPr="00AB2390">
        <w:rPr>
          <w:rFonts w:asciiTheme="majorHAnsi" w:hAnsiTheme="majorHAnsi"/>
          <w:b/>
          <w:bCs/>
          <w:sz w:val="22"/>
          <w:szCs w:val="22"/>
        </w:rPr>
        <w:t>Type:</w:t>
      </w:r>
      <w:r w:rsidRPr="00AB2390">
        <w:rPr>
          <w:rFonts w:asciiTheme="majorHAnsi" w:hAnsiTheme="majorHAnsi"/>
          <w:sz w:val="22"/>
          <w:szCs w:val="22"/>
        </w:rPr>
        <w:t xml:space="preserve"> </w:t>
      </w:r>
      <w:r w:rsidRPr="00AB2390">
        <w:rPr>
          <w:rFonts w:asciiTheme="majorHAnsi" w:hAnsiTheme="majorHAnsi"/>
          <w:b/>
          <w:bCs/>
          <w:sz w:val="22"/>
          <w:szCs w:val="22"/>
        </w:rPr>
        <w:fldChar w:fldCharType="begin">
          <w:ffData>
            <w:name w:val="Check12"/>
            <w:enabled/>
            <w:calcOnExit w:val="0"/>
            <w:checkBox>
              <w:sizeAuto/>
              <w:default w:val="0"/>
            </w:checkBox>
          </w:ffData>
        </w:fldChar>
      </w:r>
      <w:r w:rsidRPr="00AB2390">
        <w:rPr>
          <w:rFonts w:asciiTheme="majorHAnsi" w:hAnsiTheme="majorHAnsi"/>
          <w:b/>
          <w:bCs/>
          <w:sz w:val="22"/>
          <w:szCs w:val="22"/>
        </w:rPr>
        <w:instrText xml:space="preserve"> FORMCHECKBOX </w:instrText>
      </w:r>
      <w:r w:rsidR="006962CC">
        <w:rPr>
          <w:rFonts w:asciiTheme="majorHAnsi" w:hAnsiTheme="majorHAnsi"/>
          <w:b/>
          <w:bCs/>
          <w:sz w:val="22"/>
          <w:szCs w:val="22"/>
        </w:rPr>
      </w:r>
      <w:r w:rsidR="006962CC">
        <w:rPr>
          <w:rFonts w:asciiTheme="majorHAnsi" w:hAnsiTheme="majorHAnsi"/>
          <w:b/>
          <w:bCs/>
          <w:sz w:val="22"/>
          <w:szCs w:val="22"/>
        </w:rPr>
        <w:fldChar w:fldCharType="separate"/>
      </w:r>
      <w:r w:rsidRPr="00AB2390">
        <w:rPr>
          <w:rFonts w:asciiTheme="majorHAnsi" w:hAnsiTheme="majorHAnsi"/>
          <w:b/>
          <w:bCs/>
          <w:sz w:val="22"/>
          <w:szCs w:val="22"/>
        </w:rPr>
        <w:fldChar w:fldCharType="end"/>
      </w:r>
      <w:r w:rsidRPr="00AB2390">
        <w:rPr>
          <w:rFonts w:asciiTheme="majorHAnsi" w:hAnsiTheme="majorHAnsi"/>
          <w:b/>
          <w:bCs/>
          <w:sz w:val="22"/>
          <w:szCs w:val="22"/>
        </w:rPr>
        <w:t xml:space="preserve"> </w:t>
      </w:r>
      <w:r w:rsidRPr="00AB2390">
        <w:rPr>
          <w:rFonts w:asciiTheme="majorHAnsi" w:hAnsiTheme="majorHAnsi"/>
          <w:sz w:val="22"/>
          <w:szCs w:val="22"/>
        </w:rPr>
        <w:t xml:space="preserve">Grantee  </w:t>
      </w:r>
      <w:r w:rsidRPr="00AB2390">
        <w:rPr>
          <w:rFonts w:asciiTheme="majorHAnsi" w:hAnsiTheme="majorHAnsi"/>
          <w:b/>
          <w:bCs/>
          <w:sz w:val="22"/>
          <w:szCs w:val="22"/>
        </w:rPr>
        <w:fldChar w:fldCharType="begin">
          <w:ffData>
            <w:name w:val="Check12"/>
            <w:enabled/>
            <w:calcOnExit w:val="0"/>
            <w:checkBox>
              <w:sizeAuto/>
              <w:default w:val="0"/>
            </w:checkBox>
          </w:ffData>
        </w:fldChar>
      </w:r>
      <w:r w:rsidRPr="00AB2390">
        <w:rPr>
          <w:rFonts w:asciiTheme="majorHAnsi" w:hAnsiTheme="majorHAnsi"/>
          <w:b/>
          <w:bCs/>
          <w:sz w:val="22"/>
          <w:szCs w:val="22"/>
        </w:rPr>
        <w:instrText xml:space="preserve"> FORMCHECKBOX </w:instrText>
      </w:r>
      <w:r w:rsidR="006962CC">
        <w:rPr>
          <w:rFonts w:asciiTheme="majorHAnsi" w:hAnsiTheme="majorHAnsi"/>
          <w:b/>
          <w:bCs/>
          <w:sz w:val="22"/>
          <w:szCs w:val="22"/>
        </w:rPr>
      </w:r>
      <w:r w:rsidR="006962CC">
        <w:rPr>
          <w:rFonts w:asciiTheme="majorHAnsi" w:hAnsiTheme="majorHAnsi"/>
          <w:b/>
          <w:bCs/>
          <w:sz w:val="22"/>
          <w:szCs w:val="22"/>
        </w:rPr>
        <w:fldChar w:fldCharType="separate"/>
      </w:r>
      <w:r w:rsidRPr="00AB2390">
        <w:rPr>
          <w:rFonts w:asciiTheme="majorHAnsi" w:hAnsiTheme="majorHAnsi"/>
          <w:b/>
          <w:bCs/>
          <w:sz w:val="22"/>
          <w:szCs w:val="22"/>
        </w:rPr>
        <w:fldChar w:fldCharType="end"/>
      </w:r>
      <w:r w:rsidRPr="00AB2390">
        <w:rPr>
          <w:rFonts w:asciiTheme="majorHAnsi" w:hAnsiTheme="majorHAnsi"/>
          <w:b/>
          <w:bCs/>
          <w:sz w:val="22"/>
          <w:szCs w:val="22"/>
        </w:rPr>
        <w:t xml:space="preserve"> </w:t>
      </w:r>
      <w:r w:rsidRPr="00AB2390">
        <w:rPr>
          <w:rFonts w:asciiTheme="majorHAnsi" w:hAnsiTheme="majorHAnsi"/>
          <w:sz w:val="22"/>
          <w:szCs w:val="22"/>
        </w:rPr>
        <w:t>Subgrantee</w:t>
      </w:r>
    </w:p>
    <w:p w14:paraId="7359E640" w14:textId="77777777" w:rsidR="00AB2390" w:rsidRPr="00AB2390" w:rsidRDefault="00AB2390" w:rsidP="00AB2390">
      <w:pPr>
        <w:tabs>
          <w:tab w:val="left" w:pos="2340"/>
        </w:tabs>
        <w:ind w:left="1080" w:right="0"/>
        <w:rPr>
          <w:rFonts w:asciiTheme="majorHAnsi" w:hAnsiTheme="majorHAnsi"/>
          <w:sz w:val="22"/>
          <w:szCs w:val="22"/>
        </w:rPr>
      </w:pPr>
      <w:r w:rsidRPr="00AB2390">
        <w:rPr>
          <w:rFonts w:asciiTheme="majorHAnsi" w:hAnsiTheme="majorHAnsi"/>
          <w:b/>
          <w:bCs/>
          <w:sz w:val="22"/>
          <w:szCs w:val="22"/>
        </w:rPr>
        <w:t>Contact name:</w:t>
      </w:r>
      <w:r w:rsidRPr="00AB2390">
        <w:rPr>
          <w:rFonts w:asciiTheme="majorHAnsi" w:hAnsiTheme="majorHAnsi"/>
          <w:sz w:val="22"/>
          <w:szCs w:val="22"/>
        </w:rPr>
        <w:tab/>
      </w:r>
      <w:r w:rsidRPr="00AB2390">
        <w:rPr>
          <w:rFonts w:asciiTheme="majorHAnsi" w:hAnsiTheme="majorHAnsi"/>
          <w:sz w:val="22"/>
          <w:szCs w:val="22"/>
        </w:rPr>
        <w:fldChar w:fldCharType="begin">
          <w:ffData>
            <w:name w:val="Text2"/>
            <w:enabled/>
            <w:calcOnExit w:val="0"/>
            <w:textInput/>
          </w:ffData>
        </w:fldChar>
      </w:r>
      <w:r w:rsidRPr="00AB2390">
        <w:rPr>
          <w:rFonts w:asciiTheme="majorHAnsi" w:hAnsiTheme="majorHAnsi"/>
          <w:sz w:val="22"/>
          <w:szCs w:val="22"/>
        </w:rPr>
        <w:instrText xml:space="preserve"> FORMTEXT </w:instrText>
      </w:r>
      <w:r w:rsidRPr="00AB2390">
        <w:rPr>
          <w:rFonts w:asciiTheme="majorHAnsi" w:hAnsiTheme="majorHAnsi"/>
          <w:sz w:val="22"/>
          <w:szCs w:val="22"/>
        </w:rPr>
      </w:r>
      <w:r w:rsidRPr="00AB2390">
        <w:rPr>
          <w:rFonts w:asciiTheme="majorHAnsi" w:hAnsiTheme="majorHAnsi"/>
          <w:sz w:val="22"/>
          <w:szCs w:val="22"/>
        </w:rPr>
        <w:fldChar w:fldCharType="separate"/>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sz w:val="22"/>
          <w:szCs w:val="22"/>
        </w:rPr>
        <w:fldChar w:fldCharType="end"/>
      </w:r>
    </w:p>
    <w:p w14:paraId="5AE31F9B" w14:textId="77777777" w:rsidR="00AB2390" w:rsidRPr="00AB2390" w:rsidRDefault="00AB2390" w:rsidP="00AB2390">
      <w:pPr>
        <w:tabs>
          <w:tab w:val="left" w:pos="2340"/>
        </w:tabs>
        <w:ind w:left="1080" w:right="0"/>
        <w:rPr>
          <w:rFonts w:asciiTheme="majorHAnsi" w:hAnsiTheme="majorHAnsi"/>
          <w:b/>
          <w:bCs/>
          <w:sz w:val="22"/>
          <w:szCs w:val="22"/>
        </w:rPr>
      </w:pPr>
      <w:r w:rsidRPr="00AB2390">
        <w:rPr>
          <w:rFonts w:asciiTheme="majorHAnsi" w:hAnsiTheme="majorHAnsi"/>
          <w:b/>
          <w:bCs/>
          <w:sz w:val="22"/>
          <w:szCs w:val="22"/>
        </w:rPr>
        <w:t>Email:</w:t>
      </w:r>
      <w:r w:rsidRPr="00AB2390">
        <w:rPr>
          <w:rFonts w:asciiTheme="majorHAnsi" w:hAnsiTheme="majorHAnsi"/>
          <w:b/>
          <w:bCs/>
          <w:sz w:val="22"/>
          <w:szCs w:val="22"/>
        </w:rPr>
        <w:tab/>
      </w:r>
      <w:r w:rsidRPr="00AB2390">
        <w:rPr>
          <w:rFonts w:asciiTheme="majorHAnsi" w:hAnsiTheme="majorHAnsi"/>
          <w:sz w:val="22"/>
          <w:szCs w:val="22"/>
        </w:rPr>
        <w:fldChar w:fldCharType="begin">
          <w:ffData>
            <w:name w:val="Text2"/>
            <w:enabled/>
            <w:calcOnExit w:val="0"/>
            <w:textInput/>
          </w:ffData>
        </w:fldChar>
      </w:r>
      <w:r w:rsidRPr="00AB2390">
        <w:rPr>
          <w:rFonts w:asciiTheme="majorHAnsi" w:hAnsiTheme="majorHAnsi"/>
          <w:sz w:val="22"/>
          <w:szCs w:val="22"/>
        </w:rPr>
        <w:instrText xml:space="preserve"> FORMTEXT </w:instrText>
      </w:r>
      <w:r w:rsidRPr="00AB2390">
        <w:rPr>
          <w:rFonts w:asciiTheme="majorHAnsi" w:hAnsiTheme="majorHAnsi"/>
          <w:sz w:val="22"/>
          <w:szCs w:val="22"/>
        </w:rPr>
      </w:r>
      <w:r w:rsidRPr="00AB2390">
        <w:rPr>
          <w:rFonts w:asciiTheme="majorHAnsi" w:hAnsiTheme="majorHAnsi"/>
          <w:sz w:val="22"/>
          <w:szCs w:val="22"/>
        </w:rPr>
        <w:fldChar w:fldCharType="separate"/>
      </w:r>
      <w:r w:rsidRPr="00AB2390">
        <w:rPr>
          <w:rFonts w:asciiTheme="majorHAnsi" w:hAnsiTheme="majorHAnsi"/>
          <w:sz w:val="22"/>
          <w:szCs w:val="22"/>
        </w:rPr>
        <w:t> </w:t>
      </w:r>
      <w:r w:rsidRPr="00AB2390">
        <w:rPr>
          <w:rFonts w:asciiTheme="majorHAnsi" w:hAnsiTheme="majorHAnsi"/>
          <w:sz w:val="22"/>
          <w:szCs w:val="22"/>
        </w:rPr>
        <w:t> </w:t>
      </w:r>
      <w:r w:rsidRPr="00AB2390">
        <w:rPr>
          <w:rFonts w:asciiTheme="majorHAnsi" w:hAnsiTheme="majorHAnsi"/>
          <w:sz w:val="22"/>
          <w:szCs w:val="22"/>
        </w:rPr>
        <w:t> </w:t>
      </w:r>
      <w:r w:rsidRPr="00AB2390">
        <w:rPr>
          <w:rFonts w:asciiTheme="majorHAnsi" w:hAnsiTheme="majorHAnsi"/>
          <w:sz w:val="22"/>
          <w:szCs w:val="22"/>
        </w:rPr>
        <w:t> </w:t>
      </w:r>
      <w:r w:rsidRPr="00AB2390">
        <w:rPr>
          <w:rFonts w:asciiTheme="majorHAnsi" w:hAnsiTheme="majorHAnsi"/>
          <w:sz w:val="22"/>
          <w:szCs w:val="22"/>
        </w:rPr>
        <w:t> </w:t>
      </w:r>
      <w:r w:rsidRPr="00AB2390">
        <w:rPr>
          <w:rFonts w:asciiTheme="majorHAnsi" w:hAnsiTheme="majorHAnsi"/>
          <w:sz w:val="22"/>
          <w:szCs w:val="22"/>
        </w:rPr>
        <w:fldChar w:fldCharType="end"/>
      </w:r>
    </w:p>
    <w:p w14:paraId="56406EF9" w14:textId="77777777" w:rsidR="00AB2390" w:rsidRPr="00AB2390" w:rsidRDefault="00AB2390" w:rsidP="00AB2390">
      <w:pPr>
        <w:tabs>
          <w:tab w:val="left" w:pos="2340"/>
        </w:tabs>
        <w:ind w:left="1080" w:right="0"/>
        <w:rPr>
          <w:rFonts w:asciiTheme="majorHAnsi" w:hAnsiTheme="majorHAnsi"/>
          <w:b/>
          <w:bCs/>
          <w:sz w:val="22"/>
          <w:szCs w:val="22"/>
        </w:rPr>
      </w:pPr>
      <w:r w:rsidRPr="00AB2390">
        <w:rPr>
          <w:rFonts w:asciiTheme="majorHAnsi" w:hAnsiTheme="majorHAnsi"/>
          <w:b/>
          <w:bCs/>
          <w:sz w:val="22"/>
          <w:szCs w:val="22"/>
        </w:rPr>
        <w:t>Phone:</w:t>
      </w:r>
      <w:r w:rsidRPr="00AB2390">
        <w:rPr>
          <w:rFonts w:asciiTheme="majorHAnsi" w:hAnsiTheme="majorHAnsi"/>
          <w:b/>
          <w:bCs/>
          <w:sz w:val="22"/>
          <w:szCs w:val="22"/>
        </w:rPr>
        <w:tab/>
      </w:r>
      <w:r w:rsidRPr="00AB2390">
        <w:rPr>
          <w:rFonts w:asciiTheme="majorHAnsi" w:hAnsiTheme="majorHAnsi"/>
          <w:sz w:val="22"/>
          <w:szCs w:val="22"/>
        </w:rPr>
        <w:fldChar w:fldCharType="begin">
          <w:ffData>
            <w:name w:val="Text2"/>
            <w:enabled/>
            <w:calcOnExit w:val="0"/>
            <w:textInput/>
          </w:ffData>
        </w:fldChar>
      </w:r>
      <w:r w:rsidRPr="00AB2390">
        <w:rPr>
          <w:rFonts w:asciiTheme="majorHAnsi" w:hAnsiTheme="majorHAnsi"/>
          <w:sz w:val="22"/>
          <w:szCs w:val="22"/>
        </w:rPr>
        <w:instrText xml:space="preserve"> FORMTEXT </w:instrText>
      </w:r>
      <w:r w:rsidRPr="00AB2390">
        <w:rPr>
          <w:rFonts w:asciiTheme="majorHAnsi" w:hAnsiTheme="majorHAnsi"/>
          <w:sz w:val="22"/>
          <w:szCs w:val="22"/>
        </w:rPr>
      </w:r>
      <w:r w:rsidRPr="00AB2390">
        <w:rPr>
          <w:rFonts w:asciiTheme="majorHAnsi" w:hAnsiTheme="majorHAnsi"/>
          <w:sz w:val="22"/>
          <w:szCs w:val="22"/>
        </w:rPr>
        <w:fldChar w:fldCharType="separate"/>
      </w:r>
      <w:r w:rsidRPr="00AB2390">
        <w:rPr>
          <w:rFonts w:asciiTheme="majorHAnsi" w:hAnsiTheme="majorHAnsi"/>
          <w:sz w:val="22"/>
          <w:szCs w:val="22"/>
        </w:rPr>
        <w:t> </w:t>
      </w:r>
      <w:r w:rsidRPr="00AB2390">
        <w:rPr>
          <w:rFonts w:asciiTheme="majorHAnsi" w:hAnsiTheme="majorHAnsi"/>
          <w:sz w:val="22"/>
          <w:szCs w:val="22"/>
        </w:rPr>
        <w:t> </w:t>
      </w:r>
      <w:r w:rsidRPr="00AB2390">
        <w:rPr>
          <w:rFonts w:asciiTheme="majorHAnsi" w:hAnsiTheme="majorHAnsi"/>
          <w:sz w:val="22"/>
          <w:szCs w:val="22"/>
        </w:rPr>
        <w:t> </w:t>
      </w:r>
      <w:r w:rsidRPr="00AB2390">
        <w:rPr>
          <w:rFonts w:asciiTheme="majorHAnsi" w:hAnsiTheme="majorHAnsi"/>
          <w:sz w:val="22"/>
          <w:szCs w:val="22"/>
        </w:rPr>
        <w:t> </w:t>
      </w:r>
      <w:r w:rsidRPr="00AB2390">
        <w:rPr>
          <w:rFonts w:asciiTheme="majorHAnsi" w:hAnsiTheme="majorHAnsi"/>
          <w:sz w:val="22"/>
          <w:szCs w:val="22"/>
        </w:rPr>
        <w:t> </w:t>
      </w:r>
      <w:r w:rsidRPr="00AB2390">
        <w:rPr>
          <w:rFonts w:asciiTheme="majorHAnsi" w:hAnsiTheme="majorHAnsi"/>
          <w:sz w:val="22"/>
          <w:szCs w:val="22"/>
        </w:rPr>
        <w:fldChar w:fldCharType="end"/>
      </w:r>
    </w:p>
    <w:p w14:paraId="4D8190F1" w14:textId="77777777" w:rsidR="00AB2390" w:rsidRPr="00AB2390" w:rsidRDefault="00AB2390" w:rsidP="00E715A5">
      <w:pPr>
        <w:ind w:left="360" w:right="0"/>
        <w:rPr>
          <w:rFonts w:asciiTheme="majorHAnsi" w:hAnsiTheme="majorHAnsi"/>
          <w:sz w:val="22"/>
          <w:szCs w:val="22"/>
        </w:rPr>
        <w:sectPr w:rsidR="00AB2390" w:rsidRPr="00AB2390" w:rsidSect="00AB2390">
          <w:type w:val="continuous"/>
          <w:pgSz w:w="12240" w:h="15840"/>
          <w:pgMar w:top="1440" w:right="1080" w:bottom="1440" w:left="1080" w:header="720" w:footer="720" w:gutter="0"/>
          <w:cols w:num="2" w:space="720"/>
          <w:docGrid w:linePitch="360"/>
        </w:sectPr>
      </w:pPr>
    </w:p>
    <w:p w14:paraId="06378421" w14:textId="77777777" w:rsidR="00AB2390" w:rsidRPr="00AB2390" w:rsidRDefault="00AB2390" w:rsidP="00E715A5">
      <w:pPr>
        <w:ind w:left="360" w:right="0"/>
        <w:rPr>
          <w:rFonts w:asciiTheme="majorHAnsi" w:hAnsiTheme="majorHAnsi"/>
          <w:sz w:val="22"/>
          <w:szCs w:val="22"/>
        </w:rPr>
      </w:pPr>
    </w:p>
    <w:p w14:paraId="6450432D" w14:textId="09EF94E8" w:rsidR="00E715A5" w:rsidRPr="00AB2390" w:rsidRDefault="00E715A5" w:rsidP="00E715A5">
      <w:pPr>
        <w:ind w:left="360" w:right="0"/>
        <w:rPr>
          <w:rFonts w:asciiTheme="majorHAnsi" w:hAnsiTheme="majorHAnsi"/>
          <w:sz w:val="22"/>
          <w:szCs w:val="22"/>
        </w:rPr>
      </w:pPr>
      <w:r w:rsidRPr="00AB2390">
        <w:rPr>
          <w:rFonts w:asciiTheme="majorHAnsi" w:hAnsiTheme="majorHAnsi"/>
          <w:b/>
          <w:bCs/>
          <w:sz w:val="22"/>
          <w:szCs w:val="22"/>
        </w:rPr>
        <w:t>Agency comments (if applicable):</w:t>
      </w:r>
      <w:r w:rsidRPr="00AB2390">
        <w:rPr>
          <w:rFonts w:asciiTheme="majorHAnsi" w:hAnsiTheme="majorHAnsi"/>
          <w:sz w:val="22"/>
          <w:szCs w:val="22"/>
        </w:rPr>
        <w:t xml:space="preserve"> </w:t>
      </w:r>
      <w:r w:rsidRPr="00AB2390">
        <w:rPr>
          <w:rFonts w:asciiTheme="majorHAnsi" w:hAnsiTheme="majorHAnsi"/>
          <w:sz w:val="22"/>
          <w:szCs w:val="22"/>
        </w:rPr>
        <w:fldChar w:fldCharType="begin">
          <w:ffData>
            <w:name w:val="Text2"/>
            <w:enabled/>
            <w:calcOnExit w:val="0"/>
            <w:textInput/>
          </w:ffData>
        </w:fldChar>
      </w:r>
      <w:r w:rsidRPr="00AB2390">
        <w:rPr>
          <w:rFonts w:asciiTheme="majorHAnsi" w:hAnsiTheme="majorHAnsi"/>
          <w:sz w:val="22"/>
          <w:szCs w:val="22"/>
        </w:rPr>
        <w:instrText xml:space="preserve"> FORMTEXT </w:instrText>
      </w:r>
      <w:r w:rsidRPr="00AB2390">
        <w:rPr>
          <w:rFonts w:asciiTheme="majorHAnsi" w:hAnsiTheme="majorHAnsi"/>
          <w:sz w:val="22"/>
          <w:szCs w:val="22"/>
        </w:rPr>
      </w:r>
      <w:r w:rsidRPr="00AB2390">
        <w:rPr>
          <w:rFonts w:asciiTheme="majorHAnsi" w:hAnsiTheme="majorHAnsi"/>
          <w:sz w:val="22"/>
          <w:szCs w:val="22"/>
        </w:rPr>
        <w:fldChar w:fldCharType="separate"/>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sz w:val="22"/>
          <w:szCs w:val="22"/>
        </w:rPr>
        <w:fldChar w:fldCharType="end"/>
      </w:r>
    </w:p>
    <w:p w14:paraId="47302CB2" w14:textId="1E2F8D25" w:rsidR="00AB2390" w:rsidRPr="00AB2390" w:rsidRDefault="00AB2390" w:rsidP="00E715A5">
      <w:pPr>
        <w:ind w:left="360" w:right="0"/>
        <w:rPr>
          <w:rFonts w:asciiTheme="majorHAnsi" w:hAnsiTheme="majorHAnsi"/>
          <w:sz w:val="22"/>
          <w:szCs w:val="22"/>
        </w:rPr>
      </w:pPr>
    </w:p>
    <w:p w14:paraId="2AC8FDA3" w14:textId="46367AD0" w:rsidR="00AB2390" w:rsidRPr="00AB2390" w:rsidRDefault="00AB2390" w:rsidP="00AB2390">
      <w:pPr>
        <w:ind w:left="360" w:right="0"/>
        <w:rPr>
          <w:rFonts w:asciiTheme="majorHAnsi" w:hAnsiTheme="majorHAnsi"/>
          <w:sz w:val="22"/>
          <w:szCs w:val="22"/>
        </w:rPr>
      </w:pPr>
      <w:r w:rsidRPr="00AB2390">
        <w:rPr>
          <w:rFonts w:asciiTheme="majorHAnsi" w:hAnsiTheme="majorHAnsi"/>
          <w:b/>
          <w:bCs/>
          <w:sz w:val="22"/>
          <w:szCs w:val="22"/>
        </w:rPr>
        <w:t>Maximum number of hours authorized:</w:t>
      </w:r>
      <w:r w:rsidRPr="00AB2390">
        <w:rPr>
          <w:rFonts w:asciiTheme="majorHAnsi" w:hAnsiTheme="majorHAnsi"/>
          <w:sz w:val="22"/>
          <w:szCs w:val="22"/>
        </w:rPr>
        <w:t xml:space="preserve"> </w:t>
      </w:r>
      <w:r w:rsidRPr="00AB2390">
        <w:rPr>
          <w:rFonts w:asciiTheme="majorHAnsi" w:hAnsiTheme="majorHAnsi"/>
          <w:sz w:val="22"/>
          <w:szCs w:val="22"/>
        </w:rPr>
        <w:fldChar w:fldCharType="begin">
          <w:ffData>
            <w:name w:val="Text2"/>
            <w:enabled/>
            <w:calcOnExit w:val="0"/>
            <w:textInput/>
          </w:ffData>
        </w:fldChar>
      </w:r>
      <w:r w:rsidRPr="00AB2390">
        <w:rPr>
          <w:rFonts w:asciiTheme="majorHAnsi" w:hAnsiTheme="majorHAnsi"/>
          <w:sz w:val="22"/>
          <w:szCs w:val="22"/>
        </w:rPr>
        <w:instrText xml:space="preserve"> FORMTEXT </w:instrText>
      </w:r>
      <w:r w:rsidRPr="00AB2390">
        <w:rPr>
          <w:rFonts w:asciiTheme="majorHAnsi" w:hAnsiTheme="majorHAnsi"/>
          <w:sz w:val="22"/>
          <w:szCs w:val="22"/>
        </w:rPr>
      </w:r>
      <w:r w:rsidRPr="00AB2390">
        <w:rPr>
          <w:rFonts w:asciiTheme="majorHAnsi" w:hAnsiTheme="majorHAnsi"/>
          <w:sz w:val="22"/>
          <w:szCs w:val="22"/>
        </w:rPr>
        <w:fldChar w:fldCharType="separate"/>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sz w:val="22"/>
          <w:szCs w:val="22"/>
        </w:rPr>
        <w:fldChar w:fldCharType="end"/>
      </w:r>
    </w:p>
    <w:p w14:paraId="33124977" w14:textId="5F993425" w:rsidR="00AB2390" w:rsidRPr="00AB2390" w:rsidRDefault="00AB2390" w:rsidP="00AB2390">
      <w:pPr>
        <w:ind w:left="360" w:right="0"/>
        <w:rPr>
          <w:rFonts w:asciiTheme="majorHAnsi" w:hAnsiTheme="majorHAnsi"/>
          <w:sz w:val="22"/>
          <w:szCs w:val="22"/>
        </w:rPr>
      </w:pPr>
    </w:p>
    <w:p w14:paraId="2EA2ADCF" w14:textId="29792F98" w:rsidR="00AB2390" w:rsidRPr="00AB2390" w:rsidRDefault="00AB2390" w:rsidP="00AB2390">
      <w:pPr>
        <w:ind w:left="360" w:right="0"/>
        <w:rPr>
          <w:rFonts w:asciiTheme="majorHAnsi" w:hAnsiTheme="majorHAnsi"/>
          <w:sz w:val="22"/>
          <w:szCs w:val="22"/>
        </w:rPr>
      </w:pPr>
      <w:r w:rsidRPr="00AB2390">
        <w:rPr>
          <w:rFonts w:asciiTheme="majorHAnsi" w:hAnsiTheme="majorHAnsi"/>
          <w:b/>
          <w:bCs/>
          <w:sz w:val="22"/>
          <w:szCs w:val="22"/>
        </w:rPr>
        <w:t>Hourly rate:</w:t>
      </w:r>
      <w:r w:rsidRPr="00AB2390">
        <w:rPr>
          <w:rFonts w:asciiTheme="majorHAnsi" w:hAnsiTheme="majorHAnsi"/>
          <w:sz w:val="22"/>
          <w:szCs w:val="22"/>
        </w:rPr>
        <w:t xml:space="preserve"> </w:t>
      </w:r>
      <w:r w:rsidRPr="00AB2390">
        <w:rPr>
          <w:rFonts w:asciiTheme="majorHAnsi" w:hAnsiTheme="majorHAnsi"/>
          <w:sz w:val="22"/>
          <w:szCs w:val="22"/>
        </w:rPr>
        <w:fldChar w:fldCharType="begin">
          <w:ffData>
            <w:name w:val="Text2"/>
            <w:enabled/>
            <w:calcOnExit w:val="0"/>
            <w:textInput/>
          </w:ffData>
        </w:fldChar>
      </w:r>
      <w:r w:rsidRPr="00AB2390">
        <w:rPr>
          <w:rFonts w:asciiTheme="majorHAnsi" w:hAnsiTheme="majorHAnsi"/>
          <w:sz w:val="22"/>
          <w:szCs w:val="22"/>
        </w:rPr>
        <w:instrText xml:space="preserve"> FORMTEXT </w:instrText>
      </w:r>
      <w:r w:rsidRPr="00AB2390">
        <w:rPr>
          <w:rFonts w:asciiTheme="majorHAnsi" w:hAnsiTheme="majorHAnsi"/>
          <w:sz w:val="22"/>
          <w:szCs w:val="22"/>
        </w:rPr>
      </w:r>
      <w:r w:rsidRPr="00AB2390">
        <w:rPr>
          <w:rFonts w:asciiTheme="majorHAnsi" w:hAnsiTheme="majorHAnsi"/>
          <w:sz w:val="22"/>
          <w:szCs w:val="22"/>
        </w:rPr>
        <w:fldChar w:fldCharType="separate"/>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noProof/>
          <w:sz w:val="22"/>
          <w:szCs w:val="22"/>
        </w:rPr>
        <w:t> </w:t>
      </w:r>
      <w:r w:rsidRPr="00AB2390">
        <w:rPr>
          <w:rFonts w:asciiTheme="majorHAnsi" w:hAnsiTheme="majorHAnsi"/>
          <w:sz w:val="22"/>
          <w:szCs w:val="22"/>
        </w:rPr>
        <w:fldChar w:fldCharType="end"/>
      </w:r>
    </w:p>
    <w:p w14:paraId="5E6A1881" w14:textId="77777777" w:rsidR="00E715A5" w:rsidRPr="00AB2390" w:rsidRDefault="00E715A5" w:rsidP="00E715A5">
      <w:pPr>
        <w:ind w:left="0" w:right="0"/>
        <w:rPr>
          <w:rFonts w:asciiTheme="majorHAnsi" w:hAnsiTheme="majorHAnsi"/>
          <w:sz w:val="22"/>
          <w:szCs w:val="22"/>
        </w:rPr>
      </w:pPr>
    </w:p>
    <w:p w14:paraId="6F76C5C5" w14:textId="2F5802A4" w:rsidR="001F5253" w:rsidRPr="00AB2390" w:rsidRDefault="001F5253" w:rsidP="00E715A5">
      <w:pPr>
        <w:pStyle w:val="ListParagraph"/>
        <w:numPr>
          <w:ilvl w:val="0"/>
          <w:numId w:val="20"/>
        </w:numPr>
        <w:ind w:right="0"/>
        <w:rPr>
          <w:rFonts w:asciiTheme="majorHAnsi" w:hAnsiTheme="majorHAnsi"/>
          <w:sz w:val="22"/>
          <w:szCs w:val="22"/>
        </w:rPr>
      </w:pPr>
      <w:r w:rsidRPr="00AB2390">
        <w:rPr>
          <w:rFonts w:asciiTheme="majorHAnsi" w:hAnsiTheme="majorHAnsi"/>
          <w:sz w:val="22"/>
          <w:szCs w:val="22"/>
        </w:rPr>
        <w:t>Representations.</w:t>
      </w:r>
    </w:p>
    <w:p w14:paraId="782BF3F6" w14:textId="61D5908B" w:rsidR="001F5253" w:rsidRPr="00AB2390" w:rsidRDefault="001F5253" w:rsidP="00E715A5">
      <w:pPr>
        <w:ind w:left="360" w:right="0"/>
        <w:rPr>
          <w:rFonts w:asciiTheme="majorHAnsi" w:hAnsiTheme="majorHAnsi"/>
          <w:sz w:val="22"/>
          <w:szCs w:val="22"/>
        </w:rPr>
      </w:pPr>
      <w:r w:rsidRPr="00AB2390">
        <w:rPr>
          <w:rFonts w:asciiTheme="majorHAnsi" w:hAnsiTheme="majorHAnsi"/>
          <w:sz w:val="22"/>
          <w:szCs w:val="22"/>
        </w:rPr>
        <w:t xml:space="preserve">Except as expressly described above, all other terms and conditions of </w:t>
      </w:r>
      <w:r w:rsidR="00E715A5" w:rsidRPr="00AB2390">
        <w:rPr>
          <w:rFonts w:asciiTheme="majorHAnsi" w:hAnsiTheme="majorHAnsi"/>
          <w:sz w:val="22"/>
          <w:szCs w:val="22"/>
        </w:rPr>
        <w:t xml:space="preserve">Price </w:t>
      </w:r>
      <w:r w:rsidRPr="00AB2390">
        <w:rPr>
          <w:rFonts w:asciiTheme="majorHAnsi" w:hAnsiTheme="majorHAnsi"/>
          <w:sz w:val="22"/>
          <w:szCs w:val="22"/>
        </w:rPr>
        <w:t xml:space="preserve">Agreement </w:t>
      </w:r>
      <w:r w:rsidR="00E715A5" w:rsidRPr="00AB2390">
        <w:rPr>
          <w:rFonts w:asciiTheme="majorHAnsi" w:hAnsiTheme="majorHAnsi"/>
          <w:sz w:val="22"/>
          <w:szCs w:val="22"/>
        </w:rPr>
        <w:t xml:space="preserve">No. </w:t>
      </w:r>
      <w:r w:rsidR="00E715A5" w:rsidRPr="00AB2390">
        <w:rPr>
          <w:rFonts w:asciiTheme="majorHAnsi" w:hAnsiTheme="majorHAnsi"/>
          <w:sz w:val="22"/>
          <w:szCs w:val="22"/>
          <w:highlight w:val="yellow"/>
        </w:rPr>
        <w:t>[_____]</w:t>
      </w:r>
      <w:r w:rsidRPr="00AB2390">
        <w:rPr>
          <w:rFonts w:asciiTheme="majorHAnsi" w:hAnsiTheme="majorHAnsi"/>
          <w:sz w:val="22"/>
          <w:szCs w:val="22"/>
        </w:rPr>
        <w:t xml:space="preserve"> are still in full force and effect. </w:t>
      </w:r>
      <w:r w:rsidR="00E715A5" w:rsidRPr="00AB2390">
        <w:rPr>
          <w:rFonts w:asciiTheme="majorHAnsi" w:hAnsiTheme="majorHAnsi"/>
          <w:sz w:val="22"/>
          <w:szCs w:val="22"/>
        </w:rPr>
        <w:t>Consultant</w:t>
      </w:r>
      <w:r w:rsidRPr="00AB2390">
        <w:rPr>
          <w:rFonts w:asciiTheme="majorHAnsi" w:hAnsiTheme="majorHAnsi"/>
          <w:sz w:val="22"/>
          <w:szCs w:val="22"/>
        </w:rPr>
        <w:t xml:space="preserve"> certifies that the representations, warranties</w:t>
      </w:r>
      <w:r w:rsidR="00E715A5" w:rsidRPr="00AB2390">
        <w:rPr>
          <w:rFonts w:asciiTheme="majorHAnsi" w:hAnsiTheme="majorHAnsi"/>
          <w:sz w:val="22"/>
          <w:szCs w:val="22"/>
        </w:rPr>
        <w:t>,</w:t>
      </w:r>
      <w:r w:rsidRPr="00AB2390">
        <w:rPr>
          <w:rFonts w:asciiTheme="majorHAnsi" w:hAnsiTheme="majorHAnsi"/>
          <w:sz w:val="22"/>
          <w:szCs w:val="22"/>
        </w:rPr>
        <w:t xml:space="preserve"> and certifications contained in </w:t>
      </w:r>
      <w:r w:rsidRPr="00AB2390">
        <w:rPr>
          <w:rFonts w:asciiTheme="majorHAnsi" w:hAnsiTheme="majorHAnsi"/>
          <w:sz w:val="22"/>
          <w:szCs w:val="22"/>
        </w:rPr>
        <w:lastRenderedPageBreak/>
        <w:t xml:space="preserve">the </w:t>
      </w:r>
      <w:r w:rsidR="00E715A5" w:rsidRPr="00AB2390">
        <w:rPr>
          <w:rFonts w:asciiTheme="majorHAnsi" w:hAnsiTheme="majorHAnsi"/>
          <w:sz w:val="22"/>
          <w:szCs w:val="22"/>
        </w:rPr>
        <w:t xml:space="preserve">Price </w:t>
      </w:r>
      <w:r w:rsidRPr="00AB2390">
        <w:rPr>
          <w:rFonts w:asciiTheme="majorHAnsi" w:hAnsiTheme="majorHAnsi"/>
          <w:sz w:val="22"/>
          <w:szCs w:val="22"/>
        </w:rPr>
        <w:t>Agreement are true and correct as of the effective date of this Work Order Contract and with the same effect as though made at the time of this Work Order Contract.</w:t>
      </w:r>
    </w:p>
    <w:p w14:paraId="1C25C9BD" w14:textId="77777777" w:rsidR="00FD10B9" w:rsidRPr="00AB2390" w:rsidRDefault="00FD10B9" w:rsidP="00E715A5">
      <w:pPr>
        <w:ind w:left="0" w:right="0"/>
        <w:rPr>
          <w:rFonts w:asciiTheme="majorHAnsi" w:hAnsiTheme="majorHAnsi"/>
          <w:sz w:val="22"/>
          <w:szCs w:val="22"/>
        </w:rPr>
      </w:pPr>
    </w:p>
    <w:p w14:paraId="70B91805" w14:textId="6D9DBDAD" w:rsidR="001F5253" w:rsidRPr="00AB2390" w:rsidRDefault="00E715A5" w:rsidP="00E715A5">
      <w:pPr>
        <w:ind w:left="0" w:right="0"/>
        <w:rPr>
          <w:rFonts w:asciiTheme="majorHAnsi" w:hAnsiTheme="majorHAnsi"/>
          <w:b/>
          <w:bCs/>
          <w:sz w:val="22"/>
          <w:szCs w:val="22"/>
        </w:rPr>
      </w:pPr>
      <w:r w:rsidRPr="00AB2390">
        <w:rPr>
          <w:rFonts w:asciiTheme="majorHAnsi" w:hAnsiTheme="majorHAnsi"/>
          <w:b/>
          <w:bCs/>
          <w:sz w:val="22"/>
          <w:szCs w:val="22"/>
        </w:rPr>
        <w:t>CONSULTANT</w:t>
      </w:r>
      <w:r w:rsidR="001F5253" w:rsidRPr="00AB2390">
        <w:rPr>
          <w:rFonts w:asciiTheme="majorHAnsi" w:hAnsiTheme="majorHAnsi"/>
          <w:b/>
          <w:bCs/>
          <w:sz w:val="22"/>
          <w:szCs w:val="22"/>
        </w:rPr>
        <w:t xml:space="preserve">: YOU WILL NOT BE PAID FOR SERVICES RENDERED PRIOR TO </w:t>
      </w:r>
      <w:r w:rsidR="00A74012" w:rsidRPr="00AB2390">
        <w:rPr>
          <w:rFonts w:asciiTheme="majorHAnsi" w:hAnsiTheme="majorHAnsi"/>
          <w:b/>
          <w:bCs/>
          <w:sz w:val="22"/>
          <w:szCs w:val="22"/>
        </w:rPr>
        <w:t>EXECUTION OF THIS WORK ORDER CONTRACT.</w:t>
      </w:r>
    </w:p>
    <w:p w14:paraId="07DB7925" w14:textId="77777777" w:rsidR="001F5253" w:rsidRPr="00AB2390" w:rsidRDefault="001F5253" w:rsidP="00E715A5">
      <w:pPr>
        <w:ind w:left="0" w:right="0"/>
        <w:rPr>
          <w:rFonts w:asciiTheme="majorHAnsi" w:hAnsiTheme="majorHAnsi"/>
          <w:sz w:val="22"/>
          <w:szCs w:val="22"/>
        </w:rPr>
      </w:pPr>
    </w:p>
    <w:p w14:paraId="09C347B4" w14:textId="77777777" w:rsidR="001F5253" w:rsidRPr="00AB2390" w:rsidRDefault="001F5253" w:rsidP="00A74012">
      <w:pPr>
        <w:ind w:left="0" w:right="0"/>
        <w:rPr>
          <w:rFonts w:asciiTheme="majorHAnsi" w:hAnsiTheme="majorHAnsi"/>
          <w:b/>
          <w:bCs/>
          <w:sz w:val="22"/>
          <w:szCs w:val="22"/>
        </w:rPr>
      </w:pPr>
      <w:r w:rsidRPr="00AB2390">
        <w:rPr>
          <w:rFonts w:asciiTheme="majorHAnsi" w:hAnsiTheme="majorHAnsi"/>
          <w:b/>
          <w:bCs/>
          <w:sz w:val="22"/>
          <w:szCs w:val="22"/>
        </w:rPr>
        <w:t>AS AGREED:</w:t>
      </w:r>
    </w:p>
    <w:p w14:paraId="23A26DE7" w14:textId="77777777" w:rsidR="001F5253" w:rsidRPr="00AB2390" w:rsidRDefault="001F5253" w:rsidP="00A74012">
      <w:pPr>
        <w:ind w:left="0" w:right="0"/>
        <w:rPr>
          <w:rFonts w:asciiTheme="majorHAnsi" w:hAnsiTheme="majorHAnsi"/>
          <w:sz w:val="22"/>
          <w:szCs w:val="22"/>
        </w:rPr>
      </w:pPr>
    </w:p>
    <w:p w14:paraId="295F0286" w14:textId="30662D14" w:rsidR="001F5253" w:rsidRPr="00AB2390" w:rsidRDefault="00A74012" w:rsidP="00A74012">
      <w:pPr>
        <w:ind w:left="0" w:right="0"/>
        <w:rPr>
          <w:rFonts w:asciiTheme="majorHAnsi" w:hAnsiTheme="majorHAnsi"/>
          <w:b/>
          <w:bCs/>
          <w:sz w:val="22"/>
          <w:szCs w:val="22"/>
        </w:rPr>
      </w:pPr>
      <w:r w:rsidRPr="00AB2390">
        <w:rPr>
          <w:rFonts w:asciiTheme="majorHAnsi" w:hAnsiTheme="majorHAnsi"/>
          <w:b/>
          <w:bCs/>
          <w:sz w:val="22"/>
          <w:szCs w:val="22"/>
        </w:rPr>
        <w:t>CONSULTANT</w:t>
      </w:r>
    </w:p>
    <w:p w14:paraId="3CF08CB9" w14:textId="77777777" w:rsidR="001F5253" w:rsidRPr="00AB2390" w:rsidRDefault="001F5253" w:rsidP="00A74012">
      <w:pPr>
        <w:ind w:left="0" w:right="0"/>
        <w:rPr>
          <w:rFonts w:asciiTheme="majorHAnsi" w:hAnsiTheme="majorHAnsi"/>
          <w:sz w:val="22"/>
          <w:szCs w:val="22"/>
        </w:rPr>
      </w:pPr>
    </w:p>
    <w:p w14:paraId="39CDAAD7" w14:textId="39B7D386" w:rsidR="00A74012" w:rsidRPr="00AB2390" w:rsidRDefault="00A74012" w:rsidP="00A74012">
      <w:pPr>
        <w:tabs>
          <w:tab w:val="left" w:pos="720"/>
          <w:tab w:val="left" w:pos="5760"/>
          <w:tab w:val="left" w:pos="6480"/>
          <w:tab w:val="left" w:pos="9900"/>
        </w:tabs>
        <w:ind w:left="0" w:right="0"/>
        <w:rPr>
          <w:rFonts w:asciiTheme="majorHAnsi" w:hAnsiTheme="majorHAnsi"/>
          <w:sz w:val="22"/>
          <w:szCs w:val="22"/>
          <w:u w:val="single"/>
        </w:rPr>
      </w:pPr>
      <w:r w:rsidRPr="00AB2390">
        <w:rPr>
          <w:rFonts w:asciiTheme="majorHAnsi" w:hAnsiTheme="majorHAnsi"/>
          <w:sz w:val="22"/>
          <w:szCs w:val="22"/>
        </w:rPr>
        <w:t>By:</w:t>
      </w:r>
      <w:r w:rsidRPr="00AB2390">
        <w:rPr>
          <w:rFonts w:asciiTheme="majorHAnsi" w:hAnsiTheme="majorHAnsi"/>
          <w:sz w:val="22"/>
          <w:szCs w:val="22"/>
        </w:rPr>
        <w:tab/>
      </w:r>
      <w:r w:rsidRPr="00AB2390">
        <w:rPr>
          <w:rFonts w:asciiTheme="majorHAnsi" w:hAnsiTheme="majorHAnsi"/>
          <w:sz w:val="22"/>
          <w:szCs w:val="22"/>
          <w:u w:val="single"/>
        </w:rPr>
        <w:tab/>
      </w:r>
      <w:r w:rsidRPr="00AB2390">
        <w:rPr>
          <w:rFonts w:asciiTheme="majorHAnsi" w:hAnsiTheme="majorHAnsi"/>
          <w:sz w:val="22"/>
          <w:szCs w:val="22"/>
        </w:rPr>
        <w:tab/>
      </w:r>
      <w:r w:rsidRPr="00AB2390">
        <w:rPr>
          <w:rFonts w:asciiTheme="majorHAnsi" w:hAnsiTheme="majorHAnsi"/>
          <w:sz w:val="22"/>
          <w:szCs w:val="22"/>
          <w:u w:val="single"/>
        </w:rPr>
        <w:tab/>
      </w:r>
    </w:p>
    <w:p w14:paraId="5C3A90DF" w14:textId="0327CB8A" w:rsidR="00A74012" w:rsidRPr="00AB2390" w:rsidRDefault="00A74012" w:rsidP="00A74012">
      <w:pPr>
        <w:tabs>
          <w:tab w:val="left" w:pos="720"/>
          <w:tab w:val="left" w:pos="5760"/>
          <w:tab w:val="left" w:pos="6480"/>
          <w:tab w:val="left" w:pos="9900"/>
        </w:tabs>
        <w:ind w:left="0" w:right="0"/>
        <w:rPr>
          <w:rFonts w:asciiTheme="majorHAnsi" w:hAnsiTheme="majorHAnsi"/>
          <w:sz w:val="22"/>
          <w:szCs w:val="22"/>
        </w:rPr>
      </w:pPr>
      <w:r w:rsidRPr="00AB2390">
        <w:rPr>
          <w:rFonts w:asciiTheme="majorHAnsi" w:hAnsiTheme="majorHAnsi"/>
          <w:sz w:val="22"/>
          <w:szCs w:val="22"/>
        </w:rPr>
        <w:tab/>
        <w:t>Authorized Signature</w:t>
      </w:r>
      <w:r w:rsidRPr="00AB2390">
        <w:rPr>
          <w:rFonts w:asciiTheme="majorHAnsi" w:hAnsiTheme="majorHAnsi"/>
          <w:sz w:val="22"/>
          <w:szCs w:val="22"/>
        </w:rPr>
        <w:tab/>
      </w:r>
      <w:r w:rsidRPr="00AB2390">
        <w:rPr>
          <w:rFonts w:asciiTheme="majorHAnsi" w:hAnsiTheme="majorHAnsi"/>
          <w:sz w:val="22"/>
          <w:szCs w:val="22"/>
        </w:rPr>
        <w:tab/>
        <w:t>Date</w:t>
      </w:r>
    </w:p>
    <w:p w14:paraId="28B81D17" w14:textId="3A40B86D" w:rsidR="00A74012" w:rsidRPr="00AB2390" w:rsidRDefault="00A74012" w:rsidP="00A74012">
      <w:pPr>
        <w:tabs>
          <w:tab w:val="left" w:pos="720"/>
          <w:tab w:val="left" w:pos="5760"/>
          <w:tab w:val="left" w:pos="6480"/>
          <w:tab w:val="left" w:pos="9900"/>
        </w:tabs>
        <w:ind w:left="0" w:right="0"/>
        <w:rPr>
          <w:rFonts w:asciiTheme="majorHAnsi" w:hAnsiTheme="majorHAnsi"/>
          <w:sz w:val="22"/>
          <w:szCs w:val="22"/>
        </w:rPr>
      </w:pPr>
    </w:p>
    <w:p w14:paraId="5FEFF980" w14:textId="313D07A5" w:rsidR="00A74012" w:rsidRPr="00AB2390" w:rsidRDefault="00A74012" w:rsidP="00A74012">
      <w:pPr>
        <w:tabs>
          <w:tab w:val="left" w:pos="720"/>
          <w:tab w:val="left" w:pos="5760"/>
          <w:tab w:val="left" w:pos="6480"/>
          <w:tab w:val="left" w:pos="9900"/>
        </w:tabs>
        <w:ind w:left="0" w:right="0"/>
        <w:rPr>
          <w:rFonts w:asciiTheme="majorHAnsi" w:hAnsiTheme="majorHAnsi"/>
          <w:sz w:val="22"/>
          <w:szCs w:val="22"/>
          <w:u w:val="single"/>
        </w:rPr>
      </w:pPr>
      <w:r w:rsidRPr="00AB2390">
        <w:rPr>
          <w:rFonts w:asciiTheme="majorHAnsi" w:hAnsiTheme="majorHAnsi"/>
          <w:sz w:val="22"/>
          <w:szCs w:val="22"/>
          <w:u w:val="single"/>
        </w:rPr>
        <w:tab/>
      </w:r>
      <w:r w:rsidRPr="00AB2390">
        <w:rPr>
          <w:rFonts w:asciiTheme="majorHAnsi" w:hAnsiTheme="majorHAnsi"/>
          <w:sz w:val="22"/>
          <w:szCs w:val="22"/>
          <w:u w:val="single"/>
        </w:rPr>
        <w:tab/>
      </w:r>
      <w:r w:rsidRPr="00AB2390">
        <w:rPr>
          <w:rFonts w:asciiTheme="majorHAnsi" w:hAnsiTheme="majorHAnsi"/>
          <w:sz w:val="22"/>
          <w:szCs w:val="22"/>
        </w:rPr>
        <w:tab/>
      </w:r>
      <w:r w:rsidRPr="00AB2390">
        <w:rPr>
          <w:rFonts w:asciiTheme="majorHAnsi" w:hAnsiTheme="majorHAnsi"/>
          <w:sz w:val="22"/>
          <w:szCs w:val="22"/>
          <w:u w:val="single"/>
        </w:rPr>
        <w:tab/>
      </w:r>
    </w:p>
    <w:p w14:paraId="0D5B1B1D" w14:textId="3DDE0E24" w:rsidR="00A74012" w:rsidRPr="00AB2390" w:rsidRDefault="00A74012" w:rsidP="00A74012">
      <w:pPr>
        <w:tabs>
          <w:tab w:val="left" w:pos="720"/>
          <w:tab w:val="left" w:pos="5760"/>
          <w:tab w:val="left" w:pos="6480"/>
          <w:tab w:val="left" w:pos="9900"/>
        </w:tabs>
        <w:ind w:left="0" w:right="0"/>
        <w:rPr>
          <w:rFonts w:asciiTheme="majorHAnsi" w:hAnsiTheme="majorHAnsi"/>
          <w:sz w:val="22"/>
          <w:szCs w:val="22"/>
        </w:rPr>
      </w:pPr>
      <w:r w:rsidRPr="00AB2390">
        <w:rPr>
          <w:rFonts w:asciiTheme="majorHAnsi" w:hAnsiTheme="majorHAnsi"/>
          <w:sz w:val="22"/>
          <w:szCs w:val="22"/>
        </w:rPr>
        <w:t>Printed Name</w:t>
      </w:r>
      <w:r w:rsidRPr="00AB2390">
        <w:rPr>
          <w:rFonts w:asciiTheme="majorHAnsi" w:hAnsiTheme="majorHAnsi"/>
          <w:sz w:val="22"/>
          <w:szCs w:val="22"/>
        </w:rPr>
        <w:tab/>
      </w:r>
      <w:r w:rsidRPr="00AB2390">
        <w:rPr>
          <w:rFonts w:asciiTheme="majorHAnsi" w:hAnsiTheme="majorHAnsi"/>
          <w:sz w:val="22"/>
          <w:szCs w:val="22"/>
        </w:rPr>
        <w:tab/>
        <w:t>Title</w:t>
      </w:r>
    </w:p>
    <w:p w14:paraId="0AD14004" w14:textId="18919C97" w:rsidR="00A74012" w:rsidRPr="00AB2390" w:rsidRDefault="00A74012" w:rsidP="00A74012">
      <w:pPr>
        <w:tabs>
          <w:tab w:val="left" w:pos="720"/>
          <w:tab w:val="left" w:pos="5760"/>
          <w:tab w:val="left" w:pos="6480"/>
          <w:tab w:val="left" w:pos="9900"/>
        </w:tabs>
        <w:ind w:left="0" w:right="0"/>
        <w:rPr>
          <w:rFonts w:asciiTheme="majorHAnsi" w:hAnsiTheme="majorHAnsi"/>
          <w:sz w:val="22"/>
          <w:szCs w:val="22"/>
        </w:rPr>
      </w:pPr>
    </w:p>
    <w:p w14:paraId="37A018C8" w14:textId="77777777" w:rsidR="00A74012" w:rsidRPr="00AB2390" w:rsidRDefault="00A74012" w:rsidP="00A74012">
      <w:pPr>
        <w:ind w:left="0" w:right="0"/>
        <w:rPr>
          <w:rFonts w:asciiTheme="majorHAnsi" w:hAnsiTheme="majorHAnsi"/>
          <w:sz w:val="22"/>
          <w:szCs w:val="22"/>
        </w:rPr>
      </w:pPr>
    </w:p>
    <w:p w14:paraId="43A981A0" w14:textId="77777777" w:rsidR="001F5253" w:rsidRPr="00AB2390" w:rsidRDefault="001F5253" w:rsidP="00A74012">
      <w:pPr>
        <w:ind w:left="0" w:right="0"/>
        <w:rPr>
          <w:rFonts w:asciiTheme="majorHAnsi" w:hAnsiTheme="majorHAnsi"/>
          <w:b/>
          <w:bCs/>
          <w:sz w:val="22"/>
          <w:szCs w:val="22"/>
        </w:rPr>
      </w:pPr>
      <w:r w:rsidRPr="00AB2390">
        <w:rPr>
          <w:rFonts w:asciiTheme="majorHAnsi" w:hAnsiTheme="majorHAnsi"/>
          <w:b/>
          <w:bCs/>
          <w:sz w:val="22"/>
          <w:szCs w:val="22"/>
        </w:rPr>
        <w:t xml:space="preserve">OREGON HOUSING </w:t>
      </w:r>
      <w:smartTag w:uri="urn:schemas-microsoft-com:office:smarttags" w:element="stockticker">
        <w:r w:rsidRPr="00AB2390">
          <w:rPr>
            <w:rFonts w:asciiTheme="majorHAnsi" w:hAnsiTheme="majorHAnsi"/>
            <w:b/>
            <w:bCs/>
            <w:sz w:val="22"/>
            <w:szCs w:val="22"/>
          </w:rPr>
          <w:t>AND</w:t>
        </w:r>
      </w:smartTag>
      <w:r w:rsidRPr="00AB2390">
        <w:rPr>
          <w:rFonts w:asciiTheme="majorHAnsi" w:hAnsiTheme="majorHAnsi"/>
          <w:b/>
          <w:bCs/>
          <w:sz w:val="22"/>
          <w:szCs w:val="22"/>
        </w:rPr>
        <w:t xml:space="preserve"> COMMUNITY SERVICES</w:t>
      </w:r>
    </w:p>
    <w:p w14:paraId="58DEB456" w14:textId="77777777" w:rsidR="001F5253" w:rsidRPr="00AB2390" w:rsidRDefault="001F5253" w:rsidP="00A74012">
      <w:pPr>
        <w:ind w:left="0" w:right="0"/>
        <w:rPr>
          <w:rFonts w:asciiTheme="majorHAnsi" w:hAnsiTheme="majorHAnsi"/>
          <w:sz w:val="22"/>
          <w:szCs w:val="22"/>
        </w:rPr>
      </w:pPr>
    </w:p>
    <w:p w14:paraId="252A5BDC" w14:textId="77777777" w:rsidR="00A74012" w:rsidRPr="00AB2390" w:rsidRDefault="00A74012" w:rsidP="00A74012">
      <w:pPr>
        <w:tabs>
          <w:tab w:val="left" w:pos="720"/>
          <w:tab w:val="left" w:pos="5760"/>
          <w:tab w:val="left" w:pos="6480"/>
          <w:tab w:val="left" w:pos="9900"/>
        </w:tabs>
        <w:ind w:left="0" w:right="0"/>
        <w:rPr>
          <w:rFonts w:asciiTheme="majorHAnsi" w:hAnsiTheme="majorHAnsi"/>
          <w:sz w:val="22"/>
          <w:szCs w:val="22"/>
          <w:u w:val="single"/>
        </w:rPr>
      </w:pPr>
      <w:r w:rsidRPr="00AB2390">
        <w:rPr>
          <w:rFonts w:asciiTheme="majorHAnsi" w:hAnsiTheme="majorHAnsi"/>
          <w:sz w:val="22"/>
          <w:szCs w:val="22"/>
        </w:rPr>
        <w:t>By:</w:t>
      </w:r>
      <w:r w:rsidRPr="00AB2390">
        <w:rPr>
          <w:rFonts w:asciiTheme="majorHAnsi" w:hAnsiTheme="majorHAnsi"/>
          <w:sz w:val="22"/>
          <w:szCs w:val="22"/>
        </w:rPr>
        <w:tab/>
      </w:r>
      <w:r w:rsidRPr="00AB2390">
        <w:rPr>
          <w:rFonts w:asciiTheme="majorHAnsi" w:hAnsiTheme="majorHAnsi"/>
          <w:sz w:val="22"/>
          <w:szCs w:val="22"/>
          <w:u w:val="single"/>
        </w:rPr>
        <w:tab/>
      </w:r>
      <w:r w:rsidRPr="00AB2390">
        <w:rPr>
          <w:rFonts w:asciiTheme="majorHAnsi" w:hAnsiTheme="majorHAnsi"/>
          <w:sz w:val="22"/>
          <w:szCs w:val="22"/>
        </w:rPr>
        <w:tab/>
      </w:r>
      <w:r w:rsidRPr="00AB2390">
        <w:rPr>
          <w:rFonts w:asciiTheme="majorHAnsi" w:hAnsiTheme="majorHAnsi"/>
          <w:sz w:val="22"/>
          <w:szCs w:val="22"/>
          <w:u w:val="single"/>
        </w:rPr>
        <w:tab/>
      </w:r>
    </w:p>
    <w:p w14:paraId="6512D1D9" w14:textId="58CA6D09" w:rsidR="00A74012" w:rsidRPr="00AB2390" w:rsidRDefault="00A74012" w:rsidP="00A74012">
      <w:pPr>
        <w:tabs>
          <w:tab w:val="left" w:pos="720"/>
          <w:tab w:val="left" w:pos="5760"/>
          <w:tab w:val="left" w:pos="6480"/>
          <w:tab w:val="left" w:pos="9900"/>
        </w:tabs>
        <w:ind w:left="0" w:right="0"/>
        <w:rPr>
          <w:rFonts w:asciiTheme="majorHAnsi" w:hAnsiTheme="majorHAnsi"/>
          <w:sz w:val="22"/>
          <w:szCs w:val="22"/>
        </w:rPr>
      </w:pPr>
      <w:r w:rsidRPr="00AB2390">
        <w:rPr>
          <w:rFonts w:asciiTheme="majorHAnsi" w:hAnsiTheme="majorHAnsi"/>
          <w:sz w:val="22"/>
          <w:szCs w:val="22"/>
        </w:rPr>
        <w:tab/>
        <w:t>Designated Procurement Officer (or delegate)</w:t>
      </w:r>
      <w:r w:rsidRPr="00AB2390">
        <w:rPr>
          <w:rFonts w:asciiTheme="majorHAnsi" w:hAnsiTheme="majorHAnsi"/>
          <w:sz w:val="22"/>
          <w:szCs w:val="22"/>
        </w:rPr>
        <w:tab/>
      </w:r>
      <w:r w:rsidRPr="00AB2390">
        <w:rPr>
          <w:rFonts w:asciiTheme="majorHAnsi" w:hAnsiTheme="majorHAnsi"/>
          <w:sz w:val="22"/>
          <w:szCs w:val="22"/>
        </w:rPr>
        <w:tab/>
        <w:t>Date</w:t>
      </w:r>
    </w:p>
    <w:p w14:paraId="1E096440" w14:textId="77777777" w:rsidR="00A74012" w:rsidRPr="00AB2390" w:rsidRDefault="00A74012" w:rsidP="00A74012">
      <w:pPr>
        <w:tabs>
          <w:tab w:val="left" w:pos="720"/>
          <w:tab w:val="left" w:pos="5760"/>
          <w:tab w:val="left" w:pos="6480"/>
          <w:tab w:val="left" w:pos="9900"/>
        </w:tabs>
        <w:ind w:left="0" w:right="0"/>
        <w:rPr>
          <w:rFonts w:asciiTheme="majorHAnsi" w:hAnsiTheme="majorHAnsi"/>
          <w:sz w:val="22"/>
          <w:szCs w:val="22"/>
        </w:rPr>
      </w:pPr>
    </w:p>
    <w:p w14:paraId="72B91F94" w14:textId="0A9438BD" w:rsidR="001F5253" w:rsidRPr="00AB2390" w:rsidRDefault="00A74012" w:rsidP="00A74012">
      <w:pPr>
        <w:ind w:left="0" w:right="0"/>
        <w:rPr>
          <w:rFonts w:asciiTheme="majorHAnsi" w:hAnsiTheme="majorHAnsi"/>
          <w:sz w:val="22"/>
          <w:szCs w:val="22"/>
        </w:rPr>
      </w:pPr>
      <w:r w:rsidRPr="00AB2390">
        <w:rPr>
          <w:rFonts w:asciiTheme="majorHAnsi" w:hAnsiTheme="majorHAnsi"/>
          <w:sz w:val="22"/>
          <w:szCs w:val="22"/>
        </w:rPr>
        <w:t>Reviewed and approved by Agency Agreement Administrator:</w:t>
      </w:r>
    </w:p>
    <w:p w14:paraId="42FD76E3" w14:textId="77777777" w:rsidR="001F5253" w:rsidRPr="00AB2390" w:rsidRDefault="001F5253" w:rsidP="00A74012">
      <w:pPr>
        <w:ind w:left="0" w:right="0"/>
        <w:rPr>
          <w:rFonts w:asciiTheme="majorHAnsi" w:hAnsiTheme="majorHAnsi"/>
          <w:sz w:val="22"/>
          <w:szCs w:val="22"/>
        </w:rPr>
      </w:pPr>
    </w:p>
    <w:p w14:paraId="512DAE5B" w14:textId="77777777" w:rsidR="00A74012" w:rsidRPr="00AB2390" w:rsidRDefault="00A74012" w:rsidP="00A74012">
      <w:pPr>
        <w:tabs>
          <w:tab w:val="left" w:pos="720"/>
          <w:tab w:val="left" w:pos="5760"/>
          <w:tab w:val="left" w:pos="6480"/>
          <w:tab w:val="left" w:pos="9900"/>
        </w:tabs>
        <w:ind w:left="0" w:right="0"/>
        <w:rPr>
          <w:rFonts w:asciiTheme="majorHAnsi" w:hAnsiTheme="majorHAnsi"/>
          <w:sz w:val="22"/>
          <w:szCs w:val="22"/>
          <w:u w:val="single"/>
        </w:rPr>
      </w:pPr>
      <w:r w:rsidRPr="00AB2390">
        <w:rPr>
          <w:rFonts w:asciiTheme="majorHAnsi" w:hAnsiTheme="majorHAnsi"/>
          <w:sz w:val="22"/>
          <w:szCs w:val="22"/>
          <w:u w:val="single"/>
        </w:rPr>
        <w:tab/>
      </w:r>
      <w:r w:rsidRPr="00AB2390">
        <w:rPr>
          <w:rFonts w:asciiTheme="majorHAnsi" w:hAnsiTheme="majorHAnsi"/>
          <w:sz w:val="22"/>
          <w:szCs w:val="22"/>
          <w:u w:val="single"/>
        </w:rPr>
        <w:tab/>
      </w:r>
      <w:r w:rsidRPr="00AB2390">
        <w:rPr>
          <w:rFonts w:asciiTheme="majorHAnsi" w:hAnsiTheme="majorHAnsi"/>
          <w:sz w:val="22"/>
          <w:szCs w:val="22"/>
        </w:rPr>
        <w:tab/>
      </w:r>
      <w:r w:rsidRPr="00AB2390">
        <w:rPr>
          <w:rFonts w:asciiTheme="majorHAnsi" w:hAnsiTheme="majorHAnsi"/>
          <w:sz w:val="22"/>
          <w:szCs w:val="22"/>
          <w:u w:val="single"/>
        </w:rPr>
        <w:tab/>
      </w:r>
    </w:p>
    <w:p w14:paraId="5115CC53" w14:textId="0FC6B268" w:rsidR="00A74012" w:rsidRPr="00AB2390" w:rsidRDefault="00A74012" w:rsidP="00A74012">
      <w:pPr>
        <w:tabs>
          <w:tab w:val="left" w:pos="720"/>
          <w:tab w:val="left" w:pos="5760"/>
          <w:tab w:val="left" w:pos="6480"/>
          <w:tab w:val="left" w:pos="9900"/>
        </w:tabs>
        <w:ind w:left="0" w:right="0"/>
        <w:rPr>
          <w:rFonts w:asciiTheme="majorHAnsi" w:hAnsiTheme="majorHAnsi"/>
          <w:sz w:val="22"/>
          <w:szCs w:val="22"/>
        </w:rPr>
      </w:pPr>
      <w:r w:rsidRPr="00AB2390">
        <w:rPr>
          <w:rFonts w:asciiTheme="majorHAnsi" w:hAnsiTheme="majorHAnsi"/>
          <w:sz w:val="22"/>
          <w:szCs w:val="22"/>
        </w:rPr>
        <w:t>Joshua Fleming</w:t>
      </w:r>
      <w:r w:rsidRPr="00AB2390">
        <w:rPr>
          <w:rFonts w:asciiTheme="majorHAnsi" w:hAnsiTheme="majorHAnsi"/>
          <w:sz w:val="22"/>
          <w:szCs w:val="22"/>
        </w:rPr>
        <w:tab/>
      </w:r>
      <w:r w:rsidRPr="00AB2390">
        <w:rPr>
          <w:rFonts w:asciiTheme="majorHAnsi" w:hAnsiTheme="majorHAnsi"/>
          <w:sz w:val="22"/>
          <w:szCs w:val="22"/>
        </w:rPr>
        <w:tab/>
        <w:t>Date</w:t>
      </w:r>
    </w:p>
    <w:p w14:paraId="36EC67B9" w14:textId="77777777" w:rsidR="001F5253" w:rsidRPr="00AB2390" w:rsidRDefault="001F5253" w:rsidP="00A74012">
      <w:pPr>
        <w:ind w:left="0" w:right="0"/>
        <w:rPr>
          <w:rFonts w:asciiTheme="majorHAnsi" w:hAnsiTheme="majorHAnsi"/>
          <w:sz w:val="22"/>
          <w:szCs w:val="22"/>
        </w:rPr>
      </w:pPr>
    </w:p>
    <w:p w14:paraId="2653FEF2" w14:textId="77777777" w:rsidR="00845182" w:rsidRPr="00AB2390" w:rsidRDefault="00845182" w:rsidP="00A74012">
      <w:pPr>
        <w:ind w:left="0" w:right="0"/>
        <w:rPr>
          <w:rFonts w:asciiTheme="majorHAnsi" w:hAnsiTheme="majorHAnsi"/>
          <w:sz w:val="22"/>
          <w:szCs w:val="22"/>
        </w:rPr>
      </w:pPr>
    </w:p>
    <w:sectPr w:rsidR="00845182" w:rsidRPr="00AB2390" w:rsidSect="00793266">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EBE20" w14:textId="77777777" w:rsidR="00254769" w:rsidRDefault="00254769" w:rsidP="00845182">
      <w:r>
        <w:separator/>
      </w:r>
    </w:p>
  </w:endnote>
  <w:endnote w:type="continuationSeparator" w:id="0">
    <w:p w14:paraId="544B1D1C" w14:textId="77777777" w:rsidR="00254769" w:rsidRDefault="00254769" w:rsidP="0084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A0ED" w14:textId="77777777" w:rsidR="00F751AE" w:rsidRPr="00AB2390" w:rsidRDefault="00F751AE" w:rsidP="00F751AE">
    <w:pPr>
      <w:pStyle w:val="Footer"/>
      <w:tabs>
        <w:tab w:val="clear" w:pos="4680"/>
      </w:tabs>
      <w:ind w:left="0" w:right="0"/>
      <w:rPr>
        <w:rFonts w:ascii="Cambria" w:hAnsi="Cambria"/>
      </w:rPr>
    </w:pPr>
  </w:p>
  <w:p w14:paraId="3CE22498" w14:textId="15C4786D" w:rsidR="00EC62E5" w:rsidRPr="00AB2390" w:rsidRDefault="00F751AE" w:rsidP="00F751AE">
    <w:pPr>
      <w:pStyle w:val="Footer"/>
      <w:tabs>
        <w:tab w:val="clear" w:pos="4680"/>
      </w:tabs>
      <w:ind w:left="0" w:right="0"/>
      <w:rPr>
        <w:rFonts w:ascii="Cambria" w:hAnsi="Cambria"/>
      </w:rPr>
    </w:pPr>
    <w:r w:rsidRPr="00AB2390">
      <w:rPr>
        <w:rFonts w:ascii="Cambria" w:hAnsi="Cambria"/>
      </w:rPr>
      <w:t>Technical Assistance: Sheltering</w:t>
    </w:r>
    <w:r w:rsidR="00EC62E5" w:rsidRPr="00AB2390">
      <w:rPr>
        <w:rFonts w:ascii="Cambria" w:hAnsi="Cambria"/>
      </w:rPr>
      <w:tab/>
      <w:t xml:space="preserve">Page </w:t>
    </w:r>
    <w:r w:rsidR="00EC62E5" w:rsidRPr="00AB2390">
      <w:rPr>
        <w:rFonts w:ascii="Cambria" w:hAnsi="Cambria"/>
      </w:rPr>
      <w:fldChar w:fldCharType="begin"/>
    </w:r>
    <w:r w:rsidR="00EC62E5" w:rsidRPr="00AB2390">
      <w:rPr>
        <w:rFonts w:ascii="Cambria" w:hAnsi="Cambria"/>
      </w:rPr>
      <w:instrText xml:space="preserve"> PAGE </w:instrText>
    </w:r>
    <w:r w:rsidR="00EC62E5" w:rsidRPr="00AB2390">
      <w:rPr>
        <w:rFonts w:ascii="Cambria" w:hAnsi="Cambria"/>
      </w:rPr>
      <w:fldChar w:fldCharType="separate"/>
    </w:r>
    <w:r w:rsidR="0011387A" w:rsidRPr="00AB2390">
      <w:rPr>
        <w:rFonts w:ascii="Cambria" w:hAnsi="Cambria"/>
        <w:noProof/>
      </w:rPr>
      <w:t>1</w:t>
    </w:r>
    <w:r w:rsidR="00EC62E5" w:rsidRPr="00AB2390">
      <w:rPr>
        <w:rFonts w:ascii="Cambria" w:hAnsi="Cambria"/>
      </w:rPr>
      <w:fldChar w:fldCharType="end"/>
    </w:r>
    <w:r w:rsidR="00EC62E5" w:rsidRPr="00AB2390">
      <w:rPr>
        <w:rFonts w:ascii="Cambria" w:hAnsi="Cambria"/>
      </w:rPr>
      <w:t xml:space="preserve"> of </w:t>
    </w:r>
    <w:r w:rsidR="00EC62E5" w:rsidRPr="00AB2390">
      <w:rPr>
        <w:rFonts w:ascii="Cambria" w:hAnsi="Cambria"/>
      </w:rPr>
      <w:fldChar w:fldCharType="begin"/>
    </w:r>
    <w:r w:rsidR="00EC62E5" w:rsidRPr="00AB2390">
      <w:rPr>
        <w:rFonts w:ascii="Cambria" w:hAnsi="Cambria"/>
      </w:rPr>
      <w:instrText xml:space="preserve"> NUMPAGES </w:instrText>
    </w:r>
    <w:r w:rsidR="00EC62E5" w:rsidRPr="00AB2390">
      <w:rPr>
        <w:rFonts w:ascii="Cambria" w:hAnsi="Cambria"/>
      </w:rPr>
      <w:fldChar w:fldCharType="separate"/>
    </w:r>
    <w:r w:rsidR="0011387A" w:rsidRPr="00AB2390">
      <w:rPr>
        <w:rFonts w:ascii="Cambria" w:hAnsi="Cambria"/>
        <w:noProof/>
      </w:rPr>
      <w:t>20</w:t>
    </w:r>
    <w:r w:rsidR="00EC62E5" w:rsidRPr="00AB2390">
      <w:rPr>
        <w:rFonts w:ascii="Cambria" w:hAnsi="Cambria"/>
      </w:rPr>
      <w:fldChar w:fldCharType="end"/>
    </w:r>
    <w:r w:rsidRPr="00AB2390">
      <w:rPr>
        <w:rFonts w:ascii="Cambria" w:hAnsi="Cambria"/>
      </w:rPr>
      <w:t xml:space="preserve"> (HAO)</w:t>
    </w:r>
  </w:p>
  <w:p w14:paraId="4AA2A399" w14:textId="62A088B5" w:rsidR="001F5253" w:rsidRPr="00AB2390" w:rsidRDefault="009F6088" w:rsidP="00F751AE">
    <w:pPr>
      <w:pStyle w:val="Footer"/>
      <w:tabs>
        <w:tab w:val="clear" w:pos="4680"/>
      </w:tabs>
      <w:ind w:left="0" w:right="0"/>
      <w:rPr>
        <w:rFonts w:ascii="Cambria" w:hAnsi="Cambria"/>
      </w:rPr>
    </w:pPr>
    <w:r w:rsidRPr="00AB2390">
      <w:rPr>
        <w:rFonts w:ascii="Cambria" w:hAnsi="Cambria"/>
      </w:rPr>
      <w:t>Price Agreement</w:t>
    </w:r>
    <w:r w:rsidR="001F5253" w:rsidRPr="00AB2390">
      <w:rPr>
        <w:rFonts w:ascii="Cambria" w:hAnsi="Cambria"/>
      </w:rPr>
      <w:t xml:space="preserve"> #</w:t>
    </w:r>
    <w:r w:rsidR="00F751AE" w:rsidRPr="00AB2390">
      <w:rPr>
        <w:rFonts w:ascii="Cambria" w:hAnsi="Cambria"/>
        <w:highlight w:val="yellow"/>
      </w:rPr>
      <w:t>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58FCF" w14:textId="77777777" w:rsidR="00254769" w:rsidRDefault="00254769" w:rsidP="00845182">
      <w:r>
        <w:separator/>
      </w:r>
    </w:p>
  </w:footnote>
  <w:footnote w:type="continuationSeparator" w:id="0">
    <w:p w14:paraId="06718BCA" w14:textId="77777777" w:rsidR="00254769" w:rsidRDefault="00254769" w:rsidP="00845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C9F2E" w14:textId="5CB9D825" w:rsidR="00CA6DDB" w:rsidRPr="006255B3" w:rsidRDefault="006962CC" w:rsidP="00CA6DDB">
    <w:pPr>
      <w:pStyle w:val="Header"/>
      <w:tabs>
        <w:tab w:val="clear" w:pos="9360"/>
        <w:tab w:val="right" w:pos="10080"/>
      </w:tabs>
      <w:ind w:left="0" w:right="0"/>
      <w:rPr>
        <w:rFonts w:asciiTheme="majorHAnsi" w:hAnsiTheme="majorHAnsi"/>
        <w:b/>
        <w:bCs/>
      </w:rPr>
    </w:pPr>
    <w:sdt>
      <w:sdtPr>
        <w:rPr>
          <w:rFonts w:asciiTheme="majorHAnsi" w:hAnsiTheme="majorHAnsi"/>
          <w:b/>
          <w:bCs/>
        </w:rPr>
        <w:id w:val="1590882847"/>
        <w:docPartObj>
          <w:docPartGallery w:val="Watermarks"/>
          <w:docPartUnique/>
        </w:docPartObj>
      </w:sdtPr>
      <w:sdtEndPr/>
      <w:sdtContent>
        <w:r>
          <w:rPr>
            <w:rFonts w:asciiTheme="majorHAnsi" w:hAnsiTheme="majorHAnsi"/>
            <w:b/>
            <w:bCs/>
          </w:rPr>
          <w:pict w14:anchorId="4DA6B9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CA6DDB" w:rsidRPr="006255B3">
      <w:rPr>
        <w:rFonts w:asciiTheme="majorHAnsi" w:hAnsiTheme="majorHAnsi"/>
        <w:b/>
        <w:bCs/>
      </w:rPr>
      <w:t>RFP S-91400-00005393 (7294), Technical Assistance: Sheltering</w:t>
    </w:r>
    <w:r w:rsidR="00CA6DDB" w:rsidRPr="006255B3">
      <w:rPr>
        <w:rFonts w:asciiTheme="majorHAnsi" w:hAnsiTheme="majorHAnsi"/>
        <w:b/>
        <w:bCs/>
      </w:rPr>
      <w:tab/>
    </w:r>
    <w:proofErr w:type="spellStart"/>
    <w:r w:rsidR="00CA6DDB" w:rsidRPr="006255B3">
      <w:rPr>
        <w:rFonts w:asciiTheme="majorHAnsi" w:hAnsiTheme="majorHAnsi"/>
        <w:b/>
        <w:bCs/>
      </w:rPr>
      <w:t>Att</w:t>
    </w:r>
    <w:proofErr w:type="spellEnd"/>
    <w:r w:rsidR="006255B3">
      <w:rPr>
        <w:rFonts w:asciiTheme="majorHAnsi" w:hAnsiTheme="majorHAnsi"/>
        <w:b/>
        <w:bCs/>
      </w:rPr>
      <w:t xml:space="preserve"> </w:t>
    </w:r>
    <w:r w:rsidR="00CA6DDB" w:rsidRPr="006255B3">
      <w:rPr>
        <w:rFonts w:asciiTheme="majorHAnsi" w:hAnsiTheme="majorHAnsi"/>
        <w:b/>
        <w:bCs/>
      </w:rPr>
      <w:t>A</w:t>
    </w:r>
  </w:p>
  <w:p w14:paraId="5F007639" w14:textId="30DDA022" w:rsidR="00CA6DDB" w:rsidRPr="006255B3" w:rsidRDefault="00CA6DDB" w:rsidP="00CA6DDB">
    <w:pPr>
      <w:pStyle w:val="Header"/>
      <w:ind w:left="0"/>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7418A"/>
    <w:multiLevelType w:val="hybridMultilevel"/>
    <w:tmpl w:val="45CE80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32246"/>
    <w:multiLevelType w:val="hybridMultilevel"/>
    <w:tmpl w:val="325C4D4C"/>
    <w:lvl w:ilvl="0" w:tplc="0EA09174">
      <w:start w:val="1"/>
      <w:numFmt w:val="decimal"/>
      <w:lvlText w:val="%1."/>
      <w:lvlJc w:val="left"/>
      <w:pPr>
        <w:ind w:left="360" w:hanging="360"/>
      </w:pPr>
      <w:rPr>
        <w:b/>
        <w:bCs/>
      </w:rPr>
    </w:lvl>
    <w:lvl w:ilvl="1" w:tplc="BE00A448">
      <w:start w:val="1"/>
      <w:numFmt w:val="lowerLetter"/>
      <w:lvlText w:val="%2."/>
      <w:lvlJc w:val="left"/>
      <w:pPr>
        <w:ind w:left="1080" w:hanging="360"/>
      </w:pPr>
      <w:rPr>
        <w:rFonts w:hint="default"/>
        <w:b/>
        <w:bCs/>
      </w:rPr>
    </w:lvl>
    <w:lvl w:ilvl="2" w:tplc="9C1A20C6">
      <w:start w:val="1"/>
      <w:numFmt w:val="lowerRoman"/>
      <w:lvlText w:val="%3."/>
      <w:lvlJc w:val="right"/>
      <w:pPr>
        <w:ind w:left="1800" w:hanging="180"/>
      </w:pPr>
      <w:rPr>
        <w:b/>
        <w:bCs/>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3B12A5"/>
    <w:multiLevelType w:val="hybridMultilevel"/>
    <w:tmpl w:val="0520E2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41732A4"/>
    <w:multiLevelType w:val="hybridMultilevel"/>
    <w:tmpl w:val="93E41B5C"/>
    <w:lvl w:ilvl="0" w:tplc="99E6B2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D233B0"/>
    <w:multiLevelType w:val="hybridMultilevel"/>
    <w:tmpl w:val="550E4E88"/>
    <w:lvl w:ilvl="0" w:tplc="21EA80F4">
      <w:start w:val="1"/>
      <w:numFmt w:val="upperLetter"/>
      <w:lvlText w:val="(%1)"/>
      <w:lvlJc w:val="left"/>
      <w:pPr>
        <w:ind w:left="1635" w:hanging="375"/>
      </w:pPr>
      <w:rPr>
        <w:rFonts w:hint="default"/>
        <w:b/>
        <w:bCs/>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25C51D10"/>
    <w:multiLevelType w:val="hybridMultilevel"/>
    <w:tmpl w:val="4DFC1EA4"/>
    <w:lvl w:ilvl="0" w:tplc="99DE61B0">
      <w:start w:val="1"/>
      <w:numFmt w:val="bullet"/>
      <w:lvlText w:val=""/>
      <w:lvlJc w:val="left"/>
      <w:pPr>
        <w:ind w:left="720" w:hanging="360"/>
      </w:pPr>
      <w:rPr>
        <w:rFonts w:ascii="Symbol" w:hAnsi="Symbol" w:hint="default"/>
      </w:rPr>
    </w:lvl>
    <w:lvl w:ilvl="1" w:tplc="CA5A6F90">
      <w:start w:val="1"/>
      <w:numFmt w:val="bullet"/>
      <w:pStyle w:val="11-text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4519E"/>
    <w:multiLevelType w:val="hybridMultilevel"/>
    <w:tmpl w:val="1E421F58"/>
    <w:lvl w:ilvl="0" w:tplc="C6728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A50029"/>
    <w:multiLevelType w:val="hybridMultilevel"/>
    <w:tmpl w:val="8D628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7C4AA9"/>
    <w:multiLevelType w:val="hybridMultilevel"/>
    <w:tmpl w:val="F8EE5CEE"/>
    <w:lvl w:ilvl="0" w:tplc="818E98C2">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A847AC"/>
    <w:multiLevelType w:val="hybridMultilevel"/>
    <w:tmpl w:val="BC3E13B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85282D"/>
    <w:multiLevelType w:val="hybridMultilevel"/>
    <w:tmpl w:val="0FB636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834AB8"/>
    <w:multiLevelType w:val="hybridMultilevel"/>
    <w:tmpl w:val="765E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22AA7"/>
    <w:multiLevelType w:val="hybridMultilevel"/>
    <w:tmpl w:val="1AF80E30"/>
    <w:lvl w:ilvl="0" w:tplc="D69E04C0">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8561DB"/>
    <w:multiLevelType w:val="hybridMultilevel"/>
    <w:tmpl w:val="CE701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AAE6A90"/>
    <w:multiLevelType w:val="hybridMultilevel"/>
    <w:tmpl w:val="53DECA82"/>
    <w:lvl w:ilvl="0" w:tplc="D69E04C0">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6DB15E81"/>
    <w:multiLevelType w:val="hybridMultilevel"/>
    <w:tmpl w:val="71E6F05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1902F1"/>
    <w:multiLevelType w:val="hybridMultilevel"/>
    <w:tmpl w:val="19402906"/>
    <w:lvl w:ilvl="0" w:tplc="8B3CE460">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894383"/>
    <w:multiLevelType w:val="hybridMultilevel"/>
    <w:tmpl w:val="64DE0BAE"/>
    <w:lvl w:ilvl="0" w:tplc="FFFFFFFF">
      <w:start w:val="1"/>
      <w:numFmt w:val="upperLetter"/>
      <w:lvlText w:val="(%1)"/>
      <w:lvlJc w:val="left"/>
      <w:pPr>
        <w:ind w:left="1635" w:hanging="375"/>
      </w:pPr>
      <w:rPr>
        <w:rFonts w:hint="default"/>
        <w:b/>
        <w:bCs/>
      </w:rPr>
    </w:lvl>
    <w:lvl w:ilvl="1" w:tplc="6EA2967E">
      <w:start w:val="1"/>
      <w:numFmt w:val="decimal"/>
      <w:lvlText w:val="%2."/>
      <w:lvlJc w:val="left"/>
      <w:pPr>
        <w:ind w:left="2340" w:hanging="360"/>
      </w:pPr>
      <w:rPr>
        <w:rFonts w:hint="default"/>
      </w:r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18" w15:restartNumberingAfterBreak="0">
    <w:nsid w:val="7EEF76D8"/>
    <w:multiLevelType w:val="hybridMultilevel"/>
    <w:tmpl w:val="550E4E88"/>
    <w:lvl w:ilvl="0" w:tplc="FFFFFFFF">
      <w:start w:val="1"/>
      <w:numFmt w:val="upperLetter"/>
      <w:lvlText w:val="(%1)"/>
      <w:lvlJc w:val="left"/>
      <w:pPr>
        <w:ind w:left="1635" w:hanging="375"/>
      </w:pPr>
      <w:rPr>
        <w:rFonts w:hint="default"/>
        <w:b/>
        <w:bCs/>
      </w:r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num w:numId="1" w16cid:durableId="1968194520">
    <w:abstractNumId w:val="10"/>
  </w:num>
  <w:num w:numId="2" w16cid:durableId="1877889443">
    <w:abstractNumId w:val="2"/>
  </w:num>
  <w:num w:numId="3" w16cid:durableId="863980193">
    <w:abstractNumId w:val="3"/>
  </w:num>
  <w:num w:numId="4" w16cid:durableId="90903908">
    <w:abstractNumId w:val="15"/>
  </w:num>
  <w:num w:numId="5" w16cid:durableId="1114514837">
    <w:abstractNumId w:val="9"/>
  </w:num>
  <w:num w:numId="6" w16cid:durableId="986321353">
    <w:abstractNumId w:val="0"/>
  </w:num>
  <w:num w:numId="7" w16cid:durableId="465396072">
    <w:abstractNumId w:val="1"/>
  </w:num>
  <w:num w:numId="8" w16cid:durableId="248778985">
    <w:abstractNumId w:val="6"/>
  </w:num>
  <w:num w:numId="9" w16cid:durableId="1367102415">
    <w:abstractNumId w:val="16"/>
  </w:num>
  <w:num w:numId="10" w16cid:durableId="1084449497">
    <w:abstractNumId w:val="13"/>
  </w:num>
  <w:num w:numId="11" w16cid:durableId="940842480">
    <w:abstractNumId w:val="7"/>
  </w:num>
  <w:num w:numId="12" w16cid:durableId="1353143577">
    <w:abstractNumId w:val="4"/>
  </w:num>
  <w:num w:numId="13" w16cid:durableId="241066726">
    <w:abstractNumId w:val="18"/>
  </w:num>
  <w:num w:numId="14" w16cid:durableId="1028140818">
    <w:abstractNumId w:val="17"/>
  </w:num>
  <w:num w:numId="15" w16cid:durableId="702248666">
    <w:abstractNumId w:val="5"/>
  </w:num>
  <w:num w:numId="16" w16cid:durableId="1626501635">
    <w:abstractNumId w:val="11"/>
  </w:num>
  <w:num w:numId="17" w16cid:durableId="6155211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14033786">
    <w:abstractNumId w:val="14"/>
  </w:num>
  <w:num w:numId="19" w16cid:durableId="75639959">
    <w:abstractNumId w:val="12"/>
  </w:num>
  <w:num w:numId="20" w16cid:durableId="5330843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182"/>
    <w:rsid w:val="00013DDC"/>
    <w:rsid w:val="00036871"/>
    <w:rsid w:val="00084DB3"/>
    <w:rsid w:val="000A037E"/>
    <w:rsid w:val="000D1408"/>
    <w:rsid w:val="001077EB"/>
    <w:rsid w:val="0011387A"/>
    <w:rsid w:val="00116500"/>
    <w:rsid w:val="00123DFF"/>
    <w:rsid w:val="001A1076"/>
    <w:rsid w:val="001D59D9"/>
    <w:rsid w:val="001E31E9"/>
    <w:rsid w:val="001F5253"/>
    <w:rsid w:val="00220783"/>
    <w:rsid w:val="00232C84"/>
    <w:rsid w:val="0023377C"/>
    <w:rsid w:val="00254769"/>
    <w:rsid w:val="002622FA"/>
    <w:rsid w:val="00270A82"/>
    <w:rsid w:val="00332778"/>
    <w:rsid w:val="003402D7"/>
    <w:rsid w:val="00343AD4"/>
    <w:rsid w:val="00350E03"/>
    <w:rsid w:val="00351D09"/>
    <w:rsid w:val="00376707"/>
    <w:rsid w:val="003822CC"/>
    <w:rsid w:val="004231F2"/>
    <w:rsid w:val="00427800"/>
    <w:rsid w:val="0043038A"/>
    <w:rsid w:val="00462DFF"/>
    <w:rsid w:val="004B7411"/>
    <w:rsid w:val="004C00AB"/>
    <w:rsid w:val="004F16A5"/>
    <w:rsid w:val="005078C2"/>
    <w:rsid w:val="0051362C"/>
    <w:rsid w:val="0056015D"/>
    <w:rsid w:val="005A21B8"/>
    <w:rsid w:val="005C2F6D"/>
    <w:rsid w:val="006255B3"/>
    <w:rsid w:val="006318B7"/>
    <w:rsid w:val="00636523"/>
    <w:rsid w:val="00683D1C"/>
    <w:rsid w:val="00684B08"/>
    <w:rsid w:val="0069144C"/>
    <w:rsid w:val="006962CC"/>
    <w:rsid w:val="006E77A9"/>
    <w:rsid w:val="006F049B"/>
    <w:rsid w:val="006F5AF4"/>
    <w:rsid w:val="007257B5"/>
    <w:rsid w:val="00793266"/>
    <w:rsid w:val="00797879"/>
    <w:rsid w:val="007A03DB"/>
    <w:rsid w:val="007C61A6"/>
    <w:rsid w:val="007E37B2"/>
    <w:rsid w:val="007E397E"/>
    <w:rsid w:val="008304CB"/>
    <w:rsid w:val="0084011E"/>
    <w:rsid w:val="00845182"/>
    <w:rsid w:val="008811B6"/>
    <w:rsid w:val="008C3F71"/>
    <w:rsid w:val="00903E82"/>
    <w:rsid w:val="00911DBA"/>
    <w:rsid w:val="009273A1"/>
    <w:rsid w:val="00983416"/>
    <w:rsid w:val="009A4B80"/>
    <w:rsid w:val="009E01C6"/>
    <w:rsid w:val="009E7614"/>
    <w:rsid w:val="009F6088"/>
    <w:rsid w:val="00A13444"/>
    <w:rsid w:val="00A26342"/>
    <w:rsid w:val="00A74012"/>
    <w:rsid w:val="00A84631"/>
    <w:rsid w:val="00AB2390"/>
    <w:rsid w:val="00AE20F2"/>
    <w:rsid w:val="00B1149F"/>
    <w:rsid w:val="00B33255"/>
    <w:rsid w:val="00B400E9"/>
    <w:rsid w:val="00B52FDF"/>
    <w:rsid w:val="00B87B50"/>
    <w:rsid w:val="00BD021D"/>
    <w:rsid w:val="00BD6F0C"/>
    <w:rsid w:val="00C3749B"/>
    <w:rsid w:val="00C4379E"/>
    <w:rsid w:val="00C63B4F"/>
    <w:rsid w:val="00C66EA6"/>
    <w:rsid w:val="00CA6DDB"/>
    <w:rsid w:val="00CB09DB"/>
    <w:rsid w:val="00CB3B30"/>
    <w:rsid w:val="00CF7070"/>
    <w:rsid w:val="00D052F2"/>
    <w:rsid w:val="00D13CE4"/>
    <w:rsid w:val="00D14AC1"/>
    <w:rsid w:val="00D238BD"/>
    <w:rsid w:val="00D3446B"/>
    <w:rsid w:val="00D35059"/>
    <w:rsid w:val="00D5129A"/>
    <w:rsid w:val="00D56F95"/>
    <w:rsid w:val="00D6128B"/>
    <w:rsid w:val="00E073A5"/>
    <w:rsid w:val="00E17D29"/>
    <w:rsid w:val="00E205FB"/>
    <w:rsid w:val="00E226AC"/>
    <w:rsid w:val="00E715A5"/>
    <w:rsid w:val="00EC62E5"/>
    <w:rsid w:val="00F45063"/>
    <w:rsid w:val="00F61FED"/>
    <w:rsid w:val="00F71DA1"/>
    <w:rsid w:val="00F751AE"/>
    <w:rsid w:val="00F84C3A"/>
    <w:rsid w:val="00F90A5E"/>
    <w:rsid w:val="00FD1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14:docId w14:val="6D13B2B0"/>
  <w15:docId w15:val="{83B843EB-8CE3-41DF-847A-43885ABB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45182"/>
    <w:pPr>
      <w:spacing w:after="0" w:line="240" w:lineRule="auto"/>
      <w:ind w:left="835" w:right="835"/>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ttachments">
    <w:name w:val="0 - Attachments"/>
    <w:basedOn w:val="Normal"/>
    <w:rsid w:val="00845182"/>
    <w:pPr>
      <w:widowControl w:val="0"/>
      <w:tabs>
        <w:tab w:val="left" w:pos="2340"/>
      </w:tabs>
      <w:spacing w:before="240" w:after="240"/>
      <w:ind w:left="274" w:right="0"/>
    </w:pPr>
    <w:rPr>
      <w:rFonts w:ascii="Cambria" w:hAnsi="Cambria"/>
      <w:sz w:val="24"/>
    </w:rPr>
  </w:style>
  <w:style w:type="character" w:styleId="CommentReference">
    <w:name w:val="annotation reference"/>
    <w:basedOn w:val="DefaultParagraphFont"/>
    <w:uiPriority w:val="99"/>
    <w:semiHidden/>
    <w:unhideWhenUsed/>
    <w:rsid w:val="00845182"/>
    <w:rPr>
      <w:sz w:val="16"/>
      <w:szCs w:val="16"/>
    </w:rPr>
  </w:style>
  <w:style w:type="paragraph" w:styleId="CommentText">
    <w:name w:val="annotation text"/>
    <w:basedOn w:val="Normal"/>
    <w:link w:val="CommentTextChar"/>
    <w:uiPriority w:val="99"/>
    <w:unhideWhenUsed/>
    <w:rsid w:val="00845182"/>
  </w:style>
  <w:style w:type="character" w:customStyle="1" w:styleId="CommentTextChar">
    <w:name w:val="Comment Text Char"/>
    <w:basedOn w:val="DefaultParagraphFont"/>
    <w:link w:val="CommentText"/>
    <w:uiPriority w:val="99"/>
    <w:rsid w:val="00845182"/>
    <w:rPr>
      <w:rFonts w:ascii="Arial" w:eastAsia="Times New Roman" w:hAnsi="Arial" w:cs="Times New Roman"/>
      <w:spacing w:val="-5"/>
      <w:sz w:val="20"/>
      <w:szCs w:val="20"/>
    </w:rPr>
  </w:style>
  <w:style w:type="paragraph" w:styleId="CommentSubject">
    <w:name w:val="annotation subject"/>
    <w:basedOn w:val="CommentText"/>
    <w:next w:val="CommentText"/>
    <w:link w:val="CommentSubjectChar"/>
    <w:uiPriority w:val="99"/>
    <w:semiHidden/>
    <w:unhideWhenUsed/>
    <w:rsid w:val="00845182"/>
    <w:rPr>
      <w:b/>
      <w:bCs/>
    </w:rPr>
  </w:style>
  <w:style w:type="character" w:customStyle="1" w:styleId="CommentSubjectChar">
    <w:name w:val="Comment Subject Char"/>
    <w:basedOn w:val="CommentTextChar"/>
    <w:link w:val="CommentSubject"/>
    <w:uiPriority w:val="99"/>
    <w:semiHidden/>
    <w:rsid w:val="00845182"/>
    <w:rPr>
      <w:rFonts w:ascii="Arial" w:eastAsia="Times New Roman" w:hAnsi="Arial" w:cs="Times New Roman"/>
      <w:b/>
      <w:bCs/>
      <w:spacing w:val="-5"/>
      <w:sz w:val="20"/>
      <w:szCs w:val="20"/>
    </w:rPr>
  </w:style>
  <w:style w:type="paragraph" w:styleId="BalloonText">
    <w:name w:val="Balloon Text"/>
    <w:basedOn w:val="Normal"/>
    <w:link w:val="BalloonTextChar"/>
    <w:uiPriority w:val="99"/>
    <w:semiHidden/>
    <w:unhideWhenUsed/>
    <w:rsid w:val="00845182"/>
    <w:rPr>
      <w:rFonts w:ascii="Tahoma" w:hAnsi="Tahoma" w:cs="Tahoma"/>
      <w:sz w:val="16"/>
      <w:szCs w:val="16"/>
    </w:rPr>
  </w:style>
  <w:style w:type="character" w:customStyle="1" w:styleId="BalloonTextChar">
    <w:name w:val="Balloon Text Char"/>
    <w:basedOn w:val="DefaultParagraphFont"/>
    <w:link w:val="BalloonText"/>
    <w:uiPriority w:val="99"/>
    <w:semiHidden/>
    <w:rsid w:val="00845182"/>
    <w:rPr>
      <w:rFonts w:ascii="Tahoma" w:eastAsia="Times New Roman" w:hAnsi="Tahoma" w:cs="Tahoma"/>
      <w:spacing w:val="-5"/>
      <w:sz w:val="16"/>
      <w:szCs w:val="16"/>
    </w:rPr>
  </w:style>
  <w:style w:type="paragraph" w:styleId="ListParagraph">
    <w:name w:val="List Paragraph"/>
    <w:basedOn w:val="Normal"/>
    <w:uiPriority w:val="34"/>
    <w:qFormat/>
    <w:rsid w:val="00845182"/>
    <w:pPr>
      <w:ind w:left="720"/>
      <w:contextualSpacing/>
    </w:pPr>
  </w:style>
  <w:style w:type="paragraph" w:styleId="Header">
    <w:name w:val="header"/>
    <w:aliases w:val="title"/>
    <w:basedOn w:val="Normal"/>
    <w:link w:val="HeaderChar"/>
    <w:unhideWhenUsed/>
    <w:rsid w:val="00845182"/>
    <w:pPr>
      <w:tabs>
        <w:tab w:val="center" w:pos="4680"/>
        <w:tab w:val="right" w:pos="9360"/>
      </w:tabs>
    </w:pPr>
  </w:style>
  <w:style w:type="character" w:customStyle="1" w:styleId="HeaderChar">
    <w:name w:val="Header Char"/>
    <w:aliases w:val="title Char"/>
    <w:basedOn w:val="DefaultParagraphFont"/>
    <w:link w:val="Header"/>
    <w:rsid w:val="00845182"/>
    <w:rPr>
      <w:rFonts w:ascii="Arial" w:eastAsia="Times New Roman" w:hAnsi="Arial" w:cs="Times New Roman"/>
      <w:spacing w:val="-5"/>
      <w:sz w:val="20"/>
      <w:szCs w:val="20"/>
    </w:rPr>
  </w:style>
  <w:style w:type="paragraph" w:styleId="Footer">
    <w:name w:val="footer"/>
    <w:basedOn w:val="Normal"/>
    <w:link w:val="FooterChar"/>
    <w:uiPriority w:val="99"/>
    <w:unhideWhenUsed/>
    <w:rsid w:val="00845182"/>
    <w:pPr>
      <w:tabs>
        <w:tab w:val="center" w:pos="4680"/>
        <w:tab w:val="right" w:pos="9360"/>
      </w:tabs>
    </w:pPr>
  </w:style>
  <w:style w:type="character" w:customStyle="1" w:styleId="FooterChar">
    <w:name w:val="Footer Char"/>
    <w:basedOn w:val="DefaultParagraphFont"/>
    <w:link w:val="Footer"/>
    <w:uiPriority w:val="99"/>
    <w:rsid w:val="00845182"/>
    <w:rPr>
      <w:rFonts w:ascii="Arial" w:eastAsia="Times New Roman" w:hAnsi="Arial" w:cs="Times New Roman"/>
      <w:spacing w:val="-5"/>
      <w:sz w:val="20"/>
      <w:szCs w:val="20"/>
    </w:rPr>
  </w:style>
  <w:style w:type="paragraph" w:styleId="BodyText">
    <w:name w:val="Body Text"/>
    <w:basedOn w:val="Normal"/>
    <w:link w:val="BodyTextChar"/>
    <w:rsid w:val="001F5253"/>
    <w:pPr>
      <w:tabs>
        <w:tab w:val="left" w:pos="0"/>
        <w:tab w:val="left" w:pos="270"/>
        <w:tab w:val="left" w:pos="1440"/>
        <w:tab w:val="left" w:pos="4608"/>
        <w:tab w:val="left" w:pos="5040"/>
      </w:tabs>
      <w:suppressAutoHyphens/>
      <w:ind w:left="0" w:right="0"/>
      <w:jc w:val="both"/>
    </w:pPr>
    <w:rPr>
      <w:rFonts w:ascii="Courier New" w:hAnsi="Courier New"/>
      <w:b/>
      <w:spacing w:val="-2"/>
      <w:sz w:val="18"/>
    </w:rPr>
  </w:style>
  <w:style w:type="character" w:customStyle="1" w:styleId="BodyTextChar">
    <w:name w:val="Body Text Char"/>
    <w:basedOn w:val="DefaultParagraphFont"/>
    <w:link w:val="BodyText"/>
    <w:rsid w:val="001F5253"/>
    <w:rPr>
      <w:rFonts w:ascii="Courier New" w:eastAsia="Times New Roman" w:hAnsi="Courier New" w:cs="Times New Roman"/>
      <w:b/>
      <w:spacing w:val="-2"/>
      <w:sz w:val="18"/>
      <w:szCs w:val="20"/>
    </w:rPr>
  </w:style>
  <w:style w:type="paragraph" w:styleId="BodyTextIndent3">
    <w:name w:val="Body Text Indent 3"/>
    <w:basedOn w:val="Normal"/>
    <w:link w:val="BodyTextIndent3Char"/>
    <w:rsid w:val="001F5253"/>
    <w:pPr>
      <w:ind w:left="0" w:right="0" w:firstLine="720"/>
    </w:pPr>
    <w:rPr>
      <w:rFonts w:ascii="Times New Roman" w:hAnsi="Times New Roman"/>
      <w:spacing w:val="0"/>
      <w:sz w:val="24"/>
      <w:szCs w:val="24"/>
    </w:rPr>
  </w:style>
  <w:style w:type="character" w:customStyle="1" w:styleId="BodyTextIndent3Char">
    <w:name w:val="Body Text Indent 3 Char"/>
    <w:basedOn w:val="DefaultParagraphFont"/>
    <w:link w:val="BodyTextIndent3"/>
    <w:rsid w:val="001F5253"/>
    <w:rPr>
      <w:rFonts w:ascii="Times New Roman" w:eastAsia="Times New Roman" w:hAnsi="Times New Roman" w:cs="Times New Roman"/>
      <w:sz w:val="24"/>
      <w:szCs w:val="24"/>
    </w:rPr>
  </w:style>
  <w:style w:type="paragraph" w:styleId="BodyText3">
    <w:name w:val="Body Text 3"/>
    <w:basedOn w:val="Normal"/>
    <w:link w:val="BodyText3Char"/>
    <w:rsid w:val="001F5253"/>
    <w:pPr>
      <w:ind w:left="0" w:right="0"/>
    </w:pPr>
    <w:rPr>
      <w:rFonts w:ascii="Times New Roman" w:hAnsi="Times New Roman"/>
      <w:b/>
      <w:spacing w:val="-2"/>
      <w:sz w:val="18"/>
      <w:szCs w:val="24"/>
    </w:rPr>
  </w:style>
  <w:style w:type="character" w:customStyle="1" w:styleId="BodyText3Char">
    <w:name w:val="Body Text 3 Char"/>
    <w:basedOn w:val="DefaultParagraphFont"/>
    <w:link w:val="BodyText3"/>
    <w:rsid w:val="001F5253"/>
    <w:rPr>
      <w:rFonts w:ascii="Times New Roman" w:eastAsia="Times New Roman" w:hAnsi="Times New Roman" w:cs="Times New Roman"/>
      <w:b/>
      <w:spacing w:val="-2"/>
      <w:sz w:val="18"/>
      <w:szCs w:val="24"/>
    </w:rPr>
  </w:style>
  <w:style w:type="paragraph" w:styleId="BlockText">
    <w:name w:val="Block Text"/>
    <w:basedOn w:val="Normal"/>
    <w:rsid w:val="001F5253"/>
    <w:pPr>
      <w:spacing w:after="120"/>
      <w:ind w:left="1440" w:right="1440"/>
    </w:pPr>
    <w:rPr>
      <w:rFonts w:ascii="Times New Roman" w:hAnsi="Times New Roman"/>
      <w:spacing w:val="0"/>
      <w:sz w:val="24"/>
      <w:szCs w:val="24"/>
    </w:rPr>
  </w:style>
  <w:style w:type="table" w:styleId="TableGrid">
    <w:name w:val="Table Grid"/>
    <w:basedOn w:val="TableNormal"/>
    <w:uiPriority w:val="59"/>
    <w:rsid w:val="0034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text">
    <w:name w:val="1.1 - text"/>
    <w:basedOn w:val="Normal"/>
    <w:qFormat/>
    <w:rsid w:val="00B400E9"/>
    <w:pPr>
      <w:widowControl w:val="0"/>
      <w:spacing w:before="240" w:after="240"/>
      <w:ind w:left="274" w:right="0"/>
    </w:pPr>
    <w:rPr>
      <w:rFonts w:ascii="Cambria" w:hAnsi="Cambria"/>
      <w:sz w:val="24"/>
    </w:rPr>
  </w:style>
  <w:style w:type="character" w:styleId="Hyperlink">
    <w:name w:val="Hyperlink"/>
    <w:basedOn w:val="DefaultParagraphFont"/>
    <w:uiPriority w:val="99"/>
    <w:unhideWhenUsed/>
    <w:rsid w:val="00036871"/>
    <w:rPr>
      <w:color w:val="0000FF" w:themeColor="hyperlink"/>
      <w:u w:val="single"/>
    </w:rPr>
  </w:style>
  <w:style w:type="character" w:styleId="UnresolvedMention">
    <w:name w:val="Unresolved Mention"/>
    <w:basedOn w:val="DefaultParagraphFont"/>
    <w:uiPriority w:val="99"/>
    <w:semiHidden/>
    <w:unhideWhenUsed/>
    <w:rsid w:val="00036871"/>
    <w:rPr>
      <w:color w:val="605E5C"/>
      <w:shd w:val="clear" w:color="auto" w:fill="E1DFDD"/>
    </w:rPr>
  </w:style>
  <w:style w:type="paragraph" w:customStyle="1" w:styleId="11-textbullet">
    <w:name w:val="1.1 - text bullet"/>
    <w:basedOn w:val="Normal"/>
    <w:qFormat/>
    <w:rsid w:val="00123DFF"/>
    <w:pPr>
      <w:widowControl w:val="0"/>
      <w:numPr>
        <w:ilvl w:val="1"/>
        <w:numId w:val="15"/>
      </w:numPr>
      <w:spacing w:before="60" w:after="60"/>
      <w:ind w:left="720" w:right="0"/>
      <w:outlineLvl w:val="1"/>
    </w:pPr>
    <w:rPr>
      <w:rFonts w:ascii="Cambria" w:hAnsi="Cambria"/>
      <w:sz w:val="24"/>
    </w:rPr>
  </w:style>
  <w:style w:type="paragraph" w:styleId="Revision">
    <w:name w:val="Revision"/>
    <w:hidden/>
    <w:uiPriority w:val="99"/>
    <w:semiHidden/>
    <w:rsid w:val="001077EB"/>
    <w:pPr>
      <w:spacing w:after="0" w:line="240" w:lineRule="auto"/>
    </w:pPr>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905944">
      <w:bodyDiv w:val="1"/>
      <w:marLeft w:val="0"/>
      <w:marRight w:val="0"/>
      <w:marTop w:val="0"/>
      <w:marBottom w:val="0"/>
      <w:divBdr>
        <w:top w:val="none" w:sz="0" w:space="0" w:color="auto"/>
        <w:left w:val="none" w:sz="0" w:space="0" w:color="auto"/>
        <w:bottom w:val="none" w:sz="0" w:space="0" w:color="auto"/>
        <w:right w:val="none" w:sz="0" w:space="0" w:color="auto"/>
      </w:divBdr>
    </w:div>
    <w:div w:id="118281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treas.gov/offices/enforcement/ofac/sdn/t11sdn.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FF0056AC1A4C4886C670670AEF3264" ma:contentTypeVersion="2" ma:contentTypeDescription="Create a new document." ma:contentTypeScope="" ma:versionID="0ec569c1dd762e0486890323b22a1e35">
  <xsd:schema xmlns:xsd="http://www.w3.org/2001/XMLSchema" xmlns:xs="http://www.w3.org/2001/XMLSchema" xmlns:p="http://schemas.microsoft.com/office/2006/metadata/properties" xmlns:ns1="http://schemas.microsoft.com/sharepoint/v3" xmlns:ns2="414e15ea-35fd-4cff-b780-bb342b3dfcbd" targetNamespace="http://schemas.microsoft.com/office/2006/metadata/properties" ma:root="true" ma:fieldsID="228ed2aec82a4673187ed6d06b0265ae" ns1:_="" ns2:_="">
    <xsd:import namespace="http://schemas.microsoft.com/sharepoint/v3"/>
    <xsd:import namespace="414e15ea-35fd-4cff-b780-bb342b3dfc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e15ea-35fd-4cff-b780-bb342b3dfc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051FC2-A3AB-4086-835C-D17B82F4B82C}"/>
</file>

<file path=customXml/itemProps2.xml><?xml version="1.0" encoding="utf-8"?>
<ds:datastoreItem xmlns:ds="http://schemas.openxmlformats.org/officeDocument/2006/customXml" ds:itemID="{F71F380F-104D-4383-9F0C-F022277C55A1}"/>
</file>

<file path=customXml/itemProps3.xml><?xml version="1.0" encoding="utf-8"?>
<ds:datastoreItem xmlns:ds="http://schemas.openxmlformats.org/officeDocument/2006/customXml" ds:itemID="{5473437E-D17F-4C94-8BA2-A17ECB8E6F6B}"/>
</file>

<file path=docProps/app.xml><?xml version="1.0" encoding="utf-8"?>
<Properties xmlns="http://schemas.openxmlformats.org/officeDocument/2006/extended-properties" xmlns:vt="http://schemas.openxmlformats.org/officeDocument/2006/docPropsVTypes">
  <Template>Normal</Template>
  <TotalTime>1</TotalTime>
  <Pages>19</Pages>
  <Words>7809</Words>
  <Characters>44516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OHCS</Company>
  <LinksUpToDate>false</LinksUpToDate>
  <CharactersWithSpaces>52221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Gentry</dc:creator>
  <cp:lastModifiedBy>OGLESBY Holley A * HCS</cp:lastModifiedBy>
  <cp:revision>2</cp:revision>
  <dcterms:created xsi:type="dcterms:W3CDTF">2023-01-10T23:54:00Z</dcterms:created>
  <dcterms:modified xsi:type="dcterms:W3CDTF">2023-01-10T23:54:00Z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0x01010021FF0056AC1A4C4886C670670AEF3264</vt:lpwstr>
  </property>
</Properties>
</file>