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35259" w14:paraId="684822FB" w14:textId="77777777" w:rsidTr="00535259">
        <w:tc>
          <w:tcPr>
            <w:tcW w:w="0" w:type="auto"/>
            <w:shd w:val="clear" w:color="auto" w:fill="005595"/>
            <w:tcMar>
              <w:top w:w="58" w:type="dxa"/>
              <w:left w:w="360" w:type="dxa"/>
              <w:bottom w:w="58" w:type="dxa"/>
              <w:right w:w="360" w:type="dxa"/>
            </w:tcMar>
            <w:hideMark/>
          </w:tcPr>
          <w:p w14:paraId="6A7010F9" w14:textId="77777777" w:rsidR="00535259" w:rsidRDefault="00535259">
            <w:pPr>
              <w:pStyle w:val="H1"/>
              <w:rPr>
                <w:lang w:val="en"/>
              </w:rPr>
            </w:pPr>
            <w:r>
              <w:rPr>
                <w:lang w:val="en"/>
              </w:rPr>
              <w:t>COVID-19 Communications Unit Weekly Report (October 8–15)</w:t>
            </w:r>
          </w:p>
        </w:tc>
        <w:bookmarkStart w:id="0" w:name="_GoBack"/>
        <w:bookmarkEnd w:id="0"/>
      </w:tr>
      <w:tr w:rsidR="00535259" w14:paraId="292F6559" w14:textId="77777777" w:rsidTr="00535259">
        <w:trPr>
          <w:trHeight w:val="7052"/>
        </w:trPr>
        <w:tc>
          <w:tcPr>
            <w:tcW w:w="0" w:type="auto"/>
            <w:shd w:val="clear" w:color="auto" w:fill="E1EFE9"/>
            <w:tcMar>
              <w:top w:w="58" w:type="dxa"/>
              <w:left w:w="360" w:type="dxa"/>
              <w:bottom w:w="58" w:type="dxa"/>
              <w:right w:w="360" w:type="dxa"/>
            </w:tcMar>
          </w:tcPr>
          <w:p w14:paraId="3272E10F" w14:textId="77777777" w:rsidR="00535259" w:rsidRDefault="00535259">
            <w:pPr>
              <w:pStyle w:val="H2"/>
              <w:rPr>
                <w:lang w:val="en"/>
              </w:rPr>
            </w:pPr>
            <w:r>
              <w:rPr>
                <w:lang w:val="en"/>
              </w:rPr>
              <w:t>Blog posts</w:t>
            </w:r>
          </w:p>
          <w:p w14:paraId="7C30C92C" w14:textId="77777777" w:rsidR="00535259" w:rsidRDefault="00535259">
            <w:pPr>
              <w:pStyle w:val="H4"/>
              <w:rPr>
                <w:lang w:val="en"/>
              </w:rPr>
            </w:pPr>
            <w:r>
              <w:rPr>
                <w:color w:val="000000"/>
                <w:lang w:val="en"/>
              </w:rPr>
              <w:t>English</w:t>
            </w:r>
          </w:p>
          <w:p w14:paraId="76A29D2F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hyperlink r:id="rId8" w:history="1">
              <w:r>
                <w:rPr>
                  <w:rStyle w:val="Hyperlink"/>
                  <w:lang w:val="en"/>
                </w:rPr>
                <w:t>Why get a third dose or booster dose?</w:t>
              </w:r>
            </w:hyperlink>
          </w:p>
          <w:p w14:paraId="57750C2F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hyperlink r:id="rId9" w:history="1">
              <w:r>
                <w:rPr>
                  <w:rStyle w:val="Hyperlink"/>
                  <w:lang w:val="en"/>
                </w:rPr>
                <w:t>Medical and public health experts determine when to recommend a booster</w:t>
              </w:r>
            </w:hyperlink>
          </w:p>
          <w:p w14:paraId="40614782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hyperlink r:id="rId10" w:history="1">
              <w:r>
                <w:rPr>
                  <w:rStyle w:val="Hyperlink"/>
                  <w:lang w:val="en"/>
                </w:rPr>
                <w:t>Vaccine Voices-Deschutes County: ‘Who would be there to keep my entire world running?’</w:t>
              </w:r>
            </w:hyperlink>
          </w:p>
          <w:p w14:paraId="6F01174C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hyperlink r:id="rId11" w:history="1">
              <w:r>
                <w:rPr>
                  <w:rStyle w:val="Hyperlink"/>
                  <w:lang w:val="en"/>
                </w:rPr>
                <w:t>Meeting people where they are at with resources and vaccination in Benton County</w:t>
              </w:r>
            </w:hyperlink>
          </w:p>
          <w:p w14:paraId="17E7ACFB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hyperlink r:id="rId12" w:history="1">
              <w:r>
                <w:rPr>
                  <w:rStyle w:val="Hyperlink"/>
                  <w:lang w:val="en"/>
                </w:rPr>
                <w:t>Why snug fitting, multi-layered masks are the most effective</w:t>
              </w:r>
            </w:hyperlink>
          </w:p>
          <w:p w14:paraId="2DE3E217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hyperlink r:id="rId13" w:history="1">
              <w:r>
                <w:rPr>
                  <w:rStyle w:val="Hyperlink"/>
                  <w:lang w:val="en"/>
                </w:rPr>
                <w:t>How federal decisions on COVID-19 vaccines make their way to Oregon consumers</w:t>
              </w:r>
            </w:hyperlink>
          </w:p>
          <w:p w14:paraId="1A655C15" w14:textId="77777777" w:rsidR="00535259" w:rsidRDefault="00535259">
            <w:pPr>
              <w:pStyle w:val="H4"/>
              <w:rPr>
                <w:lang w:val="en"/>
              </w:rPr>
            </w:pPr>
            <w:r>
              <w:rPr>
                <w:color w:val="000000"/>
                <w:lang w:val="en"/>
              </w:rPr>
              <w:t>Spanish</w:t>
            </w:r>
          </w:p>
          <w:p w14:paraId="3D8A4F4C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hyperlink r:id="rId14" w:history="1">
              <w:proofErr w:type="spellStart"/>
              <w:r>
                <w:rPr>
                  <w:rStyle w:val="Hyperlink"/>
                  <w:lang w:val="en"/>
                </w:rPr>
                <w:t>Minuto</w:t>
              </w:r>
              <w:proofErr w:type="spellEnd"/>
              <w:r>
                <w:rPr>
                  <w:rStyle w:val="Hyperlink"/>
                  <w:lang w:val="en"/>
                </w:rPr>
                <w:t xml:space="preserve"> de </w:t>
              </w:r>
              <w:proofErr w:type="spellStart"/>
              <w:r>
                <w:rPr>
                  <w:rStyle w:val="Hyperlink"/>
                  <w:lang w:val="en"/>
                </w:rPr>
                <w:t>Salud</w:t>
              </w:r>
              <w:proofErr w:type="spellEnd"/>
              <w:r>
                <w:rPr>
                  <w:rStyle w:val="Hyperlink"/>
                  <w:lang w:val="en"/>
                </w:rPr>
                <w:t xml:space="preserve"> con OHA</w:t>
              </w:r>
            </w:hyperlink>
          </w:p>
          <w:p w14:paraId="7E10DCE3" w14:textId="77777777" w:rsidR="00535259" w:rsidRDefault="00535259">
            <w:pPr>
              <w:pStyle w:val="H2"/>
              <w:rPr>
                <w:lang w:val="en"/>
              </w:rPr>
            </w:pPr>
            <w:r>
              <w:rPr>
                <w:lang w:val="en"/>
              </w:rPr>
              <w:t>Social media graphics</w:t>
            </w:r>
          </w:p>
          <w:p w14:paraId="67F6FF33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hyperlink r:id="rId15" w:history="1">
              <w:r>
                <w:rPr>
                  <w:rStyle w:val="Hyperlink"/>
                  <w:lang w:val="en"/>
                </w:rPr>
                <w:t>Here’s how to help your mask help you</w:t>
              </w:r>
            </w:hyperlink>
            <w:r>
              <w:rPr>
                <w:lang w:val="en"/>
              </w:rPr>
              <w:t xml:space="preserve"> </w:t>
            </w:r>
          </w:p>
          <w:p w14:paraId="09A948C8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hyperlink r:id="rId16" w:history="1">
              <w:r>
                <w:rPr>
                  <w:rStyle w:val="Hyperlink"/>
                  <w:lang w:val="en"/>
                </w:rPr>
                <w:t>Who’s getting sick from COVID-19?</w:t>
              </w:r>
            </w:hyperlink>
            <w:r>
              <w:rPr>
                <w:lang w:val="en"/>
              </w:rPr>
              <w:t xml:space="preserve"> (Sept. 26 to Oct. 2)</w:t>
            </w:r>
          </w:p>
          <w:p w14:paraId="3E59E0CC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hyperlink r:id="rId17" w:history="1">
              <w:r>
                <w:rPr>
                  <w:rStyle w:val="Hyperlink"/>
                  <w:lang w:val="en"/>
                </w:rPr>
                <w:t>Oregon reports 4,000+ COVID-19 deaths</w:t>
              </w:r>
            </w:hyperlink>
          </w:p>
          <w:p w14:paraId="1911B82C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hyperlink r:id="rId18" w:history="1">
              <w:r>
                <w:rPr>
                  <w:rStyle w:val="Hyperlink"/>
                  <w:lang w:val="en"/>
                </w:rPr>
                <w:t>How are vaccine recommendations implemented in Oregon?</w:t>
              </w:r>
            </w:hyperlink>
          </w:p>
          <w:p w14:paraId="57D31D17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hyperlink r:id="rId19" w:history="1">
              <w:r>
                <w:rPr>
                  <w:rStyle w:val="Hyperlink"/>
                  <w:lang w:val="en"/>
                </w:rPr>
                <w:t>Where can I find a COVID-19 test? Vaccine Updates?</w:t>
              </w:r>
            </w:hyperlink>
            <w:hyperlink r:id="rId20" w:history="1">
              <w:r>
                <w:rPr>
                  <w:rStyle w:val="Hyperlink"/>
                  <w:lang w:val="en"/>
                </w:rPr>
                <w:t xml:space="preserve"> (GVO)</w:t>
              </w:r>
            </w:hyperlink>
          </w:p>
          <w:p w14:paraId="590FE288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hyperlink r:id="rId21" w:history="1">
              <w:r>
                <w:rPr>
                  <w:rStyle w:val="Hyperlink"/>
                  <w:lang w:val="en"/>
                </w:rPr>
                <w:t>Can I get a flu vaccine at the same time as a COVID-19 vaccine?</w:t>
              </w:r>
            </w:hyperlink>
          </w:p>
          <w:p w14:paraId="517259D1" w14:textId="77777777" w:rsidR="00535259" w:rsidRDefault="00535259">
            <w:pPr>
              <w:pStyle w:val="H2"/>
              <w:rPr>
                <w:lang w:val="en"/>
              </w:rPr>
            </w:pPr>
            <w:r>
              <w:rPr>
                <w:lang w:val="en"/>
              </w:rPr>
              <w:t>Videos</w:t>
            </w:r>
          </w:p>
          <w:p w14:paraId="2AEC7BAC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hyperlink r:id="rId22" w:history="1">
              <w:proofErr w:type="spellStart"/>
              <w:r>
                <w:rPr>
                  <w:rStyle w:val="Hyperlink"/>
                  <w:lang w:val="en"/>
                </w:rPr>
                <w:t>Minuto</w:t>
              </w:r>
              <w:proofErr w:type="spellEnd"/>
              <w:r>
                <w:rPr>
                  <w:rStyle w:val="Hyperlink"/>
                  <w:lang w:val="en"/>
                </w:rPr>
                <w:t xml:space="preserve"> de </w:t>
              </w:r>
              <w:proofErr w:type="spellStart"/>
              <w:r>
                <w:rPr>
                  <w:rStyle w:val="Hyperlink"/>
                  <w:lang w:val="en"/>
                </w:rPr>
                <w:t>Salud</w:t>
              </w:r>
              <w:proofErr w:type="spellEnd"/>
              <w:r>
                <w:rPr>
                  <w:rStyle w:val="Hyperlink"/>
                  <w:lang w:val="en"/>
                </w:rPr>
                <w:t xml:space="preserve"> con OHA, 7 de </w:t>
              </w:r>
              <w:proofErr w:type="spellStart"/>
              <w:r>
                <w:rPr>
                  <w:rStyle w:val="Hyperlink"/>
                  <w:lang w:val="en"/>
                </w:rPr>
                <w:t>octubre</w:t>
              </w:r>
              <w:proofErr w:type="spellEnd"/>
              <w:r>
                <w:rPr>
                  <w:rStyle w:val="Hyperlink"/>
                  <w:lang w:val="en"/>
                </w:rPr>
                <w:t xml:space="preserve"> 2021</w:t>
              </w:r>
            </w:hyperlink>
          </w:p>
          <w:p w14:paraId="4D5139AB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hyperlink r:id="rId23" w:history="1">
              <w:r>
                <w:rPr>
                  <w:rStyle w:val="Hyperlink"/>
                  <w:lang w:val="en"/>
                </w:rPr>
                <w:t>Third and Booster Does Q&amp;A</w:t>
              </w:r>
            </w:hyperlink>
          </w:p>
          <w:p w14:paraId="401E3A33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hyperlink r:id="rId24" w:history="1">
              <w:proofErr w:type="spellStart"/>
              <w:r>
                <w:rPr>
                  <w:rStyle w:val="Hyperlink"/>
                  <w:lang w:val="en"/>
                </w:rPr>
                <w:t>Minuto</w:t>
              </w:r>
              <w:proofErr w:type="spellEnd"/>
              <w:r>
                <w:rPr>
                  <w:rStyle w:val="Hyperlink"/>
                  <w:lang w:val="en"/>
                </w:rPr>
                <w:t xml:space="preserve"> de </w:t>
              </w:r>
              <w:proofErr w:type="spellStart"/>
              <w:r>
                <w:rPr>
                  <w:rStyle w:val="Hyperlink"/>
                  <w:lang w:val="en"/>
                </w:rPr>
                <w:t>Salud</w:t>
              </w:r>
              <w:proofErr w:type="spellEnd"/>
              <w:r>
                <w:rPr>
                  <w:rStyle w:val="Hyperlink"/>
                  <w:lang w:val="en"/>
                </w:rPr>
                <w:t xml:space="preserve"> </w:t>
              </w:r>
              <w:proofErr w:type="spellStart"/>
              <w:r>
                <w:rPr>
                  <w:rStyle w:val="Hyperlink"/>
                  <w:lang w:val="en"/>
                </w:rPr>
                <w:t>en</w:t>
              </w:r>
              <w:proofErr w:type="spellEnd"/>
              <w:r>
                <w:rPr>
                  <w:rStyle w:val="Hyperlink"/>
                  <w:lang w:val="en"/>
                </w:rPr>
                <w:t xml:space="preserve"> Mam</w:t>
              </w:r>
            </w:hyperlink>
          </w:p>
          <w:p w14:paraId="62AB91A3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hyperlink r:id="rId25" w:history="1">
              <w:proofErr w:type="spellStart"/>
              <w:r>
                <w:rPr>
                  <w:rStyle w:val="Hyperlink"/>
                  <w:lang w:val="en"/>
                </w:rPr>
                <w:t>Minuto</w:t>
              </w:r>
              <w:proofErr w:type="spellEnd"/>
              <w:r>
                <w:rPr>
                  <w:rStyle w:val="Hyperlink"/>
                  <w:lang w:val="en"/>
                </w:rPr>
                <w:t xml:space="preserve"> de </w:t>
              </w:r>
              <w:proofErr w:type="spellStart"/>
              <w:r>
                <w:rPr>
                  <w:rStyle w:val="Hyperlink"/>
                  <w:lang w:val="en"/>
                </w:rPr>
                <w:t>Salud</w:t>
              </w:r>
              <w:proofErr w:type="spellEnd"/>
              <w:r>
                <w:rPr>
                  <w:rStyle w:val="Hyperlink"/>
                  <w:lang w:val="en"/>
                </w:rPr>
                <w:t xml:space="preserve"> </w:t>
              </w:r>
              <w:proofErr w:type="spellStart"/>
              <w:r>
                <w:rPr>
                  <w:rStyle w:val="Hyperlink"/>
                  <w:lang w:val="en"/>
                </w:rPr>
                <w:t>en</w:t>
              </w:r>
              <w:proofErr w:type="spellEnd"/>
              <w:r>
                <w:rPr>
                  <w:rStyle w:val="Hyperlink"/>
                  <w:lang w:val="en"/>
                </w:rPr>
                <w:t xml:space="preserve"> </w:t>
              </w:r>
              <w:proofErr w:type="spellStart"/>
              <w:r>
                <w:rPr>
                  <w:rStyle w:val="Hyperlink"/>
                  <w:lang w:val="en"/>
                </w:rPr>
                <w:t>Mixteco</w:t>
              </w:r>
              <w:proofErr w:type="spellEnd"/>
              <w:r>
                <w:rPr>
                  <w:rStyle w:val="Hyperlink"/>
                  <w:lang w:val="en"/>
                </w:rPr>
                <w:t xml:space="preserve"> Bajo</w:t>
              </w:r>
            </w:hyperlink>
          </w:p>
          <w:p w14:paraId="6AFF159F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hyperlink r:id="rId26" w:history="1">
              <w:proofErr w:type="spellStart"/>
              <w:r>
                <w:rPr>
                  <w:rStyle w:val="Hyperlink"/>
                  <w:lang w:val="en"/>
                </w:rPr>
                <w:t>Minuto</w:t>
              </w:r>
              <w:proofErr w:type="spellEnd"/>
              <w:r>
                <w:rPr>
                  <w:rStyle w:val="Hyperlink"/>
                  <w:lang w:val="en"/>
                </w:rPr>
                <w:t xml:space="preserve"> de </w:t>
              </w:r>
              <w:proofErr w:type="spellStart"/>
              <w:r>
                <w:rPr>
                  <w:rStyle w:val="Hyperlink"/>
                  <w:lang w:val="en"/>
                </w:rPr>
                <w:t>Salud</w:t>
              </w:r>
              <w:proofErr w:type="spellEnd"/>
              <w:r>
                <w:rPr>
                  <w:rStyle w:val="Hyperlink"/>
                  <w:lang w:val="en"/>
                </w:rPr>
                <w:t xml:space="preserve"> </w:t>
              </w:r>
              <w:proofErr w:type="spellStart"/>
              <w:r>
                <w:rPr>
                  <w:rStyle w:val="Hyperlink"/>
                  <w:lang w:val="en"/>
                </w:rPr>
                <w:t>en</w:t>
              </w:r>
              <w:proofErr w:type="spellEnd"/>
              <w:r>
                <w:rPr>
                  <w:rStyle w:val="Hyperlink"/>
                  <w:lang w:val="en"/>
                </w:rPr>
                <w:t xml:space="preserve"> </w:t>
              </w:r>
              <w:proofErr w:type="spellStart"/>
              <w:r>
                <w:rPr>
                  <w:rStyle w:val="Hyperlink"/>
                  <w:lang w:val="en"/>
                </w:rPr>
                <w:t>Mixteco</w:t>
              </w:r>
              <w:proofErr w:type="spellEnd"/>
              <w:r>
                <w:rPr>
                  <w:rStyle w:val="Hyperlink"/>
                  <w:lang w:val="en"/>
                </w:rPr>
                <w:t xml:space="preserve"> Alto</w:t>
              </w:r>
            </w:hyperlink>
          </w:p>
          <w:p w14:paraId="56ED54D2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hyperlink r:id="rId27" w:history="1">
              <w:proofErr w:type="spellStart"/>
              <w:r>
                <w:rPr>
                  <w:rStyle w:val="Hyperlink"/>
                  <w:lang w:val="en"/>
                </w:rPr>
                <w:t>Minuto</w:t>
              </w:r>
              <w:proofErr w:type="spellEnd"/>
              <w:r>
                <w:rPr>
                  <w:rStyle w:val="Hyperlink"/>
                  <w:lang w:val="en"/>
                </w:rPr>
                <w:t xml:space="preserve"> de </w:t>
              </w:r>
              <w:proofErr w:type="spellStart"/>
              <w:r>
                <w:rPr>
                  <w:rStyle w:val="Hyperlink"/>
                  <w:lang w:val="en"/>
                </w:rPr>
                <w:t>Salud</w:t>
              </w:r>
              <w:proofErr w:type="spellEnd"/>
              <w:r>
                <w:rPr>
                  <w:rStyle w:val="Hyperlink"/>
                  <w:lang w:val="en"/>
                </w:rPr>
                <w:t xml:space="preserve"> </w:t>
              </w:r>
              <w:proofErr w:type="spellStart"/>
              <w:r>
                <w:rPr>
                  <w:rStyle w:val="Hyperlink"/>
                  <w:lang w:val="en"/>
                </w:rPr>
                <w:t>en</w:t>
              </w:r>
              <w:proofErr w:type="spellEnd"/>
              <w:r>
                <w:rPr>
                  <w:rStyle w:val="Hyperlink"/>
                  <w:lang w:val="en"/>
                </w:rPr>
                <w:t xml:space="preserve"> </w:t>
              </w:r>
              <w:proofErr w:type="spellStart"/>
              <w:r>
                <w:rPr>
                  <w:rStyle w:val="Hyperlink"/>
                  <w:lang w:val="en"/>
                </w:rPr>
                <w:t>Mixteco</w:t>
              </w:r>
              <w:proofErr w:type="spellEnd"/>
              <w:r>
                <w:rPr>
                  <w:rStyle w:val="Hyperlink"/>
                  <w:lang w:val="en"/>
                </w:rPr>
                <w:t xml:space="preserve"> </w:t>
              </w:r>
              <w:proofErr w:type="spellStart"/>
              <w:r>
                <w:rPr>
                  <w:rStyle w:val="Hyperlink"/>
                  <w:lang w:val="en"/>
                </w:rPr>
                <w:t>Purépecha</w:t>
              </w:r>
              <w:proofErr w:type="spellEnd"/>
            </w:hyperlink>
          </w:p>
          <w:p w14:paraId="69DBD108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hyperlink r:id="rId28" w:history="1">
              <w:r>
                <w:rPr>
                  <w:rStyle w:val="Hyperlink"/>
                  <w:lang w:val="en"/>
                </w:rPr>
                <w:t>Measure 110 Oversight and Accountability Council</w:t>
              </w:r>
            </w:hyperlink>
          </w:p>
          <w:p w14:paraId="30EF0A75" w14:textId="77777777" w:rsidR="00535259" w:rsidRDefault="00535259">
            <w:pPr>
              <w:pStyle w:val="H2"/>
              <w:rPr>
                <w:lang w:val="en"/>
              </w:rPr>
            </w:pPr>
            <w:r>
              <w:rPr>
                <w:lang w:val="en"/>
              </w:rPr>
              <w:t>Podcasts</w:t>
            </w:r>
          </w:p>
          <w:p w14:paraId="5D70E938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hyperlink r:id="rId29" w:history="1">
              <w:r>
                <w:rPr>
                  <w:rStyle w:val="Hyperlink"/>
                  <w:lang w:val="en"/>
                </w:rPr>
                <w:t xml:space="preserve">Ask a Black Doctor on the </w:t>
              </w:r>
              <w:proofErr w:type="spellStart"/>
              <w:r>
                <w:rPr>
                  <w:rStyle w:val="Hyperlink"/>
                  <w:lang w:val="en"/>
                </w:rPr>
                <w:t>Numberz</w:t>
              </w:r>
              <w:proofErr w:type="spellEnd"/>
            </w:hyperlink>
          </w:p>
          <w:p w14:paraId="4FAFE475" w14:textId="77777777" w:rsidR="00535259" w:rsidRDefault="00535259">
            <w:pPr>
              <w:pStyle w:val="H2"/>
              <w:rPr>
                <w:lang w:val="en"/>
              </w:rPr>
            </w:pPr>
            <w:r>
              <w:rPr>
                <w:lang w:val="en"/>
              </w:rPr>
              <w:t>Available translations this week</w:t>
            </w:r>
          </w:p>
          <w:p w14:paraId="29DC318D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r>
              <w:rPr>
                <w:lang w:val="en"/>
              </w:rPr>
              <w:t xml:space="preserve">Flu and COVID FAQs in </w:t>
            </w:r>
            <w:hyperlink r:id="rId30" w:history="1">
              <w:r>
                <w:rPr>
                  <w:rStyle w:val="Hyperlink"/>
                  <w:lang w:val="en"/>
                </w:rPr>
                <w:t>Arabic</w:t>
              </w:r>
            </w:hyperlink>
            <w:r>
              <w:rPr>
                <w:lang w:val="en"/>
              </w:rPr>
              <w:t xml:space="preserve"> </w:t>
            </w:r>
            <w:hyperlink r:id="rId31" w:history="1">
              <w:r>
                <w:rPr>
                  <w:rStyle w:val="Hyperlink"/>
                  <w:lang w:val="en"/>
                </w:rPr>
                <w:t>Hmong</w:t>
              </w:r>
            </w:hyperlink>
            <w:r>
              <w:rPr>
                <w:lang w:val="en"/>
              </w:rPr>
              <w:t xml:space="preserve"> </w:t>
            </w:r>
            <w:hyperlink r:id="rId32" w:history="1">
              <w:r>
                <w:rPr>
                  <w:rStyle w:val="Hyperlink"/>
                  <w:lang w:val="en"/>
                </w:rPr>
                <w:t>Korean</w:t>
              </w:r>
            </w:hyperlink>
            <w:r>
              <w:rPr>
                <w:lang w:val="en"/>
              </w:rPr>
              <w:t xml:space="preserve"> </w:t>
            </w:r>
            <w:hyperlink r:id="rId33" w:history="1">
              <w:r>
                <w:rPr>
                  <w:rStyle w:val="Hyperlink"/>
                  <w:lang w:val="en"/>
                </w:rPr>
                <w:t>Portuguese</w:t>
              </w:r>
            </w:hyperlink>
            <w:r>
              <w:rPr>
                <w:lang w:val="en"/>
              </w:rPr>
              <w:t xml:space="preserve"> </w:t>
            </w:r>
            <w:hyperlink r:id="rId34" w:history="1">
              <w:r>
                <w:rPr>
                  <w:rStyle w:val="Hyperlink"/>
                  <w:lang w:val="en"/>
                </w:rPr>
                <w:t>Simplified Chinese</w:t>
              </w:r>
            </w:hyperlink>
            <w:r>
              <w:rPr>
                <w:lang w:val="en"/>
              </w:rPr>
              <w:t xml:space="preserve"> </w:t>
            </w:r>
            <w:hyperlink r:id="rId35" w:history="1">
              <w:r>
                <w:rPr>
                  <w:rStyle w:val="Hyperlink"/>
                  <w:lang w:val="en"/>
                </w:rPr>
                <w:t>Somali</w:t>
              </w:r>
            </w:hyperlink>
            <w:r>
              <w:rPr>
                <w:lang w:val="en"/>
              </w:rPr>
              <w:t xml:space="preserve"> </w:t>
            </w:r>
            <w:hyperlink r:id="rId36" w:history="1">
              <w:r>
                <w:rPr>
                  <w:rStyle w:val="Hyperlink"/>
                  <w:lang w:val="en"/>
                </w:rPr>
                <w:t>Spanish</w:t>
              </w:r>
            </w:hyperlink>
            <w:r>
              <w:rPr>
                <w:lang w:val="en"/>
              </w:rPr>
              <w:t xml:space="preserve"> </w:t>
            </w:r>
            <w:hyperlink r:id="rId37" w:history="1">
              <w:r>
                <w:rPr>
                  <w:rStyle w:val="Hyperlink"/>
                  <w:lang w:val="en"/>
                </w:rPr>
                <w:t>Traditional Chinese</w:t>
              </w:r>
            </w:hyperlink>
            <w:r>
              <w:rPr>
                <w:lang w:val="en"/>
              </w:rPr>
              <w:t xml:space="preserve"> </w:t>
            </w:r>
            <w:hyperlink r:id="rId38" w:history="1">
              <w:r>
                <w:rPr>
                  <w:rStyle w:val="Hyperlink"/>
                  <w:lang w:val="en"/>
                </w:rPr>
                <w:t>Vietnamese</w:t>
              </w:r>
            </w:hyperlink>
          </w:p>
          <w:p w14:paraId="7F65A7EA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r>
              <w:rPr>
                <w:lang w:val="en"/>
              </w:rPr>
              <w:t xml:space="preserve">Monoclonal Antibody Therapy Provider FAQ in </w:t>
            </w:r>
            <w:hyperlink r:id="rId39" w:history="1">
              <w:r>
                <w:rPr>
                  <w:rStyle w:val="Hyperlink"/>
                  <w:lang w:val="en"/>
                </w:rPr>
                <w:t>Spanish</w:t>
              </w:r>
            </w:hyperlink>
          </w:p>
          <w:p w14:paraId="79E7B6F6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r>
              <w:rPr>
                <w:lang w:val="en"/>
              </w:rPr>
              <w:t xml:space="preserve">Flu and COVID-19 FAQs in </w:t>
            </w:r>
            <w:hyperlink r:id="rId40" w:history="1">
              <w:proofErr w:type="spellStart"/>
              <w:r>
                <w:rPr>
                  <w:rStyle w:val="Hyperlink"/>
                  <w:lang w:val="en"/>
                </w:rPr>
                <w:t>Chuukese</w:t>
              </w:r>
              <w:proofErr w:type="spellEnd"/>
            </w:hyperlink>
          </w:p>
          <w:p w14:paraId="4962FE6B" w14:textId="77777777" w:rsidR="00535259" w:rsidRDefault="00535259">
            <w:pPr>
              <w:pStyle w:val="H2"/>
              <w:rPr>
                <w:lang w:val="en"/>
              </w:rPr>
            </w:pPr>
            <w:r>
              <w:rPr>
                <w:lang w:val="en"/>
              </w:rPr>
              <w:t>Data</w:t>
            </w:r>
          </w:p>
          <w:p w14:paraId="75C71CDE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r>
              <w:rPr>
                <w:lang w:val="en"/>
              </w:rPr>
              <w:t xml:space="preserve">10/08 – </w:t>
            </w:r>
            <w:hyperlink r:id="rId41" w:history="1">
              <w:r>
                <w:rPr>
                  <w:rStyle w:val="Hyperlink"/>
                  <w:lang w:val="en"/>
                </w:rPr>
                <w:t>Epidemic Trends and Projections</w:t>
              </w:r>
            </w:hyperlink>
          </w:p>
          <w:p w14:paraId="72AB7438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r>
              <w:rPr>
                <w:lang w:val="en"/>
              </w:rPr>
              <w:t xml:space="preserve">10/13 – </w:t>
            </w:r>
            <w:hyperlink r:id="rId42" w:history="1">
              <w:r>
                <w:rPr>
                  <w:rStyle w:val="Hyperlink"/>
                  <w:lang w:val="en"/>
                </w:rPr>
                <w:t>Weekly Data Report</w:t>
              </w:r>
            </w:hyperlink>
          </w:p>
          <w:p w14:paraId="3696870C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rStyle w:val="Hyperlink"/>
                <w:color w:val="auto"/>
              </w:rPr>
            </w:pPr>
            <w:r>
              <w:rPr>
                <w:lang w:val="en"/>
              </w:rPr>
              <w:t xml:space="preserve">10/13 – </w:t>
            </w:r>
            <w:hyperlink r:id="rId43" w:history="1">
              <w:r>
                <w:rPr>
                  <w:rStyle w:val="Hyperlink"/>
                  <w:lang w:val="en"/>
                </w:rPr>
                <w:t>Weekly Outbreak Report</w:t>
              </w:r>
            </w:hyperlink>
          </w:p>
          <w:p w14:paraId="47C7B731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</w:pPr>
            <w:r>
              <w:rPr>
                <w:lang w:val="en"/>
              </w:rPr>
              <w:t xml:space="preserve">10/14 – </w:t>
            </w:r>
            <w:hyperlink r:id="rId44" w:history="1">
              <w:r>
                <w:rPr>
                  <w:rStyle w:val="Hyperlink"/>
                  <w:lang w:val="en"/>
                </w:rPr>
                <w:t>Breakthrough Cases Report</w:t>
              </w:r>
            </w:hyperlink>
          </w:p>
          <w:p w14:paraId="53CBB8DA" w14:textId="77777777" w:rsidR="00535259" w:rsidRDefault="00535259">
            <w:pPr>
              <w:pStyle w:val="H2"/>
              <w:rPr>
                <w:lang w:val="en"/>
              </w:rPr>
            </w:pPr>
            <w:r>
              <w:rPr>
                <w:lang w:val="en"/>
              </w:rPr>
              <w:t>New resources</w:t>
            </w:r>
          </w:p>
          <w:p w14:paraId="497F6C2B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hyperlink r:id="rId45" w:history="1">
              <w:r>
                <w:rPr>
                  <w:rStyle w:val="Hyperlink"/>
                  <w:lang w:val="en"/>
                </w:rPr>
                <w:t>Multnomah County Equity Progress Report</w:t>
              </w:r>
            </w:hyperlink>
          </w:p>
          <w:p w14:paraId="386599D1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hyperlink r:id="rId46" w:history="1">
              <w:r>
                <w:rPr>
                  <w:rStyle w:val="Hyperlink"/>
                  <w:lang w:val="en"/>
                </w:rPr>
                <w:t>Monoclonal Antibody Therapies Ordering Information for Providers</w:t>
              </w:r>
            </w:hyperlink>
          </w:p>
          <w:p w14:paraId="2CCACBDB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r>
              <w:rPr>
                <w:lang w:val="en"/>
              </w:rPr>
              <w:t xml:space="preserve">OHA Contactor Vaccination Exception Request in </w:t>
            </w:r>
            <w:hyperlink r:id="rId47" w:history="1">
              <w:r>
                <w:rPr>
                  <w:rStyle w:val="Hyperlink"/>
                  <w:lang w:val="en"/>
                </w:rPr>
                <w:t>pdf</w:t>
              </w:r>
            </w:hyperlink>
            <w:r>
              <w:rPr>
                <w:lang w:val="en"/>
              </w:rPr>
              <w:t xml:space="preserve"> and </w:t>
            </w:r>
            <w:hyperlink r:id="rId48" w:history="1">
              <w:r>
                <w:rPr>
                  <w:rStyle w:val="Hyperlink"/>
                  <w:lang w:val="en"/>
                </w:rPr>
                <w:t>word</w:t>
              </w:r>
            </w:hyperlink>
            <w:r>
              <w:rPr>
                <w:lang w:val="en"/>
              </w:rPr>
              <w:t xml:space="preserve"> (for OHA contractor use only)</w:t>
            </w:r>
          </w:p>
          <w:p w14:paraId="7AFB5DBB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rStyle w:val="Hyperlink"/>
                <w:color w:val="auto"/>
              </w:rPr>
            </w:pPr>
            <w:hyperlink r:id="rId49" w:history="1">
              <w:r>
                <w:rPr>
                  <w:rStyle w:val="Hyperlink"/>
                  <w:lang w:val="en"/>
                </w:rPr>
                <w:t>Lincoln County Equity Report</w:t>
              </w:r>
            </w:hyperlink>
          </w:p>
          <w:p w14:paraId="1847D296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</w:pPr>
            <w:hyperlink r:id="rId50" w:history="1">
              <w:r>
                <w:rPr>
                  <w:rStyle w:val="Hyperlink"/>
                  <w:lang w:val="en"/>
                </w:rPr>
                <w:t>Who is eligible for a Pfizer booster shot?</w:t>
              </w:r>
            </w:hyperlink>
          </w:p>
          <w:p w14:paraId="16667D84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hyperlink r:id="rId51" w:history="1">
              <w:r>
                <w:rPr>
                  <w:rStyle w:val="Hyperlink"/>
                  <w:lang w:val="en"/>
                </w:rPr>
                <w:t>Mental Health Toolkit for Oregon Faith Leaders</w:t>
              </w:r>
            </w:hyperlink>
          </w:p>
          <w:p w14:paraId="74E9ED31" w14:textId="77777777" w:rsidR="00535259" w:rsidRDefault="00535259">
            <w:pPr>
              <w:pStyle w:val="H2"/>
              <w:rPr>
                <w:lang w:val="en"/>
              </w:rPr>
            </w:pPr>
          </w:p>
          <w:p w14:paraId="4D3D7280" w14:textId="77777777" w:rsidR="00535259" w:rsidRDefault="00535259">
            <w:pPr>
              <w:pStyle w:val="H2"/>
              <w:rPr>
                <w:lang w:val="en"/>
              </w:rPr>
            </w:pPr>
            <w:r>
              <w:rPr>
                <w:lang w:val="en"/>
              </w:rPr>
              <w:t>News releases</w:t>
            </w:r>
          </w:p>
          <w:p w14:paraId="495E8286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r>
              <w:rPr>
                <w:lang w:val="en"/>
              </w:rPr>
              <w:lastRenderedPageBreak/>
              <w:t xml:space="preserve">10/08 – </w:t>
            </w:r>
            <w:hyperlink r:id="rId52" w:history="1">
              <w:r>
                <w:rPr>
                  <w:rStyle w:val="Hyperlink"/>
                  <w:lang w:val="en"/>
                </w:rPr>
                <w:t>Oregon reports 1,580 new confirmed and presumptive COVID-19 cases, 23 new deaths</w:t>
              </w:r>
            </w:hyperlink>
          </w:p>
          <w:p w14:paraId="49C22958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r>
              <w:rPr>
                <w:lang w:val="en"/>
              </w:rPr>
              <w:t xml:space="preserve">10/11 – </w:t>
            </w:r>
            <w:hyperlink r:id="rId53" w:history="1">
              <w:r>
                <w:rPr>
                  <w:rStyle w:val="Hyperlink"/>
                  <w:lang w:val="en"/>
                </w:rPr>
                <w:t>Oregon reports 2,895 new confirmed and presumptive COVID-19 cases, 20 new deaths</w:t>
              </w:r>
            </w:hyperlink>
          </w:p>
          <w:p w14:paraId="38B8E691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r>
              <w:rPr>
                <w:lang w:val="en"/>
              </w:rPr>
              <w:t xml:space="preserve">10/12 – </w:t>
            </w:r>
            <w:hyperlink r:id="rId54" w:history="1">
              <w:r>
                <w:rPr>
                  <w:rStyle w:val="Hyperlink"/>
                  <w:lang w:val="en"/>
                </w:rPr>
                <w:t>Oregon reports 1,413 new confirmed and presumptive COVID-19 cases, 82 new deaths</w:t>
              </w:r>
            </w:hyperlink>
          </w:p>
          <w:p w14:paraId="28721B19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r>
              <w:rPr>
                <w:lang w:val="en"/>
              </w:rPr>
              <w:t xml:space="preserve">10/13 – </w:t>
            </w:r>
            <w:hyperlink r:id="rId55" w:history="1">
              <w:r>
                <w:rPr>
                  <w:rStyle w:val="Hyperlink"/>
                  <w:lang w:val="en"/>
                </w:rPr>
                <w:t>COVID-19 weekly cases and hospitalizations decline, deaths rise</w:t>
              </w:r>
            </w:hyperlink>
          </w:p>
          <w:p w14:paraId="3C86606E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rStyle w:val="Hyperlink"/>
                <w:color w:val="auto"/>
              </w:rPr>
            </w:pPr>
            <w:r>
              <w:rPr>
                <w:lang w:val="en"/>
              </w:rPr>
              <w:t xml:space="preserve">10/13 – </w:t>
            </w:r>
            <w:hyperlink r:id="rId56" w:history="1">
              <w:r>
                <w:rPr>
                  <w:rStyle w:val="Hyperlink"/>
                  <w:lang w:val="en"/>
                </w:rPr>
                <w:t>Oregon reports 1,278 new confirmed and presumptive COVID-19 cases, 33 new deaths</w:t>
              </w:r>
            </w:hyperlink>
          </w:p>
          <w:p w14:paraId="0A2E2758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</w:pPr>
            <w:r>
              <w:rPr>
                <w:lang w:val="en"/>
              </w:rPr>
              <w:t xml:space="preserve">10/14 – </w:t>
            </w:r>
            <w:hyperlink r:id="rId57" w:history="1">
              <w:r>
                <w:rPr>
                  <w:rStyle w:val="Hyperlink"/>
                  <w:lang w:val="en"/>
                </w:rPr>
                <w:t>Oregon reports 1,237 new confirmed and presumptive COVID-19 cases, 24 new deaths</w:t>
              </w:r>
            </w:hyperlink>
          </w:p>
          <w:p w14:paraId="27A8041B" w14:textId="77777777" w:rsidR="00535259" w:rsidRDefault="00535259">
            <w:pPr>
              <w:pStyle w:val="H2"/>
              <w:rPr>
                <w:lang w:val="en"/>
              </w:rPr>
            </w:pPr>
            <w:r>
              <w:rPr>
                <w:lang w:val="en"/>
              </w:rPr>
              <w:t>Paid campaigns</w:t>
            </w:r>
          </w:p>
          <w:p w14:paraId="73B24EEE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r>
              <w:rPr>
                <w:lang w:val="en"/>
              </w:rPr>
              <w:t xml:space="preserve">Did you know OHA has a social media influencer campaign, </w:t>
            </w:r>
            <w:hyperlink r:id="rId58" w:history="1">
              <w:r>
                <w:rPr>
                  <w:rStyle w:val="Hyperlink"/>
                  <w:lang w:val="en"/>
                </w:rPr>
                <w:t>www.MyVaccineReason.org</w:t>
              </w:r>
            </w:hyperlink>
            <w:r>
              <w:rPr>
                <w:lang w:val="en"/>
              </w:rPr>
              <w:t xml:space="preserve">, that you can join to help boost vaccine confidence? If you know someone active on Instagram, </w:t>
            </w:r>
            <w:proofErr w:type="spellStart"/>
            <w:r>
              <w:rPr>
                <w:lang w:val="en"/>
              </w:rPr>
              <w:t>TikTok</w:t>
            </w:r>
            <w:proofErr w:type="spellEnd"/>
            <w:r>
              <w:rPr>
                <w:lang w:val="en"/>
              </w:rPr>
              <w:t xml:space="preserve"> or other social media channels, please share the links to join the campaign in </w:t>
            </w:r>
            <w:hyperlink r:id="rId59" w:history="1">
              <w:r>
                <w:rPr>
                  <w:rStyle w:val="Hyperlink"/>
                  <w:lang w:val="en"/>
                </w:rPr>
                <w:t>English</w:t>
              </w:r>
            </w:hyperlink>
            <w:r>
              <w:rPr>
                <w:lang w:val="en"/>
              </w:rPr>
              <w:t xml:space="preserve"> and </w:t>
            </w:r>
            <w:hyperlink r:id="rId60" w:history="1">
              <w:r>
                <w:rPr>
                  <w:rStyle w:val="Hyperlink"/>
                  <w:lang w:val="en"/>
                </w:rPr>
                <w:t>Spanish</w:t>
              </w:r>
            </w:hyperlink>
            <w:r>
              <w:rPr>
                <w:lang w:val="en"/>
              </w:rPr>
              <w:t>. You can also organically use #</w:t>
            </w:r>
            <w:proofErr w:type="spellStart"/>
            <w:r>
              <w:rPr>
                <w:lang w:val="en"/>
              </w:rPr>
              <w:t>MyVaccineReason</w:t>
            </w:r>
            <w:proofErr w:type="spellEnd"/>
            <w:r>
              <w:rPr>
                <w:lang w:val="en"/>
              </w:rPr>
              <w:t xml:space="preserve"> and #</w:t>
            </w:r>
            <w:proofErr w:type="spellStart"/>
            <w:r>
              <w:rPr>
                <w:lang w:val="en"/>
              </w:rPr>
              <w:t>MiVozMiVacuna</w:t>
            </w:r>
            <w:proofErr w:type="spellEnd"/>
            <w:r>
              <w:rPr>
                <w:lang w:val="en"/>
              </w:rPr>
              <w:t xml:space="preserve"> when sharing stories.</w:t>
            </w:r>
          </w:p>
          <w:p w14:paraId="1A8AF979" w14:textId="77777777" w:rsidR="00535259" w:rsidRDefault="00535259" w:rsidP="00535259">
            <w:pPr>
              <w:pStyle w:val="Bullet1"/>
              <w:numPr>
                <w:ilvl w:val="0"/>
                <w:numId w:val="21"/>
              </w:numPr>
              <w:rPr>
                <w:lang w:val="en"/>
              </w:rPr>
            </w:pPr>
            <w:r>
              <w:rPr>
                <w:lang w:val="en"/>
              </w:rPr>
              <w:t xml:space="preserve">The Safe + Strong campaign has a </w:t>
            </w:r>
            <w:hyperlink r:id="rId61" w:history="1">
              <w:r>
                <w:rPr>
                  <w:rStyle w:val="Hyperlink"/>
                  <w:lang w:val="en"/>
                </w:rPr>
                <w:t>COVID-19 Vaccine Toolkit for Community-Based Organizations</w:t>
              </w:r>
            </w:hyperlink>
            <w:r>
              <w:rPr>
                <w:lang w:val="en"/>
              </w:rPr>
              <w:t>. The toolkit includes printable one-pagers, flyers, promotional materials, social media images and content in 20 different languages.</w:t>
            </w:r>
          </w:p>
          <w:p w14:paraId="609157EB" w14:textId="77777777" w:rsidR="00535259" w:rsidRDefault="00535259">
            <w:pPr>
              <w:pStyle w:val="Bullet1"/>
              <w:ind w:firstLine="0"/>
              <w:rPr>
                <w:lang w:val="en"/>
              </w:rPr>
            </w:pPr>
          </w:p>
          <w:p w14:paraId="42E6BEB8" w14:textId="77777777" w:rsidR="00535259" w:rsidRDefault="00535259">
            <w:pPr>
              <w:pStyle w:val="Bullet1"/>
              <w:ind w:left="0" w:firstLine="0"/>
              <w:rPr>
                <w:lang w:val="en"/>
              </w:rPr>
            </w:pPr>
          </w:p>
        </w:tc>
      </w:tr>
    </w:tbl>
    <w:p w14:paraId="1A4FCC45" w14:textId="77777777" w:rsidR="00535259" w:rsidRDefault="00535259" w:rsidP="00535259">
      <w:pPr>
        <w:rPr>
          <w:rFonts w:ascii="Arial" w:hAnsi="Arial" w:cs="Arial"/>
          <w:sz w:val="24"/>
          <w:szCs w:val="24"/>
          <w:lang w:val="en"/>
        </w:rPr>
      </w:pPr>
    </w:p>
    <w:p w14:paraId="025C2ABE" w14:textId="77777777" w:rsidR="00535259" w:rsidRDefault="00535259" w:rsidP="00535259"/>
    <w:p w14:paraId="0FB6DB91" w14:textId="77777777" w:rsidR="00252735" w:rsidRPr="00535259" w:rsidRDefault="00252735" w:rsidP="00535259">
      <w:pPr>
        <w:rPr>
          <w:rStyle w:val="Hyperlink"/>
          <w:color w:val="auto"/>
          <w:u w:val="none"/>
        </w:rPr>
      </w:pPr>
    </w:p>
    <w:sectPr w:rsidR="00252735" w:rsidRPr="00535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68E2"/>
    <w:multiLevelType w:val="hybridMultilevel"/>
    <w:tmpl w:val="EB327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387B"/>
    <w:multiLevelType w:val="hybridMultilevel"/>
    <w:tmpl w:val="EFE23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0588E"/>
    <w:multiLevelType w:val="multilevel"/>
    <w:tmpl w:val="32B8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97E56"/>
    <w:multiLevelType w:val="multilevel"/>
    <w:tmpl w:val="FDB6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310801"/>
    <w:multiLevelType w:val="multilevel"/>
    <w:tmpl w:val="7236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7E1F5F"/>
    <w:multiLevelType w:val="hybridMultilevel"/>
    <w:tmpl w:val="89749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C3B12"/>
    <w:multiLevelType w:val="hybridMultilevel"/>
    <w:tmpl w:val="732CE656"/>
    <w:lvl w:ilvl="0" w:tplc="2F649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32027D4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35894"/>
    <w:multiLevelType w:val="hybridMultilevel"/>
    <w:tmpl w:val="F8CE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72A08"/>
    <w:multiLevelType w:val="hybridMultilevel"/>
    <w:tmpl w:val="0F06A710"/>
    <w:lvl w:ilvl="0" w:tplc="AF38A72A">
      <w:start w:val="1"/>
      <w:numFmt w:val="bullet"/>
      <w:pStyle w:val="ListParagraphbullet1"/>
      <w:lvlText w:val=""/>
      <w:lvlJc w:val="left"/>
      <w:pPr>
        <w:ind w:left="720" w:hanging="360"/>
      </w:pPr>
      <w:rPr>
        <w:rFonts w:ascii="Symbol" w:hAnsi="Symbol" w:hint="default"/>
        <w:color w:val="005595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EE4F87"/>
    <w:multiLevelType w:val="hybridMultilevel"/>
    <w:tmpl w:val="7B8A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33E27"/>
    <w:multiLevelType w:val="hybridMultilevel"/>
    <w:tmpl w:val="4EC8B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5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F8133D"/>
    <w:multiLevelType w:val="hybridMultilevel"/>
    <w:tmpl w:val="04B2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2"/>
  </w:num>
  <w:num w:numId="14">
    <w:abstractNumId w:val="0"/>
  </w:num>
  <w:num w:numId="15">
    <w:abstractNumId w:val="5"/>
  </w:num>
  <w:num w:numId="16">
    <w:abstractNumId w:val="4"/>
  </w:num>
  <w:num w:numId="17">
    <w:abstractNumId w:val="3"/>
  </w:num>
  <w:num w:numId="18">
    <w:abstractNumId w:val="1"/>
  </w:num>
  <w:num w:numId="19">
    <w:abstractNumId w:val="2"/>
  </w:num>
  <w:num w:numId="20">
    <w:abstractNumId w:val="0"/>
  </w:num>
  <w:num w:numId="2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01"/>
    <w:rsid w:val="00252735"/>
    <w:rsid w:val="00535259"/>
    <w:rsid w:val="007C2003"/>
    <w:rsid w:val="007D04C8"/>
    <w:rsid w:val="00BB2B01"/>
    <w:rsid w:val="00BF4B2D"/>
    <w:rsid w:val="00D35AB4"/>
    <w:rsid w:val="00D7771A"/>
    <w:rsid w:val="00F34F5E"/>
    <w:rsid w:val="00F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E87DD"/>
  <w15:chartTrackingRefBased/>
  <w15:docId w15:val="{850ADEB3-02A7-4EAC-8032-28BA52E1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B01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BB2B01"/>
    <w:pPr>
      <w:keepNext/>
      <w:spacing w:before="120" w:after="120"/>
      <w:outlineLvl w:val="0"/>
    </w:pPr>
    <w:rPr>
      <w:rFonts w:ascii="Arial" w:hAnsi="Arial" w:cs="Arial"/>
      <w:b/>
      <w:bCs/>
      <w:color w:val="FFFFFF"/>
      <w:kern w:val="36"/>
      <w:sz w:val="52"/>
      <w:szCs w:val="5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B2B01"/>
    <w:pPr>
      <w:keepNext/>
      <w:spacing w:before="360" w:after="120"/>
      <w:outlineLvl w:val="1"/>
    </w:pPr>
    <w:rPr>
      <w:rFonts w:ascii="Arial" w:hAnsi="Arial" w:cs="Arial"/>
      <w:b/>
      <w:bCs/>
      <w:color w:val="EC8902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B01"/>
    <w:rPr>
      <w:rFonts w:ascii="Arial" w:hAnsi="Arial" w:cs="Arial"/>
      <w:b/>
      <w:bCs/>
      <w:color w:val="FFFFFF"/>
      <w:kern w:val="36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B01"/>
    <w:rPr>
      <w:rFonts w:ascii="Arial" w:hAnsi="Arial" w:cs="Arial"/>
      <w:b/>
      <w:bCs/>
      <w:color w:val="EC8902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B2B0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B2B0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B2B01"/>
    <w:pPr>
      <w:spacing w:after="160" w:line="252" w:lineRule="auto"/>
      <w:ind w:left="720"/>
      <w:contextualSpacing/>
    </w:pPr>
  </w:style>
  <w:style w:type="character" w:customStyle="1" w:styleId="ListParagraphbullet1Char">
    <w:name w:val="List Paragraph bullet 1 Char"/>
    <w:basedOn w:val="DefaultParagraphFont"/>
    <w:link w:val="ListParagraphbullet1"/>
    <w:uiPriority w:val="99"/>
    <w:semiHidden/>
    <w:locked/>
    <w:rsid w:val="00BB2B01"/>
    <w:rPr>
      <w:rFonts w:ascii="Arial" w:hAnsi="Arial" w:cs="Arial"/>
      <w:sz w:val="24"/>
      <w:szCs w:val="24"/>
    </w:rPr>
  </w:style>
  <w:style w:type="paragraph" w:customStyle="1" w:styleId="ListParagraphbullet1">
    <w:name w:val="List Paragraph bullet 1"/>
    <w:basedOn w:val="Normal"/>
    <w:link w:val="ListParagraphbullet1Char"/>
    <w:uiPriority w:val="99"/>
    <w:semiHidden/>
    <w:rsid w:val="00BB2B01"/>
    <w:pPr>
      <w:numPr>
        <w:numId w:val="1"/>
      </w:numPr>
      <w:spacing w:after="120" w:line="288" w:lineRule="auto"/>
    </w:pPr>
    <w:rPr>
      <w:rFonts w:ascii="Arial" w:hAnsi="Arial" w:cs="Arial"/>
      <w:sz w:val="24"/>
      <w:szCs w:val="24"/>
    </w:rPr>
  </w:style>
  <w:style w:type="paragraph" w:customStyle="1" w:styleId="H1">
    <w:name w:val="H1"/>
    <w:basedOn w:val="Normal"/>
    <w:rsid w:val="007D04C8"/>
    <w:pPr>
      <w:spacing w:before="240" w:after="240"/>
    </w:pPr>
    <w:rPr>
      <w:rFonts w:ascii="Arial" w:hAnsi="Arial" w:cs="Arial"/>
      <w:b/>
      <w:bCs/>
      <w:color w:val="FFFFFF"/>
      <w:sz w:val="48"/>
      <w:szCs w:val="48"/>
    </w:rPr>
  </w:style>
  <w:style w:type="character" w:customStyle="1" w:styleId="Bullet1Char">
    <w:name w:val="Bullet 1 Char"/>
    <w:basedOn w:val="DefaultParagraphFont"/>
    <w:link w:val="Bullet1"/>
    <w:locked/>
    <w:rsid w:val="007D04C8"/>
    <w:rPr>
      <w:rFonts w:ascii="Arial" w:hAnsi="Arial" w:cs="Arial"/>
      <w:color w:val="333333"/>
    </w:rPr>
  </w:style>
  <w:style w:type="paragraph" w:customStyle="1" w:styleId="Bullet1">
    <w:name w:val="Bullet 1"/>
    <w:basedOn w:val="Normal"/>
    <w:link w:val="Bullet1Char"/>
    <w:rsid w:val="007D04C8"/>
    <w:pPr>
      <w:spacing w:after="120" w:line="288" w:lineRule="auto"/>
      <w:ind w:left="720" w:hanging="360"/>
    </w:pPr>
    <w:rPr>
      <w:rFonts w:ascii="Arial" w:hAnsi="Arial" w:cs="Arial"/>
      <w:color w:val="333333"/>
    </w:rPr>
  </w:style>
  <w:style w:type="paragraph" w:customStyle="1" w:styleId="H2">
    <w:name w:val="H2"/>
    <w:basedOn w:val="Normal"/>
    <w:rsid w:val="007D04C8"/>
    <w:pPr>
      <w:spacing w:before="240" w:after="120"/>
    </w:pPr>
    <w:rPr>
      <w:rFonts w:ascii="Arial" w:hAnsi="Arial" w:cs="Arial"/>
      <w:b/>
      <w:bCs/>
      <w:color w:val="EC8902"/>
      <w:sz w:val="40"/>
      <w:szCs w:val="40"/>
    </w:rPr>
  </w:style>
  <w:style w:type="character" w:customStyle="1" w:styleId="H3Char">
    <w:name w:val="H3 Char"/>
    <w:basedOn w:val="DefaultParagraphFont"/>
    <w:link w:val="H3"/>
    <w:locked/>
    <w:rsid w:val="007D04C8"/>
    <w:rPr>
      <w:rFonts w:ascii="Arial" w:hAnsi="Arial" w:cs="Arial"/>
      <w:b/>
      <w:bCs/>
      <w:color w:val="005595"/>
    </w:rPr>
  </w:style>
  <w:style w:type="paragraph" w:customStyle="1" w:styleId="H3">
    <w:name w:val="H3"/>
    <w:basedOn w:val="Normal"/>
    <w:link w:val="H3Char"/>
    <w:rsid w:val="007D04C8"/>
    <w:pPr>
      <w:keepNext/>
      <w:spacing w:before="240" w:after="120"/>
    </w:pPr>
    <w:rPr>
      <w:rFonts w:ascii="Arial" w:hAnsi="Arial" w:cs="Arial"/>
      <w:b/>
      <w:bCs/>
      <w:color w:val="005595"/>
    </w:rPr>
  </w:style>
  <w:style w:type="character" w:customStyle="1" w:styleId="Bullet2Char">
    <w:name w:val="Bullet 2 Char"/>
    <w:basedOn w:val="DefaultParagraphFont"/>
    <w:link w:val="Bullet2"/>
    <w:locked/>
    <w:rsid w:val="00FE283B"/>
    <w:rPr>
      <w:rFonts w:ascii="Arial" w:hAnsi="Arial" w:cs="Arial"/>
      <w:color w:val="333333"/>
    </w:rPr>
  </w:style>
  <w:style w:type="paragraph" w:customStyle="1" w:styleId="Bullet2">
    <w:name w:val="Bullet 2"/>
    <w:basedOn w:val="Normal"/>
    <w:link w:val="Bullet2Char"/>
    <w:rsid w:val="00FE283B"/>
    <w:pPr>
      <w:numPr>
        <w:ilvl w:val="1"/>
        <w:numId w:val="8"/>
      </w:numPr>
      <w:spacing w:after="120" w:line="288" w:lineRule="auto"/>
    </w:pPr>
    <w:rPr>
      <w:rFonts w:ascii="Arial" w:hAnsi="Arial" w:cs="Arial"/>
      <w:color w:val="333333"/>
    </w:rPr>
  </w:style>
  <w:style w:type="paragraph" w:customStyle="1" w:styleId="H4">
    <w:name w:val="H4"/>
    <w:basedOn w:val="Normal"/>
    <w:rsid w:val="00FE283B"/>
    <w:pPr>
      <w:spacing w:before="160" w:after="12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6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vidblog.oregon.gov/how-federal-decisions-on-covid-19-vaccines-make-their-way-to-oregon-consumers/" TargetMode="External"/><Relationship Id="rId18" Type="http://schemas.openxmlformats.org/officeDocument/2006/relationships/hyperlink" Target="https://www.facebook.com/photo/?fbid=376128134047593&amp;set=pb.100049512273319.-2207520000.." TargetMode="External"/><Relationship Id="rId26" Type="http://schemas.openxmlformats.org/officeDocument/2006/relationships/hyperlink" Target="https://www.youtube.com/watch?v=3QeQSXK5lrY" TargetMode="External"/><Relationship Id="rId39" Type="http://schemas.openxmlformats.org/officeDocument/2006/relationships/hyperlink" Target="https://sharedsystems.dhsoha.state.or.us/DHSForms/Served/ls3813.pdf" TargetMode="External"/><Relationship Id="rId21" Type="http://schemas.openxmlformats.org/officeDocument/2006/relationships/hyperlink" Target="https://www.facebook.com/photo/?fbid=376823023978104&amp;set=pb.100049512273319.-2207520000.." TargetMode="External"/><Relationship Id="rId34" Type="http://schemas.openxmlformats.org/officeDocument/2006/relationships/hyperlink" Target="https://sharedsystems.dhsoha.state.or.us/DHSForms/Served/l43898C.pdf" TargetMode="External"/><Relationship Id="rId42" Type="http://schemas.openxmlformats.org/officeDocument/2006/relationships/hyperlink" Target="https://www.oregon.gov/oha/covid19/Documents/DataReports/Weekly-Data-COVID-19-Report.pdf" TargetMode="External"/><Relationship Id="rId47" Type="http://schemas.openxmlformats.org/officeDocument/2006/relationships/hyperlink" Target="https://sharedsystems.dhsoha.state.or.us/DHSForms/Served/le3914.pdf" TargetMode="External"/><Relationship Id="rId50" Type="http://schemas.openxmlformats.org/officeDocument/2006/relationships/hyperlink" Target="https://sharedsystems.dhsoha.state.or.us/DHSForms/Served/le3527A.pdf" TargetMode="External"/><Relationship Id="rId55" Type="http://schemas.openxmlformats.org/officeDocument/2006/relationships/hyperlink" Target="https://content.govdelivery.com/accounts/ORDHS/bulletins/2f75d09" TargetMode="External"/><Relationship Id="rId63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photo/?fbid=373061841020889&amp;set=pb.100049512273319.-2207520000.." TargetMode="External"/><Relationship Id="rId29" Type="http://schemas.openxmlformats.org/officeDocument/2006/relationships/hyperlink" Target="https://audioboom.com/channels/5052282" TargetMode="External"/><Relationship Id="rId11" Type="http://schemas.openxmlformats.org/officeDocument/2006/relationships/hyperlink" Target="https://covidblog.oregon.gov/meeting-people-where-they-are-at-with-resources-and-vaccination-in-benton-county/" TargetMode="External"/><Relationship Id="rId24" Type="http://schemas.openxmlformats.org/officeDocument/2006/relationships/hyperlink" Target="https://www.youtube.com/watch?app=desktop&amp;v=Y5XbXKHjBHc" TargetMode="External"/><Relationship Id="rId32" Type="http://schemas.openxmlformats.org/officeDocument/2006/relationships/hyperlink" Target="https://sharedsystems.dhsoha.state.or.us/DHSForms/Served/lk3898C.pdf" TargetMode="External"/><Relationship Id="rId37" Type="http://schemas.openxmlformats.org/officeDocument/2006/relationships/hyperlink" Target="https://sharedsystems.dhsoha.state.or.us/DHSForms/Served/ln3898C.pdf" TargetMode="External"/><Relationship Id="rId40" Type="http://schemas.openxmlformats.org/officeDocument/2006/relationships/hyperlink" Target="https://sharedsystems.dhsoha.state.or.us/DHSForms/Served/l273898C.pdf" TargetMode="External"/><Relationship Id="rId45" Type="http://schemas.openxmlformats.org/officeDocument/2006/relationships/hyperlink" Target="https://www.oregon.gov/oha/covid19/EquityPlan/Multnomah-County-COVID-19-Equity-Report.pdf" TargetMode="External"/><Relationship Id="rId53" Type="http://schemas.openxmlformats.org/officeDocument/2006/relationships/hyperlink" Target="https://content.govdelivery.com/accounts/ORDHS/bulletins/2f6fdec" TargetMode="External"/><Relationship Id="rId58" Type="http://schemas.openxmlformats.org/officeDocument/2006/relationships/hyperlink" Target="http://www.myvaccinereason.org/" TargetMode="External"/><Relationship Id="rId5" Type="http://schemas.openxmlformats.org/officeDocument/2006/relationships/styles" Target="styles.xml"/><Relationship Id="rId61" Type="http://schemas.openxmlformats.org/officeDocument/2006/relationships/hyperlink" Target="https://www.safestrongoregon.org/community-partners/covid-19-vaccine-toolkit" TargetMode="External"/><Relationship Id="rId19" Type="http://schemas.openxmlformats.org/officeDocument/2006/relationships/hyperlink" Target="file://dhs.sdc.pvt/HSB/PCS-OHA/Public%20Health/Coronavirus-19/OHA%203593%20HIC%20Weekly%20Report%20Email/JIC1746%2010.15.21/facebook.com/photo/?fbid=376525610674512&amp;set=pb.100049512273319.-2207520000.." TargetMode="External"/><Relationship Id="rId14" Type="http://schemas.openxmlformats.org/officeDocument/2006/relationships/hyperlink" Target="https://covidblog.oregon.gov/minuto-de-salud-con-oha/" TargetMode="External"/><Relationship Id="rId22" Type="http://schemas.openxmlformats.org/officeDocument/2006/relationships/hyperlink" Target="https://www.youtube.com/watch?v=0YTa8YTkL7M" TargetMode="External"/><Relationship Id="rId27" Type="http://schemas.openxmlformats.org/officeDocument/2006/relationships/hyperlink" Target="https://www.youtube.com/watch?app=desktop&amp;v=bSIWNvg9kHI" TargetMode="External"/><Relationship Id="rId30" Type="http://schemas.openxmlformats.org/officeDocument/2006/relationships/hyperlink" Target="https://sharedsystems.dhsoha.state.or.us/DHSForms/Served/la3898C.pdf" TargetMode="External"/><Relationship Id="rId35" Type="http://schemas.openxmlformats.org/officeDocument/2006/relationships/hyperlink" Target="https://sharedsystems.dhsoha.state.or.us/DHSForms/Served/li3898C.pdf" TargetMode="External"/><Relationship Id="rId43" Type="http://schemas.openxmlformats.org/officeDocument/2006/relationships/hyperlink" Target="https://www.oregon.gov/oha/covid19/Documents/DataReports/Weekly-Outbreak-COVID-19-Report.pdf" TargetMode="External"/><Relationship Id="rId48" Type="http://schemas.openxmlformats.org/officeDocument/2006/relationships/hyperlink" Target="https://sharedsystems.dhsoha.state.or.us/DHSForms/Served/le3914.docx" TargetMode="External"/><Relationship Id="rId56" Type="http://schemas.openxmlformats.org/officeDocument/2006/relationships/hyperlink" Target="https://content.govdelivery.com/accounts/ORDHS/bulletins/2f754e8" TargetMode="External"/><Relationship Id="rId8" Type="http://schemas.openxmlformats.org/officeDocument/2006/relationships/hyperlink" Target="https://covidblog.oregon.gov/why-get-a-third-dose-or-booster-dose/" TargetMode="External"/><Relationship Id="rId51" Type="http://schemas.openxmlformats.org/officeDocument/2006/relationships/hyperlink" Target="https://sharedsystems.dhsoha.state.or.us/DHSForms/Served/le3775.pd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covidblog.oregon.gov/why-snug-fitting-multi-layered-masks-are-the-most-effective/" TargetMode="External"/><Relationship Id="rId17" Type="http://schemas.openxmlformats.org/officeDocument/2006/relationships/hyperlink" Target="https://www.facebook.com/photo/?fbid=374824240844649&amp;set=pb.100049512273319.-2207520000.." TargetMode="External"/><Relationship Id="rId25" Type="http://schemas.openxmlformats.org/officeDocument/2006/relationships/hyperlink" Target="https://www.youtube.com/watch?v=1WOLU7ZO59s" TargetMode="External"/><Relationship Id="rId33" Type="http://schemas.openxmlformats.org/officeDocument/2006/relationships/hyperlink" Target="https://sharedsystems.dhsoha.state.or.us/DHSForms/Served/lp3898C.pdf" TargetMode="External"/><Relationship Id="rId38" Type="http://schemas.openxmlformats.org/officeDocument/2006/relationships/hyperlink" Target="https://sharedsystems.dhsoha.state.or.us/DHSForms/Served/lv3898C.pdf" TargetMode="External"/><Relationship Id="rId46" Type="http://schemas.openxmlformats.org/officeDocument/2006/relationships/hyperlink" Target="https://sharedsystems.dhsoha.state.or.us/DHSForms/Served/le3911.pdf" TargetMode="External"/><Relationship Id="rId59" Type="http://schemas.openxmlformats.org/officeDocument/2006/relationships/hyperlink" Target="https://community.mainstreet.one/landing/oregon-vaccine/" TargetMode="External"/><Relationship Id="rId20" Type="http://schemas.openxmlformats.org/officeDocument/2006/relationships/hyperlink" Target="file://dhs.sdc.pvt/HSB/PCS-OHA/Public%20Health/Coronavirus-19/OHA%203593%20HIC%20Weekly%20Report%20Email/JIC1746%2010.15.21/facebook.com/photo/?fbid=376525610674512&amp;set=pb.100049512273319.-2207520000.." TargetMode="External"/><Relationship Id="rId41" Type="http://schemas.openxmlformats.org/officeDocument/2006/relationships/hyperlink" Target="https://www.oregon.gov/oha/covid19/Documents/DataReports/Epidemic-Trends-and-Projections.pdf" TargetMode="External"/><Relationship Id="rId54" Type="http://schemas.openxmlformats.org/officeDocument/2006/relationships/hyperlink" Target="https://content.govdelivery.com/accounts/ORDHS/bulletins/2f7267b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facebook.com/photo.php?fbid=372677897725950&amp;set=pb.100049512273319.-2207520000..&amp;type=3" TargetMode="External"/><Relationship Id="rId23" Type="http://schemas.openxmlformats.org/officeDocument/2006/relationships/hyperlink" Target="https://www.youtube.com/watch?app=desktop&amp;v=RPUXPclAdJg" TargetMode="External"/><Relationship Id="rId28" Type="http://schemas.openxmlformats.org/officeDocument/2006/relationships/hyperlink" Target="https://www.youtube.com/watch?app=desktop&amp;v=Tzha8gqwdaM" TargetMode="External"/><Relationship Id="rId36" Type="http://schemas.openxmlformats.org/officeDocument/2006/relationships/hyperlink" Target="https://sharedsystems.dhsoha.state.or.us/DHSForms/Served/ls3898C.pdf" TargetMode="External"/><Relationship Id="rId49" Type="http://schemas.openxmlformats.org/officeDocument/2006/relationships/hyperlink" Target="https://www.oregon.gov/oha/covid19/EquityPlan/Lincoln-County-COVID-19-Equity-Report.pdf" TargetMode="External"/><Relationship Id="rId57" Type="http://schemas.openxmlformats.org/officeDocument/2006/relationships/hyperlink" Target="https://content.govdelivery.com/accounts/ORDHS/bulletins/2f7acdb" TargetMode="External"/><Relationship Id="rId10" Type="http://schemas.openxmlformats.org/officeDocument/2006/relationships/hyperlink" Target="https://covidblog.oregon.gov/vaccine-voices-deschutes-county-who-would-be-there-to-keep-my-entire-world-running/" TargetMode="External"/><Relationship Id="rId31" Type="http://schemas.openxmlformats.org/officeDocument/2006/relationships/hyperlink" Target="https://sharedsystems.dhsoha.state.or.us/DHSForms/Served/lh3898C.pdf" TargetMode="External"/><Relationship Id="rId44" Type="http://schemas.openxmlformats.org/officeDocument/2006/relationships/hyperlink" Target="https://www.oregon.gov/oha/covid19/Documents/DataReports/Breakthrough-Report-10-14-2021.pdf" TargetMode="External"/><Relationship Id="rId52" Type="http://schemas.openxmlformats.org/officeDocument/2006/relationships/hyperlink" Target="https://content.govdelivery.com/accounts/ORDHS/bulletins/2f6aa18" TargetMode="External"/><Relationship Id="rId60" Type="http://schemas.openxmlformats.org/officeDocument/2006/relationships/hyperlink" Target="https://community.mainstreet.one/landing/oregon-vacuna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ovidblog.oregon.gov/medical-and-public-health-experts-determine-when-to-recommend-a-boos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Meta_x0020_Description xmlns="c0546100-63e3-467b-b556-30619129c13f" xsi:nil="true"/>
    <DocumentExpirationDate xmlns="59da1016-2a1b-4f8a-9768-d7a4932f6f16" xsi:nil="true"/>
    <Meta_x0020_Keywords xmlns="c0546100-63e3-467b-b556-30619129c13f" xsi:nil="true"/>
    <IATopic xmlns="59da1016-2a1b-4f8a-9768-d7a4932f6f16" xsi:nil="true"/>
    <IASubtopic xmlns="59da1016-2a1b-4f8a-9768-d7a4932f6f16" xsi:nil="true"/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2540DE3ECD24CA791226BF364FFC6" ma:contentTypeVersion="18" ma:contentTypeDescription="Create a new document." ma:contentTypeScope="" ma:versionID="59d6316818e38a4816b2749b78d79332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c0546100-63e3-467b-b556-30619129c13f" targetNamespace="http://schemas.microsoft.com/office/2006/metadata/properties" ma:root="true" ma:fieldsID="0a691e17117c3951ed3efddc9b7121ff" ns1:_="" ns2:_="" ns3:_="">
    <xsd:import namespace="http://schemas.microsoft.com/sharepoint/v3"/>
    <xsd:import namespace="59da1016-2a1b-4f8a-9768-d7a4932f6f16"/>
    <xsd:import namespace="c0546100-63e3-467b-b556-30619129c13f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46100-63e3-467b-b556-30619129c13f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4C992-F586-40D3-A5AE-C1673C6C3B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509681-0DA9-40C1-938B-BFB5A7A5F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2725C-8CFE-4581-8140-EE57C48CE3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Jody</dc:creator>
  <cp:keywords/>
  <dc:description/>
  <cp:lastModifiedBy>ANDERSON Jody</cp:lastModifiedBy>
  <cp:revision>7</cp:revision>
  <dcterms:created xsi:type="dcterms:W3CDTF">2021-10-05T15:13:00Z</dcterms:created>
  <dcterms:modified xsi:type="dcterms:W3CDTF">2021-10-19T17:37:00Z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0x0101001352540DE3ECD24CA791226BF364FFC6</vt:lpwstr>
  </property>
</Properties>
</file>