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77CA" w14:textId="1195D3B9" w:rsidR="003643BC" w:rsidRPr="00430FED" w:rsidRDefault="00DA05D0">
      <w:pPr>
        <w:pBdr>
          <w:top w:val="single" w:sz="4" w:space="1" w:color="auto"/>
          <w:bottom w:val="single" w:sz="4" w:space="1" w:color="auto"/>
        </w:pBdr>
        <w:autoSpaceDE w:val="0"/>
        <w:autoSpaceDN w:val="0"/>
        <w:adjustRightInd w:val="0"/>
        <w:spacing w:after="0" w:line="240" w:lineRule="auto"/>
        <w:jc w:val="center"/>
        <w:rPr>
          <w:rFonts w:ascii="Arial-BoldMT" w:hAnsi="Arial-BoldMT" w:cs="Arial-BoldMT"/>
          <w:b/>
          <w:bCs/>
          <w:i/>
          <w:lang w:val="es-419"/>
        </w:rPr>
      </w:pPr>
      <w:r w:rsidRPr="00430FED">
        <w:rPr>
          <w:rFonts w:ascii="Arial-BoldMT" w:hAnsi="Arial-BoldMT" w:cs="Arial-BoldMT"/>
          <w:b/>
          <w:bCs/>
          <w:i/>
          <w:lang w:val="es-419"/>
        </w:rPr>
        <w:t xml:space="preserve">Instrucciones para la </w:t>
      </w:r>
      <w:r w:rsidR="0078212F" w:rsidRPr="00430FED">
        <w:rPr>
          <w:rFonts w:ascii="Arial-BoldMT" w:hAnsi="Arial-BoldMT" w:cs="Arial-BoldMT"/>
          <w:b/>
          <w:bCs/>
          <w:i/>
          <w:lang w:val="es-419"/>
        </w:rPr>
        <w:t>notificación de</w:t>
      </w:r>
      <w:r w:rsidR="00430FED" w:rsidRPr="00430FED">
        <w:rPr>
          <w:rFonts w:ascii="Arial-BoldMT" w:hAnsi="Arial-BoldMT" w:cs="Arial-BoldMT"/>
          <w:b/>
          <w:bCs/>
          <w:i/>
          <w:lang w:val="es-419"/>
        </w:rPr>
        <w:t xml:space="preserve"> </w:t>
      </w:r>
      <w:r w:rsidR="00430FED">
        <w:rPr>
          <w:rFonts w:ascii="Arial-BoldMT" w:hAnsi="Arial-BoldMT" w:cs="Arial-BoldMT"/>
          <w:b/>
          <w:bCs/>
          <w:i/>
          <w:lang w:val="es-419"/>
        </w:rPr>
        <w:t>niveles máximos de contaminantes (</w:t>
      </w:r>
      <w:proofErr w:type="spellStart"/>
      <w:r w:rsidR="00430FED">
        <w:rPr>
          <w:rFonts w:ascii="Arial-BoldMT" w:hAnsi="Arial-BoldMT" w:cs="Arial-BoldMT"/>
          <w:b/>
          <w:bCs/>
          <w:i/>
          <w:lang w:val="es-419"/>
        </w:rPr>
        <w:t>MCLs</w:t>
      </w:r>
      <w:proofErr w:type="spellEnd"/>
      <w:r w:rsidR="000E171A">
        <w:rPr>
          <w:rFonts w:ascii="Arial-BoldMT" w:hAnsi="Arial-BoldMT" w:cs="Arial-BoldMT"/>
          <w:b/>
          <w:bCs/>
          <w:i/>
          <w:lang w:val="es-419"/>
        </w:rPr>
        <w:t>, por sus siglas en inglés)</w:t>
      </w:r>
      <w:r w:rsidR="0078212F" w:rsidRPr="00430FED">
        <w:rPr>
          <w:rFonts w:ascii="Arial-BoldMT" w:hAnsi="Arial-BoldMT" w:cs="Arial-BoldMT"/>
          <w:b/>
          <w:bCs/>
          <w:i/>
          <w:lang w:val="es-419"/>
        </w:rPr>
        <w:t xml:space="preserve"> de arsénico</w:t>
      </w:r>
    </w:p>
    <w:p w14:paraId="658FDA75" w14:textId="77777777" w:rsidR="00221B4A" w:rsidRPr="00430FED" w:rsidRDefault="00221B4A" w:rsidP="0048389F">
      <w:pPr>
        <w:autoSpaceDE w:val="0"/>
        <w:autoSpaceDN w:val="0"/>
        <w:adjustRightInd w:val="0"/>
        <w:spacing w:after="0" w:line="240" w:lineRule="auto"/>
        <w:jc w:val="center"/>
        <w:rPr>
          <w:rFonts w:ascii="Arial-BoldMT" w:hAnsi="Arial-BoldMT" w:cs="Arial-BoldMT"/>
          <w:b/>
          <w:bCs/>
          <w:color w:val="000000"/>
          <w:sz w:val="26"/>
          <w:szCs w:val="26"/>
          <w:lang w:val="es-419"/>
        </w:rPr>
      </w:pPr>
    </w:p>
    <w:p w14:paraId="7A3B726C" w14:textId="77777777" w:rsidR="003643BC" w:rsidRPr="00430FED" w:rsidRDefault="00DA05D0">
      <w:pPr>
        <w:autoSpaceDE w:val="0"/>
        <w:autoSpaceDN w:val="0"/>
        <w:adjustRightInd w:val="0"/>
        <w:spacing w:after="0" w:line="240" w:lineRule="auto"/>
        <w:jc w:val="center"/>
        <w:rPr>
          <w:rFonts w:ascii="Arial-BoldMT" w:hAnsi="Arial-BoldMT" w:cs="Arial-BoldMT"/>
          <w:b/>
          <w:bCs/>
          <w:color w:val="000000"/>
          <w:sz w:val="26"/>
          <w:szCs w:val="26"/>
          <w:lang w:val="es-419"/>
        </w:rPr>
      </w:pPr>
      <w:r w:rsidRPr="00430FED">
        <w:rPr>
          <w:rFonts w:ascii="Arial-BoldMT" w:hAnsi="Arial-BoldMT" w:cs="Arial-BoldMT"/>
          <w:b/>
          <w:bCs/>
          <w:color w:val="000000"/>
          <w:sz w:val="26"/>
          <w:szCs w:val="26"/>
          <w:lang w:val="es-419"/>
        </w:rPr>
        <w:t>Plantilla en el reverso</w:t>
      </w:r>
    </w:p>
    <w:p w14:paraId="13709928" w14:textId="77777777" w:rsidR="0048389F" w:rsidRPr="00430FED" w:rsidRDefault="0048389F" w:rsidP="0048389F">
      <w:pPr>
        <w:autoSpaceDE w:val="0"/>
        <w:autoSpaceDN w:val="0"/>
        <w:adjustRightInd w:val="0"/>
        <w:spacing w:after="0" w:line="240" w:lineRule="auto"/>
        <w:rPr>
          <w:rFonts w:ascii="ArialMT" w:hAnsi="ArialMT" w:cs="ArialMT"/>
          <w:color w:val="000000"/>
          <w:sz w:val="20"/>
          <w:szCs w:val="20"/>
          <w:lang w:val="es-419"/>
        </w:rPr>
      </w:pPr>
    </w:p>
    <w:p w14:paraId="55A1849B" w14:textId="339C4136" w:rsidR="003643BC" w:rsidRPr="00430FED" w:rsidRDefault="0078212F">
      <w:pPr>
        <w:autoSpaceDE w:val="0"/>
        <w:autoSpaceDN w:val="0"/>
        <w:adjustRightInd w:val="0"/>
        <w:spacing w:after="0" w:line="240" w:lineRule="auto"/>
        <w:rPr>
          <w:rFonts w:ascii="ArialMT" w:hAnsi="ArialMT" w:cs="ArialMT"/>
          <w:color w:val="000000"/>
          <w:sz w:val="20"/>
          <w:szCs w:val="20"/>
          <w:lang w:val="es-419"/>
        </w:rPr>
      </w:pPr>
      <w:r w:rsidRPr="00430FED">
        <w:rPr>
          <w:rFonts w:ascii="ArialMT" w:hAnsi="ArialMT" w:cs="ArialMT"/>
          <w:color w:val="000000"/>
          <w:sz w:val="20"/>
          <w:szCs w:val="20"/>
          <w:lang w:val="es-419"/>
        </w:rPr>
        <w:t xml:space="preserve">Puede </w:t>
      </w:r>
      <w:r w:rsidR="00DA05D0" w:rsidRPr="00430FED">
        <w:rPr>
          <w:rFonts w:ascii="ArialMT" w:hAnsi="ArialMT" w:cs="ArialMT"/>
          <w:color w:val="000000"/>
          <w:sz w:val="20"/>
          <w:szCs w:val="20"/>
          <w:lang w:val="es-419"/>
        </w:rPr>
        <w:t xml:space="preserve">enviar un aviso público a </w:t>
      </w:r>
      <w:r w:rsidR="00ED11D8">
        <w:rPr>
          <w:rFonts w:ascii="ArialMT" w:hAnsi="ArialMT" w:cs="ArialMT"/>
          <w:color w:val="000000"/>
          <w:sz w:val="20"/>
          <w:szCs w:val="20"/>
          <w:lang w:val="es-419"/>
        </w:rPr>
        <w:t xml:space="preserve">los consumidores </w:t>
      </w:r>
      <w:r w:rsidR="00DA05D0" w:rsidRPr="00430FED">
        <w:rPr>
          <w:rFonts w:ascii="ArialMT" w:hAnsi="ArialMT" w:cs="ArialMT"/>
          <w:color w:val="000000"/>
          <w:sz w:val="20"/>
          <w:szCs w:val="20"/>
          <w:lang w:val="es-419"/>
        </w:rPr>
        <w:t xml:space="preserve">tan pronto como sea posible, pero </w:t>
      </w:r>
      <w:r w:rsidR="002A1F6D">
        <w:rPr>
          <w:rFonts w:ascii="ArialMT" w:hAnsi="ArialMT" w:cs="ArialMT"/>
          <w:color w:val="000000"/>
          <w:sz w:val="20"/>
          <w:szCs w:val="20"/>
          <w:lang w:val="es-419"/>
        </w:rPr>
        <w:t xml:space="preserve">dentro </w:t>
      </w:r>
      <w:r w:rsidR="00DA05D0" w:rsidRPr="00430FED">
        <w:rPr>
          <w:rFonts w:ascii="ArialMT" w:hAnsi="ArialMT" w:cs="ArialMT"/>
          <w:color w:val="000000"/>
          <w:sz w:val="20"/>
          <w:szCs w:val="20"/>
          <w:lang w:val="es-419"/>
        </w:rPr>
        <w:t xml:space="preserve">de </w:t>
      </w:r>
      <w:r w:rsidR="002A1F6D">
        <w:rPr>
          <w:rFonts w:ascii="ArialMT" w:hAnsi="ArialMT" w:cs="ArialMT"/>
          <w:color w:val="000000"/>
          <w:sz w:val="20"/>
          <w:szCs w:val="20"/>
          <w:lang w:val="es-419"/>
        </w:rPr>
        <w:t xml:space="preserve">los </w:t>
      </w:r>
      <w:r w:rsidR="00DA05D0" w:rsidRPr="00430FED">
        <w:rPr>
          <w:rFonts w:ascii="ArialMT" w:hAnsi="ArialMT" w:cs="ArialMT"/>
          <w:color w:val="000000"/>
          <w:sz w:val="20"/>
          <w:szCs w:val="20"/>
          <w:lang w:val="es-419"/>
        </w:rPr>
        <w:t>30 días</w:t>
      </w:r>
      <w:r w:rsidR="00441D17">
        <w:rPr>
          <w:rFonts w:ascii="ArialMT" w:hAnsi="ArialMT" w:cs="ArialMT"/>
          <w:color w:val="000000"/>
          <w:sz w:val="20"/>
          <w:szCs w:val="20"/>
          <w:lang w:val="es-419"/>
        </w:rPr>
        <w:t xml:space="preserve"> después de</w:t>
      </w:r>
      <w:r w:rsidR="00DA05D0" w:rsidRPr="00430FED">
        <w:rPr>
          <w:rFonts w:ascii="ArialMT" w:hAnsi="ArialMT" w:cs="ArialMT"/>
          <w:color w:val="000000"/>
          <w:sz w:val="20"/>
          <w:szCs w:val="20"/>
          <w:lang w:val="es-419"/>
        </w:rPr>
        <w:t xml:space="preserve"> que tenga conocimiento de</w:t>
      </w:r>
      <w:r w:rsidR="00B55575">
        <w:rPr>
          <w:rFonts w:ascii="ArialMT" w:hAnsi="ArialMT" w:cs="ArialMT"/>
          <w:color w:val="000000"/>
          <w:sz w:val="20"/>
          <w:szCs w:val="20"/>
          <w:lang w:val="es-419"/>
        </w:rPr>
        <w:t xml:space="preserve"> que el nivel</w:t>
      </w:r>
      <w:r w:rsidRPr="00430FED">
        <w:rPr>
          <w:rFonts w:ascii="ArialMT" w:hAnsi="ArialMT" w:cs="ArialMT"/>
          <w:color w:val="000000"/>
          <w:sz w:val="20"/>
          <w:szCs w:val="20"/>
          <w:lang w:val="es-419"/>
        </w:rPr>
        <w:t xml:space="preserve"> de arsénico</w:t>
      </w:r>
      <w:r w:rsidR="00B55575">
        <w:rPr>
          <w:rFonts w:ascii="ArialMT" w:hAnsi="ArialMT" w:cs="ArialMT"/>
          <w:color w:val="000000"/>
          <w:sz w:val="20"/>
          <w:szCs w:val="20"/>
          <w:lang w:val="es-419"/>
        </w:rPr>
        <w:t xml:space="preserve"> es</w:t>
      </w:r>
      <w:r w:rsidRPr="00430FED">
        <w:rPr>
          <w:rFonts w:ascii="ArialMT" w:hAnsi="ArialMT" w:cs="ArialMT"/>
          <w:color w:val="000000"/>
          <w:sz w:val="20"/>
          <w:szCs w:val="20"/>
          <w:lang w:val="es-419"/>
        </w:rPr>
        <w:t xml:space="preserve"> elevado</w:t>
      </w:r>
      <w:r w:rsidR="00DA05D0" w:rsidRPr="00430FED">
        <w:rPr>
          <w:rFonts w:ascii="ArialMT" w:hAnsi="ArialMT" w:cs="ArialMT"/>
          <w:color w:val="000000"/>
          <w:sz w:val="20"/>
          <w:szCs w:val="20"/>
          <w:lang w:val="es-419"/>
        </w:rPr>
        <w:t xml:space="preserve">. </w:t>
      </w:r>
      <w:r w:rsidR="002646E3" w:rsidRPr="002646E3">
        <w:rPr>
          <w:rFonts w:ascii="ArialMT" w:hAnsi="ArialMT" w:cs="ArialMT"/>
          <w:color w:val="000000"/>
          <w:sz w:val="20"/>
          <w:szCs w:val="20"/>
          <w:lang w:val="es-419"/>
        </w:rPr>
        <w:t>Mientras el problema continúe, puede repetir la notificación cada tres meses.</w:t>
      </w:r>
    </w:p>
    <w:p w14:paraId="42D4A712" w14:textId="77777777" w:rsidR="00731E9D" w:rsidRPr="00430FED" w:rsidRDefault="00731E9D" w:rsidP="003A623D">
      <w:pPr>
        <w:autoSpaceDE w:val="0"/>
        <w:autoSpaceDN w:val="0"/>
        <w:adjustRightInd w:val="0"/>
        <w:spacing w:after="60" w:line="240" w:lineRule="auto"/>
        <w:rPr>
          <w:rFonts w:ascii="ArialMT" w:hAnsi="ArialMT" w:cs="ArialMT"/>
          <w:color w:val="000000"/>
          <w:sz w:val="14"/>
          <w:szCs w:val="14"/>
          <w:lang w:val="es-419"/>
        </w:rPr>
      </w:pPr>
    </w:p>
    <w:p w14:paraId="30691363" w14:textId="2FA840AC" w:rsidR="003643BC" w:rsidRPr="00430FED" w:rsidRDefault="00DA05D0">
      <w:pPr>
        <w:autoSpaceDE w:val="0"/>
        <w:autoSpaceDN w:val="0"/>
        <w:adjustRightInd w:val="0"/>
        <w:spacing w:after="60" w:line="240" w:lineRule="auto"/>
        <w:rPr>
          <w:rFonts w:ascii="ArialMT" w:hAnsi="ArialMT" w:cs="ArialMT"/>
          <w:color w:val="000000"/>
          <w:sz w:val="20"/>
          <w:szCs w:val="20"/>
          <w:lang w:val="es-419"/>
        </w:rPr>
      </w:pPr>
      <w:r w:rsidRPr="00430FED">
        <w:rPr>
          <w:rFonts w:ascii="ArialMT" w:hAnsi="ArialMT" w:cs="ArialMT"/>
          <w:color w:val="000000"/>
          <w:sz w:val="20"/>
          <w:szCs w:val="20"/>
          <w:lang w:val="es-419"/>
        </w:rPr>
        <w:t xml:space="preserve">Los sistemas de </w:t>
      </w:r>
      <w:r w:rsidR="0078212F" w:rsidRPr="00430FED">
        <w:rPr>
          <w:rFonts w:ascii="ArialMT" w:hAnsi="ArialMT" w:cs="ArialMT"/>
          <w:color w:val="000000"/>
          <w:sz w:val="20"/>
          <w:szCs w:val="20"/>
          <w:lang w:val="es-419"/>
        </w:rPr>
        <w:t xml:space="preserve">abastecimiento de agua </w:t>
      </w:r>
      <w:r w:rsidRPr="00430FED">
        <w:rPr>
          <w:rFonts w:ascii="ArialMT" w:hAnsi="ArialMT" w:cs="ArialMT"/>
          <w:color w:val="000000"/>
          <w:sz w:val="20"/>
          <w:szCs w:val="20"/>
          <w:lang w:val="es-419"/>
        </w:rPr>
        <w:t xml:space="preserve">no comunitarios </w:t>
      </w:r>
      <w:r w:rsidR="0078212F" w:rsidRPr="00430FED">
        <w:rPr>
          <w:rFonts w:ascii="ArialMT" w:hAnsi="ArialMT" w:cs="ArialMT"/>
          <w:color w:val="000000"/>
          <w:sz w:val="20"/>
          <w:szCs w:val="20"/>
          <w:lang w:val="es-419"/>
        </w:rPr>
        <w:t xml:space="preserve">y </w:t>
      </w:r>
      <w:r w:rsidR="001D0CFD">
        <w:rPr>
          <w:rFonts w:ascii="ArialMT" w:hAnsi="ArialMT" w:cs="ArialMT"/>
          <w:color w:val="000000"/>
          <w:sz w:val="20"/>
          <w:szCs w:val="20"/>
          <w:lang w:val="es-419"/>
        </w:rPr>
        <w:t xml:space="preserve">los </w:t>
      </w:r>
      <w:r w:rsidR="009D348E">
        <w:rPr>
          <w:rFonts w:ascii="ArialMT" w:hAnsi="ArialMT" w:cs="ArialMT"/>
          <w:color w:val="000000"/>
          <w:sz w:val="20"/>
          <w:szCs w:val="20"/>
          <w:lang w:val="es-419"/>
        </w:rPr>
        <w:t xml:space="preserve">sistemas </w:t>
      </w:r>
      <w:r w:rsidR="0078212F" w:rsidRPr="00430FED">
        <w:rPr>
          <w:rFonts w:ascii="ArialMT" w:hAnsi="ArialMT" w:cs="ArialMT"/>
          <w:color w:val="000000"/>
          <w:sz w:val="20"/>
          <w:szCs w:val="20"/>
          <w:lang w:val="es-419"/>
        </w:rPr>
        <w:t xml:space="preserve">regulados por el Estado pueden </w:t>
      </w:r>
      <w:r w:rsidRPr="00430FED">
        <w:rPr>
          <w:rFonts w:ascii="ArialMT" w:hAnsi="ArialMT" w:cs="ArialMT"/>
          <w:color w:val="000000"/>
          <w:sz w:val="20"/>
          <w:szCs w:val="20"/>
          <w:lang w:val="es-419"/>
        </w:rPr>
        <w:t>utilizar uno de los métodos siguientes:</w:t>
      </w:r>
    </w:p>
    <w:p w14:paraId="4A199814" w14:textId="008AA2BD" w:rsidR="003643BC" w:rsidRPr="001C1673" w:rsidRDefault="00DA05D0">
      <w:pPr>
        <w:pStyle w:val="ListParagraph"/>
        <w:numPr>
          <w:ilvl w:val="0"/>
          <w:numId w:val="5"/>
        </w:numPr>
        <w:autoSpaceDE w:val="0"/>
        <w:autoSpaceDN w:val="0"/>
        <w:adjustRightInd w:val="0"/>
        <w:spacing w:after="60" w:line="240" w:lineRule="auto"/>
        <w:ind w:left="720"/>
        <w:rPr>
          <w:rFonts w:ascii="ArialMT" w:hAnsi="ArialMT" w:cs="ArialMT"/>
          <w:color w:val="000000"/>
          <w:sz w:val="20"/>
          <w:szCs w:val="20"/>
          <w:lang w:val="es-419"/>
        </w:rPr>
      </w:pPr>
      <w:r w:rsidRPr="001C1673">
        <w:rPr>
          <w:rFonts w:ascii="ArialMT" w:hAnsi="ArialMT" w:cs="ArialMT"/>
          <w:color w:val="000000"/>
          <w:sz w:val="20"/>
          <w:szCs w:val="20"/>
          <w:lang w:val="es-419"/>
        </w:rPr>
        <w:t xml:space="preserve">Colocación </w:t>
      </w:r>
      <w:r w:rsidR="006D4BC1" w:rsidRPr="001C1673">
        <w:rPr>
          <w:rFonts w:ascii="ArialMT" w:hAnsi="ArialMT" w:cs="ArialMT"/>
          <w:color w:val="000000"/>
          <w:sz w:val="20"/>
          <w:szCs w:val="20"/>
          <w:lang w:val="es-419"/>
        </w:rPr>
        <w:t>de</w:t>
      </w:r>
      <w:r w:rsidR="00C84392">
        <w:rPr>
          <w:rFonts w:ascii="ArialMT" w:hAnsi="ArialMT" w:cs="ArialMT"/>
          <w:color w:val="000000"/>
          <w:sz w:val="20"/>
          <w:szCs w:val="20"/>
          <w:lang w:val="es-419"/>
        </w:rPr>
        <w:t xml:space="preserve"> </w:t>
      </w:r>
      <w:r w:rsidR="006D4BC1" w:rsidRPr="001C1673">
        <w:rPr>
          <w:rFonts w:ascii="ArialMT" w:hAnsi="ArialMT" w:cs="ArialMT"/>
          <w:color w:val="000000"/>
          <w:sz w:val="20"/>
          <w:szCs w:val="20"/>
          <w:lang w:val="es-419"/>
        </w:rPr>
        <w:t>l</w:t>
      </w:r>
      <w:r w:rsidR="00C84392">
        <w:rPr>
          <w:rFonts w:ascii="ArialMT" w:hAnsi="ArialMT" w:cs="ArialMT"/>
          <w:color w:val="000000"/>
          <w:sz w:val="20"/>
          <w:szCs w:val="20"/>
          <w:lang w:val="es-419"/>
        </w:rPr>
        <w:t>os</w:t>
      </w:r>
      <w:r w:rsidR="006D4BC1" w:rsidRPr="001C1673">
        <w:rPr>
          <w:rFonts w:ascii="ArialMT" w:hAnsi="ArialMT" w:cs="ArialMT"/>
          <w:color w:val="000000"/>
          <w:sz w:val="20"/>
          <w:szCs w:val="20"/>
          <w:lang w:val="es-419"/>
        </w:rPr>
        <w:t xml:space="preserve"> aviso</w:t>
      </w:r>
      <w:r w:rsidR="00C84392">
        <w:rPr>
          <w:rFonts w:ascii="ArialMT" w:hAnsi="ArialMT" w:cs="ArialMT"/>
          <w:color w:val="000000"/>
          <w:sz w:val="20"/>
          <w:szCs w:val="20"/>
          <w:lang w:val="es-419"/>
        </w:rPr>
        <w:t>s</w:t>
      </w:r>
      <w:r w:rsidR="006D4BC1" w:rsidRPr="001C1673">
        <w:rPr>
          <w:rFonts w:ascii="ArialMT" w:hAnsi="ArialMT" w:cs="ArialMT"/>
          <w:color w:val="000000"/>
          <w:sz w:val="20"/>
          <w:szCs w:val="20"/>
          <w:lang w:val="es-419"/>
        </w:rPr>
        <w:t xml:space="preserve"> </w:t>
      </w:r>
      <w:r w:rsidRPr="001C1673">
        <w:rPr>
          <w:rFonts w:ascii="ArialMT" w:hAnsi="ArialMT" w:cs="ArialMT"/>
          <w:color w:val="000000"/>
          <w:sz w:val="20"/>
          <w:szCs w:val="20"/>
          <w:lang w:val="es-419"/>
        </w:rPr>
        <w:t>en lugares visibles</w:t>
      </w:r>
    </w:p>
    <w:p w14:paraId="52EC0C4F" w14:textId="77D1B2E0" w:rsidR="003643BC" w:rsidRPr="001C1673" w:rsidRDefault="00DA05D0">
      <w:pPr>
        <w:pStyle w:val="ListParagraph"/>
        <w:numPr>
          <w:ilvl w:val="0"/>
          <w:numId w:val="5"/>
        </w:numPr>
        <w:autoSpaceDE w:val="0"/>
        <w:autoSpaceDN w:val="0"/>
        <w:adjustRightInd w:val="0"/>
        <w:spacing w:after="60" w:line="240" w:lineRule="auto"/>
        <w:ind w:left="720"/>
        <w:rPr>
          <w:rFonts w:ascii="ArialMT" w:hAnsi="ArialMT" w:cs="ArialMT"/>
          <w:color w:val="000000"/>
          <w:sz w:val="20"/>
          <w:szCs w:val="20"/>
          <w:lang w:val="es-419"/>
        </w:rPr>
      </w:pPr>
      <w:r w:rsidRPr="001C1673">
        <w:rPr>
          <w:rFonts w:ascii="ArialMT" w:hAnsi="ArialMT" w:cs="ArialMT"/>
          <w:color w:val="000000"/>
          <w:sz w:val="20"/>
          <w:szCs w:val="20"/>
          <w:lang w:val="es-419"/>
        </w:rPr>
        <w:t>Entrega</w:t>
      </w:r>
      <w:r w:rsidR="001C1673">
        <w:rPr>
          <w:rFonts w:ascii="ArialMT" w:hAnsi="ArialMT" w:cs="ArialMT"/>
          <w:color w:val="000000"/>
          <w:sz w:val="20"/>
          <w:szCs w:val="20"/>
          <w:lang w:val="es-419"/>
        </w:rPr>
        <w:t xml:space="preserve">r los </w:t>
      </w:r>
      <w:r w:rsidR="001C1673" w:rsidRPr="001C1673">
        <w:rPr>
          <w:rFonts w:ascii="ArialMT" w:hAnsi="ArialMT" w:cs="ArialMT"/>
          <w:color w:val="000000"/>
          <w:sz w:val="20"/>
          <w:szCs w:val="20"/>
          <w:lang w:val="es-419"/>
        </w:rPr>
        <w:t>aviso</w:t>
      </w:r>
      <w:r w:rsidR="001C1673">
        <w:rPr>
          <w:rFonts w:ascii="ArialMT" w:hAnsi="ArialMT" w:cs="ArialMT"/>
          <w:color w:val="000000"/>
          <w:sz w:val="20"/>
          <w:szCs w:val="20"/>
          <w:lang w:val="es-419"/>
        </w:rPr>
        <w:t>s</w:t>
      </w:r>
      <w:r w:rsidR="001C1673" w:rsidRPr="001C1673">
        <w:rPr>
          <w:rFonts w:ascii="ArialMT" w:hAnsi="ArialMT" w:cs="ArialMT"/>
          <w:color w:val="000000"/>
          <w:sz w:val="20"/>
          <w:szCs w:val="20"/>
          <w:lang w:val="es-419"/>
        </w:rPr>
        <w:t xml:space="preserve"> </w:t>
      </w:r>
      <w:r w:rsidRPr="001C1673">
        <w:rPr>
          <w:rFonts w:ascii="ArialMT" w:hAnsi="ArialMT" w:cs="ArialMT"/>
          <w:color w:val="000000"/>
          <w:sz w:val="20"/>
          <w:szCs w:val="20"/>
          <w:lang w:val="es-419"/>
        </w:rPr>
        <w:t xml:space="preserve">en </w:t>
      </w:r>
      <w:r w:rsidR="00CF6109">
        <w:rPr>
          <w:rFonts w:ascii="ArialMT" w:hAnsi="ArialMT" w:cs="ArialMT"/>
          <w:color w:val="000000"/>
          <w:sz w:val="20"/>
          <w:szCs w:val="20"/>
          <w:lang w:val="es-419"/>
        </w:rPr>
        <w:t>persona</w:t>
      </w:r>
    </w:p>
    <w:p w14:paraId="44A112C2" w14:textId="35F06ECC" w:rsidR="003643BC" w:rsidRPr="001C1673" w:rsidRDefault="001C1673">
      <w:pPr>
        <w:pStyle w:val="ListParagraph"/>
        <w:numPr>
          <w:ilvl w:val="0"/>
          <w:numId w:val="5"/>
        </w:numPr>
        <w:autoSpaceDE w:val="0"/>
        <w:autoSpaceDN w:val="0"/>
        <w:adjustRightInd w:val="0"/>
        <w:spacing w:after="0" w:line="240" w:lineRule="auto"/>
        <w:ind w:left="720"/>
        <w:rPr>
          <w:rFonts w:ascii="ArialMT" w:hAnsi="ArialMT" w:cs="ArialMT"/>
          <w:color w:val="000000"/>
          <w:sz w:val="20"/>
          <w:szCs w:val="20"/>
          <w:lang w:val="es-419"/>
        </w:rPr>
      </w:pPr>
      <w:r>
        <w:rPr>
          <w:rFonts w:ascii="ArialMT" w:hAnsi="ArialMT" w:cs="ArialMT"/>
          <w:color w:val="000000"/>
          <w:sz w:val="20"/>
          <w:szCs w:val="20"/>
          <w:lang w:val="es-419"/>
        </w:rPr>
        <w:t xml:space="preserve">Enviar los avisos por </w:t>
      </w:r>
      <w:r w:rsidRPr="001C1673">
        <w:rPr>
          <w:rFonts w:ascii="ArialMT" w:hAnsi="ArialMT" w:cs="ArialMT"/>
          <w:color w:val="000000"/>
          <w:sz w:val="20"/>
          <w:szCs w:val="20"/>
          <w:lang w:val="es-419"/>
        </w:rPr>
        <w:t>c</w:t>
      </w:r>
      <w:r w:rsidR="00DA05D0" w:rsidRPr="001C1673">
        <w:rPr>
          <w:rFonts w:ascii="ArialMT" w:hAnsi="ArialMT" w:cs="ArialMT"/>
          <w:color w:val="000000"/>
          <w:sz w:val="20"/>
          <w:szCs w:val="20"/>
          <w:lang w:val="es-419"/>
        </w:rPr>
        <w:t>orreo</w:t>
      </w:r>
    </w:p>
    <w:p w14:paraId="6FC7EE00" w14:textId="77777777" w:rsidR="0048389F" w:rsidRPr="001C1673" w:rsidRDefault="0048389F" w:rsidP="0048389F">
      <w:pPr>
        <w:autoSpaceDE w:val="0"/>
        <w:autoSpaceDN w:val="0"/>
        <w:adjustRightInd w:val="0"/>
        <w:spacing w:after="0" w:line="240" w:lineRule="auto"/>
        <w:rPr>
          <w:rFonts w:ascii="ArialMT" w:hAnsi="ArialMT" w:cs="ArialMT"/>
          <w:color w:val="000000"/>
          <w:sz w:val="14"/>
          <w:szCs w:val="14"/>
          <w:lang w:val="es-419"/>
        </w:rPr>
      </w:pPr>
    </w:p>
    <w:p w14:paraId="64026797" w14:textId="77777777" w:rsidR="0048389F" w:rsidRPr="001C1673" w:rsidRDefault="0048389F" w:rsidP="0048389F">
      <w:pPr>
        <w:autoSpaceDE w:val="0"/>
        <w:autoSpaceDN w:val="0"/>
        <w:adjustRightInd w:val="0"/>
        <w:spacing w:after="0" w:line="240" w:lineRule="auto"/>
        <w:rPr>
          <w:rFonts w:ascii="ArialMT" w:hAnsi="ArialMT" w:cs="ArialMT"/>
          <w:color w:val="000000"/>
          <w:sz w:val="14"/>
          <w:szCs w:val="14"/>
          <w:lang w:val="es-419"/>
        </w:rPr>
      </w:pPr>
    </w:p>
    <w:p w14:paraId="72597111" w14:textId="125A04C3" w:rsidR="003643BC" w:rsidRPr="00430FED" w:rsidRDefault="005553A2">
      <w:pPr>
        <w:autoSpaceDE w:val="0"/>
        <w:autoSpaceDN w:val="0"/>
        <w:adjustRightInd w:val="0"/>
        <w:spacing w:after="0" w:line="240" w:lineRule="auto"/>
        <w:rPr>
          <w:rFonts w:ascii="ArialMT" w:hAnsi="ArialMT" w:cs="ArialMT"/>
          <w:color w:val="000000"/>
          <w:sz w:val="20"/>
          <w:szCs w:val="20"/>
          <w:lang w:val="es-419"/>
        </w:rPr>
      </w:pPr>
      <w:r w:rsidRPr="005553A2">
        <w:rPr>
          <w:rFonts w:ascii="ArialMT" w:hAnsi="ArialMT" w:cs="ArialMT"/>
          <w:color w:val="000000"/>
          <w:sz w:val="20"/>
          <w:szCs w:val="20"/>
          <w:lang w:val="es-419"/>
        </w:rPr>
        <w:t>El aviso que está en el reverso es apropiado para enviar por correo, colocar en un lugar visible o entregar en persona. Si modifica este aviso, deberá incluir el texto obligatorio sin cambios (véase más abajo).</w:t>
      </w:r>
    </w:p>
    <w:p w14:paraId="62311705" w14:textId="77777777" w:rsidR="0048389F" w:rsidRPr="00430FED" w:rsidRDefault="0048389F" w:rsidP="0048389F">
      <w:pPr>
        <w:autoSpaceDE w:val="0"/>
        <w:autoSpaceDN w:val="0"/>
        <w:adjustRightInd w:val="0"/>
        <w:spacing w:after="0" w:line="240" w:lineRule="auto"/>
        <w:rPr>
          <w:rFonts w:ascii="ArialMT" w:hAnsi="ArialMT" w:cs="ArialMT"/>
          <w:color w:val="000000"/>
          <w:sz w:val="14"/>
          <w:szCs w:val="14"/>
          <w:lang w:val="es-419"/>
        </w:rPr>
      </w:pPr>
    </w:p>
    <w:p w14:paraId="6C539C26" w14:textId="1280C311" w:rsidR="003643BC" w:rsidRPr="00430FED" w:rsidRDefault="000A3EAE">
      <w:pPr>
        <w:autoSpaceDE w:val="0"/>
        <w:autoSpaceDN w:val="0"/>
        <w:adjustRightInd w:val="0"/>
        <w:spacing w:after="0" w:line="240" w:lineRule="auto"/>
        <w:rPr>
          <w:rFonts w:ascii="Arial-BoldMT" w:hAnsi="Arial-BoldMT" w:cs="Arial-BoldMT"/>
          <w:b/>
          <w:bCs/>
          <w:color w:val="000000"/>
          <w:lang w:val="es-419"/>
        </w:rPr>
      </w:pPr>
      <w:r>
        <w:rPr>
          <w:rFonts w:ascii="Arial-BoldMT" w:hAnsi="Arial-BoldMT" w:cs="Arial-BoldMT"/>
          <w:b/>
          <w:bCs/>
          <w:color w:val="000000"/>
          <w:lang w:val="es-419"/>
        </w:rPr>
        <w:t>Texto</w:t>
      </w:r>
      <w:r w:rsidR="00DA05D0" w:rsidRPr="00430FED">
        <w:rPr>
          <w:rFonts w:ascii="Arial-BoldMT" w:hAnsi="Arial-BoldMT" w:cs="Arial-BoldMT"/>
          <w:b/>
          <w:bCs/>
          <w:color w:val="000000"/>
          <w:lang w:val="es-419"/>
        </w:rPr>
        <w:t xml:space="preserve"> obligatori</w:t>
      </w:r>
      <w:r w:rsidR="001C3B2A">
        <w:rPr>
          <w:rFonts w:ascii="Arial-BoldMT" w:hAnsi="Arial-BoldMT" w:cs="Arial-BoldMT"/>
          <w:b/>
          <w:bCs/>
          <w:color w:val="000000"/>
          <w:lang w:val="es-419"/>
        </w:rPr>
        <w:t>o</w:t>
      </w:r>
    </w:p>
    <w:p w14:paraId="5E9A4B20" w14:textId="77777777" w:rsidR="003643BC" w:rsidRPr="00430FED" w:rsidRDefault="00DA05D0">
      <w:pPr>
        <w:autoSpaceDE w:val="0"/>
        <w:autoSpaceDN w:val="0"/>
        <w:adjustRightInd w:val="0"/>
        <w:spacing w:after="0" w:line="240" w:lineRule="auto"/>
        <w:rPr>
          <w:rFonts w:ascii="ArialMT" w:hAnsi="ArialMT" w:cs="ArialMT"/>
          <w:color w:val="000000"/>
          <w:sz w:val="20"/>
          <w:szCs w:val="20"/>
          <w:lang w:val="es-419"/>
        </w:rPr>
      </w:pPr>
      <w:r w:rsidRPr="00430FED">
        <w:rPr>
          <w:rFonts w:ascii="ArialMT" w:hAnsi="ArialMT" w:cs="ArialMT"/>
          <w:color w:val="000000"/>
          <w:sz w:val="20"/>
          <w:szCs w:val="20"/>
          <w:lang w:val="es-419"/>
        </w:rPr>
        <w:t xml:space="preserve">El texto obligatorio sobre los efectos para la salud debe incluirse tal como está redactado. </w:t>
      </w:r>
    </w:p>
    <w:p w14:paraId="27E49C64" w14:textId="77777777" w:rsidR="001007FF" w:rsidRPr="00430FED" w:rsidRDefault="001007FF" w:rsidP="0048389F">
      <w:pPr>
        <w:autoSpaceDE w:val="0"/>
        <w:autoSpaceDN w:val="0"/>
        <w:adjustRightInd w:val="0"/>
        <w:spacing w:after="0" w:line="240" w:lineRule="auto"/>
        <w:rPr>
          <w:rFonts w:ascii="ArialMT" w:hAnsi="ArialMT" w:cs="ArialMT"/>
          <w:color w:val="000000"/>
          <w:sz w:val="14"/>
          <w:szCs w:val="14"/>
          <w:lang w:val="es-419"/>
        </w:rPr>
      </w:pPr>
    </w:p>
    <w:p w14:paraId="6040E510" w14:textId="504E59AD" w:rsidR="003643BC" w:rsidRPr="00430FED" w:rsidRDefault="00DA05D0" w:rsidP="00801E34">
      <w:pPr>
        <w:autoSpaceDE w:val="0"/>
        <w:autoSpaceDN w:val="0"/>
        <w:adjustRightInd w:val="0"/>
        <w:spacing w:after="0" w:line="240" w:lineRule="auto"/>
        <w:rPr>
          <w:rFonts w:ascii="ArialMT" w:hAnsi="ArialMT" w:cs="ArialMT"/>
          <w:color w:val="000000"/>
          <w:sz w:val="20"/>
          <w:szCs w:val="20"/>
          <w:lang w:val="es-419"/>
        </w:rPr>
      </w:pPr>
      <w:r w:rsidRPr="00430FED">
        <w:rPr>
          <w:rFonts w:ascii="ArialMT" w:hAnsi="ArialMT" w:cs="ArialMT"/>
          <w:color w:val="000000"/>
          <w:sz w:val="20"/>
          <w:szCs w:val="20"/>
          <w:lang w:val="es-419"/>
        </w:rPr>
        <w:t>También debe incluir un texto estándar para fomentar la distribución del aviso público a tod</w:t>
      </w:r>
      <w:r w:rsidR="00ED11D8">
        <w:rPr>
          <w:rFonts w:ascii="ArialMT" w:hAnsi="ArialMT" w:cs="ArialMT"/>
          <w:color w:val="000000"/>
          <w:sz w:val="20"/>
          <w:szCs w:val="20"/>
          <w:lang w:val="es-419"/>
        </w:rPr>
        <w:t xml:space="preserve">os los consumidores, </w:t>
      </w:r>
      <w:r w:rsidR="008E3681">
        <w:rPr>
          <w:rFonts w:ascii="ArialMT" w:hAnsi="ArialMT" w:cs="ArialMT"/>
          <w:color w:val="000000"/>
          <w:sz w:val="20"/>
          <w:szCs w:val="20"/>
          <w:lang w:val="es-419"/>
        </w:rPr>
        <w:t>en los casos que aplique</w:t>
      </w:r>
      <w:r w:rsidRPr="00430FED">
        <w:rPr>
          <w:rFonts w:ascii="ArialMT" w:hAnsi="ArialMT" w:cs="ArialMT"/>
          <w:color w:val="000000"/>
          <w:sz w:val="20"/>
          <w:szCs w:val="20"/>
          <w:lang w:val="es-419"/>
        </w:rPr>
        <w:t>.</w:t>
      </w:r>
      <w:r w:rsidR="0048213B">
        <w:rPr>
          <w:rFonts w:ascii="ArialMT" w:hAnsi="ArialMT" w:cs="ArialMT"/>
          <w:color w:val="000000"/>
          <w:sz w:val="20"/>
          <w:szCs w:val="20"/>
          <w:lang w:val="es-419"/>
        </w:rPr>
        <w:t xml:space="preserve"> </w:t>
      </w:r>
      <w:r w:rsidR="0048213B" w:rsidRPr="0048213B">
        <w:rPr>
          <w:rFonts w:ascii="ArialMT" w:hAnsi="ArialMT" w:cs="ArialMT"/>
          <w:color w:val="000000"/>
          <w:sz w:val="20"/>
          <w:szCs w:val="20"/>
          <w:lang w:val="es-419"/>
        </w:rPr>
        <w:t>Este texto también se incluye en este aviso escrito en letra cursiva y marcado con un asterisco en cada extremo.</w:t>
      </w:r>
      <w:r w:rsidRPr="00430FED">
        <w:rPr>
          <w:rFonts w:ascii="ArialMT" w:hAnsi="ArialMT" w:cs="ArialMT"/>
          <w:color w:val="000000"/>
          <w:sz w:val="20"/>
          <w:szCs w:val="20"/>
          <w:lang w:val="es-419"/>
        </w:rPr>
        <w:t xml:space="preserve"> </w:t>
      </w:r>
    </w:p>
    <w:p w14:paraId="11B0138A" w14:textId="77777777" w:rsidR="0048389F" w:rsidRPr="00430FED" w:rsidRDefault="0048389F" w:rsidP="0048389F">
      <w:pPr>
        <w:autoSpaceDE w:val="0"/>
        <w:autoSpaceDN w:val="0"/>
        <w:adjustRightInd w:val="0"/>
        <w:spacing w:after="0" w:line="240" w:lineRule="auto"/>
        <w:rPr>
          <w:rFonts w:ascii="ArialMT" w:hAnsi="ArialMT" w:cs="ArialMT"/>
          <w:color w:val="000000"/>
          <w:sz w:val="14"/>
          <w:szCs w:val="14"/>
          <w:lang w:val="es-419"/>
        </w:rPr>
      </w:pPr>
    </w:p>
    <w:p w14:paraId="34A079DE" w14:textId="67FA4532" w:rsidR="003643BC" w:rsidRPr="00430FED" w:rsidRDefault="003F79D8">
      <w:pPr>
        <w:autoSpaceDE w:val="0"/>
        <w:autoSpaceDN w:val="0"/>
        <w:adjustRightInd w:val="0"/>
        <w:spacing w:after="0" w:line="240" w:lineRule="auto"/>
        <w:rPr>
          <w:rFonts w:ascii="Arial-BoldMT" w:hAnsi="Arial-BoldMT" w:cs="Arial-BoldMT"/>
          <w:b/>
          <w:bCs/>
          <w:color w:val="000000"/>
          <w:lang w:val="es-419"/>
        </w:rPr>
      </w:pPr>
      <w:r>
        <w:rPr>
          <w:rFonts w:ascii="Arial-BoldMT" w:hAnsi="Arial-BoldMT" w:cs="Arial-BoldMT"/>
          <w:b/>
          <w:bCs/>
          <w:color w:val="000000"/>
          <w:lang w:val="es-419"/>
        </w:rPr>
        <w:t>Acciones</w:t>
      </w:r>
      <w:r w:rsidR="00DA05D0" w:rsidRPr="00430FED">
        <w:rPr>
          <w:rFonts w:ascii="Arial-BoldMT" w:hAnsi="Arial-BoldMT" w:cs="Arial-BoldMT"/>
          <w:b/>
          <w:bCs/>
          <w:color w:val="000000"/>
          <w:lang w:val="es-419"/>
        </w:rPr>
        <w:t xml:space="preserve"> correct</w:t>
      </w:r>
      <w:r>
        <w:rPr>
          <w:rFonts w:ascii="Arial-BoldMT" w:hAnsi="Arial-BoldMT" w:cs="Arial-BoldMT"/>
          <w:b/>
          <w:bCs/>
          <w:color w:val="000000"/>
          <w:lang w:val="es-419"/>
        </w:rPr>
        <w:t>ivas</w:t>
      </w:r>
    </w:p>
    <w:p w14:paraId="0B701870" w14:textId="42747AAB" w:rsidR="003643BC" w:rsidRPr="00430FED" w:rsidRDefault="00DA05D0">
      <w:pPr>
        <w:autoSpaceDE w:val="0"/>
        <w:autoSpaceDN w:val="0"/>
        <w:adjustRightInd w:val="0"/>
        <w:spacing w:after="0" w:line="240" w:lineRule="auto"/>
        <w:rPr>
          <w:rFonts w:ascii="ArialMT" w:hAnsi="ArialMT" w:cs="ArialMT"/>
          <w:color w:val="000000"/>
          <w:sz w:val="20"/>
          <w:szCs w:val="20"/>
          <w:lang w:val="es-419"/>
        </w:rPr>
      </w:pPr>
      <w:r w:rsidRPr="00430FED">
        <w:rPr>
          <w:rFonts w:ascii="ArialMT" w:hAnsi="ArialMT" w:cs="ArialMT"/>
          <w:color w:val="000000"/>
          <w:sz w:val="20"/>
          <w:szCs w:val="20"/>
          <w:lang w:val="es-419"/>
        </w:rPr>
        <w:t xml:space="preserve">En su notificación, describa las </w:t>
      </w:r>
      <w:r w:rsidR="003F79D8">
        <w:rPr>
          <w:rFonts w:ascii="ArialMT" w:hAnsi="ArialMT" w:cs="ArialMT"/>
          <w:color w:val="000000"/>
          <w:sz w:val="20"/>
          <w:szCs w:val="20"/>
          <w:lang w:val="es-419"/>
        </w:rPr>
        <w:t>acciones</w:t>
      </w:r>
      <w:r w:rsidRPr="00430FED">
        <w:rPr>
          <w:rFonts w:ascii="ArialMT" w:hAnsi="ArialMT" w:cs="ArialMT"/>
          <w:color w:val="000000"/>
          <w:sz w:val="20"/>
          <w:szCs w:val="20"/>
          <w:lang w:val="es-419"/>
        </w:rPr>
        <w:t xml:space="preserve"> correct</w:t>
      </w:r>
      <w:r w:rsidR="003F79D8">
        <w:rPr>
          <w:rFonts w:ascii="ArialMT" w:hAnsi="ArialMT" w:cs="ArialMT"/>
          <w:color w:val="000000"/>
          <w:sz w:val="20"/>
          <w:szCs w:val="20"/>
          <w:lang w:val="es-419"/>
        </w:rPr>
        <w:t>ivas</w:t>
      </w:r>
      <w:r w:rsidRPr="00430FED">
        <w:rPr>
          <w:rFonts w:ascii="ArialMT" w:hAnsi="ArialMT" w:cs="ArialMT"/>
          <w:color w:val="000000"/>
          <w:sz w:val="20"/>
          <w:szCs w:val="20"/>
          <w:lang w:val="es-419"/>
        </w:rPr>
        <w:t xml:space="preserve"> que está tomando. No utilice terminología demasiado técnica al describir los métodos de tratamiento. A continuación</w:t>
      </w:r>
      <w:r w:rsidR="004B2C2B">
        <w:rPr>
          <w:rFonts w:ascii="ArialMT" w:hAnsi="ArialMT" w:cs="ArialMT"/>
          <w:color w:val="000000"/>
          <w:sz w:val="20"/>
          <w:szCs w:val="20"/>
          <w:lang w:val="es-419"/>
        </w:rPr>
        <w:t>,</w:t>
      </w:r>
      <w:r w:rsidRPr="00430FED">
        <w:rPr>
          <w:rFonts w:ascii="ArialMT" w:hAnsi="ArialMT" w:cs="ArialMT"/>
          <w:color w:val="000000"/>
          <w:sz w:val="20"/>
          <w:szCs w:val="20"/>
          <w:lang w:val="es-419"/>
        </w:rPr>
        <w:t xml:space="preserve"> se </w:t>
      </w:r>
      <w:r w:rsidR="004B2C2B">
        <w:rPr>
          <w:rFonts w:ascii="ArialMT" w:hAnsi="ArialMT" w:cs="ArialMT"/>
          <w:color w:val="000000"/>
          <w:sz w:val="20"/>
          <w:szCs w:val="20"/>
          <w:lang w:val="es-419"/>
        </w:rPr>
        <w:t>presentan</w:t>
      </w:r>
      <w:r w:rsidRPr="00430FED">
        <w:rPr>
          <w:rFonts w:ascii="ArialMT" w:hAnsi="ArialMT" w:cs="ArialMT"/>
          <w:color w:val="000000"/>
          <w:sz w:val="20"/>
          <w:szCs w:val="20"/>
          <w:lang w:val="es-419"/>
        </w:rPr>
        <w:t xml:space="preserve"> algunas </w:t>
      </w:r>
      <w:r w:rsidR="00235DE5">
        <w:rPr>
          <w:rFonts w:ascii="ArialMT" w:hAnsi="ArialMT" w:cs="ArialMT"/>
          <w:color w:val="000000"/>
          <w:sz w:val="20"/>
          <w:szCs w:val="20"/>
          <w:lang w:val="es-419"/>
        </w:rPr>
        <w:t>accione</w:t>
      </w:r>
      <w:r w:rsidRPr="00430FED">
        <w:rPr>
          <w:rFonts w:ascii="ArialMT" w:hAnsi="ArialMT" w:cs="ArialMT"/>
          <w:color w:val="000000"/>
          <w:sz w:val="20"/>
          <w:szCs w:val="20"/>
          <w:lang w:val="es-419"/>
        </w:rPr>
        <w:t xml:space="preserve">s que suelen adoptar los sistemas de abastecimiento de agua </w:t>
      </w:r>
      <w:r w:rsidR="001007FF" w:rsidRPr="00430FED">
        <w:rPr>
          <w:rFonts w:ascii="ArialMT" w:hAnsi="ArialMT" w:cs="ArialMT"/>
          <w:color w:val="000000"/>
          <w:sz w:val="20"/>
          <w:szCs w:val="20"/>
          <w:lang w:val="es-419"/>
        </w:rPr>
        <w:t>con niveles elevados de arsénico</w:t>
      </w:r>
      <w:r w:rsidRPr="00430FED">
        <w:rPr>
          <w:rFonts w:ascii="ArialMT" w:hAnsi="ArialMT" w:cs="ArialMT"/>
          <w:color w:val="000000"/>
          <w:sz w:val="20"/>
          <w:szCs w:val="20"/>
          <w:lang w:val="es-419"/>
        </w:rPr>
        <w:t xml:space="preserve">. Dependiendo de la </w:t>
      </w:r>
      <w:r w:rsidR="002B04F6">
        <w:rPr>
          <w:rFonts w:ascii="ArialMT" w:hAnsi="ArialMT" w:cs="ArialMT"/>
          <w:color w:val="000000"/>
          <w:sz w:val="20"/>
          <w:szCs w:val="20"/>
          <w:lang w:val="es-419"/>
        </w:rPr>
        <w:t xml:space="preserve">acción </w:t>
      </w:r>
      <w:r w:rsidRPr="00430FED">
        <w:rPr>
          <w:rFonts w:ascii="ArialMT" w:hAnsi="ArialMT" w:cs="ArialMT"/>
          <w:color w:val="000000"/>
          <w:sz w:val="20"/>
          <w:szCs w:val="20"/>
          <w:lang w:val="es-419"/>
        </w:rPr>
        <w:t xml:space="preserve">correctiva que esté tomando, puede utilizar una o más de las siguientes afirmaciones, si </w:t>
      </w:r>
      <w:r w:rsidR="002A346A">
        <w:rPr>
          <w:rFonts w:ascii="ArialMT" w:hAnsi="ArialMT" w:cs="ArialMT"/>
          <w:color w:val="000000"/>
          <w:sz w:val="20"/>
          <w:szCs w:val="20"/>
          <w:lang w:val="es-419"/>
        </w:rPr>
        <w:t>corresponde</w:t>
      </w:r>
      <w:r w:rsidRPr="00430FED">
        <w:rPr>
          <w:rFonts w:ascii="ArialMT" w:hAnsi="ArialMT" w:cs="ArialMT"/>
          <w:color w:val="000000"/>
          <w:sz w:val="20"/>
          <w:szCs w:val="20"/>
          <w:lang w:val="es-419"/>
        </w:rPr>
        <w:t>, o elaborar su propio texto:</w:t>
      </w:r>
    </w:p>
    <w:p w14:paraId="3D3D2D56" w14:textId="77777777" w:rsidR="003A623D" w:rsidRPr="00430FED" w:rsidRDefault="003A623D" w:rsidP="0048389F">
      <w:pPr>
        <w:autoSpaceDE w:val="0"/>
        <w:autoSpaceDN w:val="0"/>
        <w:adjustRightInd w:val="0"/>
        <w:spacing w:after="0" w:line="240" w:lineRule="auto"/>
        <w:rPr>
          <w:rFonts w:ascii="ArialMT" w:hAnsi="ArialMT" w:cs="ArialMT"/>
          <w:color w:val="000000"/>
          <w:sz w:val="14"/>
          <w:szCs w:val="14"/>
          <w:lang w:val="es-419"/>
        </w:rPr>
      </w:pPr>
    </w:p>
    <w:p w14:paraId="66662B8B" w14:textId="77777777" w:rsidR="003643BC" w:rsidRPr="00430FED" w:rsidRDefault="00DA05D0">
      <w:pPr>
        <w:pStyle w:val="ListParagraph"/>
        <w:numPr>
          <w:ilvl w:val="0"/>
          <w:numId w:val="3"/>
        </w:numPr>
        <w:autoSpaceDE w:val="0"/>
        <w:autoSpaceDN w:val="0"/>
        <w:adjustRightInd w:val="0"/>
        <w:spacing w:after="60" w:line="240" w:lineRule="auto"/>
        <w:rPr>
          <w:rFonts w:ascii="ArialMT" w:hAnsi="ArialMT" w:cs="ArialMT"/>
          <w:color w:val="000000"/>
          <w:sz w:val="20"/>
          <w:szCs w:val="20"/>
          <w:lang w:val="es-419"/>
        </w:rPr>
      </w:pPr>
      <w:r w:rsidRPr="00430FED">
        <w:rPr>
          <w:rFonts w:ascii="ArialMT" w:hAnsi="ArialMT" w:cs="ArialMT"/>
          <w:color w:val="000000"/>
          <w:sz w:val="20"/>
          <w:szCs w:val="20"/>
          <w:lang w:val="es-419"/>
        </w:rPr>
        <w:t>Estamos trabajando con [agencia local/estatal] para evaluar el suministro de agua y estamos investigando opciones para corregir el problema. Estas opciones pueden incluir el tratamiento del agua para eliminar [contaminante] o la conexión al suministro de agua de [sistema].</w:t>
      </w:r>
    </w:p>
    <w:p w14:paraId="78A16FCD" w14:textId="77777777" w:rsidR="003643BC" w:rsidRPr="00430FED" w:rsidRDefault="00DA05D0">
      <w:pPr>
        <w:pStyle w:val="ListParagraph"/>
        <w:numPr>
          <w:ilvl w:val="0"/>
          <w:numId w:val="3"/>
        </w:numPr>
        <w:autoSpaceDE w:val="0"/>
        <w:autoSpaceDN w:val="0"/>
        <w:adjustRightInd w:val="0"/>
        <w:spacing w:after="60" w:line="240" w:lineRule="auto"/>
        <w:rPr>
          <w:rFonts w:ascii="ArialMT" w:hAnsi="ArialMT" w:cs="ArialMT"/>
          <w:color w:val="000000"/>
          <w:sz w:val="20"/>
          <w:szCs w:val="20"/>
          <w:lang w:val="es-419"/>
        </w:rPr>
      </w:pPr>
      <w:r w:rsidRPr="00430FED">
        <w:rPr>
          <w:rFonts w:ascii="ArialMT" w:hAnsi="ArialMT" w:cs="ArialMT"/>
          <w:color w:val="000000"/>
          <w:sz w:val="20"/>
          <w:szCs w:val="20"/>
          <w:lang w:val="es-419"/>
        </w:rPr>
        <w:t>Hemos dejado de utilizar el pozo contaminado. Hemos aumentado el bombeo desde otros pozos y estamos investigando la perforación de un nuevo pozo.</w:t>
      </w:r>
    </w:p>
    <w:p w14:paraId="644AF26C" w14:textId="77777777" w:rsidR="003643BC" w:rsidRPr="00430FED" w:rsidRDefault="00DA05D0">
      <w:pPr>
        <w:pStyle w:val="ListParagraph"/>
        <w:numPr>
          <w:ilvl w:val="0"/>
          <w:numId w:val="3"/>
        </w:numPr>
        <w:autoSpaceDE w:val="0"/>
        <w:autoSpaceDN w:val="0"/>
        <w:adjustRightInd w:val="0"/>
        <w:spacing w:after="60" w:line="240" w:lineRule="auto"/>
        <w:rPr>
          <w:rFonts w:ascii="ArialMT" w:hAnsi="ArialMT" w:cs="ArialMT"/>
          <w:color w:val="000000"/>
          <w:sz w:val="20"/>
          <w:szCs w:val="20"/>
          <w:lang w:val="es-419"/>
        </w:rPr>
      </w:pPr>
      <w:r w:rsidRPr="00430FED">
        <w:rPr>
          <w:rFonts w:ascii="ArialMT" w:hAnsi="ArialMT" w:cs="ArialMT"/>
          <w:color w:val="000000"/>
          <w:sz w:val="20"/>
          <w:szCs w:val="20"/>
          <w:lang w:val="es-419"/>
        </w:rPr>
        <w:t>Hemos aumentado la frecuencia con la que analizamos el agua en busca de [contaminante].</w:t>
      </w:r>
    </w:p>
    <w:p w14:paraId="2A430941" w14:textId="77777777" w:rsidR="003643BC" w:rsidRDefault="00DA05D0">
      <w:pPr>
        <w:pStyle w:val="ListParagraph"/>
        <w:numPr>
          <w:ilvl w:val="0"/>
          <w:numId w:val="3"/>
        </w:numPr>
        <w:autoSpaceDE w:val="0"/>
        <w:autoSpaceDN w:val="0"/>
        <w:adjustRightInd w:val="0"/>
        <w:spacing w:after="100" w:line="240" w:lineRule="auto"/>
        <w:rPr>
          <w:rFonts w:ascii="ArialMT" w:hAnsi="ArialMT" w:cs="ArialMT"/>
          <w:color w:val="000000"/>
          <w:sz w:val="20"/>
          <w:szCs w:val="20"/>
        </w:rPr>
      </w:pPr>
      <w:r w:rsidRPr="00430FED">
        <w:rPr>
          <w:rFonts w:ascii="ArialMT" w:hAnsi="ArialMT" w:cs="ArialMT"/>
          <w:color w:val="000000"/>
          <w:sz w:val="20"/>
          <w:szCs w:val="20"/>
          <w:lang w:val="es-419"/>
        </w:rPr>
        <w:t xml:space="preserve">Desde entonces hemos tomado muestras en este lugar y las hemos sometido a pruebas. </w:t>
      </w:r>
      <w:proofErr w:type="spellStart"/>
      <w:r w:rsidRPr="0048389F">
        <w:rPr>
          <w:rFonts w:ascii="ArialMT" w:hAnsi="ArialMT" w:cs="ArialMT"/>
          <w:color w:val="000000"/>
          <w:sz w:val="20"/>
          <w:szCs w:val="20"/>
        </w:rPr>
        <w:t>Estas</w:t>
      </w:r>
      <w:proofErr w:type="spellEnd"/>
      <w:r w:rsidRPr="0048389F">
        <w:rPr>
          <w:rFonts w:ascii="ArialMT" w:hAnsi="ArialMT" w:cs="ArialMT"/>
          <w:color w:val="000000"/>
          <w:sz w:val="20"/>
          <w:szCs w:val="20"/>
        </w:rPr>
        <w:t xml:space="preserve"> </w:t>
      </w:r>
      <w:proofErr w:type="spellStart"/>
      <w:r w:rsidRPr="0048389F">
        <w:rPr>
          <w:rFonts w:ascii="ArialMT" w:hAnsi="ArialMT" w:cs="ArialMT"/>
          <w:color w:val="000000"/>
          <w:sz w:val="20"/>
          <w:szCs w:val="20"/>
        </w:rPr>
        <w:t>muestras</w:t>
      </w:r>
      <w:proofErr w:type="spellEnd"/>
      <w:r w:rsidRPr="0048389F">
        <w:rPr>
          <w:rFonts w:ascii="ArialMT" w:hAnsi="ArialMT" w:cs="ArialMT"/>
          <w:color w:val="000000"/>
          <w:sz w:val="20"/>
          <w:szCs w:val="20"/>
        </w:rPr>
        <w:t xml:space="preserve"> </w:t>
      </w:r>
      <w:proofErr w:type="spellStart"/>
      <w:r w:rsidRPr="0048389F">
        <w:rPr>
          <w:rFonts w:ascii="ArialMT" w:hAnsi="ArialMT" w:cs="ArialMT"/>
          <w:color w:val="000000"/>
          <w:sz w:val="20"/>
          <w:szCs w:val="20"/>
        </w:rPr>
        <w:t>demuestran</w:t>
      </w:r>
      <w:proofErr w:type="spellEnd"/>
      <w:r w:rsidRPr="0048389F">
        <w:rPr>
          <w:rFonts w:ascii="ArialMT" w:hAnsi="ArialMT" w:cs="ArialMT"/>
          <w:color w:val="000000"/>
          <w:sz w:val="20"/>
          <w:szCs w:val="20"/>
        </w:rPr>
        <w:t xml:space="preserve"> que cumplimos las normas.</w:t>
      </w:r>
    </w:p>
    <w:p w14:paraId="2150B50E" w14:textId="77777777" w:rsidR="0048389F" w:rsidRPr="00731E9D" w:rsidRDefault="0048389F" w:rsidP="0048389F">
      <w:pPr>
        <w:autoSpaceDE w:val="0"/>
        <w:autoSpaceDN w:val="0"/>
        <w:adjustRightInd w:val="0"/>
        <w:spacing w:after="0" w:line="240" w:lineRule="auto"/>
        <w:rPr>
          <w:rFonts w:ascii="Arial-BoldMT" w:hAnsi="Arial-BoldMT" w:cs="Arial-BoldMT"/>
          <w:b/>
          <w:bCs/>
          <w:color w:val="000000"/>
          <w:sz w:val="14"/>
          <w:szCs w:val="14"/>
        </w:rPr>
      </w:pPr>
    </w:p>
    <w:p w14:paraId="68C6CB4B" w14:textId="26D445FF" w:rsidR="003643BC" w:rsidRDefault="00EE6364">
      <w:pPr>
        <w:autoSpaceDE w:val="0"/>
        <w:autoSpaceDN w:val="0"/>
        <w:adjustRightInd w:val="0"/>
        <w:spacing w:after="0" w:line="240" w:lineRule="auto"/>
        <w:rPr>
          <w:rFonts w:ascii="Arial-BoldMT" w:hAnsi="Arial-BoldMT" w:cs="Arial-BoldMT"/>
          <w:b/>
          <w:bCs/>
          <w:color w:val="000000"/>
        </w:rPr>
      </w:pPr>
      <w:proofErr w:type="spellStart"/>
      <w:r>
        <w:rPr>
          <w:rFonts w:ascii="Arial-BoldMT" w:hAnsi="Arial-BoldMT" w:cs="Arial-BoldMT"/>
          <w:b/>
          <w:bCs/>
          <w:color w:val="000000"/>
        </w:rPr>
        <w:t>Repetición</w:t>
      </w:r>
      <w:proofErr w:type="spellEnd"/>
      <w:r>
        <w:rPr>
          <w:rFonts w:ascii="Arial-BoldMT" w:hAnsi="Arial-BoldMT" w:cs="Arial-BoldMT"/>
          <w:b/>
          <w:bCs/>
          <w:color w:val="000000"/>
        </w:rPr>
        <w:t xml:space="preserve"> de </w:t>
      </w:r>
      <w:proofErr w:type="spellStart"/>
      <w:r>
        <w:rPr>
          <w:rFonts w:ascii="Arial-BoldMT" w:hAnsi="Arial-BoldMT" w:cs="Arial-BoldMT"/>
          <w:b/>
          <w:bCs/>
          <w:color w:val="000000"/>
        </w:rPr>
        <w:t>avisos</w:t>
      </w:r>
      <w:proofErr w:type="spellEnd"/>
    </w:p>
    <w:p w14:paraId="2D71DD6E" w14:textId="5D314BC9" w:rsidR="003643BC" w:rsidRPr="00430FED" w:rsidRDefault="00EE6364">
      <w:pPr>
        <w:autoSpaceDE w:val="0"/>
        <w:autoSpaceDN w:val="0"/>
        <w:adjustRightInd w:val="0"/>
        <w:spacing w:after="0" w:line="240" w:lineRule="auto"/>
        <w:rPr>
          <w:rFonts w:ascii="ArialMT" w:hAnsi="ArialMT" w:cs="ArialMT"/>
          <w:color w:val="000000"/>
          <w:sz w:val="20"/>
          <w:szCs w:val="20"/>
          <w:lang w:val="es-419"/>
        </w:rPr>
      </w:pPr>
      <w:r w:rsidRPr="00EE6364">
        <w:rPr>
          <w:rFonts w:ascii="ArialMT" w:hAnsi="ArialMT" w:cs="ArialMT"/>
          <w:color w:val="000000"/>
          <w:sz w:val="20"/>
          <w:szCs w:val="20"/>
          <w:lang w:val="es-419"/>
        </w:rPr>
        <w:t>Si se trata de una contaminación constante y/o los niveles fluctúan por encima y por debajo del MCL, debe indicar los antecedentes de la contaminación, incluida la fuente de contaminación, si se conoce. Indique la fecha de la primera detección, así como la forma en que los niveles han cambiado con el tiempo. Si los niveles cambian como resultado de un tratamiento, indíquelo.</w:t>
      </w:r>
    </w:p>
    <w:p w14:paraId="47E01905" w14:textId="77777777" w:rsidR="0048389F" w:rsidRPr="00430FED" w:rsidRDefault="0048389F" w:rsidP="0048389F">
      <w:pPr>
        <w:autoSpaceDE w:val="0"/>
        <w:autoSpaceDN w:val="0"/>
        <w:adjustRightInd w:val="0"/>
        <w:spacing w:after="0" w:line="240" w:lineRule="auto"/>
        <w:rPr>
          <w:rFonts w:ascii="Arial-BoldMT" w:hAnsi="Arial-BoldMT" w:cs="Arial-BoldMT"/>
          <w:b/>
          <w:bCs/>
          <w:color w:val="000000"/>
          <w:sz w:val="14"/>
          <w:szCs w:val="14"/>
          <w:lang w:val="es-419"/>
        </w:rPr>
      </w:pPr>
    </w:p>
    <w:p w14:paraId="04488EFE" w14:textId="36ED922F" w:rsidR="003643BC" w:rsidRPr="00430FED" w:rsidRDefault="00DA05D0">
      <w:pPr>
        <w:autoSpaceDE w:val="0"/>
        <w:autoSpaceDN w:val="0"/>
        <w:adjustRightInd w:val="0"/>
        <w:spacing w:after="0" w:line="240" w:lineRule="auto"/>
        <w:rPr>
          <w:rFonts w:ascii="Arial-BoldMT" w:hAnsi="Arial-BoldMT" w:cs="Arial-BoldMT"/>
          <w:b/>
          <w:bCs/>
          <w:color w:val="000000"/>
          <w:lang w:val="es-419"/>
        </w:rPr>
      </w:pPr>
      <w:r w:rsidRPr="00430FED">
        <w:rPr>
          <w:rFonts w:ascii="Arial-BoldMT" w:hAnsi="Arial-BoldMT" w:cs="Arial-BoldMT"/>
          <w:b/>
          <w:bCs/>
          <w:color w:val="000000"/>
          <w:lang w:val="es-419"/>
        </w:rPr>
        <w:t>Tras la publicación del a</w:t>
      </w:r>
      <w:r w:rsidR="00464FC7">
        <w:rPr>
          <w:rFonts w:ascii="Arial-BoldMT" w:hAnsi="Arial-BoldMT" w:cs="Arial-BoldMT"/>
          <w:b/>
          <w:bCs/>
          <w:color w:val="000000"/>
          <w:lang w:val="es-419"/>
        </w:rPr>
        <w:t>viso</w:t>
      </w:r>
    </w:p>
    <w:p w14:paraId="6EA26B6E" w14:textId="6EB56E2D" w:rsidR="003643BC" w:rsidRPr="00430FED" w:rsidRDefault="00DA05D0">
      <w:pPr>
        <w:pStyle w:val="Notices-Header"/>
        <w:spacing w:line="240" w:lineRule="auto"/>
        <w:jc w:val="left"/>
        <w:rPr>
          <w:lang w:val="es-419"/>
        </w:rPr>
      </w:pPr>
      <w:r w:rsidRPr="00430FED">
        <w:rPr>
          <w:rFonts w:ascii="ArialMT" w:eastAsia="Calibri" w:hAnsi="ArialMT" w:cs="ArialMT"/>
          <w:b w:val="0"/>
          <w:bCs w:val="0"/>
          <w:color w:val="000000"/>
          <w:kern w:val="0"/>
          <w:sz w:val="20"/>
          <w:szCs w:val="20"/>
          <w:lang w:val="es-419"/>
        </w:rPr>
        <w:t>Asegúrese de enviar a</w:t>
      </w:r>
      <w:r w:rsidR="00ED11D8">
        <w:rPr>
          <w:rFonts w:ascii="ArialMT" w:eastAsia="Calibri" w:hAnsi="ArialMT" w:cs="ArialMT"/>
          <w:b w:val="0"/>
          <w:bCs w:val="0"/>
          <w:color w:val="000000"/>
          <w:kern w:val="0"/>
          <w:sz w:val="20"/>
          <w:szCs w:val="20"/>
          <w:lang w:val="es-419"/>
        </w:rPr>
        <w:t xml:space="preserve"> </w:t>
      </w:r>
      <w:r w:rsidRPr="00430FED">
        <w:rPr>
          <w:rFonts w:ascii="ArialMT" w:eastAsia="Calibri" w:hAnsi="ArialMT" w:cs="ArialMT"/>
          <w:b w:val="0"/>
          <w:bCs w:val="0"/>
          <w:color w:val="000000"/>
          <w:kern w:val="0"/>
          <w:sz w:val="20"/>
          <w:szCs w:val="20"/>
          <w:lang w:val="es-419"/>
        </w:rPr>
        <w:t>l</w:t>
      </w:r>
      <w:r w:rsidR="00ED11D8">
        <w:rPr>
          <w:rFonts w:ascii="ArialMT" w:eastAsia="Calibri" w:hAnsi="ArialMT" w:cs="ArialMT"/>
          <w:b w:val="0"/>
          <w:bCs w:val="0"/>
          <w:color w:val="000000"/>
          <w:kern w:val="0"/>
          <w:sz w:val="20"/>
          <w:szCs w:val="20"/>
          <w:lang w:val="es-419"/>
        </w:rPr>
        <w:t>os</w:t>
      </w:r>
      <w:r w:rsidRPr="00430FED">
        <w:rPr>
          <w:rFonts w:ascii="ArialMT" w:eastAsia="Calibri" w:hAnsi="ArialMT" w:cs="ArialMT"/>
          <w:b w:val="0"/>
          <w:bCs w:val="0"/>
          <w:color w:val="000000"/>
          <w:kern w:val="0"/>
          <w:sz w:val="20"/>
          <w:szCs w:val="20"/>
          <w:lang w:val="es-419"/>
        </w:rPr>
        <w:t xml:space="preserve"> </w:t>
      </w:r>
      <w:r w:rsidR="00ED11D8">
        <w:rPr>
          <w:rFonts w:ascii="ArialMT" w:eastAsia="Calibri" w:hAnsi="ArialMT" w:cs="ArialMT"/>
          <w:b w:val="0"/>
          <w:bCs w:val="0"/>
          <w:color w:val="000000"/>
          <w:kern w:val="0"/>
          <w:sz w:val="20"/>
          <w:szCs w:val="20"/>
          <w:lang w:val="es-419"/>
        </w:rPr>
        <w:t xml:space="preserve">Servicios de Agua Potable (Drinking Water Services, </w:t>
      </w:r>
      <w:r w:rsidRPr="00430FED">
        <w:rPr>
          <w:rFonts w:ascii="ArialMT" w:eastAsia="Calibri" w:hAnsi="ArialMT" w:cs="ArialMT"/>
          <w:b w:val="0"/>
          <w:bCs w:val="0"/>
          <w:color w:val="000000"/>
          <w:kern w:val="0"/>
          <w:sz w:val="20"/>
          <w:szCs w:val="20"/>
          <w:lang w:val="es-419"/>
        </w:rPr>
        <w:t>D</w:t>
      </w:r>
      <w:r w:rsidR="00B33781">
        <w:rPr>
          <w:rFonts w:ascii="ArialMT" w:eastAsia="Calibri" w:hAnsi="ArialMT" w:cs="ArialMT"/>
          <w:b w:val="0"/>
          <w:bCs w:val="0"/>
          <w:color w:val="000000"/>
          <w:kern w:val="0"/>
          <w:sz w:val="20"/>
          <w:szCs w:val="20"/>
          <w:lang w:val="es-419"/>
        </w:rPr>
        <w:t>WS</w:t>
      </w:r>
      <w:r w:rsidR="00ED11D8">
        <w:rPr>
          <w:rFonts w:ascii="ArialMT" w:eastAsia="Calibri" w:hAnsi="ArialMT" w:cs="ArialMT"/>
          <w:b w:val="0"/>
          <w:bCs w:val="0"/>
          <w:color w:val="000000"/>
          <w:kern w:val="0"/>
          <w:sz w:val="20"/>
          <w:szCs w:val="20"/>
          <w:lang w:val="es-419"/>
        </w:rPr>
        <w:t xml:space="preserve"> por sus siglas en inglés)</w:t>
      </w:r>
      <w:r w:rsidRPr="00430FED">
        <w:rPr>
          <w:rFonts w:ascii="ArialMT" w:eastAsia="Calibri" w:hAnsi="ArialMT" w:cs="ArialMT"/>
          <w:b w:val="0"/>
          <w:bCs w:val="0"/>
          <w:color w:val="000000"/>
          <w:kern w:val="0"/>
          <w:sz w:val="20"/>
          <w:szCs w:val="20"/>
          <w:lang w:val="es-419"/>
        </w:rPr>
        <w:t xml:space="preserve"> una copia de cada tipo de </w:t>
      </w:r>
      <w:r w:rsidR="00B33781">
        <w:rPr>
          <w:rFonts w:ascii="ArialMT" w:eastAsia="Calibri" w:hAnsi="ArialMT" w:cs="ArialMT"/>
          <w:b w:val="0"/>
          <w:bCs w:val="0"/>
          <w:color w:val="000000"/>
          <w:kern w:val="0"/>
          <w:sz w:val="20"/>
          <w:szCs w:val="20"/>
          <w:lang w:val="es-419"/>
        </w:rPr>
        <w:t>aviso</w:t>
      </w:r>
      <w:r w:rsidRPr="00430FED">
        <w:rPr>
          <w:rFonts w:ascii="ArialMT" w:eastAsia="Calibri" w:hAnsi="ArialMT" w:cs="ArialMT"/>
          <w:b w:val="0"/>
          <w:bCs w:val="0"/>
          <w:color w:val="000000"/>
          <w:kern w:val="0"/>
          <w:sz w:val="20"/>
          <w:szCs w:val="20"/>
          <w:lang w:val="es-419"/>
        </w:rPr>
        <w:t xml:space="preserve"> y una certificación de que ha cumplido todos los requisitos de </w:t>
      </w:r>
      <w:r w:rsidR="001708C5">
        <w:rPr>
          <w:rFonts w:ascii="ArialMT" w:eastAsia="Calibri" w:hAnsi="ArialMT" w:cs="ArialMT"/>
          <w:b w:val="0"/>
          <w:bCs w:val="0"/>
          <w:color w:val="000000"/>
          <w:kern w:val="0"/>
          <w:sz w:val="20"/>
          <w:szCs w:val="20"/>
          <w:lang w:val="es-419"/>
        </w:rPr>
        <w:t>aviso</w:t>
      </w:r>
      <w:r w:rsidRPr="00430FED">
        <w:rPr>
          <w:rFonts w:ascii="ArialMT" w:eastAsia="Calibri" w:hAnsi="ArialMT" w:cs="ArialMT"/>
          <w:b w:val="0"/>
          <w:bCs w:val="0"/>
          <w:color w:val="000000"/>
          <w:kern w:val="0"/>
          <w:sz w:val="20"/>
          <w:szCs w:val="20"/>
          <w:lang w:val="es-419"/>
        </w:rPr>
        <w:t xml:space="preserve"> públic</w:t>
      </w:r>
      <w:r w:rsidR="001708C5">
        <w:rPr>
          <w:rFonts w:ascii="ArialMT" w:eastAsia="Calibri" w:hAnsi="ArialMT" w:cs="ArialMT"/>
          <w:b w:val="0"/>
          <w:bCs w:val="0"/>
          <w:color w:val="000000"/>
          <w:kern w:val="0"/>
          <w:sz w:val="20"/>
          <w:szCs w:val="20"/>
          <w:lang w:val="es-419"/>
        </w:rPr>
        <w:t>o</w:t>
      </w:r>
      <w:r w:rsidRPr="00430FED">
        <w:rPr>
          <w:rFonts w:ascii="ArialMT" w:eastAsia="Calibri" w:hAnsi="ArialMT" w:cs="ArialMT"/>
          <w:b w:val="0"/>
          <w:bCs w:val="0"/>
          <w:color w:val="000000"/>
          <w:kern w:val="0"/>
          <w:sz w:val="20"/>
          <w:szCs w:val="20"/>
          <w:lang w:val="es-419"/>
        </w:rPr>
        <w:t xml:space="preserve"> en los diez días siguientes a la emisión de</w:t>
      </w:r>
      <w:r w:rsidR="001708C5">
        <w:rPr>
          <w:rFonts w:ascii="ArialMT" w:eastAsia="Calibri" w:hAnsi="ArialMT" w:cs="ArialMT"/>
          <w:b w:val="0"/>
          <w:bCs w:val="0"/>
          <w:color w:val="000000"/>
          <w:kern w:val="0"/>
          <w:sz w:val="20"/>
          <w:szCs w:val="20"/>
          <w:lang w:val="es-419"/>
        </w:rPr>
        <w:t xml:space="preserve">l aviso </w:t>
      </w:r>
      <w:r w:rsidRPr="00430FED">
        <w:rPr>
          <w:rFonts w:ascii="ArialMT" w:eastAsia="Calibri" w:hAnsi="ArialMT" w:cs="ArialMT"/>
          <w:b w:val="0"/>
          <w:bCs w:val="0"/>
          <w:color w:val="000000"/>
          <w:kern w:val="0"/>
          <w:sz w:val="20"/>
          <w:szCs w:val="20"/>
          <w:lang w:val="es-419"/>
        </w:rPr>
        <w:t>[OAR 333-061-0040(1)(i)].</w:t>
      </w:r>
    </w:p>
    <w:p w14:paraId="191F9402" w14:textId="5D1674D7" w:rsidR="00E63FC4" w:rsidRPr="00430FED" w:rsidRDefault="00E63FC4">
      <w:pPr>
        <w:spacing w:after="0" w:line="240" w:lineRule="auto"/>
        <w:rPr>
          <w:lang w:val="es-419"/>
        </w:rPr>
      </w:pPr>
      <w:r w:rsidRPr="00430FED">
        <w:rPr>
          <w:lang w:val="es-419"/>
        </w:rPr>
        <w:br w:type="page"/>
      </w:r>
    </w:p>
    <w:p w14:paraId="68004DE6" w14:textId="77777777" w:rsidR="003643BC" w:rsidRPr="00430FED" w:rsidRDefault="00DA05D0">
      <w:pPr>
        <w:pStyle w:val="Notices-Header"/>
        <w:spacing w:line="240" w:lineRule="auto"/>
        <w:rPr>
          <w:lang w:val="es-419"/>
        </w:rPr>
      </w:pPr>
      <w:r w:rsidRPr="00430FED">
        <w:rPr>
          <w:lang w:val="es-419"/>
        </w:rPr>
        <w:lastRenderedPageBreak/>
        <w:t>INFORMACIÓN IMPORTANTE SOBRE EL AGUA POTABLE</w:t>
      </w:r>
    </w:p>
    <w:p w14:paraId="531197CE" w14:textId="77777777" w:rsidR="00B54AB3" w:rsidRPr="00430FED" w:rsidRDefault="00B54AB3" w:rsidP="0048389F">
      <w:pPr>
        <w:pStyle w:val="Notices-Header"/>
        <w:spacing w:line="240" w:lineRule="auto"/>
        <w:rPr>
          <w:lang w:val="es-419"/>
        </w:rPr>
      </w:pPr>
    </w:p>
    <w:bookmarkStart w:id="0" w:name="Text2"/>
    <w:p w14:paraId="6EB962F8" w14:textId="4CEB46CB" w:rsidR="003643BC" w:rsidRPr="00430FED" w:rsidRDefault="00DA05D0">
      <w:pPr>
        <w:pStyle w:val="Notices-subtitle"/>
        <w:rPr>
          <w:lang w:val="es-419"/>
        </w:rPr>
      </w:pPr>
      <w:r>
        <w:fldChar w:fldCharType="begin">
          <w:ffData>
            <w:name w:val="Text2"/>
            <w:enabled/>
            <w:calcOnExit w:val="0"/>
            <w:textInput>
              <w:default w:val="Enter Water System Name"/>
            </w:textInput>
          </w:ffData>
        </w:fldChar>
      </w:r>
      <w:r w:rsidRPr="00430FED">
        <w:rPr>
          <w:lang w:val="es-419"/>
        </w:rPr>
        <w:instrText xml:space="preserve"> FORMTEXT </w:instrText>
      </w:r>
      <w:r>
        <w:fldChar w:fldCharType="separate"/>
      </w:r>
      <w:r w:rsidRPr="00430FED">
        <w:rPr>
          <w:noProof/>
          <w:lang w:val="es-419"/>
        </w:rPr>
        <w:t>Introduzca el nombre del sistema de agua</w:t>
      </w:r>
      <w:r>
        <w:fldChar w:fldCharType="end"/>
      </w:r>
      <w:bookmarkEnd w:id="0"/>
      <w:r w:rsidR="0048389F" w:rsidRPr="00430FED">
        <w:rPr>
          <w:lang w:val="es-419"/>
        </w:rPr>
        <w:t xml:space="preserve"> </w:t>
      </w:r>
      <w:r w:rsidR="009925C5">
        <w:rPr>
          <w:lang w:val="es-419"/>
        </w:rPr>
        <w:t>t</w:t>
      </w:r>
      <w:r w:rsidR="0048389F" w:rsidRPr="00430FED">
        <w:rPr>
          <w:lang w:val="es-419"/>
        </w:rPr>
        <w:t xml:space="preserve">iene </w:t>
      </w:r>
      <w:r w:rsidR="009925C5">
        <w:rPr>
          <w:lang w:val="es-419"/>
        </w:rPr>
        <w:t>n</w:t>
      </w:r>
      <w:r w:rsidR="0048389F" w:rsidRPr="00430FED">
        <w:rPr>
          <w:lang w:val="es-419"/>
        </w:rPr>
        <w:t xml:space="preserve">iveles de </w:t>
      </w:r>
      <w:bookmarkStart w:id="1" w:name="Text3"/>
      <w:r w:rsidR="00F97702" w:rsidRPr="00B54AB3">
        <w:fldChar w:fldCharType="begin">
          <w:ffData>
            <w:name w:val="Text3"/>
            <w:enabled/>
            <w:calcOnExit w:val="0"/>
            <w:textInput>
              <w:default w:val="[Contaminant]"/>
            </w:textInput>
          </w:ffData>
        </w:fldChar>
      </w:r>
      <w:r w:rsidR="006451F7" w:rsidRPr="00430FED">
        <w:rPr>
          <w:lang w:val="es-419"/>
        </w:rPr>
        <w:instrText xml:space="preserve"> FORMTEXT </w:instrText>
      </w:r>
      <w:r w:rsidR="00F97702" w:rsidRPr="00B54AB3">
        <w:fldChar w:fldCharType="separate"/>
      </w:r>
      <w:r w:rsidR="00E95D4F" w:rsidRPr="00430FED">
        <w:rPr>
          <w:lang w:val="es-419"/>
        </w:rPr>
        <w:t>ARSÉNICO</w:t>
      </w:r>
      <w:r w:rsidR="00F97702" w:rsidRPr="00B54AB3">
        <w:fldChar w:fldCharType="end"/>
      </w:r>
      <w:bookmarkEnd w:id="1"/>
      <w:r w:rsidR="0048389F" w:rsidRPr="00430FED">
        <w:rPr>
          <w:lang w:val="es-419"/>
        </w:rPr>
        <w:t xml:space="preserve"> por encima de las normas de agua potable</w:t>
      </w:r>
    </w:p>
    <w:p w14:paraId="55752796" w14:textId="77777777" w:rsidR="008F018E" w:rsidRPr="00430FED" w:rsidRDefault="008F018E" w:rsidP="00731E9D">
      <w:pPr>
        <w:pStyle w:val="Notices-body"/>
        <w:spacing w:after="0"/>
        <w:rPr>
          <w:sz w:val="18"/>
          <w:szCs w:val="18"/>
          <w:lang w:val="es-419"/>
        </w:rPr>
      </w:pPr>
    </w:p>
    <w:p w14:paraId="5916ABF1" w14:textId="730BB2F0" w:rsidR="003643BC" w:rsidRPr="00430FED" w:rsidRDefault="00652509" w:rsidP="00652509">
      <w:pPr>
        <w:pStyle w:val="NoticeBody12pt"/>
        <w:rPr>
          <w:lang w:val="es-419"/>
        </w:rPr>
      </w:pPr>
      <w:r w:rsidRPr="00652509">
        <w:rPr>
          <w:lang w:val="es-419"/>
        </w:rPr>
        <w:t xml:space="preserve">Nuestro sistema de agua ha violado recientemente una norma de agua potable. Aunque no se trata de una emergencia, como clientes tienen derecho a saber lo que ha ocurrido, lo que deben hacer y lo que hemos hecho (y estamos haciendo) para corregir esta situación. </w:t>
      </w:r>
    </w:p>
    <w:p w14:paraId="693E42BC" w14:textId="77777777" w:rsidR="00731E9D" w:rsidRPr="00430FED" w:rsidRDefault="00731E9D" w:rsidP="000E272D">
      <w:pPr>
        <w:pStyle w:val="NoticeBody12pt"/>
        <w:rPr>
          <w:sz w:val="18"/>
          <w:szCs w:val="18"/>
          <w:lang w:val="es-419"/>
        </w:rPr>
      </w:pPr>
    </w:p>
    <w:p w14:paraId="55CF3376" w14:textId="26BC89CB" w:rsidR="003643BC" w:rsidRPr="000118CE" w:rsidRDefault="00683045">
      <w:pPr>
        <w:pStyle w:val="NoticeBody12pt"/>
        <w:rPr>
          <w:lang w:val="es-419"/>
        </w:rPr>
      </w:pPr>
      <w:r w:rsidRPr="00683045">
        <w:rPr>
          <w:lang w:val="es-419"/>
        </w:rPr>
        <w:t xml:space="preserve">De forma rutinaria, se </w:t>
      </w:r>
      <w:r w:rsidR="00C912F9">
        <w:rPr>
          <w:lang w:val="es-419"/>
        </w:rPr>
        <w:t>monitorea</w:t>
      </w:r>
      <w:r w:rsidRPr="00683045">
        <w:rPr>
          <w:lang w:val="es-419"/>
        </w:rPr>
        <w:t xml:space="preserve"> la presencia de contaminantes en el agua</w:t>
      </w:r>
      <w:r w:rsidR="00DA05D0" w:rsidRPr="00430FED">
        <w:rPr>
          <w:lang w:val="es-419"/>
        </w:rPr>
        <w:t xml:space="preserve"> potable. E</w:t>
      </w:r>
      <w:bookmarkStart w:id="2" w:name="Text5"/>
      <w:r w:rsidR="00C912F9">
        <w:rPr>
          <w:lang w:val="es-419"/>
        </w:rPr>
        <w:t xml:space="preserve">l </w:t>
      </w:r>
      <w:r w:rsidR="00255330">
        <w:fldChar w:fldCharType="begin">
          <w:ffData>
            <w:name w:val="Text5"/>
            <w:enabled/>
            <w:calcOnExit w:val="0"/>
            <w:textInput>
              <w:default w:val="enter date here"/>
            </w:textInput>
          </w:ffData>
        </w:fldChar>
      </w:r>
      <w:r w:rsidR="00255330" w:rsidRPr="00430FED">
        <w:rPr>
          <w:lang w:val="es-419"/>
        </w:rPr>
        <w:instrText xml:space="preserve"> FORMTEXT </w:instrText>
      </w:r>
      <w:r w:rsidR="00255330">
        <w:fldChar w:fldCharType="separate"/>
      </w:r>
      <w:r w:rsidR="00255330" w:rsidRPr="00430FED">
        <w:rPr>
          <w:noProof/>
          <w:lang w:val="es-419"/>
        </w:rPr>
        <w:t>introduzca aquí la fecha</w:t>
      </w:r>
      <w:r w:rsidR="00255330">
        <w:fldChar w:fldCharType="end"/>
      </w:r>
      <w:bookmarkEnd w:id="2"/>
      <w:r w:rsidR="00DA05D0" w:rsidRPr="00430FED">
        <w:rPr>
          <w:lang w:val="es-419"/>
        </w:rPr>
        <w:t xml:space="preserve"> recibimos </w:t>
      </w:r>
      <w:r w:rsidR="005C0297">
        <w:rPr>
          <w:lang w:val="es-419"/>
        </w:rPr>
        <w:t>un aviso</w:t>
      </w:r>
      <w:r w:rsidR="00DA05D0" w:rsidRPr="00430FED">
        <w:rPr>
          <w:lang w:val="es-419"/>
        </w:rPr>
        <w:t xml:space="preserve"> de que la muestra recogida el </w:t>
      </w:r>
      <w:bookmarkStart w:id="3" w:name="Text4"/>
      <w:r w:rsidR="00255330">
        <w:fldChar w:fldCharType="begin">
          <w:ffData>
            <w:name w:val="Text4"/>
            <w:enabled/>
            <w:calcOnExit w:val="0"/>
            <w:textInput>
              <w:default w:val="enter date here"/>
            </w:textInput>
          </w:ffData>
        </w:fldChar>
      </w:r>
      <w:r w:rsidR="00255330" w:rsidRPr="00430FED">
        <w:rPr>
          <w:lang w:val="es-419"/>
        </w:rPr>
        <w:instrText xml:space="preserve"> FORMTEXT </w:instrText>
      </w:r>
      <w:r w:rsidR="00255330">
        <w:fldChar w:fldCharType="separate"/>
      </w:r>
      <w:r w:rsidR="00255330" w:rsidRPr="00430FED">
        <w:rPr>
          <w:noProof/>
          <w:lang w:val="es-419"/>
        </w:rPr>
        <w:t>introduzca aquí la fecha</w:t>
      </w:r>
      <w:r w:rsidR="00255330">
        <w:fldChar w:fldCharType="end"/>
      </w:r>
      <w:bookmarkEnd w:id="3"/>
      <w:r w:rsidR="00DA05D0" w:rsidRPr="00430FED">
        <w:rPr>
          <w:lang w:val="es-419"/>
        </w:rPr>
        <w:t xml:space="preserve"> muestra que </w:t>
      </w:r>
      <w:r w:rsidR="00255330" w:rsidRPr="00430FED">
        <w:rPr>
          <w:lang w:val="es-419"/>
        </w:rPr>
        <w:t xml:space="preserve">nuestro sistema supera </w:t>
      </w:r>
      <w:r w:rsidR="002E6C3C">
        <w:rPr>
          <w:lang w:val="es-419"/>
        </w:rPr>
        <w:t>el estándar</w:t>
      </w:r>
      <w:r w:rsidR="00255330" w:rsidRPr="00430FED">
        <w:rPr>
          <w:lang w:val="es-419"/>
        </w:rPr>
        <w:t xml:space="preserve"> </w:t>
      </w:r>
      <w:r w:rsidR="00DA05D0" w:rsidRPr="00430FED">
        <w:rPr>
          <w:lang w:val="es-419"/>
        </w:rPr>
        <w:t>o el nivel máximo de contaminantes (MCL</w:t>
      </w:r>
      <w:r w:rsidR="002E6C3C">
        <w:rPr>
          <w:lang w:val="es-419"/>
        </w:rPr>
        <w:t>, por sus siglas en inglés</w:t>
      </w:r>
      <w:r w:rsidR="00DA05D0" w:rsidRPr="00430FED">
        <w:rPr>
          <w:lang w:val="es-419"/>
        </w:rPr>
        <w:t xml:space="preserve">) de </w:t>
      </w:r>
      <w:bookmarkStart w:id="4" w:name="Text6"/>
      <w:r w:rsidR="00F97702" w:rsidRPr="000E272D">
        <w:fldChar w:fldCharType="begin">
          <w:ffData>
            <w:name w:val="Text6"/>
            <w:enabled/>
            <w:calcOnExit w:val="0"/>
            <w:textInput>
              <w:default w:val="[contaminant]."/>
            </w:textInput>
          </w:ffData>
        </w:fldChar>
      </w:r>
      <w:r w:rsidR="006451F7" w:rsidRPr="00430FED">
        <w:rPr>
          <w:lang w:val="es-419"/>
        </w:rPr>
        <w:instrText xml:space="preserve"> FORMTEXT </w:instrText>
      </w:r>
      <w:r w:rsidR="00F97702" w:rsidRPr="000E272D">
        <w:fldChar w:fldCharType="separate"/>
      </w:r>
      <w:r w:rsidR="00E95D4F" w:rsidRPr="00430FED">
        <w:rPr>
          <w:lang w:val="es-419"/>
        </w:rPr>
        <w:t>arsénico</w:t>
      </w:r>
      <w:r w:rsidR="006451F7" w:rsidRPr="00430FED">
        <w:rPr>
          <w:noProof/>
          <w:lang w:val="es-419"/>
        </w:rPr>
        <w:t>.</w:t>
      </w:r>
      <w:r w:rsidR="00F97702" w:rsidRPr="000E272D">
        <w:fldChar w:fldCharType="end"/>
      </w:r>
      <w:bookmarkEnd w:id="4"/>
      <w:r w:rsidR="00DA05D0" w:rsidRPr="00430FED">
        <w:rPr>
          <w:lang w:val="es-419"/>
        </w:rPr>
        <w:t xml:space="preserve"> </w:t>
      </w:r>
      <w:r w:rsidR="006C65DA">
        <w:rPr>
          <w:lang w:val="es-419"/>
        </w:rPr>
        <w:t>El nivel promedio</w:t>
      </w:r>
      <w:r w:rsidR="00DA05D0" w:rsidRPr="00430FED">
        <w:rPr>
          <w:lang w:val="es-419"/>
        </w:rPr>
        <w:t xml:space="preserve"> </w:t>
      </w:r>
      <w:bookmarkStart w:id="5" w:name="Text7"/>
      <w:r w:rsidR="006C65DA">
        <w:rPr>
          <w:lang w:val="es-419"/>
        </w:rPr>
        <w:t xml:space="preserve">de </w:t>
      </w:r>
      <w:r w:rsidR="00F97702" w:rsidRPr="000E272D">
        <w:fldChar w:fldCharType="begin">
          <w:ffData>
            <w:name w:val="Text7"/>
            <w:enabled/>
            <w:calcOnExit w:val="0"/>
            <w:textInput>
              <w:default w:val="[contaminant]."/>
            </w:textInput>
          </w:ffData>
        </w:fldChar>
      </w:r>
      <w:r w:rsidR="006451F7" w:rsidRPr="00430FED">
        <w:rPr>
          <w:lang w:val="es-419"/>
        </w:rPr>
        <w:instrText xml:space="preserve"> FORMTEXT </w:instrText>
      </w:r>
      <w:r w:rsidR="00F97702" w:rsidRPr="000E272D">
        <w:fldChar w:fldCharType="separate"/>
      </w:r>
      <w:r w:rsidR="00E95D4F" w:rsidRPr="00430FED">
        <w:rPr>
          <w:lang w:val="es-419"/>
        </w:rPr>
        <w:t>arsénico</w:t>
      </w:r>
      <w:r w:rsidR="00F97702" w:rsidRPr="000E272D">
        <w:fldChar w:fldCharType="end"/>
      </w:r>
      <w:bookmarkEnd w:id="5"/>
      <w:r w:rsidR="00DA05D0" w:rsidRPr="00430FED">
        <w:rPr>
          <w:lang w:val="es-419"/>
        </w:rPr>
        <w:t xml:space="preserve"> es </w:t>
      </w:r>
      <w:bookmarkStart w:id="6" w:name="Text8"/>
      <w:r w:rsidR="00F97702" w:rsidRPr="000E272D">
        <w:fldChar w:fldCharType="begin">
          <w:ffData>
            <w:name w:val="Text8"/>
            <w:enabled/>
            <w:calcOnExit w:val="0"/>
            <w:textInput>
              <w:default w:val="[MCL]"/>
            </w:textInput>
          </w:ffData>
        </w:fldChar>
      </w:r>
      <w:r w:rsidR="006451F7" w:rsidRPr="00430FED">
        <w:rPr>
          <w:lang w:val="es-419"/>
        </w:rPr>
        <w:instrText xml:space="preserve"> FORMTEXT </w:instrText>
      </w:r>
      <w:r w:rsidR="00F97702" w:rsidRPr="000E272D">
        <w:fldChar w:fldCharType="separate"/>
      </w:r>
      <w:r w:rsidR="00E95D4F" w:rsidRPr="00430FED">
        <w:rPr>
          <w:lang w:val="es-419"/>
        </w:rPr>
        <w:t>0,010 mg/L</w:t>
      </w:r>
      <w:r w:rsidR="00F97702" w:rsidRPr="000E272D">
        <w:fldChar w:fldCharType="end"/>
      </w:r>
      <w:bookmarkEnd w:id="6"/>
      <w:r w:rsidR="006451F7" w:rsidRPr="00430FED">
        <w:rPr>
          <w:lang w:val="es-419"/>
        </w:rPr>
        <w:t xml:space="preserve">. </w:t>
      </w:r>
      <w:bookmarkStart w:id="7" w:name="Text20"/>
      <w:bookmarkStart w:id="8" w:name="Text9"/>
      <w:r w:rsidR="00F97702">
        <w:fldChar w:fldCharType="begin">
          <w:ffData>
            <w:name w:val="Text20"/>
            <w:enabled/>
            <w:calcOnExit w:val="0"/>
            <w:textInput>
              <w:default w:val="The average level of "/>
            </w:textInput>
          </w:ffData>
        </w:fldChar>
      </w:r>
      <w:r w:rsidR="000E272D" w:rsidRPr="00430FED">
        <w:rPr>
          <w:lang w:val="es-419"/>
        </w:rPr>
        <w:instrText xml:space="preserve"> FORMTEXT </w:instrText>
      </w:r>
      <w:r w:rsidR="00F97702">
        <w:fldChar w:fldCharType="separate"/>
      </w:r>
      <w:r w:rsidR="000E272D" w:rsidRPr="00430FED">
        <w:rPr>
          <w:noProof/>
          <w:lang w:val="es-419"/>
        </w:rPr>
        <w:t xml:space="preserve">El nivel medio de </w:t>
      </w:r>
      <w:r w:rsidR="00F97702">
        <w:fldChar w:fldCharType="end"/>
      </w:r>
      <w:bookmarkEnd w:id="7"/>
      <w:r w:rsidR="00F97702" w:rsidRPr="000E272D">
        <w:fldChar w:fldCharType="begin">
          <w:ffData>
            <w:name w:val="Text9"/>
            <w:enabled/>
            <w:calcOnExit w:val="0"/>
            <w:textInput>
              <w:default w:val="[contaminant]"/>
            </w:textInput>
          </w:ffData>
        </w:fldChar>
      </w:r>
      <w:r w:rsidR="006451F7" w:rsidRPr="00430FED">
        <w:rPr>
          <w:lang w:val="es-419"/>
        </w:rPr>
        <w:instrText xml:space="preserve"> FORMTEXT </w:instrText>
      </w:r>
      <w:r w:rsidR="00F97702" w:rsidRPr="000E272D">
        <w:fldChar w:fldCharType="separate"/>
      </w:r>
      <w:r w:rsidR="00E95D4F" w:rsidRPr="00430FED">
        <w:rPr>
          <w:lang w:val="es-419"/>
        </w:rPr>
        <w:t>arsénico</w:t>
      </w:r>
      <w:r w:rsidR="00F97702" w:rsidRPr="000E272D">
        <w:fldChar w:fldCharType="end"/>
      </w:r>
      <w:bookmarkStart w:id="9" w:name="Text21"/>
      <w:bookmarkStart w:id="10" w:name="Text10"/>
      <w:bookmarkEnd w:id="8"/>
      <w:r w:rsidR="00F97702">
        <w:fldChar w:fldCharType="begin">
          <w:ffData>
            <w:name w:val="Text21"/>
            <w:enabled/>
            <w:calcOnExit w:val="0"/>
            <w:textInput>
              <w:default w:val=" over the last year has been "/>
            </w:textInput>
          </w:ffData>
        </w:fldChar>
      </w:r>
      <w:r w:rsidR="00AA17EC" w:rsidRPr="00430FED">
        <w:rPr>
          <w:lang w:val="es-419"/>
        </w:rPr>
        <w:instrText xml:space="preserve"> FORMTEXT </w:instrText>
      </w:r>
      <w:r w:rsidR="00F97702">
        <w:fldChar w:fldCharType="separate"/>
      </w:r>
      <w:r w:rsidR="00AA17EC" w:rsidRPr="00430FED">
        <w:rPr>
          <w:noProof/>
          <w:lang w:val="es-419"/>
        </w:rPr>
        <w:t xml:space="preserve"> durante el último año ha sido </w:t>
      </w:r>
      <w:r w:rsidR="00F97702">
        <w:fldChar w:fldCharType="end"/>
      </w:r>
      <w:bookmarkEnd w:id="9"/>
      <w:r w:rsidR="00542B46" w:rsidRPr="00430FED">
        <w:rPr>
          <w:lang w:val="es-419"/>
        </w:rPr>
        <w:t xml:space="preserve"> </w:t>
      </w:r>
      <w:r w:rsidR="00F97702" w:rsidRPr="000E272D">
        <w:fldChar w:fldCharType="begin">
          <w:ffData>
            <w:name w:val=""/>
            <w:enabled/>
            <w:calcOnExit w:val="0"/>
            <w:textInput>
              <w:default w:val="[provide level]."/>
            </w:textInput>
          </w:ffData>
        </w:fldChar>
      </w:r>
      <w:r w:rsidR="006451F7" w:rsidRPr="00430FED">
        <w:rPr>
          <w:lang w:val="es-419"/>
        </w:rPr>
        <w:instrText xml:space="preserve"> FORMTEXT </w:instrText>
      </w:r>
      <w:r w:rsidR="00F97702" w:rsidRPr="000E272D">
        <w:fldChar w:fldCharType="separate"/>
      </w:r>
      <w:r w:rsidR="006451F7" w:rsidRPr="00430FED">
        <w:rPr>
          <w:noProof/>
          <w:lang w:val="es-419"/>
        </w:rPr>
        <w:t>[proporcionar nivel].</w:t>
      </w:r>
      <w:r w:rsidR="00F97702" w:rsidRPr="000E272D">
        <w:fldChar w:fldCharType="end"/>
      </w:r>
      <w:bookmarkEnd w:id="10"/>
      <w:r w:rsidR="006451F7" w:rsidRPr="00430FED">
        <w:rPr>
          <w:lang w:val="es-419"/>
        </w:rPr>
        <w:t xml:space="preserve"> </w:t>
      </w:r>
      <w:bookmarkStart w:id="11" w:name="Text12"/>
      <w:r w:rsidR="00EE32B6" w:rsidRPr="00EE32B6">
        <w:rPr>
          <w:bCs/>
        </w:rPr>
        <w:fldChar w:fldCharType="begin">
          <w:ffData>
            <w:name w:val="Text11"/>
            <w:enabled/>
            <w:calcOnExit w:val="0"/>
            <w:textInput>
              <w:default w:val="O se encontró [arsénico]"/>
            </w:textInput>
          </w:ffData>
        </w:fldChar>
      </w:r>
      <w:bookmarkStart w:id="12" w:name="Text11"/>
      <w:r w:rsidR="00EE32B6" w:rsidRPr="004B2C2B">
        <w:rPr>
          <w:bCs/>
          <w:lang w:val="es-419"/>
        </w:rPr>
        <w:instrText xml:space="preserve"> FORMTEXT </w:instrText>
      </w:r>
      <w:r w:rsidR="00EE32B6" w:rsidRPr="00EE32B6">
        <w:rPr>
          <w:bCs/>
        </w:rPr>
      </w:r>
      <w:r w:rsidR="00EE32B6" w:rsidRPr="00EE32B6">
        <w:rPr>
          <w:bCs/>
        </w:rPr>
        <w:fldChar w:fldCharType="separate"/>
      </w:r>
      <w:r w:rsidR="00EE32B6" w:rsidRPr="00EE32B6">
        <w:rPr>
          <w:bCs/>
          <w:noProof/>
          <w:lang w:val="es-419"/>
        </w:rPr>
        <w:t>O se encontró [arsénico]</w:t>
      </w:r>
      <w:r w:rsidR="00EE32B6" w:rsidRPr="00EE32B6">
        <w:rPr>
          <w:bCs/>
        </w:rPr>
        <w:fldChar w:fldCharType="end"/>
      </w:r>
      <w:bookmarkEnd w:id="12"/>
      <w:r w:rsidR="00EE32B6" w:rsidRPr="00EE32B6">
        <w:rPr>
          <w:bCs/>
          <w:lang w:val="es-419"/>
        </w:rPr>
        <w:t xml:space="preserve"> en niveles de</w:t>
      </w:r>
      <w:r w:rsidR="00542B46" w:rsidRPr="000118CE">
        <w:rPr>
          <w:lang w:val="es-419"/>
        </w:rPr>
        <w:t xml:space="preserve"> </w:t>
      </w:r>
      <w:r w:rsidR="00F97702" w:rsidRPr="000E272D">
        <w:fldChar w:fldCharType="begin">
          <w:ffData>
            <w:name w:val="Text12"/>
            <w:enabled/>
            <w:calcOnExit w:val="0"/>
            <w:textInput>
              <w:default w:val="[provide level]."/>
            </w:textInput>
          </w:ffData>
        </w:fldChar>
      </w:r>
      <w:r w:rsidR="006451F7" w:rsidRPr="000118CE">
        <w:rPr>
          <w:lang w:val="es-419"/>
        </w:rPr>
        <w:instrText xml:space="preserve"> FORMTEXT </w:instrText>
      </w:r>
      <w:r w:rsidR="00F97702" w:rsidRPr="000E272D">
        <w:fldChar w:fldCharType="separate"/>
      </w:r>
      <w:r w:rsidR="006451F7" w:rsidRPr="000118CE">
        <w:rPr>
          <w:noProof/>
          <w:lang w:val="es-419"/>
        </w:rPr>
        <w:t>[indíquese el nivel].</w:t>
      </w:r>
      <w:r w:rsidR="00F97702" w:rsidRPr="000E272D">
        <w:fldChar w:fldCharType="end"/>
      </w:r>
      <w:bookmarkEnd w:id="11"/>
    </w:p>
    <w:p w14:paraId="670E89A9" w14:textId="77777777" w:rsidR="0048389F" w:rsidRPr="000118CE" w:rsidRDefault="0048389F" w:rsidP="0048389F">
      <w:pPr>
        <w:pStyle w:val="Notices-body"/>
        <w:spacing w:after="0"/>
        <w:rPr>
          <w:rFonts w:ascii="Arial-BoldMT" w:hAnsi="Arial-BoldMT" w:cs="Arial-BoldMT"/>
          <w:b/>
          <w:bCs/>
          <w:sz w:val="20"/>
          <w:szCs w:val="20"/>
          <w:lang w:val="es-419"/>
        </w:rPr>
      </w:pPr>
    </w:p>
    <w:p w14:paraId="08F619D3" w14:textId="77777777" w:rsidR="003643BC" w:rsidRPr="000118CE" w:rsidRDefault="00DA05D0">
      <w:pPr>
        <w:pStyle w:val="Notices-body"/>
        <w:spacing w:after="0"/>
        <w:rPr>
          <w:rFonts w:ascii="Arial-BoldMT" w:hAnsi="Arial-BoldMT" w:cs="Arial-BoldMT"/>
          <w:b/>
          <w:bCs/>
          <w:sz w:val="28"/>
          <w:szCs w:val="28"/>
          <w:lang w:val="es-419"/>
        </w:rPr>
      </w:pPr>
      <w:r w:rsidRPr="000118CE">
        <w:rPr>
          <w:rFonts w:ascii="Arial-BoldMT" w:hAnsi="Arial-BoldMT" w:cs="Arial-BoldMT"/>
          <w:b/>
          <w:bCs/>
          <w:sz w:val="28"/>
          <w:szCs w:val="28"/>
          <w:lang w:val="es-419"/>
        </w:rPr>
        <w:t>¿Qué debo hacer?</w:t>
      </w:r>
    </w:p>
    <w:p w14:paraId="644972F7" w14:textId="5E29A6A9" w:rsidR="003643BC" w:rsidRPr="00430FED" w:rsidRDefault="00364EB8">
      <w:pPr>
        <w:pStyle w:val="Noticebody13pt"/>
        <w:numPr>
          <w:ilvl w:val="0"/>
          <w:numId w:val="8"/>
        </w:numPr>
        <w:rPr>
          <w:sz w:val="24"/>
          <w:szCs w:val="24"/>
          <w:lang w:val="es-419"/>
        </w:rPr>
      </w:pPr>
      <w:r w:rsidRPr="00364EB8">
        <w:rPr>
          <w:sz w:val="24"/>
          <w:szCs w:val="24"/>
          <w:lang w:val="es-419"/>
        </w:rPr>
        <w:t>No es necesario hacer nada. No es necesario hervir el agua ni tomar otras medidas correctoras. Hervir el agua no reduce el nivel de</w:t>
      </w:r>
      <w:r w:rsidR="00594D48">
        <w:rPr>
          <w:sz w:val="24"/>
          <w:szCs w:val="24"/>
          <w:lang w:val="es-419"/>
        </w:rPr>
        <w:t>l elemento</w:t>
      </w:r>
      <w:r w:rsidRPr="00364EB8">
        <w:rPr>
          <w:sz w:val="24"/>
          <w:szCs w:val="24"/>
          <w:lang w:val="es-419"/>
        </w:rPr>
        <w:t xml:space="preserve"> químic</w:t>
      </w:r>
      <w:r w:rsidR="00594D48">
        <w:rPr>
          <w:sz w:val="24"/>
          <w:szCs w:val="24"/>
          <w:lang w:val="es-419"/>
        </w:rPr>
        <w:t>o</w:t>
      </w:r>
      <w:r w:rsidRPr="00364EB8">
        <w:rPr>
          <w:sz w:val="24"/>
          <w:szCs w:val="24"/>
          <w:lang w:val="es-419"/>
        </w:rPr>
        <w:t>. Hervir el agua puede hacer que el elemento químico esté más concentrado, ya que éste se queda cuando el agua se evapora. Sin embargo, si tiene problemas de salud específicos, consulte a su médico.</w:t>
      </w:r>
    </w:p>
    <w:p w14:paraId="0D1C608C" w14:textId="677DFC4C" w:rsidR="0048389F" w:rsidRPr="00D42BD5" w:rsidRDefault="00D42BD5" w:rsidP="0048389F">
      <w:pPr>
        <w:pStyle w:val="Noticebody13pt"/>
        <w:numPr>
          <w:ilvl w:val="0"/>
          <w:numId w:val="8"/>
        </w:numPr>
        <w:rPr>
          <w:sz w:val="20"/>
          <w:szCs w:val="20"/>
          <w:lang w:val="es-419"/>
        </w:rPr>
      </w:pPr>
      <w:r w:rsidRPr="00D42BD5">
        <w:rPr>
          <w:sz w:val="24"/>
          <w:szCs w:val="24"/>
          <w:lang w:val="es-419"/>
        </w:rPr>
        <w:t>Si su sistema inmunitario está gravemente comprometido, tiene un bebé, está embarazada o es una persona en la tercera edad, puede tener un riesgo mayor y debe pedir asesoramiento a su médico sobre el consumo de esta agua.</w:t>
      </w:r>
    </w:p>
    <w:p w14:paraId="3E851547" w14:textId="77777777" w:rsidR="00D42BD5" w:rsidRPr="00D42BD5" w:rsidRDefault="00D42BD5" w:rsidP="00D42BD5">
      <w:pPr>
        <w:pStyle w:val="Noticebody13pt"/>
        <w:ind w:left="720"/>
        <w:rPr>
          <w:sz w:val="20"/>
          <w:szCs w:val="20"/>
          <w:lang w:val="es-419"/>
        </w:rPr>
      </w:pPr>
    </w:p>
    <w:p w14:paraId="6AAE3D82" w14:textId="77777777" w:rsidR="003643BC" w:rsidRPr="00430FED" w:rsidRDefault="00DA05D0">
      <w:pPr>
        <w:pStyle w:val="Notices-body"/>
        <w:spacing w:after="0"/>
        <w:rPr>
          <w:rFonts w:ascii="Arial-BoldMT" w:hAnsi="Arial-BoldMT" w:cs="Arial-BoldMT"/>
          <w:b/>
          <w:bCs/>
          <w:sz w:val="28"/>
          <w:szCs w:val="28"/>
          <w:lang w:val="es-419"/>
        </w:rPr>
      </w:pPr>
      <w:r w:rsidRPr="00430FED">
        <w:rPr>
          <w:rFonts w:ascii="Arial-BoldMT" w:hAnsi="Arial-BoldMT" w:cs="Arial-BoldMT"/>
          <w:b/>
          <w:bCs/>
          <w:sz w:val="28"/>
          <w:szCs w:val="28"/>
          <w:lang w:val="es-419"/>
        </w:rPr>
        <w:t>¿Qué significa esto?</w:t>
      </w:r>
    </w:p>
    <w:p w14:paraId="397A875B" w14:textId="494F8E27" w:rsidR="003643BC" w:rsidRPr="00430FED" w:rsidRDefault="00DA05D0">
      <w:pPr>
        <w:pStyle w:val="NoticeBody12pt"/>
        <w:rPr>
          <w:lang w:val="es-419"/>
        </w:rPr>
      </w:pPr>
      <w:r w:rsidRPr="00430FED">
        <w:rPr>
          <w:lang w:val="es-419"/>
        </w:rPr>
        <w:t>No se trata de una emergencia. Si lo hubiera sido, se le habría notificado en un plazo de 24 horas. Sin embargo</w:t>
      </w:r>
      <w:bookmarkStart w:id="13" w:name="Text23"/>
      <w:r w:rsidR="001007FF" w:rsidRPr="00430FED">
        <w:rPr>
          <w:lang w:val="es-419"/>
        </w:rPr>
        <w:t xml:space="preserve">, algunas personas que beben agua con un contenido de arsénico superior al </w:t>
      </w:r>
      <w:r w:rsidR="00183D7A">
        <w:rPr>
          <w:lang w:val="es-419"/>
        </w:rPr>
        <w:t xml:space="preserve">nivel máximo </w:t>
      </w:r>
      <w:r w:rsidR="00594D48">
        <w:rPr>
          <w:lang w:val="es-419"/>
        </w:rPr>
        <w:t xml:space="preserve">de contaminante </w:t>
      </w:r>
      <w:r w:rsidR="00183D7A">
        <w:rPr>
          <w:lang w:val="es-419"/>
        </w:rPr>
        <w:t>(</w:t>
      </w:r>
      <w:r w:rsidR="001007FF" w:rsidRPr="00430FED">
        <w:rPr>
          <w:lang w:val="es-419"/>
        </w:rPr>
        <w:t>MCL</w:t>
      </w:r>
      <w:r w:rsidR="00594D48">
        <w:rPr>
          <w:lang w:val="es-419"/>
        </w:rPr>
        <w:t>, por sus siglas en inglés</w:t>
      </w:r>
      <w:r w:rsidR="00183D7A">
        <w:rPr>
          <w:lang w:val="es-419"/>
        </w:rPr>
        <w:t>)</w:t>
      </w:r>
      <w:r w:rsidR="001007FF" w:rsidRPr="00430FED">
        <w:rPr>
          <w:lang w:val="es-419"/>
        </w:rPr>
        <w:t xml:space="preserve"> durante muchos años podrían sufrir daños en la piel o problemas en el sistema circulatorio, y podrían tener un mayor riesgo de contraer cáncer</w:t>
      </w:r>
      <w:bookmarkEnd w:id="13"/>
      <w:r w:rsidR="001007FF" w:rsidRPr="00430FED">
        <w:rPr>
          <w:lang w:val="es-419"/>
        </w:rPr>
        <w:t>.</w:t>
      </w:r>
    </w:p>
    <w:p w14:paraId="0ABA5933" w14:textId="77777777" w:rsidR="00B54AB3" w:rsidRPr="00430FED" w:rsidRDefault="00B54AB3" w:rsidP="00B54AB3">
      <w:pPr>
        <w:pStyle w:val="NoticeBody12pt"/>
        <w:rPr>
          <w:sz w:val="20"/>
          <w:szCs w:val="20"/>
          <w:lang w:val="es-419"/>
        </w:rPr>
      </w:pPr>
    </w:p>
    <w:p w14:paraId="2CA793D0" w14:textId="77777777" w:rsidR="003643BC" w:rsidRPr="00430FED" w:rsidRDefault="00DA05D0">
      <w:pPr>
        <w:pStyle w:val="Notices-body"/>
        <w:spacing w:after="0"/>
        <w:rPr>
          <w:rFonts w:ascii="Arial-BoldMT" w:hAnsi="Arial-BoldMT" w:cs="Arial-BoldMT"/>
          <w:b/>
          <w:bCs/>
          <w:sz w:val="28"/>
          <w:szCs w:val="28"/>
          <w:lang w:val="es-419"/>
        </w:rPr>
      </w:pPr>
      <w:r w:rsidRPr="00430FED">
        <w:rPr>
          <w:rFonts w:ascii="Arial-BoldMT" w:hAnsi="Arial-BoldMT" w:cs="Arial-BoldMT"/>
          <w:b/>
          <w:bCs/>
          <w:sz w:val="28"/>
          <w:szCs w:val="28"/>
          <w:lang w:val="es-419"/>
        </w:rPr>
        <w:t>¿Qué se está haciendo?</w:t>
      </w:r>
    </w:p>
    <w:bookmarkStart w:id="14" w:name="Text13"/>
    <w:p w14:paraId="33DE5FAA" w14:textId="77777777" w:rsidR="003643BC" w:rsidRPr="00430FED" w:rsidRDefault="00DA05D0">
      <w:pPr>
        <w:pStyle w:val="NoticeBody12pt"/>
        <w:rPr>
          <w:lang w:val="es-419"/>
        </w:rPr>
      </w:pPr>
      <w:r>
        <w:fldChar w:fldCharType="begin">
          <w:ffData>
            <w:name w:val="Text13"/>
            <w:enabled/>
            <w:calcOnExit w:val="0"/>
            <w:textInput>
              <w:default w:val="[Describe corrective action.]"/>
            </w:textInput>
          </w:ffData>
        </w:fldChar>
      </w:r>
      <w:r w:rsidR="00430128" w:rsidRPr="00430FED">
        <w:rPr>
          <w:lang w:val="es-419"/>
        </w:rPr>
        <w:instrText xml:space="preserve"> FORMTEXT </w:instrText>
      </w:r>
      <w:r>
        <w:fldChar w:fldCharType="separate"/>
      </w:r>
      <w:r w:rsidR="00430128" w:rsidRPr="00430FED">
        <w:rPr>
          <w:noProof/>
          <w:lang w:val="es-419"/>
        </w:rPr>
        <w:t>[Describa la acción correctiva].</w:t>
      </w:r>
      <w:r>
        <w:fldChar w:fldCharType="end"/>
      </w:r>
      <w:bookmarkEnd w:id="14"/>
      <w:r w:rsidR="0048389F" w:rsidRPr="00430FED">
        <w:rPr>
          <w:lang w:val="es-419"/>
        </w:rPr>
        <w:t xml:space="preserve"> Prevemos resolver el problema </w:t>
      </w:r>
      <w:r w:rsidR="00255330" w:rsidRPr="00430FED">
        <w:rPr>
          <w:lang w:val="es-419"/>
        </w:rPr>
        <w:t xml:space="preserve">antes del </w:t>
      </w:r>
      <w:bookmarkStart w:id="15" w:name="Text25"/>
      <w:r w:rsidR="00255330">
        <w:rPr>
          <w:b/>
          <w:u w:val="single"/>
        </w:rPr>
        <w:fldChar w:fldCharType="begin">
          <w:ffData>
            <w:name w:val="Text25"/>
            <w:enabled/>
            <w:calcOnExit w:val="0"/>
            <w:textInput>
              <w:default w:val="enter date here"/>
            </w:textInput>
          </w:ffData>
        </w:fldChar>
      </w:r>
      <w:r w:rsidR="00255330" w:rsidRPr="00430FED">
        <w:rPr>
          <w:b/>
          <w:u w:val="single"/>
          <w:lang w:val="es-419"/>
        </w:rPr>
        <w:instrText xml:space="preserve"> FORMTEXT </w:instrText>
      </w:r>
      <w:r w:rsidR="00255330">
        <w:rPr>
          <w:b/>
          <w:u w:val="single"/>
        </w:rPr>
      </w:r>
      <w:r w:rsidR="00255330">
        <w:rPr>
          <w:b/>
          <w:u w:val="single"/>
        </w:rPr>
        <w:fldChar w:fldCharType="separate"/>
      </w:r>
      <w:r w:rsidR="00255330" w:rsidRPr="00430FED">
        <w:rPr>
          <w:b/>
          <w:noProof/>
          <w:u w:val="single"/>
          <w:lang w:val="es-419"/>
        </w:rPr>
        <w:t>introduzca aquí la fecha</w:t>
      </w:r>
      <w:r w:rsidR="00255330">
        <w:rPr>
          <w:b/>
          <w:u w:val="single"/>
        </w:rPr>
        <w:fldChar w:fldCharType="end"/>
      </w:r>
      <w:bookmarkEnd w:id="15"/>
      <w:r w:rsidR="00430128" w:rsidRPr="00430FED">
        <w:rPr>
          <w:lang w:val="es-419"/>
        </w:rPr>
        <w:t xml:space="preserve">. </w:t>
      </w:r>
    </w:p>
    <w:p w14:paraId="5E2FC297" w14:textId="77777777" w:rsidR="00731E9D" w:rsidRPr="00430FED" w:rsidRDefault="00731E9D" w:rsidP="000E272D">
      <w:pPr>
        <w:pStyle w:val="NoticeBody12pt"/>
        <w:rPr>
          <w:sz w:val="20"/>
          <w:szCs w:val="20"/>
          <w:lang w:val="es-419"/>
        </w:rPr>
      </w:pPr>
    </w:p>
    <w:p w14:paraId="7508D313" w14:textId="3D36356A" w:rsidR="003643BC" w:rsidRPr="00430FED" w:rsidRDefault="00DA05D0">
      <w:pPr>
        <w:pStyle w:val="NoticeBody12pt"/>
        <w:rPr>
          <w:lang w:val="es-419"/>
        </w:rPr>
      </w:pPr>
      <w:r w:rsidRPr="00430FED">
        <w:rPr>
          <w:lang w:val="es-419"/>
        </w:rPr>
        <w:t xml:space="preserve">Si desea más información, póngase en contacto con </w:t>
      </w:r>
      <w:bookmarkStart w:id="16" w:name="Text15"/>
      <w:r w:rsidR="00F97702">
        <w:fldChar w:fldCharType="begin">
          <w:ffData>
            <w:name w:val="Text15"/>
            <w:enabled/>
            <w:calcOnExit w:val="0"/>
            <w:textInput>
              <w:default w:val="[name of contact]"/>
            </w:textInput>
          </w:ffData>
        </w:fldChar>
      </w:r>
      <w:r w:rsidR="00B54AB3" w:rsidRPr="00430FED">
        <w:rPr>
          <w:lang w:val="es-419"/>
        </w:rPr>
        <w:instrText xml:space="preserve"> FORMTEXT </w:instrText>
      </w:r>
      <w:r w:rsidR="00F97702">
        <w:fldChar w:fldCharType="separate"/>
      </w:r>
      <w:r w:rsidR="00B54AB3" w:rsidRPr="00430FED">
        <w:rPr>
          <w:noProof/>
          <w:lang w:val="es-419"/>
        </w:rPr>
        <w:t>[nombre del contacto]</w:t>
      </w:r>
      <w:r w:rsidR="00F97702">
        <w:fldChar w:fldCharType="end"/>
      </w:r>
      <w:bookmarkEnd w:id="16"/>
      <w:r w:rsidRPr="00430FED">
        <w:rPr>
          <w:lang w:val="es-419"/>
        </w:rPr>
        <w:t xml:space="preserve"> </w:t>
      </w:r>
      <w:r w:rsidR="00FC78B2">
        <w:rPr>
          <w:lang w:val="es-419"/>
        </w:rPr>
        <w:t>al</w:t>
      </w:r>
      <w:r w:rsidRPr="00430FED">
        <w:rPr>
          <w:lang w:val="es-419"/>
        </w:rPr>
        <w:t xml:space="preserve"> </w:t>
      </w:r>
      <w:bookmarkStart w:id="17" w:name="Text16"/>
      <w:r w:rsidR="00F97702">
        <w:fldChar w:fldCharType="begin">
          <w:ffData>
            <w:name w:val="Text16"/>
            <w:enabled/>
            <w:calcOnExit w:val="0"/>
            <w:textInput>
              <w:default w:val="[phone number]"/>
            </w:textInput>
          </w:ffData>
        </w:fldChar>
      </w:r>
      <w:r w:rsidR="00B54AB3" w:rsidRPr="00430FED">
        <w:rPr>
          <w:lang w:val="es-419"/>
        </w:rPr>
        <w:instrText xml:space="preserve"> FORMTEXT </w:instrText>
      </w:r>
      <w:r w:rsidR="00F97702">
        <w:fldChar w:fldCharType="separate"/>
      </w:r>
      <w:r w:rsidR="00B54AB3" w:rsidRPr="00430FED">
        <w:rPr>
          <w:noProof/>
          <w:lang w:val="es-419"/>
        </w:rPr>
        <w:t>[número de teléfono]</w:t>
      </w:r>
      <w:r w:rsidR="00F97702">
        <w:fldChar w:fldCharType="end"/>
      </w:r>
      <w:bookmarkEnd w:id="17"/>
      <w:r w:rsidRPr="00430FED">
        <w:rPr>
          <w:lang w:val="es-419"/>
        </w:rPr>
        <w:t xml:space="preserve"> o</w:t>
      </w:r>
      <w:r w:rsidR="00FC78B2">
        <w:rPr>
          <w:lang w:val="es-419"/>
        </w:rPr>
        <w:t xml:space="preserve"> en</w:t>
      </w:r>
      <w:r w:rsidRPr="00430FED">
        <w:rPr>
          <w:lang w:val="es-419"/>
        </w:rPr>
        <w:t xml:space="preserve"> </w:t>
      </w:r>
      <w:bookmarkStart w:id="18" w:name="Text17"/>
      <w:r w:rsidR="00F97702">
        <w:fldChar w:fldCharType="begin">
          <w:ffData>
            <w:name w:val="Text17"/>
            <w:enabled/>
            <w:calcOnExit w:val="0"/>
            <w:textInput>
              <w:default w:val="[mailing address]"/>
            </w:textInput>
          </w:ffData>
        </w:fldChar>
      </w:r>
      <w:r w:rsidR="00430128" w:rsidRPr="00430FED">
        <w:rPr>
          <w:lang w:val="es-419"/>
        </w:rPr>
        <w:instrText xml:space="preserve"> FORMTEXT </w:instrText>
      </w:r>
      <w:r w:rsidR="00F97702">
        <w:fldChar w:fldCharType="separate"/>
      </w:r>
      <w:r w:rsidR="00430128" w:rsidRPr="00430FED">
        <w:rPr>
          <w:noProof/>
          <w:lang w:val="es-419"/>
        </w:rPr>
        <w:t>[dirección postal].</w:t>
      </w:r>
      <w:r w:rsidR="00F97702">
        <w:fldChar w:fldCharType="end"/>
      </w:r>
      <w:bookmarkEnd w:id="18"/>
      <w:r w:rsidR="00430128" w:rsidRPr="00430FED">
        <w:rPr>
          <w:lang w:val="es-419"/>
        </w:rPr>
        <w:t>.</w:t>
      </w:r>
    </w:p>
    <w:p w14:paraId="3304D29E" w14:textId="77777777" w:rsidR="008F018E" w:rsidRPr="00430FED" w:rsidRDefault="008F018E" w:rsidP="000E272D">
      <w:pPr>
        <w:pStyle w:val="NoticeBody12pt"/>
        <w:rPr>
          <w:sz w:val="20"/>
          <w:szCs w:val="20"/>
          <w:lang w:val="es-419"/>
        </w:rPr>
      </w:pPr>
    </w:p>
    <w:p w14:paraId="6E966354" w14:textId="23D6AA01" w:rsidR="003643BC" w:rsidRPr="00430FED" w:rsidRDefault="00DA05D0">
      <w:pPr>
        <w:pStyle w:val="NoticeBody12pt"/>
        <w:rPr>
          <w:rFonts w:ascii="Arial-ItalicMT" w:hAnsi="Arial-ItalicMT" w:cs="Arial-ItalicMT"/>
          <w:i/>
          <w:iCs/>
          <w:lang w:val="es-419"/>
        </w:rPr>
      </w:pPr>
      <w:r w:rsidRPr="00430FED">
        <w:rPr>
          <w:rFonts w:ascii="Arial-ItalicMT" w:hAnsi="Arial-ItalicMT" w:cs="Arial-ItalicMT"/>
          <w:i/>
          <w:iCs/>
          <w:lang w:val="es-419"/>
        </w:rPr>
        <w:t xml:space="preserve">*Por favor, comparta esta información con todas las demás personas que beben esta agua, especialmente con aquellas que no hayan recibido este aviso directamente (por ejemplo, </w:t>
      </w:r>
      <w:r w:rsidRPr="00430FED">
        <w:rPr>
          <w:rFonts w:ascii="Arial-ItalicMT" w:hAnsi="Arial-ItalicMT" w:cs="Arial-ItalicMT"/>
          <w:i/>
          <w:iCs/>
          <w:lang w:val="es-419"/>
        </w:rPr>
        <w:lastRenderedPageBreak/>
        <w:t xml:space="preserve">personas en apartamentos, residencias de ancianos, escuelas y empresas). Para ello, coloque este aviso en un lugar público o distribuya copias en </w:t>
      </w:r>
      <w:r w:rsidR="00130349">
        <w:rPr>
          <w:rFonts w:ascii="Arial-ItalicMT" w:hAnsi="Arial-ItalicMT" w:cs="Arial-ItalicMT"/>
          <w:i/>
          <w:iCs/>
          <w:lang w:val="es-419"/>
        </w:rPr>
        <w:t>persona</w:t>
      </w:r>
      <w:r w:rsidRPr="00430FED">
        <w:rPr>
          <w:rFonts w:ascii="Arial-ItalicMT" w:hAnsi="Arial-ItalicMT" w:cs="Arial-ItalicMT"/>
          <w:i/>
          <w:iCs/>
          <w:lang w:val="es-419"/>
        </w:rPr>
        <w:t xml:space="preserve"> o por correo</w:t>
      </w:r>
      <w:r w:rsidR="008F018E" w:rsidRPr="00430FED">
        <w:rPr>
          <w:rFonts w:ascii="Arial-ItalicMT" w:hAnsi="Arial-ItalicMT" w:cs="Arial-ItalicMT"/>
          <w:i/>
          <w:iCs/>
          <w:lang w:val="es-419"/>
        </w:rPr>
        <w:t xml:space="preserve">. </w:t>
      </w:r>
    </w:p>
    <w:p w14:paraId="2B7AADE6" w14:textId="77777777" w:rsidR="008F018E" w:rsidRPr="00430FED" w:rsidRDefault="008F018E" w:rsidP="000E272D">
      <w:pPr>
        <w:pStyle w:val="NoticeBody12pt"/>
        <w:rPr>
          <w:rFonts w:ascii="Arial-ItalicMT" w:hAnsi="Arial-ItalicMT" w:cs="Arial-ItalicMT"/>
          <w:i/>
          <w:iCs/>
          <w:lang w:val="es-419"/>
        </w:rPr>
      </w:pPr>
    </w:p>
    <w:p w14:paraId="1A6D8F38" w14:textId="6CBB0B9C" w:rsidR="003643BC" w:rsidRPr="00430FED" w:rsidRDefault="00DA05D0">
      <w:pPr>
        <w:pStyle w:val="NoticeBody12pt"/>
        <w:rPr>
          <w:lang w:val="es-419"/>
        </w:rPr>
      </w:pPr>
      <w:r w:rsidRPr="00430FED">
        <w:rPr>
          <w:lang w:val="es-419"/>
        </w:rPr>
        <w:t>Este aviso</w:t>
      </w:r>
      <w:r w:rsidR="00130349">
        <w:rPr>
          <w:lang w:val="es-419"/>
        </w:rPr>
        <w:t xml:space="preserve"> </w:t>
      </w:r>
      <w:r w:rsidRPr="00430FED">
        <w:rPr>
          <w:lang w:val="es-419"/>
        </w:rPr>
        <w:t xml:space="preserve">es enviado por </w:t>
      </w:r>
      <w:bookmarkStart w:id="19" w:name="Text24"/>
      <w:r w:rsidR="00297A4A" w:rsidRPr="00297A4A">
        <w:rPr>
          <w:b/>
          <w:u w:val="single"/>
        </w:rPr>
        <w:fldChar w:fldCharType="begin">
          <w:ffData>
            <w:name w:val="Text24"/>
            <w:enabled/>
            <w:calcOnExit w:val="0"/>
            <w:textInput>
              <w:default w:val="enter water system name"/>
            </w:textInput>
          </w:ffData>
        </w:fldChar>
      </w:r>
      <w:r w:rsidR="00297A4A" w:rsidRPr="00430FED">
        <w:rPr>
          <w:b/>
          <w:u w:val="single"/>
          <w:lang w:val="es-419"/>
        </w:rPr>
        <w:instrText xml:space="preserve"> FORMTEXT </w:instrText>
      </w:r>
      <w:r w:rsidR="00297A4A" w:rsidRPr="00297A4A">
        <w:rPr>
          <w:b/>
          <w:u w:val="single"/>
        </w:rPr>
      </w:r>
      <w:r w:rsidR="00297A4A" w:rsidRPr="00297A4A">
        <w:rPr>
          <w:b/>
          <w:u w:val="single"/>
        </w:rPr>
        <w:fldChar w:fldCharType="separate"/>
      </w:r>
      <w:r w:rsidR="00297A4A" w:rsidRPr="00430FED">
        <w:rPr>
          <w:b/>
          <w:noProof/>
          <w:u w:val="single"/>
          <w:lang w:val="es-419"/>
        </w:rPr>
        <w:t>introduzca el nombre del sistema de abastecimiento de agua</w:t>
      </w:r>
      <w:r w:rsidR="00297A4A" w:rsidRPr="00297A4A">
        <w:rPr>
          <w:b/>
          <w:u w:val="single"/>
        </w:rPr>
        <w:fldChar w:fldCharType="end"/>
      </w:r>
      <w:bookmarkEnd w:id="19"/>
      <w:r w:rsidR="00AA17EC" w:rsidRPr="00430FED">
        <w:rPr>
          <w:lang w:val="es-419"/>
        </w:rPr>
        <w:t xml:space="preserve">. </w:t>
      </w:r>
      <w:r w:rsidRPr="00430FED">
        <w:rPr>
          <w:lang w:val="es-419"/>
        </w:rPr>
        <w:t xml:space="preserve">Número de identificación del sistema de agua estatal: </w:t>
      </w:r>
      <w:r w:rsidR="00430128" w:rsidRPr="00430FED">
        <w:rPr>
          <w:lang w:val="es-419"/>
        </w:rPr>
        <w:t xml:space="preserve">41 </w:t>
      </w:r>
      <w:bookmarkStart w:id="20" w:name="Text18"/>
      <w:r w:rsidR="00297A4A" w:rsidRPr="00297A4A">
        <w:rPr>
          <w:b/>
          <w:u w:val="single"/>
        </w:rPr>
        <w:fldChar w:fldCharType="begin">
          <w:ffData>
            <w:name w:val="Text18"/>
            <w:enabled/>
            <w:calcOnExit w:val="0"/>
            <w:textInput>
              <w:default w:val="enter number "/>
            </w:textInput>
          </w:ffData>
        </w:fldChar>
      </w:r>
      <w:r w:rsidR="00297A4A" w:rsidRPr="00430FED">
        <w:rPr>
          <w:b/>
          <w:u w:val="single"/>
          <w:lang w:val="es-419"/>
        </w:rPr>
        <w:instrText xml:space="preserve"> FORMTEXT </w:instrText>
      </w:r>
      <w:r w:rsidR="00297A4A" w:rsidRPr="00297A4A">
        <w:rPr>
          <w:b/>
          <w:u w:val="single"/>
        </w:rPr>
      </w:r>
      <w:r w:rsidR="00297A4A" w:rsidRPr="00297A4A">
        <w:rPr>
          <w:b/>
          <w:u w:val="single"/>
        </w:rPr>
        <w:fldChar w:fldCharType="separate"/>
      </w:r>
      <w:r w:rsidR="00297A4A" w:rsidRPr="00430FED">
        <w:rPr>
          <w:b/>
          <w:noProof/>
          <w:u w:val="single"/>
          <w:lang w:val="es-419"/>
        </w:rPr>
        <w:t xml:space="preserve">introduzca el número </w:t>
      </w:r>
      <w:r w:rsidR="00297A4A" w:rsidRPr="00297A4A">
        <w:rPr>
          <w:b/>
          <w:u w:val="single"/>
        </w:rPr>
        <w:fldChar w:fldCharType="end"/>
      </w:r>
      <w:bookmarkEnd w:id="20"/>
      <w:r w:rsidRPr="00430FED">
        <w:rPr>
          <w:lang w:val="es-419"/>
        </w:rPr>
        <w:t>.</w:t>
      </w:r>
    </w:p>
    <w:p w14:paraId="781C1B00" w14:textId="77777777" w:rsidR="003643BC" w:rsidRPr="00430FED" w:rsidRDefault="00DA05D0">
      <w:pPr>
        <w:pStyle w:val="NoticeBody12pt"/>
        <w:rPr>
          <w:sz w:val="18"/>
          <w:szCs w:val="18"/>
          <w:lang w:val="es-419"/>
        </w:rPr>
      </w:pPr>
      <w:r w:rsidRPr="00430FED">
        <w:rPr>
          <w:lang w:val="es-419"/>
        </w:rPr>
        <w:t>Fecha de distribución</w:t>
      </w:r>
      <w:r w:rsidR="00297A4A" w:rsidRPr="00430FED">
        <w:rPr>
          <w:lang w:val="es-419"/>
        </w:rPr>
        <w:t xml:space="preserve">:  </w:t>
      </w:r>
      <w:bookmarkStart w:id="21" w:name="Text26"/>
      <w:r w:rsidR="00B35AC4" w:rsidRPr="00B35AC4">
        <w:rPr>
          <w:b/>
          <w:u w:val="single"/>
        </w:rPr>
        <w:fldChar w:fldCharType="begin">
          <w:ffData>
            <w:name w:val="Text26"/>
            <w:enabled/>
            <w:calcOnExit w:val="0"/>
            <w:textInput>
              <w:default w:val="enter date here"/>
            </w:textInput>
          </w:ffData>
        </w:fldChar>
      </w:r>
      <w:r w:rsidR="00B35AC4" w:rsidRPr="00430FED">
        <w:rPr>
          <w:b/>
          <w:u w:val="single"/>
          <w:lang w:val="es-419"/>
        </w:rPr>
        <w:instrText xml:space="preserve"> FORMTEXT </w:instrText>
      </w:r>
      <w:r w:rsidR="00B35AC4" w:rsidRPr="00B35AC4">
        <w:rPr>
          <w:b/>
          <w:u w:val="single"/>
        </w:rPr>
      </w:r>
      <w:r w:rsidR="00B35AC4" w:rsidRPr="00B35AC4">
        <w:rPr>
          <w:b/>
          <w:u w:val="single"/>
        </w:rPr>
        <w:fldChar w:fldCharType="separate"/>
      </w:r>
      <w:r w:rsidR="00B35AC4" w:rsidRPr="00430FED">
        <w:rPr>
          <w:b/>
          <w:noProof/>
          <w:u w:val="single"/>
          <w:lang w:val="es-419"/>
        </w:rPr>
        <w:t>introduzca aquí la fecha</w:t>
      </w:r>
      <w:r w:rsidR="00B35AC4" w:rsidRPr="00B35AC4">
        <w:rPr>
          <w:b/>
          <w:u w:val="single"/>
        </w:rPr>
        <w:fldChar w:fldCharType="end"/>
      </w:r>
      <w:bookmarkEnd w:id="21"/>
    </w:p>
    <w:sectPr w:rsidR="003643BC" w:rsidRPr="00430FED" w:rsidSect="00937689">
      <w:footerReference w:type="default" r:id="rId7"/>
      <w:footerReference w:type="first" r:id="rId8"/>
      <w:type w:val="continuous"/>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CE32" w14:textId="77777777" w:rsidR="00B41BF1" w:rsidRDefault="00B41BF1" w:rsidP="00937689">
      <w:pPr>
        <w:spacing w:after="0" w:line="240" w:lineRule="auto"/>
      </w:pPr>
      <w:r>
        <w:separator/>
      </w:r>
    </w:p>
  </w:endnote>
  <w:endnote w:type="continuationSeparator" w:id="0">
    <w:p w14:paraId="4ED1C1E1" w14:textId="77777777" w:rsidR="00B41BF1" w:rsidRDefault="00B41BF1" w:rsidP="0093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54B9B23D16264C4BB6A62B566E5D0CD4"/>
      </w:placeholder>
      <w:temporary/>
      <w:showingPlcHdr/>
      <w15:appearance w15:val="hidden"/>
    </w:sdtPr>
    <w:sdtContent>
      <w:p w14:paraId="7FE372C5" w14:textId="77777777" w:rsidR="00937689" w:rsidRDefault="00937689">
        <w:pPr>
          <w:pStyle w:val="Footer"/>
        </w:pPr>
        <w:r>
          <w:t>[Type here]</w:t>
        </w:r>
      </w:p>
    </w:sdtContent>
  </w:sdt>
  <w:p w14:paraId="23AAEBCF" w14:textId="77777777" w:rsidR="00937689" w:rsidRDefault="0093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D7F5" w14:textId="0BF4DFA5" w:rsidR="00937689" w:rsidRPr="00937689" w:rsidRDefault="00937689">
    <w:pPr>
      <w:pStyle w:val="Footer"/>
      <w:rPr>
        <w:sz w:val="20"/>
        <w:szCs w:val="20"/>
      </w:rPr>
    </w:pPr>
    <w:r w:rsidRPr="00937689">
      <w:rPr>
        <w:sz w:val="20"/>
        <w:szCs w:val="20"/>
      </w:rPr>
      <w:t>OHA-DWS 8/13/2024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6574" w14:textId="77777777" w:rsidR="00B41BF1" w:rsidRDefault="00B41BF1" w:rsidP="00937689">
      <w:pPr>
        <w:spacing w:after="0" w:line="240" w:lineRule="auto"/>
      </w:pPr>
      <w:r>
        <w:separator/>
      </w:r>
    </w:p>
  </w:footnote>
  <w:footnote w:type="continuationSeparator" w:id="0">
    <w:p w14:paraId="34DE1A4E" w14:textId="77777777" w:rsidR="00B41BF1" w:rsidRDefault="00B41BF1" w:rsidP="0093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205F0"/>
    <w:multiLevelType w:val="hybridMultilevel"/>
    <w:tmpl w:val="02C8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649BE"/>
    <w:multiLevelType w:val="hybridMultilevel"/>
    <w:tmpl w:val="A5E840DA"/>
    <w:lvl w:ilvl="0" w:tplc="5D2CF842">
      <w:numFmt w:val="bullet"/>
      <w:lvlText w:val="•"/>
      <w:lvlJc w:val="left"/>
      <w:pPr>
        <w:ind w:left="1008" w:hanging="360"/>
      </w:pPr>
      <w:rPr>
        <w:rFonts w:ascii="ArialMT" w:eastAsia="Calibri" w:hAnsi="ArialMT" w:cs="ArialMT"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3F031B23"/>
    <w:multiLevelType w:val="hybridMultilevel"/>
    <w:tmpl w:val="933A8470"/>
    <w:lvl w:ilvl="0" w:tplc="5D2CF842">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F5194"/>
    <w:multiLevelType w:val="hybridMultilevel"/>
    <w:tmpl w:val="7DDE2812"/>
    <w:lvl w:ilvl="0" w:tplc="0840E31E">
      <w:numFmt w:val="bullet"/>
      <w:lvlText w:val="•"/>
      <w:lvlJc w:val="left"/>
      <w:pPr>
        <w:ind w:left="648" w:hanging="360"/>
      </w:pPr>
      <w:rPr>
        <w:rFonts w:ascii="ArialMT" w:eastAsia="Calibri" w:hAnsi="ArialMT" w:cs="ArialMT"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04C3899"/>
    <w:multiLevelType w:val="hybridMultilevel"/>
    <w:tmpl w:val="12E6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C5A37"/>
    <w:multiLevelType w:val="hybridMultilevel"/>
    <w:tmpl w:val="5F8298E6"/>
    <w:lvl w:ilvl="0" w:tplc="5D2CF842">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1339D"/>
    <w:multiLevelType w:val="hybridMultilevel"/>
    <w:tmpl w:val="7D1C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041C8"/>
    <w:multiLevelType w:val="hybridMultilevel"/>
    <w:tmpl w:val="C4522BE6"/>
    <w:lvl w:ilvl="0" w:tplc="0840E31E">
      <w:numFmt w:val="bullet"/>
      <w:lvlText w:val="•"/>
      <w:lvlJc w:val="left"/>
      <w:pPr>
        <w:ind w:left="1008" w:hanging="360"/>
      </w:pPr>
      <w:rPr>
        <w:rFonts w:ascii="ArialMT" w:eastAsia="Calibri" w:hAnsi="ArialMT"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1306365">
    <w:abstractNumId w:val="6"/>
  </w:num>
  <w:num w:numId="2" w16cid:durableId="22899259">
    <w:abstractNumId w:val="2"/>
  </w:num>
  <w:num w:numId="3" w16cid:durableId="680544290">
    <w:abstractNumId w:val="5"/>
  </w:num>
  <w:num w:numId="4" w16cid:durableId="640699437">
    <w:abstractNumId w:val="1"/>
  </w:num>
  <w:num w:numId="5" w16cid:durableId="1388264409">
    <w:abstractNumId w:val="3"/>
  </w:num>
  <w:num w:numId="6" w16cid:durableId="1888106288">
    <w:abstractNumId w:val="7"/>
  </w:num>
  <w:num w:numId="7" w16cid:durableId="1110397592">
    <w:abstractNumId w:val="4"/>
  </w:num>
  <w:num w:numId="8" w16cid:durableId="6423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9F"/>
    <w:rsid w:val="000118CE"/>
    <w:rsid w:val="00027992"/>
    <w:rsid w:val="0006796A"/>
    <w:rsid w:val="000A3EAE"/>
    <w:rsid w:val="000B1D71"/>
    <w:rsid w:val="000B33B2"/>
    <w:rsid w:val="000C5F26"/>
    <w:rsid w:val="000E171A"/>
    <w:rsid w:val="000E272D"/>
    <w:rsid w:val="001007FF"/>
    <w:rsid w:val="00130349"/>
    <w:rsid w:val="00134098"/>
    <w:rsid w:val="001708C5"/>
    <w:rsid w:val="00183D7A"/>
    <w:rsid w:val="001B560F"/>
    <w:rsid w:val="001C1673"/>
    <w:rsid w:val="001C3B2A"/>
    <w:rsid w:val="001D0CFD"/>
    <w:rsid w:val="00214BEF"/>
    <w:rsid w:val="002155A5"/>
    <w:rsid w:val="0022163D"/>
    <w:rsid w:val="00221B4A"/>
    <w:rsid w:val="00235DE5"/>
    <w:rsid w:val="00245138"/>
    <w:rsid w:val="00255330"/>
    <w:rsid w:val="002646E3"/>
    <w:rsid w:val="00286E90"/>
    <w:rsid w:val="00297A4A"/>
    <w:rsid w:val="002A1F6D"/>
    <w:rsid w:val="002A346A"/>
    <w:rsid w:val="002A522A"/>
    <w:rsid w:val="002B04F6"/>
    <w:rsid w:val="002D37D4"/>
    <w:rsid w:val="002E6C3C"/>
    <w:rsid w:val="00335562"/>
    <w:rsid w:val="00362167"/>
    <w:rsid w:val="003643BC"/>
    <w:rsid w:val="00364EB8"/>
    <w:rsid w:val="003A623D"/>
    <w:rsid w:val="003E72DA"/>
    <w:rsid w:val="003F472A"/>
    <w:rsid w:val="003F79D8"/>
    <w:rsid w:val="00430128"/>
    <w:rsid w:val="00430FED"/>
    <w:rsid w:val="00441D17"/>
    <w:rsid w:val="00451926"/>
    <w:rsid w:val="00464FC7"/>
    <w:rsid w:val="0048213B"/>
    <w:rsid w:val="0048389F"/>
    <w:rsid w:val="004A46F7"/>
    <w:rsid w:val="004B2C2B"/>
    <w:rsid w:val="004C4868"/>
    <w:rsid w:val="004F7BF9"/>
    <w:rsid w:val="00515768"/>
    <w:rsid w:val="00522F1E"/>
    <w:rsid w:val="00542B46"/>
    <w:rsid w:val="005553A2"/>
    <w:rsid w:val="00556841"/>
    <w:rsid w:val="005603B8"/>
    <w:rsid w:val="00562346"/>
    <w:rsid w:val="00594D48"/>
    <w:rsid w:val="005B2905"/>
    <w:rsid w:val="005C0297"/>
    <w:rsid w:val="00620A2F"/>
    <w:rsid w:val="00642D21"/>
    <w:rsid w:val="006439BD"/>
    <w:rsid w:val="006451F7"/>
    <w:rsid w:val="00646ACE"/>
    <w:rsid w:val="00652509"/>
    <w:rsid w:val="006653F0"/>
    <w:rsid w:val="0067742B"/>
    <w:rsid w:val="00683045"/>
    <w:rsid w:val="00685B3E"/>
    <w:rsid w:val="006924A3"/>
    <w:rsid w:val="006B7EA1"/>
    <w:rsid w:val="006C65DA"/>
    <w:rsid w:val="006D4BC1"/>
    <w:rsid w:val="006F1F8B"/>
    <w:rsid w:val="006F51F8"/>
    <w:rsid w:val="00710F02"/>
    <w:rsid w:val="00730F22"/>
    <w:rsid w:val="00731E9D"/>
    <w:rsid w:val="00747FFA"/>
    <w:rsid w:val="007722AB"/>
    <w:rsid w:val="0078212F"/>
    <w:rsid w:val="007C7F75"/>
    <w:rsid w:val="00801E34"/>
    <w:rsid w:val="00826D8C"/>
    <w:rsid w:val="00827BAE"/>
    <w:rsid w:val="00842375"/>
    <w:rsid w:val="008701A2"/>
    <w:rsid w:val="008B5E63"/>
    <w:rsid w:val="008C2F56"/>
    <w:rsid w:val="008C683C"/>
    <w:rsid w:val="008D3345"/>
    <w:rsid w:val="008E3681"/>
    <w:rsid w:val="008E3F0A"/>
    <w:rsid w:val="008F018E"/>
    <w:rsid w:val="008F10F3"/>
    <w:rsid w:val="008F2EB2"/>
    <w:rsid w:val="008F5DB7"/>
    <w:rsid w:val="00911737"/>
    <w:rsid w:val="00937689"/>
    <w:rsid w:val="00950DF2"/>
    <w:rsid w:val="009840FA"/>
    <w:rsid w:val="009925C5"/>
    <w:rsid w:val="009A7987"/>
    <w:rsid w:val="009B239F"/>
    <w:rsid w:val="009D348E"/>
    <w:rsid w:val="009E6BEF"/>
    <w:rsid w:val="009F1DF4"/>
    <w:rsid w:val="00A11D09"/>
    <w:rsid w:val="00AA17EC"/>
    <w:rsid w:val="00AF50BD"/>
    <w:rsid w:val="00AF6A96"/>
    <w:rsid w:val="00B048EE"/>
    <w:rsid w:val="00B33781"/>
    <w:rsid w:val="00B35AC4"/>
    <w:rsid w:val="00B41BF1"/>
    <w:rsid w:val="00B42171"/>
    <w:rsid w:val="00B54AB3"/>
    <w:rsid w:val="00B55575"/>
    <w:rsid w:val="00B56F12"/>
    <w:rsid w:val="00BC5A24"/>
    <w:rsid w:val="00C178A5"/>
    <w:rsid w:val="00C273BB"/>
    <w:rsid w:val="00C514E0"/>
    <w:rsid w:val="00C84392"/>
    <w:rsid w:val="00C912F9"/>
    <w:rsid w:val="00CD0FBA"/>
    <w:rsid w:val="00CF6109"/>
    <w:rsid w:val="00D041C6"/>
    <w:rsid w:val="00D42BD5"/>
    <w:rsid w:val="00D52E23"/>
    <w:rsid w:val="00D91833"/>
    <w:rsid w:val="00DA05D0"/>
    <w:rsid w:val="00DA6671"/>
    <w:rsid w:val="00E21A16"/>
    <w:rsid w:val="00E32078"/>
    <w:rsid w:val="00E5593B"/>
    <w:rsid w:val="00E63FC4"/>
    <w:rsid w:val="00E95D4F"/>
    <w:rsid w:val="00ED11D8"/>
    <w:rsid w:val="00EE32B6"/>
    <w:rsid w:val="00EE6364"/>
    <w:rsid w:val="00F20BFF"/>
    <w:rsid w:val="00F2481D"/>
    <w:rsid w:val="00F55458"/>
    <w:rsid w:val="00F70898"/>
    <w:rsid w:val="00F873DF"/>
    <w:rsid w:val="00F97702"/>
    <w:rsid w:val="00FA21CC"/>
    <w:rsid w:val="00FA7A12"/>
    <w:rsid w:val="00FC02EB"/>
    <w:rsid w:val="00FC78B2"/>
    <w:rsid w:val="00FE2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6EA3"/>
  <w15:docId w15:val="{4D7C3E42-D2AC-4F85-9568-A6BCA3C5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1E"/>
    <w:pPr>
      <w:spacing w:after="200" w:line="276" w:lineRule="auto"/>
    </w:pPr>
    <w:rPr>
      <w:sz w:val="22"/>
      <w:szCs w:val="22"/>
    </w:rPr>
  </w:style>
  <w:style w:type="paragraph" w:styleId="Heading1">
    <w:name w:val="heading 1"/>
    <w:basedOn w:val="Normal"/>
    <w:next w:val="Normal"/>
    <w:link w:val="Heading1Char"/>
    <w:uiPriority w:val="9"/>
    <w:qFormat/>
    <w:rsid w:val="008C683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s-Header">
    <w:name w:val="Notices - Header"/>
    <w:basedOn w:val="Heading1"/>
    <w:link w:val="Notices-HeaderChar"/>
    <w:qFormat/>
    <w:rsid w:val="008C683C"/>
    <w:pPr>
      <w:keepLines w:val="0"/>
      <w:spacing w:before="0"/>
      <w:jc w:val="center"/>
    </w:pPr>
    <w:rPr>
      <w:rFonts w:ascii="Arial" w:hAnsi="Arial" w:cs="Arial"/>
      <w:color w:val="auto"/>
      <w:kern w:val="32"/>
      <w:sz w:val="32"/>
      <w:szCs w:val="32"/>
    </w:rPr>
  </w:style>
  <w:style w:type="character" w:customStyle="1" w:styleId="Heading1Char">
    <w:name w:val="Heading 1 Char"/>
    <w:basedOn w:val="DefaultParagraphFont"/>
    <w:link w:val="Heading1"/>
    <w:uiPriority w:val="9"/>
    <w:rsid w:val="008C683C"/>
    <w:rPr>
      <w:rFonts w:ascii="Cambria" w:eastAsia="Times New Roman" w:hAnsi="Cambria" w:cs="Times New Roman"/>
      <w:b/>
      <w:bCs/>
      <w:color w:val="365F91"/>
      <w:sz w:val="28"/>
      <w:szCs w:val="28"/>
    </w:rPr>
  </w:style>
  <w:style w:type="character" w:customStyle="1" w:styleId="Notices-HeaderChar">
    <w:name w:val="Notices - Header Char"/>
    <w:basedOn w:val="Heading1Char"/>
    <w:link w:val="Notices-Header"/>
    <w:rsid w:val="008C683C"/>
    <w:rPr>
      <w:rFonts w:ascii="Arial" w:eastAsia="Times New Roman" w:hAnsi="Arial" w:cs="Arial"/>
      <w:b/>
      <w:bCs/>
      <w:color w:val="365F91"/>
      <w:kern w:val="32"/>
      <w:sz w:val="32"/>
      <w:szCs w:val="32"/>
    </w:rPr>
  </w:style>
  <w:style w:type="paragraph" w:customStyle="1" w:styleId="Notices-subtitle">
    <w:name w:val="Notices - sub title"/>
    <w:basedOn w:val="Heading1"/>
    <w:link w:val="Notices-subtitleChar"/>
    <w:qFormat/>
    <w:rsid w:val="008C683C"/>
    <w:pPr>
      <w:keepLines w:val="0"/>
      <w:spacing w:before="0" w:after="60"/>
      <w:jc w:val="center"/>
    </w:pPr>
    <w:rPr>
      <w:rFonts w:ascii="Arial" w:hAnsi="Arial" w:cs="Arial"/>
      <w:color w:val="auto"/>
      <w:kern w:val="32"/>
    </w:rPr>
  </w:style>
  <w:style w:type="character" w:customStyle="1" w:styleId="Notices-subtitleChar">
    <w:name w:val="Notices - sub title Char"/>
    <w:basedOn w:val="Heading1Char"/>
    <w:link w:val="Notices-subtitle"/>
    <w:rsid w:val="008C683C"/>
    <w:rPr>
      <w:rFonts w:ascii="Arial" w:eastAsia="Times New Roman" w:hAnsi="Arial" w:cs="Arial"/>
      <w:b/>
      <w:bCs/>
      <w:color w:val="365F91"/>
      <w:kern w:val="32"/>
      <w:sz w:val="28"/>
      <w:szCs w:val="28"/>
    </w:rPr>
  </w:style>
  <w:style w:type="paragraph" w:customStyle="1" w:styleId="Notices-body">
    <w:name w:val="Notices - body"/>
    <w:basedOn w:val="Normal"/>
    <w:link w:val="Notices-bodyChar"/>
    <w:qFormat/>
    <w:rsid w:val="008C683C"/>
    <w:pPr>
      <w:spacing w:after="80" w:line="240" w:lineRule="auto"/>
    </w:pPr>
    <w:rPr>
      <w:rFonts w:ascii="Arial" w:hAnsi="Arial" w:cs="Arial"/>
    </w:rPr>
  </w:style>
  <w:style w:type="character" w:customStyle="1" w:styleId="Notices-bodyChar">
    <w:name w:val="Notices - body Char"/>
    <w:basedOn w:val="DefaultParagraphFont"/>
    <w:link w:val="Notices-body"/>
    <w:rsid w:val="008C683C"/>
    <w:rPr>
      <w:rFonts w:ascii="Arial" w:eastAsia="Calibri" w:hAnsi="Arial" w:cs="Arial"/>
    </w:rPr>
  </w:style>
  <w:style w:type="paragraph" w:customStyle="1" w:styleId="NoticesSubTitle">
    <w:name w:val="Notices Sub Title"/>
    <w:basedOn w:val="Notices-body"/>
    <w:link w:val="NoticesSubTitleChar"/>
    <w:qFormat/>
    <w:rsid w:val="00CD0FBA"/>
    <w:pPr>
      <w:spacing w:after="0"/>
      <w:jc w:val="center"/>
    </w:pPr>
    <w:rPr>
      <w:sz w:val="26"/>
      <w:szCs w:val="26"/>
    </w:rPr>
  </w:style>
  <w:style w:type="character" w:customStyle="1" w:styleId="NoticesSubTitleChar">
    <w:name w:val="Notices Sub Title Char"/>
    <w:basedOn w:val="Notices-bodyChar"/>
    <w:link w:val="NoticesSubTitle"/>
    <w:rsid w:val="00CD0FBA"/>
    <w:rPr>
      <w:rFonts w:ascii="Arial" w:eastAsia="Calibri" w:hAnsi="Arial" w:cs="Arial"/>
      <w:sz w:val="26"/>
      <w:szCs w:val="26"/>
    </w:rPr>
  </w:style>
  <w:style w:type="paragraph" w:styleId="ListParagraph">
    <w:name w:val="List Paragraph"/>
    <w:basedOn w:val="Normal"/>
    <w:uiPriority w:val="34"/>
    <w:qFormat/>
    <w:rsid w:val="0048389F"/>
    <w:pPr>
      <w:ind w:left="720"/>
    </w:pPr>
  </w:style>
  <w:style w:type="paragraph" w:customStyle="1" w:styleId="NoticeBody12pt">
    <w:name w:val="Notice Body 12 pt"/>
    <w:basedOn w:val="Notices-body"/>
    <w:link w:val="NoticeBody12ptChar"/>
    <w:qFormat/>
    <w:rsid w:val="009E6BEF"/>
    <w:pPr>
      <w:spacing w:after="0" w:line="288" w:lineRule="auto"/>
    </w:pPr>
    <w:rPr>
      <w:sz w:val="24"/>
      <w:szCs w:val="24"/>
    </w:rPr>
  </w:style>
  <w:style w:type="paragraph" w:customStyle="1" w:styleId="Noticebody13pt">
    <w:name w:val="Notice body 13 pt"/>
    <w:basedOn w:val="NoticeBody12pt"/>
    <w:link w:val="Noticebody13ptChar"/>
    <w:qFormat/>
    <w:rsid w:val="000E272D"/>
    <w:rPr>
      <w:sz w:val="26"/>
      <w:szCs w:val="26"/>
    </w:rPr>
  </w:style>
  <w:style w:type="character" w:customStyle="1" w:styleId="NoticeBody12ptChar">
    <w:name w:val="Notice Body 12 pt Char"/>
    <w:basedOn w:val="Notices-bodyChar"/>
    <w:link w:val="NoticeBody12pt"/>
    <w:rsid w:val="009E6BEF"/>
    <w:rPr>
      <w:rFonts w:ascii="Arial" w:eastAsia="Calibri" w:hAnsi="Arial" w:cs="Arial"/>
      <w:sz w:val="24"/>
      <w:szCs w:val="24"/>
    </w:rPr>
  </w:style>
  <w:style w:type="table" w:styleId="TableGrid">
    <w:name w:val="Table Grid"/>
    <w:basedOn w:val="TableNormal"/>
    <w:uiPriority w:val="59"/>
    <w:rsid w:val="00560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body13ptChar">
    <w:name w:val="Notice body 13 pt Char"/>
    <w:basedOn w:val="NoticeBody12ptChar"/>
    <w:link w:val="Noticebody13pt"/>
    <w:rsid w:val="000E272D"/>
    <w:rPr>
      <w:rFonts w:ascii="Arial" w:eastAsia="Calibri" w:hAnsi="Arial" w:cs="Arial"/>
      <w:sz w:val="26"/>
      <w:szCs w:val="26"/>
    </w:rPr>
  </w:style>
  <w:style w:type="paragraph" w:styleId="BalloonText">
    <w:name w:val="Balloon Text"/>
    <w:basedOn w:val="Normal"/>
    <w:link w:val="BalloonTextChar"/>
    <w:uiPriority w:val="99"/>
    <w:semiHidden/>
    <w:unhideWhenUsed/>
    <w:rsid w:val="00772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AB"/>
    <w:rPr>
      <w:rFonts w:ascii="Tahoma" w:hAnsi="Tahoma" w:cs="Tahoma"/>
      <w:sz w:val="16"/>
      <w:szCs w:val="16"/>
    </w:rPr>
  </w:style>
  <w:style w:type="character" w:styleId="PlaceholderText">
    <w:name w:val="Placeholder Text"/>
    <w:basedOn w:val="DefaultParagraphFont"/>
    <w:uiPriority w:val="99"/>
    <w:semiHidden/>
    <w:rsid w:val="00297A4A"/>
    <w:rPr>
      <w:color w:val="808080"/>
    </w:rPr>
  </w:style>
  <w:style w:type="character" w:styleId="CommentReference">
    <w:name w:val="annotation reference"/>
    <w:basedOn w:val="DefaultParagraphFont"/>
    <w:uiPriority w:val="99"/>
    <w:semiHidden/>
    <w:unhideWhenUsed/>
    <w:rsid w:val="00685B3E"/>
    <w:rPr>
      <w:sz w:val="16"/>
      <w:szCs w:val="16"/>
    </w:rPr>
  </w:style>
  <w:style w:type="paragraph" w:styleId="CommentText">
    <w:name w:val="annotation text"/>
    <w:basedOn w:val="Normal"/>
    <w:link w:val="CommentTextChar"/>
    <w:uiPriority w:val="99"/>
    <w:unhideWhenUsed/>
    <w:rsid w:val="00685B3E"/>
    <w:pPr>
      <w:spacing w:line="240" w:lineRule="auto"/>
    </w:pPr>
    <w:rPr>
      <w:sz w:val="20"/>
      <w:szCs w:val="20"/>
    </w:rPr>
  </w:style>
  <w:style w:type="character" w:customStyle="1" w:styleId="CommentTextChar">
    <w:name w:val="Comment Text Char"/>
    <w:basedOn w:val="DefaultParagraphFont"/>
    <w:link w:val="CommentText"/>
    <w:uiPriority w:val="99"/>
    <w:rsid w:val="00685B3E"/>
  </w:style>
  <w:style w:type="paragraph" w:styleId="CommentSubject">
    <w:name w:val="annotation subject"/>
    <w:basedOn w:val="CommentText"/>
    <w:next w:val="CommentText"/>
    <w:link w:val="CommentSubjectChar"/>
    <w:uiPriority w:val="99"/>
    <w:semiHidden/>
    <w:unhideWhenUsed/>
    <w:rsid w:val="00685B3E"/>
    <w:rPr>
      <w:b/>
      <w:bCs/>
    </w:rPr>
  </w:style>
  <w:style w:type="character" w:customStyle="1" w:styleId="CommentSubjectChar">
    <w:name w:val="Comment Subject Char"/>
    <w:basedOn w:val="CommentTextChar"/>
    <w:link w:val="CommentSubject"/>
    <w:uiPriority w:val="99"/>
    <w:semiHidden/>
    <w:rsid w:val="00685B3E"/>
    <w:rPr>
      <w:b/>
      <w:bCs/>
    </w:rPr>
  </w:style>
  <w:style w:type="character" w:styleId="Hyperlink">
    <w:name w:val="Hyperlink"/>
    <w:basedOn w:val="DefaultParagraphFont"/>
    <w:uiPriority w:val="99"/>
    <w:unhideWhenUsed/>
    <w:rsid w:val="00685B3E"/>
    <w:rPr>
      <w:color w:val="0000FF" w:themeColor="hyperlink"/>
      <w:u w:val="single"/>
    </w:rPr>
  </w:style>
  <w:style w:type="character" w:styleId="UnresolvedMention">
    <w:name w:val="Unresolved Mention"/>
    <w:basedOn w:val="DefaultParagraphFont"/>
    <w:uiPriority w:val="99"/>
    <w:semiHidden/>
    <w:unhideWhenUsed/>
    <w:rsid w:val="00685B3E"/>
    <w:rPr>
      <w:color w:val="605E5C"/>
      <w:shd w:val="clear" w:color="auto" w:fill="E1DFDD"/>
    </w:rPr>
  </w:style>
  <w:style w:type="paragraph" w:styleId="Header">
    <w:name w:val="header"/>
    <w:basedOn w:val="Normal"/>
    <w:link w:val="HeaderChar"/>
    <w:uiPriority w:val="99"/>
    <w:unhideWhenUsed/>
    <w:rsid w:val="0093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689"/>
    <w:rPr>
      <w:sz w:val="22"/>
      <w:szCs w:val="22"/>
    </w:rPr>
  </w:style>
  <w:style w:type="paragraph" w:styleId="Footer">
    <w:name w:val="footer"/>
    <w:basedOn w:val="Normal"/>
    <w:link w:val="FooterChar"/>
    <w:uiPriority w:val="99"/>
    <w:unhideWhenUsed/>
    <w:rsid w:val="0093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6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9B23D16264C4BB6A62B566E5D0CD4"/>
        <w:category>
          <w:name w:val="General"/>
          <w:gallery w:val="placeholder"/>
        </w:category>
        <w:types>
          <w:type w:val="bbPlcHdr"/>
        </w:types>
        <w:behaviors>
          <w:behavior w:val="content"/>
        </w:behaviors>
        <w:guid w:val="{EB0C6A38-0860-4340-BC34-4D6D84E235A7}"/>
      </w:docPartPr>
      <w:docPartBody>
        <w:p w:rsidR="00435498" w:rsidRDefault="001C650D" w:rsidP="001C650D">
          <w:pPr>
            <w:pStyle w:val="54B9B23D16264C4BB6A62B566E5D0CD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0D"/>
    <w:rsid w:val="0006243C"/>
    <w:rsid w:val="001C650D"/>
    <w:rsid w:val="00435498"/>
    <w:rsid w:val="00BA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9B23D16264C4BB6A62B566E5D0CD4">
    <w:name w:val="54B9B23D16264C4BB6A62B566E5D0CD4"/>
    <w:rsid w:val="001C6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F9C6C76A44B408FEB1DE20582ABC8" ma:contentTypeVersion="18" ma:contentTypeDescription="Create a new document." ma:contentTypeScope="" ma:versionID="845ee5e34c079df59685f1a28c81bdc9">
  <xsd:schema xmlns:xsd="http://www.w3.org/2001/XMLSchema" xmlns:xs="http://www.w3.org/2001/XMLSchema" xmlns:p="http://schemas.microsoft.com/office/2006/metadata/properties" xmlns:ns1="http://schemas.microsoft.com/sharepoint/v3" xmlns:ns2="59da1016-2a1b-4f8a-9768-d7a4932f6f16" xmlns:ns3="cbafeb72-47c1-4a5a-9238-50bc5cfb50a9" targetNamespace="http://schemas.microsoft.com/office/2006/metadata/properties" ma:root="true" ma:fieldsID="11bdc18071b0e7d614e7151c1129772f" ns1:_="" ns2:_="" ns3:_="">
    <xsd:import namespace="http://schemas.microsoft.com/sharepoint/v3"/>
    <xsd:import namespace="59da1016-2a1b-4f8a-9768-d7a4932f6f16"/>
    <xsd:import namespace="cbafeb72-47c1-4a5a-9238-50bc5cfb50a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afeb72-47c1-4a5a-9238-50bc5cfb50a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IACategory xmlns="59da1016-2a1b-4f8a-9768-d7a4932f6f16">Public Health</IACategory>
    <DocumentExpirationDate xmlns="59da1016-2a1b-4f8a-9768-d7a4932f6f16">2030-12-31T08:00:00+00:00</DocumentExpirationDate>
    <IATopic xmlns="59da1016-2a1b-4f8a-9768-d7a4932f6f16">Public Health - Environment</IATopic>
    <Meta_x0020_Description xmlns="cbafeb72-47c1-4a5a-9238-50bc5cfb50a9" xsi:nil="true"/>
    <Meta_x0020_Keywords xmlns="cbafeb72-47c1-4a5a-9238-50bc5cfb50a9" xsi:nil="true"/>
    <IASubtopic xmlns="59da1016-2a1b-4f8a-9768-d7a4932f6f16">Clean Water</IASubtopic>
    <URL xmlns="http://schemas.microsoft.com/sharepoint/v3">
      <Url xsi:nil="true"/>
      <Description xsi:nil="true"/>
    </URL>
  </documentManagement>
</p:properties>
</file>

<file path=customXml/itemProps1.xml><?xml version="1.0" encoding="utf-8"?>
<ds:datastoreItem xmlns:ds="http://schemas.openxmlformats.org/officeDocument/2006/customXml" ds:itemID="{4F5227FF-12DA-4FE7-A7E3-E914DE5C8ED9}"/>
</file>

<file path=customXml/itemProps2.xml><?xml version="1.0" encoding="utf-8"?>
<ds:datastoreItem xmlns:ds="http://schemas.openxmlformats.org/officeDocument/2006/customXml" ds:itemID="{20EF7E7B-C12A-4F5A-8D41-74C824DB468B}"/>
</file>

<file path=customXml/itemProps3.xml><?xml version="1.0" encoding="utf-8"?>
<ds:datastoreItem xmlns:ds="http://schemas.openxmlformats.org/officeDocument/2006/customXml" ds:itemID="{BE484A2B-4B7F-4EE5-AECF-C8478E5F52E1}"/>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5093</Characters>
  <Application>Microsoft Office Word</Application>
  <DocSecurity>0</DocSecurity>
  <Lines>115</Lines>
  <Paragraphs>54</Paragraphs>
  <ScaleCrop>false</ScaleCrop>
  <HeadingPairs>
    <vt:vector size="2" baseType="variant">
      <vt:variant>
        <vt:lpstr>Title</vt:lpstr>
      </vt:variant>
      <vt:variant>
        <vt:i4>1</vt:i4>
      </vt:variant>
    </vt:vector>
  </HeadingPairs>
  <TitlesOfParts>
    <vt:vector size="1" baseType="lpstr">
      <vt:lpstr>Public Notice for Arsenic MCLs (Tier 2)</vt:lpstr>
    </vt:vector>
  </TitlesOfParts>
  <Company>OHA</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for Arsenic MCLs (Tier 2)</dc:title>
  <dc:subject>Public Notice for Arsenic MCLs (Tier 2)</dc:subject>
  <dc:creator>OHA-DWS</dc:creator>
  <cp:keywords>, docId:FA67D6662E103F2352FAADE745FE781B</cp:keywords>
  <dc:description/>
  <cp:lastModifiedBy>Rich Paula J</cp:lastModifiedBy>
  <cp:revision>3</cp:revision>
  <cp:lastPrinted>2012-04-20T22:08:00Z</cp:lastPrinted>
  <dcterms:created xsi:type="dcterms:W3CDTF">2024-08-14T14:24:00Z</dcterms:created>
  <dcterms:modified xsi:type="dcterms:W3CDTF">2024-08-14T14:58:00Z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rganization">
    <vt:lpwstr>OHA</vt:lpwstr>
  </property>
  <property fmtid="{D5CDD505-2E9C-101B-9397-08002B2CF9AE}" pid="3" name="PHExpirationDate">
    <vt:lpwstr>2050-12-31T00:00:00Z</vt:lpwstr>
  </property>
  <property fmtid="{D5CDD505-2E9C-101B-9397-08002B2CF9AE}" pid="4" name="PHShortLinkDesc">
    <vt:lpwstr/>
  </property>
  <property fmtid="{D5CDD505-2E9C-101B-9397-08002B2CF9AE}" pid="5" name="PHOffice">
    <vt:lpwstr>OEPH</vt:lpwstr>
  </property>
  <property fmtid="{D5CDD505-2E9C-101B-9397-08002B2CF9AE}" pid="6" name="ContentType">
    <vt:lpwstr>Public Health Root Document</vt:lpwstr>
  </property>
  <property fmtid="{D5CDD505-2E9C-101B-9397-08002B2CF9AE}" pid="7" name="PHLanguages">
    <vt:lpwstr>;#English;#</vt:lpwstr>
  </property>
  <property fmtid="{D5CDD505-2E9C-101B-9397-08002B2CF9AE}" pid="8" name="PHDivision">
    <vt:lpwstr>PHD</vt:lpwstr>
  </property>
  <property fmtid="{D5CDD505-2E9C-101B-9397-08002B2CF9AE}" pid="9" name="PHSection">
    <vt:lpwstr>DWP</vt:lpwstr>
  </property>
  <property fmtid="{D5CDD505-2E9C-101B-9397-08002B2CF9AE}" pid="10" name="PHProgram">
    <vt:lpwstr>none</vt:lpwstr>
  </property>
  <property fmtid="{D5CDD505-2E9C-101B-9397-08002B2CF9AE}" pid="11" name="PHSysAssociatedTopics">
    <vt:lpwstr/>
  </property>
  <property fmtid="{D5CDD505-2E9C-101B-9397-08002B2CF9AE}" pid="12" name="PHLongLinkTitle">
    <vt:lpwstr>http://www.oregon.gov/DHS/ph/dwp/docs/notices/ChemRadTemplate_Tier2.doc</vt:lpwstr>
  </property>
  <property fmtid="{D5CDD505-2E9C-101B-9397-08002B2CF9AE}" pid="13" name="PHPublicationTypesLvl2">
    <vt:lpwstr>Form</vt:lpwstr>
  </property>
  <property fmtid="{D5CDD505-2E9C-101B-9397-08002B2CF9AE}" pid="14" name="PHSysOrthogonalTopic">
    <vt:lpwstr>;#&lt;none&gt;;#</vt:lpwstr>
  </property>
  <property fmtid="{D5CDD505-2E9C-101B-9397-08002B2CF9AE}" pid="15" name="PHMoreInformation">
    <vt:lpwstr/>
  </property>
  <property fmtid="{D5CDD505-2E9C-101B-9397-08002B2CF9AE}" pid="16" name="PHSysSourceOrganizaton">
    <vt:lpwstr/>
  </property>
  <property fmtid="{D5CDD505-2E9C-101B-9397-08002B2CF9AE}" pid="17" name="xd_Signature">
    <vt:lpwstr/>
  </property>
  <property fmtid="{D5CDD505-2E9C-101B-9397-08002B2CF9AE}" pid="18" name="display_urn:schemas-microsoft-com:office:office#Editor">
    <vt:lpwstr>Angela M. Wahlquist</vt:lpwstr>
  </property>
  <property fmtid="{D5CDD505-2E9C-101B-9397-08002B2CF9AE}" pid="19" name="PHSeeAlso">
    <vt:lpwstr/>
  </property>
  <property fmtid="{D5CDD505-2E9C-101B-9397-08002B2CF9AE}" pid="20" name="TemplateUrl">
    <vt:lpwstr/>
  </property>
  <property fmtid="{D5CDD505-2E9C-101B-9397-08002B2CF9AE}" pid="21" name="xd_ProgID">
    <vt:lpwstr/>
  </property>
  <property fmtid="{D5CDD505-2E9C-101B-9397-08002B2CF9AE}" pid="22" name="PublishingStartDate">
    <vt:lpwstr/>
  </property>
  <property fmtid="{D5CDD505-2E9C-101B-9397-08002B2CF9AE}" pid="23" name="PublishingExpirationDate">
    <vt:lpwstr/>
  </property>
  <property fmtid="{D5CDD505-2E9C-101B-9397-08002B2CF9AE}" pid="24" name="display_urn:schemas-microsoft-com:office:office#Author">
    <vt:lpwstr>System Account</vt:lpwstr>
  </property>
  <property fmtid="{D5CDD505-2E9C-101B-9397-08002B2CF9AE}" pid="25" name="ContentTypeId">
    <vt:lpwstr>0x010100276F9C6C76A44B408FEB1DE20582ABC8</vt:lpwstr>
  </property>
  <property fmtid="{D5CDD505-2E9C-101B-9397-08002B2CF9AE}" pid="26" name="PHContactMobilePhone">
    <vt:lpwstr/>
  </property>
  <property fmtid="{D5CDD505-2E9C-101B-9397-08002B2CF9AE}" pid="27" name="PHContactPhone">
    <vt:lpwstr/>
  </property>
  <property fmtid="{D5CDD505-2E9C-101B-9397-08002B2CF9AE}" pid="28" name="MSIP_Label_ebdd6eeb-0dd0-4927-947e-a759f08fcf55_Enabled">
    <vt:lpwstr>true</vt:lpwstr>
  </property>
  <property fmtid="{D5CDD505-2E9C-101B-9397-08002B2CF9AE}" pid="29" name="MSIP_Label_ebdd6eeb-0dd0-4927-947e-a759f08fcf55_SetDate">
    <vt:lpwstr>2024-08-05T20:33:30Z</vt:lpwstr>
  </property>
  <property fmtid="{D5CDD505-2E9C-101B-9397-08002B2CF9AE}" pid="30" name="MSIP_Label_ebdd6eeb-0dd0-4927-947e-a759f08fcf55_Method">
    <vt:lpwstr>Privileged</vt:lpwstr>
  </property>
  <property fmtid="{D5CDD505-2E9C-101B-9397-08002B2CF9AE}" pid="31" name="MSIP_Label_ebdd6eeb-0dd0-4927-947e-a759f08fcf55_Name">
    <vt:lpwstr>Level 1 - Published (Items)</vt:lpwstr>
  </property>
  <property fmtid="{D5CDD505-2E9C-101B-9397-08002B2CF9AE}" pid="32" name="MSIP_Label_ebdd6eeb-0dd0-4927-947e-a759f08fcf55_SiteId">
    <vt:lpwstr>658e63e8-8d39-499c-8f48-13adc9452f4c</vt:lpwstr>
  </property>
  <property fmtid="{D5CDD505-2E9C-101B-9397-08002B2CF9AE}" pid="33" name="MSIP_Label_ebdd6eeb-0dd0-4927-947e-a759f08fcf55_ActionId">
    <vt:lpwstr>128ef76c-e8f3-4bd8-a8eb-10f05b536aa9</vt:lpwstr>
  </property>
  <property fmtid="{D5CDD505-2E9C-101B-9397-08002B2CF9AE}" pid="34" name="MSIP_Label_ebdd6eeb-0dd0-4927-947e-a759f08fcf55_ContentBits">
    <vt:lpwstr>0</vt:lpwstr>
  </property>
</Properties>
</file>