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EB29" w14:textId="2F16AC20" w:rsidR="002547BB" w:rsidRPr="00285DF2" w:rsidRDefault="002547BB" w:rsidP="002547BB">
      <w:pPr>
        <w:pStyle w:val="text"/>
        <w:rPr>
          <w:rStyle w:val="TextPrompts"/>
          <w:color w:val="000000" w:themeColor="text1"/>
          <w:sz w:val="28"/>
          <w:szCs w:val="28"/>
        </w:rPr>
      </w:pPr>
      <w:bookmarkStart w:id="0" w:name="SW0000"/>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r w:rsidR="00176F77">
        <w:rPr>
          <w:rStyle w:val="TextPrompts"/>
          <w:color w:val="000000" w:themeColor="text1"/>
          <w:sz w:val="28"/>
          <w:szCs w:val="28"/>
          <w:highlight w:val="yellow"/>
        </w:rPr>
        <w:t>&lt;&lt;</w:t>
      </w:r>
      <w:r w:rsidR="00DC5000">
        <w:rPr>
          <w:rStyle w:val="TextPrompts"/>
          <w:color w:val="000000" w:themeColor="text1"/>
          <w:sz w:val="28"/>
          <w:szCs w:val="28"/>
          <w:highlight w:val="yellow"/>
        </w:rPr>
        <w:t>CCO</w:t>
      </w:r>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add </w:t>
      </w:r>
      <w:r w:rsidRPr="006D2A17">
        <w:rPr>
          <w:rStyle w:val="TextPrompts"/>
          <w:color w:val="000000" w:themeColor="text1"/>
          <w:sz w:val="28"/>
          <w:szCs w:val="28"/>
          <w:highlight w:val="yellow"/>
        </w:rPr>
        <w:br/>
        <w:t>subcontractor</w:t>
      </w:r>
      <w:r w:rsidR="01085221" w:rsidRPr="006D2A17">
        <w:rPr>
          <w:rStyle w:val="TextPrompts"/>
          <w:color w:val="000000" w:themeColor="text1"/>
          <w:sz w:val="28"/>
          <w:szCs w:val="28"/>
          <w:highlight w:val="yellow"/>
        </w:rPr>
        <w:t xml:space="preserve"> if applicable</w:t>
      </w:r>
      <w:r w:rsidRPr="006D2A17">
        <w:rPr>
          <w:rStyle w:val="TextPrompts"/>
          <w:color w:val="000000" w:themeColor="text1"/>
          <w:sz w:val="28"/>
          <w:szCs w:val="28"/>
          <w:highlight w:val="yellow"/>
        </w:rPr>
        <w:t>)</w:t>
      </w:r>
      <w:r w:rsidR="00176F77">
        <w:rPr>
          <w:rStyle w:val="TextPrompts"/>
          <w:color w:val="000000" w:themeColor="text1"/>
          <w:sz w:val="28"/>
          <w:szCs w:val="28"/>
          <w:highlight w:val="yellow"/>
        </w:rPr>
        <w:t>&gt;&gt;</w:t>
      </w:r>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r w:rsidR="00E76638">
        <w:rPr>
          <w:sz w:val="28"/>
          <w:szCs w:val="28"/>
          <w:highlight w:val="yellow"/>
        </w:rPr>
        <w:t>Date of Notice</w:t>
      </w:r>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55BE93E7" w:rsidR="002547BB" w:rsidRPr="006D2A17" w:rsidRDefault="00176F77" w:rsidP="002547BB">
      <w:pPr>
        <w:pStyle w:val="text"/>
        <w:spacing w:before="0"/>
        <w:rPr>
          <w:rStyle w:val="TextPrompts"/>
          <w:sz w:val="28"/>
          <w:szCs w:val="28"/>
          <w:highlight w:val="yellow"/>
        </w:rPr>
      </w:pPr>
      <w:r>
        <w:rPr>
          <w:rStyle w:val="TextPrompts"/>
          <w:sz w:val="28"/>
          <w:szCs w:val="28"/>
          <w:highlight w:val="yellow"/>
        </w:rPr>
        <w:t>&lt;&lt;</w:t>
      </w:r>
      <w:r w:rsidR="002547BB"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397127B1"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r w:rsidR="00176F77">
        <w:rPr>
          <w:rStyle w:val="TextPrompts"/>
          <w:sz w:val="28"/>
          <w:szCs w:val="28"/>
          <w:highlight w:val="yellow"/>
        </w:rPr>
        <w:t>&gt;&gt;</w:t>
      </w:r>
    </w:p>
    <w:p w14:paraId="643214AC" w14:textId="77777777" w:rsidR="002547BB" w:rsidRPr="006D2A17" w:rsidRDefault="002547BB" w:rsidP="002547BB">
      <w:pPr>
        <w:pStyle w:val="Text1"/>
        <w:spacing w:before="0"/>
        <w:contextualSpacing/>
        <w:rPr>
          <w:sz w:val="28"/>
          <w:szCs w:val="28"/>
          <w:highlight w:val="yellow"/>
        </w:rPr>
      </w:pPr>
      <w:bookmarkStart w:id="2" w:name="Text2"/>
    </w:p>
    <w:p w14:paraId="2561E96A" w14:textId="43096E24" w:rsidR="00540D46"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OHP Client ID: </w:t>
      </w:r>
      <w:r w:rsidR="002547BB" w:rsidRPr="006D2A17">
        <w:rPr>
          <w:rFonts w:cs="Arial"/>
          <w:kern w:val="2"/>
          <w:sz w:val="28"/>
          <w:szCs w:val="28"/>
          <w:highlight w:val="yellow"/>
        </w:rPr>
        <w:t>&lt;&lt;OHP Client ID</w:t>
      </w:r>
      <w:r>
        <w:rPr>
          <w:rFonts w:cs="Arial"/>
          <w:kern w:val="2"/>
          <w:sz w:val="28"/>
          <w:szCs w:val="28"/>
          <w:highlight w:val="yellow"/>
        </w:rPr>
        <w:t>&gt;&gt;</w:t>
      </w:r>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rFonts w:cs="Arial"/>
          <w:kern w:val="2"/>
          <w:sz w:val="28"/>
          <w:szCs w:val="28"/>
          <w:highlight w:val="yellow"/>
        </w:rPr>
      </w:pPr>
      <w:r w:rsidRPr="00176F77">
        <w:rPr>
          <w:rFonts w:cs="Arial"/>
          <w:kern w:val="2"/>
          <w:sz w:val="28"/>
          <w:szCs w:val="28"/>
        </w:rPr>
        <w:t xml:space="preserve">Date of Birth: </w:t>
      </w:r>
      <w:r>
        <w:rPr>
          <w:rFonts w:cs="Arial"/>
          <w:kern w:val="2"/>
          <w:sz w:val="28"/>
          <w:szCs w:val="28"/>
          <w:highlight w:val="yellow"/>
        </w:rPr>
        <w:t>&lt;&lt;</w:t>
      </w:r>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sz w:val="28"/>
          <w:szCs w:val="28"/>
        </w:rPr>
      </w:pPr>
      <w:r w:rsidRPr="00176F77">
        <w:rPr>
          <w:rFonts w:cs="Arial"/>
          <w:kern w:val="2"/>
          <w:sz w:val="28"/>
          <w:szCs w:val="28"/>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p>
    <w:bookmarkEnd w:id="2"/>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3" w:name="_Hlk67503052"/>
            <w:r w:rsidRPr="008F5B5A">
              <w:rPr>
                <w:rFonts w:ascii="Arial Narrow" w:hAnsi="Arial Narrow" w:cs="Arial"/>
                <w:b/>
                <w:bCs/>
                <w:color w:val="FFFFFF" w:themeColor="background1"/>
                <w:kern w:val="2"/>
                <w:sz w:val="32"/>
                <w:szCs w:val="32"/>
              </w:rPr>
              <w:t>Date decision is effective:</w:t>
            </w:r>
            <w:bookmarkEnd w:id="3"/>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r w:rsidR="2562C6CC" w:rsidRPr="006D2A17">
              <w:rPr>
                <w:rFonts w:ascii="Arial" w:hAnsi="Arial" w:cs="Arial"/>
                <w:kern w:val="2"/>
                <w:sz w:val="28"/>
                <w:szCs w:val="28"/>
                <w:highlight w:val="yellow"/>
              </w:rPr>
              <w:t xml:space="preserve">Procedure codes and diagnosis codes; </w:t>
            </w:r>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4" w:name="_Hlk69311871"/>
            <w:r w:rsidRPr="00A50456">
              <w:rPr>
                <w:rFonts w:ascii="Arial" w:hAnsi="Arial" w:cs="Arial"/>
                <w:kern w:val="2"/>
                <w:sz w:val="28"/>
                <w:szCs w:val="28"/>
                <w:highlight w:val="yellow"/>
              </w:rPr>
              <w:t>&lt;&lt;Diagnosis in plain language, diagnosis codes</w:t>
            </w:r>
            <w:bookmarkEnd w:id="4"/>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983944" w:rsidRDefault="00EA6656" w:rsidP="002547BB">
      <w:pPr>
        <w:pStyle w:val="text"/>
        <w:rPr>
          <w:sz w:val="28"/>
          <w:szCs w:val="28"/>
        </w:rPr>
      </w:pPr>
      <w:r w:rsidRPr="00983944">
        <w:rPr>
          <w:sz w:val="28"/>
          <w:szCs w:val="28"/>
          <w:highlight w:val="yellow"/>
        </w:rPr>
        <w:t>&lt;</w:t>
      </w:r>
      <w:r w:rsidR="00DF7575" w:rsidRPr="00983944">
        <w:rPr>
          <w:sz w:val="28"/>
          <w:szCs w:val="28"/>
          <w:highlight w:val="yellow"/>
        </w:rPr>
        <w:t xml:space="preserve">&lt;For appeals resolved wholly or partially in favor of the member, provide explanation </w:t>
      </w:r>
      <w:r w:rsidR="008D2D03" w:rsidRPr="00983944">
        <w:rPr>
          <w:sz w:val="28"/>
          <w:szCs w:val="28"/>
          <w:highlight w:val="yellow"/>
        </w:rPr>
        <w:t>regarding how the member may access service/benefit that was previously denied.&gt;&gt;</w:t>
      </w:r>
    </w:p>
    <w:p w14:paraId="08CAAA21" w14:textId="7B2DE284" w:rsidR="002547BB" w:rsidRPr="00983944" w:rsidRDefault="006D0168" w:rsidP="002547BB">
      <w:pPr>
        <w:pStyle w:val="text"/>
        <w:rPr>
          <w:rStyle w:val="TextPrompts"/>
          <w:sz w:val="28"/>
          <w:szCs w:val="28"/>
        </w:rPr>
      </w:pPr>
      <w:r w:rsidRPr="00983944">
        <w:rPr>
          <w:sz w:val="28"/>
          <w:szCs w:val="28"/>
          <w:highlight w:val="yellow"/>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983944">
        <w:rPr>
          <w:sz w:val="28"/>
          <w:szCs w:val="28"/>
          <w:highlight w:val="yellow"/>
        </w:rPr>
        <w:t>.</w:t>
      </w:r>
      <w:r w:rsidRPr="00983944">
        <w:rPr>
          <w:sz w:val="28"/>
          <w:szCs w:val="28"/>
          <w:highlight w:val="yellow"/>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863EF4">
        <w:rPr>
          <w:rStyle w:val="TextPrompts"/>
          <w:sz w:val="28"/>
          <w:szCs w:val="28"/>
          <w:shd w:val="clear" w:color="auto" w:fill="auto"/>
        </w:rPr>
        <w:t xml:space="preserve">. </w:t>
      </w:r>
    </w:p>
    <w:p w14:paraId="6A25E33B" w14:textId="12531A91"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863EF4">
        <w:rPr>
          <w:rStyle w:val="TextPrompts"/>
          <w:sz w:val="28"/>
          <w:szCs w:val="28"/>
          <w:shd w:val="clear" w:color="auto" w:fill="auto"/>
        </w:rPr>
        <w:t xml:space="preserve"> </w:t>
      </w:r>
      <w:r w:rsidRPr="00E61620">
        <w:rPr>
          <w:rStyle w:val="TextPrompts"/>
          <w:sz w:val="28"/>
          <w:szCs w:val="28"/>
          <w:shd w:val="clear" w:color="auto" w:fill="auto"/>
        </w:rPr>
        <w:t>a valid Oregon Health Plan</w:t>
      </w:r>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r w:rsidRPr="00E61620">
        <w:rPr>
          <w:rStyle w:val="TextPrompts"/>
          <w:sz w:val="28"/>
          <w:szCs w:val="28"/>
          <w:shd w:val="clear" w:color="auto" w:fill="auto"/>
        </w:rPr>
        <w:t xml:space="preserve">, you have to pay for it. You can see the waiver form at </w:t>
      </w:r>
      <w:hyperlink r:id="rId10"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863EF4">
        <w:rPr>
          <w:rStyle w:val="TextPrompts"/>
          <w:sz w:val="28"/>
          <w:szCs w:val="28"/>
          <w:shd w:val="clear" w:color="auto" w:fill="auto"/>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3"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7"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8"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19"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0"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1"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2"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3"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48949549"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r w:rsidR="18D41C7D" w:rsidRPr="6A51892E">
        <w:rPr>
          <w:b w:val="0"/>
          <w:bCs w:val="0"/>
          <w:sz w:val="28"/>
          <w:szCs w:val="28"/>
        </w:rPr>
        <w:t>have been</w:t>
      </w:r>
      <w:r w:rsidRPr="6A51892E">
        <w:rPr>
          <w:b w:val="0"/>
          <w:bCs w:val="0"/>
          <w:sz w:val="28"/>
          <w:szCs w:val="28"/>
        </w:rPr>
        <w:t xml:space="preserve"> getting this service and we have stopped providing it, you</w:t>
      </w:r>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 xml:space="preserve">If you need help or have questions, please call Customer Service at </w:t>
      </w:r>
      <w:r w:rsidRPr="00DC693C">
        <w:rPr>
          <w:b w:val="0"/>
          <w:bCs w:val="0"/>
          <w:sz w:val="28"/>
          <w:szCs w:val="28"/>
          <w:highlight w:val="yellow"/>
        </w:rPr>
        <w:t>&lt;&lt;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r>
        <w:rPr>
          <w:rStyle w:val="TextPrompts"/>
          <w:sz w:val="28"/>
          <w:szCs w:val="28"/>
          <w:shd w:val="clear" w:color="auto" w:fill="FFFFFF" w:themeFill="background1"/>
        </w:rPr>
        <w:tab/>
      </w:r>
      <w:r w:rsidRPr="00DC693C">
        <w:rPr>
          <w:rStyle w:val="TextPrompts"/>
          <w:sz w:val="28"/>
          <w:szCs w:val="28"/>
          <w:highlight w:val="yellow"/>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7455E03F" w14:textId="77777777" w:rsidR="007B5655" w:rsidRDefault="007B5655" w:rsidP="007B5655">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56B4278C" w14:textId="044E40CF" w:rsidR="002547BB" w:rsidRPr="004B6C49" w:rsidRDefault="002547BB" w:rsidP="002547BB">
      <w:pPr>
        <w:pStyle w:val="text"/>
        <w:numPr>
          <w:ilvl w:val="0"/>
          <w:numId w:val="1"/>
        </w:numPr>
        <w:spacing w:before="0"/>
        <w:ind w:left="630"/>
        <w:rPr>
          <w:sz w:val="28"/>
          <w:szCs w:val="28"/>
        </w:rPr>
      </w:pPr>
      <w:r w:rsidRPr="004B6C49">
        <w:rPr>
          <w:sz w:val="28"/>
          <w:szCs w:val="28"/>
        </w:rPr>
        <w:t>Non</w:t>
      </w:r>
      <w:r w:rsidR="007B5655">
        <w:rPr>
          <w:sz w:val="28"/>
          <w:szCs w:val="28"/>
        </w:rPr>
        <w:t>d</w:t>
      </w:r>
      <w:r w:rsidRPr="004B6C49">
        <w:rPr>
          <w:sz w:val="28"/>
          <w:szCs w:val="28"/>
        </w:rPr>
        <w:t xml:space="preserve">iscrimination </w:t>
      </w:r>
      <w:r w:rsidR="007B5655">
        <w:rPr>
          <w:sz w:val="28"/>
          <w:szCs w:val="28"/>
        </w:rPr>
        <w:t>statement (Optional)</w:t>
      </w: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r w:rsidRPr="006D2A17">
              <w:rPr>
                <w:rFonts w:cstheme="minorHAnsi"/>
                <w:sz w:val="36"/>
                <w:szCs w:val="36"/>
                <w:highlight w:val="yellow"/>
              </w:rPr>
              <w:t>CustomerService</w:t>
            </w:r>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CustomerService</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442501" w:rsidRPr="00442501">
              <w:rPr>
                <w:rFonts w:eastAsia="Arial" w:cstheme="minorHAnsi"/>
                <w:sz w:val="36"/>
                <w:szCs w:val="36"/>
                <w:highlight w:val="yellow"/>
                <w:bdr w:val="nil"/>
                <w:lang w:eastAsia="vi-VN"/>
              </w:rPr>
              <w:t>&lt;&lt;</w:t>
            </w:r>
            <w:r w:rsidRPr="00442501">
              <w:rPr>
                <w:rFonts w:eastAsia="Arial" w:cstheme="minorHAnsi"/>
                <w:sz w:val="36"/>
                <w:szCs w:val="36"/>
                <w:highlight w:val="yellow"/>
                <w:bdr w:val="nil"/>
                <w:lang w:eastAsia="vi-VN"/>
              </w:rPr>
              <w:t xml:space="preserve">CustomerService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06D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395ED0F6"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1F06DE">
        <w:tc>
          <w:tcPr>
            <w:tcW w:w="10790" w:type="dxa"/>
            <w:shd w:val="clear" w:color="auto" w:fill="B4C6E7" w:themeFill="accent1" w:themeFillTint="66"/>
          </w:tcPr>
          <w:p w14:paraId="1D672932" w14:textId="3914B272" w:rsidR="005B7612" w:rsidRPr="00212F6E" w:rsidRDefault="00A02A9A">
            <w:pPr>
              <w:rPr>
                <w:rFonts w:eastAsia="PMingLiU" w:cstheme="minorHAnsi"/>
                <w:spacing w:val="-8"/>
                <w:sz w:val="36"/>
                <w:szCs w:val="36"/>
                <w:highlight w:val="yellow"/>
                <w:bdr w:val="nil"/>
                <w:lang w:eastAsia="zh-TW"/>
              </w:rPr>
            </w:pPr>
            <w:r w:rsidRPr="0045723B">
              <w:rPr>
                <w:rFonts w:cs="Arial"/>
                <w:sz w:val="36"/>
                <w:szCs w:val="36"/>
              </w:rPr>
              <w:t>Korean</w:t>
            </w:r>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1F06DE">
              <w:rPr>
                <w:rFonts w:eastAsia="Batang" w:cs="Arial"/>
                <w:sz w:val="36"/>
                <w:szCs w:val="36"/>
                <w:highlight w:val="yellow"/>
                <w:bdr w:val="nil"/>
                <w:lang w:eastAsia="ko-KR"/>
              </w:rPr>
              <w:t xml:space="preserve"> </w:t>
            </w:r>
            <w:r w:rsidR="0045723B">
              <w:rPr>
                <w:rFonts w:cs="Arial"/>
                <w:sz w:val="36"/>
                <w:szCs w:val="36"/>
                <w:highlight w:val="yellow"/>
                <w:bdr w:val="nil"/>
                <w:lang w:eastAsia="ko-KR"/>
              </w:rPr>
              <w:t>&lt;&lt;</w:t>
            </w:r>
            <w:r w:rsidRPr="00212F6E">
              <w:rPr>
                <w:rFonts w:cs="Arial"/>
                <w:sz w:val="36"/>
                <w:szCs w:val="36"/>
                <w:highlight w:val="yellow"/>
              </w:rPr>
              <w:t>555-555-5555</w:t>
            </w:r>
            <w:r w:rsidR="0045723B">
              <w:rPr>
                <w:rFonts w:cs="Arial"/>
                <w:sz w:val="36"/>
                <w:szCs w:val="36"/>
                <w:highlight w:val="yellow"/>
              </w:rPr>
              <w:t>&gt;&gt;</w:t>
            </w:r>
            <w:r w:rsidRPr="001F06D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00AF0EB5"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sidR="00AF0EB5">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A422BE" w:rsidRPr="003A472F" w14:paraId="59E4D656" w14:textId="77777777" w:rsidTr="001F06DE">
        <w:tc>
          <w:tcPr>
            <w:tcW w:w="10790" w:type="dxa"/>
            <w:shd w:val="clear" w:color="auto" w:fill="B4C6E7" w:themeFill="accent1" w:themeFillTint="66"/>
          </w:tcPr>
          <w:p w14:paraId="1B565418" w14:textId="1B8A5FC2" w:rsidR="00A422BE" w:rsidRPr="005D53F8" w:rsidRDefault="005C4BFE">
            <w:pPr>
              <w:rPr>
                <w:rFonts w:eastAsia="PMingLiU" w:cstheme="minorHAnsi"/>
                <w:spacing w:val="-8"/>
                <w:sz w:val="36"/>
                <w:szCs w:val="36"/>
                <w:highlight w:val="yellow"/>
                <w:bdr w:val="nil"/>
                <w:lang w:eastAsia="zh-TW"/>
              </w:rPr>
            </w:pPr>
            <w:r w:rsidRPr="00AF0EB5">
              <w:rPr>
                <w:rFonts w:cs="Arial"/>
                <w:sz w:val="36"/>
                <w:szCs w:val="36"/>
              </w:rPr>
              <w:t>Chuukese</w:t>
            </w:r>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sidR="00237564">
              <w:rPr>
                <w:rFonts w:eastAsia="Segoe UI" w:cs="Arial"/>
                <w:sz w:val="36"/>
                <w:szCs w:val="36"/>
                <w:bdr w:val="nil"/>
              </w:rPr>
              <w:t>&lt;&lt;</w:t>
            </w:r>
            <w:r w:rsidRPr="005D53F8">
              <w:rPr>
                <w:rFonts w:cs="Arial"/>
                <w:sz w:val="36"/>
                <w:szCs w:val="36"/>
                <w:highlight w:val="yellow"/>
              </w:rPr>
              <w:t>555-555-5555</w:t>
            </w:r>
            <w:r w:rsidR="00F652C6">
              <w:rPr>
                <w:rFonts w:cs="Arial"/>
                <w:sz w:val="36"/>
                <w:szCs w:val="36"/>
                <w:highlight w:val="yellow"/>
              </w:rPr>
              <w:t>&gt;&gt;</w:t>
            </w:r>
            <w:r w:rsidRPr="001F06DE">
              <w:rPr>
                <w:rFonts w:cs="Arial"/>
                <w:sz w:val="36"/>
                <w:szCs w:val="36"/>
                <w:highlight w:val="yellow"/>
              </w:rPr>
              <w:t xml:space="preserve"> </w:t>
            </w:r>
            <w:r w:rsidRPr="006F6A54">
              <w:rPr>
                <w:rFonts w:eastAsia="Segoe UI" w:cs="Arial"/>
                <w:sz w:val="36"/>
                <w:szCs w:val="36"/>
                <w:bdr w:val="nil"/>
              </w:rPr>
              <w:t>ika TTY</w:t>
            </w:r>
            <w:r w:rsidRPr="001F06DE">
              <w:rPr>
                <w:rFonts w:eastAsia="Segoe UI" w:cs="Arial"/>
                <w:sz w:val="36"/>
                <w:szCs w:val="36"/>
                <w:highlight w:val="yellow"/>
                <w:bdr w:val="nil"/>
              </w:rPr>
              <w:t xml:space="preserve"> </w:t>
            </w:r>
            <w:r w:rsidR="00F652C6">
              <w:rPr>
                <w:rFonts w:eastAsia="Segoe UI" w:cs="Arial"/>
                <w:sz w:val="36"/>
                <w:szCs w:val="36"/>
                <w:highlight w:val="yellow"/>
                <w:bdr w:val="nil"/>
              </w:rPr>
              <w:t>&lt;&lt;</w:t>
            </w:r>
            <w:r w:rsidRPr="005D53F8">
              <w:rPr>
                <w:rFonts w:eastAsia="Segoe UI" w:cs="Arial"/>
                <w:sz w:val="36"/>
                <w:szCs w:val="36"/>
                <w:highlight w:val="yellow"/>
                <w:bdr w:val="nil"/>
              </w:rPr>
              <w:t>TTY</w:t>
            </w:r>
            <w:r w:rsidR="00F652C6"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A422BE" w:rsidRPr="003A472F" w14:paraId="27805D94" w14:textId="77777777" w:rsidTr="001F06DE">
        <w:tc>
          <w:tcPr>
            <w:tcW w:w="10790" w:type="dxa"/>
            <w:shd w:val="clear" w:color="auto" w:fill="B4C6E7" w:themeFill="accent1" w:themeFillTint="66"/>
          </w:tcPr>
          <w:p w14:paraId="03D8995E" w14:textId="1491AEC1" w:rsidR="00A422BE" w:rsidRPr="00874519" w:rsidRDefault="00A577F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392D34" w:rsidRPr="00392D34">
              <w:rPr>
                <w:rFonts w:cs="Arial"/>
                <w:sz w:val="36"/>
                <w:szCs w:val="36"/>
                <w:highlight w:val="yellow"/>
              </w:rPr>
              <w:t>&lt;&lt;</w:t>
            </w:r>
            <w:r w:rsidRPr="00874519">
              <w:rPr>
                <w:rFonts w:cs="Arial"/>
                <w:sz w:val="36"/>
                <w:szCs w:val="36"/>
                <w:highlight w:val="yellow"/>
                <w:lang w:val="uk-UA"/>
              </w:rPr>
              <w:t>555-555-5555</w:t>
            </w:r>
            <w:r w:rsidR="00392D34">
              <w:rPr>
                <w:rFonts w:cs="Arial"/>
                <w:sz w:val="36"/>
                <w:szCs w:val="36"/>
                <w:highlight w:val="yellow"/>
              </w:rPr>
              <w:t>&gt;&gt;</w:t>
            </w:r>
            <w:r w:rsidRPr="001F06DE">
              <w:rPr>
                <w:rFonts w:cs="Arial"/>
                <w:sz w:val="36"/>
                <w:szCs w:val="36"/>
                <w:highlight w:val="yellow"/>
                <w:lang w:val="uk-UA"/>
              </w:rPr>
              <w:t xml:space="preserve"> </w:t>
            </w:r>
            <w:r w:rsidRPr="00073777">
              <w:rPr>
                <w:rFonts w:cs="Arial"/>
                <w:sz w:val="36"/>
                <w:szCs w:val="36"/>
                <w:lang w:val="uk-UA"/>
              </w:rPr>
              <w:t xml:space="preserve">або телетайпу </w:t>
            </w:r>
            <w:r w:rsidR="00392D34" w:rsidRPr="00EF0562">
              <w:rPr>
                <w:rFonts w:cs="Arial"/>
                <w:sz w:val="36"/>
                <w:szCs w:val="36"/>
                <w:highlight w:val="yellow"/>
              </w:rPr>
              <w:t>&lt;&lt;</w:t>
            </w:r>
            <w:r w:rsidRPr="00EF0562">
              <w:rPr>
                <w:rFonts w:cs="Arial"/>
                <w:sz w:val="36"/>
                <w:szCs w:val="36"/>
                <w:highlight w:val="yellow"/>
                <w:lang w:val="uk-UA"/>
              </w:rPr>
              <w:t>TT</w:t>
            </w:r>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A422BE" w:rsidRPr="003A472F" w14:paraId="53F31A2E" w14:textId="77777777" w:rsidTr="001F06DE">
        <w:tc>
          <w:tcPr>
            <w:tcW w:w="10790" w:type="dxa"/>
            <w:shd w:val="clear" w:color="auto" w:fill="B4C6E7" w:themeFill="accent1" w:themeFillTint="66"/>
          </w:tcPr>
          <w:p w14:paraId="15C22431" w14:textId="53702957" w:rsidR="00A422BE" w:rsidRPr="001F06DE" w:rsidRDefault="00257E01">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1F06DE" w:rsidRDefault="00262841" w:rsidP="00262841">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r w:rsidRPr="00073777">
              <w:rPr>
                <w:rFonts w:cs="Calibri"/>
                <w:sz w:val="36"/>
                <w:szCs w:val="36"/>
                <w:highlight w:val="yellow"/>
                <w:bdr w:val="nil"/>
                <w:lang w:bidi="fa-IR"/>
              </w:rPr>
              <w:t>CustomerService</w:t>
            </w:r>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1F06DE">
        <w:tc>
          <w:tcPr>
            <w:tcW w:w="10790" w:type="dxa"/>
            <w:shd w:val="clear" w:color="auto" w:fill="B4C6E7" w:themeFill="accent1" w:themeFillTint="66"/>
          </w:tcPr>
          <w:p w14:paraId="2E804819" w14:textId="63A71054" w:rsidR="00262841" w:rsidRPr="00465BEE" w:rsidRDefault="000359EB"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Swahili</w:t>
            </w:r>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073777"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sidR="00073777">
              <w:rPr>
                <w:rFonts w:cstheme="minorHAnsi"/>
                <w:sz w:val="36"/>
                <w:szCs w:val="36"/>
                <w:highlight w:val="yellow"/>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00073777"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sidR="00073777">
              <w:rPr>
                <w:rFonts w:cs="Calibri"/>
                <w:sz w:val="36"/>
                <w:szCs w:val="36"/>
                <w:highlight w:val="yellow"/>
                <w:bdr w:val="none" w:sz="0" w:space="0" w:color="auto" w:frame="1"/>
                <w:lang w:val="sw-KE"/>
              </w:rPr>
              <w:t>&gt;&gt;</w:t>
            </w:r>
            <w:r w:rsidRPr="001F06D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62841" w:rsidRPr="003A472F" w14:paraId="048894CB" w14:textId="77777777" w:rsidTr="001F06DE">
        <w:tc>
          <w:tcPr>
            <w:tcW w:w="10790" w:type="dxa"/>
            <w:shd w:val="clear" w:color="auto" w:fill="B4C6E7" w:themeFill="accent1" w:themeFillTint="66"/>
          </w:tcPr>
          <w:p w14:paraId="6A4C19D9" w14:textId="16ED02E1" w:rsidR="00262841" w:rsidRPr="00CB1A3C" w:rsidRDefault="006543A3"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Burmese</w:t>
            </w:r>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00073777"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w:t>
            </w:r>
            <w:r w:rsidR="00073777" w:rsidRPr="00073777">
              <w:rPr>
                <w:rFonts w:cs="Calibri"/>
                <w:sz w:val="36"/>
                <w:szCs w:val="36"/>
                <w:highlight w:val="yellow"/>
                <w:bdr w:val="nil"/>
                <w:lang w:val="my-MM"/>
              </w:rPr>
              <w:t>&gt;&gt;</w:t>
            </w:r>
            <w:r w:rsidRPr="001F06D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00073777">
              <w:rPr>
                <w:rFonts w:cs="Myanmar Text"/>
                <w:sz w:val="36"/>
                <w:szCs w:val="36"/>
                <w:highlight w:val="yellow"/>
                <w:bdr w:val="nil"/>
                <w:lang w:val="my-MM" w:bidi="my-MM"/>
              </w:rPr>
              <w:t>&lt;&lt;</w:t>
            </w:r>
            <w:r w:rsidRPr="00CB1A3C">
              <w:rPr>
                <w:rFonts w:cs="Calibri"/>
                <w:sz w:val="36"/>
                <w:szCs w:val="36"/>
                <w:highlight w:val="yellow"/>
                <w:bdr w:val="nil"/>
                <w:lang w:val="my-MM"/>
              </w:rPr>
              <w:t>TTY</w:t>
            </w:r>
            <w:r w:rsidR="00073777">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62841" w:rsidRPr="003A472F" w14:paraId="2551D850" w14:textId="77777777" w:rsidTr="001F06DE">
        <w:tc>
          <w:tcPr>
            <w:tcW w:w="10790" w:type="dxa"/>
            <w:shd w:val="clear" w:color="auto" w:fill="B4C6E7" w:themeFill="accent1" w:themeFillTint="66"/>
          </w:tcPr>
          <w:p w14:paraId="1018DFE4" w14:textId="7229C2FD" w:rsidR="00262841" w:rsidRPr="00557409" w:rsidRDefault="007C723A" w:rsidP="00262841">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00392D34" w:rsidRPr="00392D34">
              <w:rPr>
                <w:rFonts w:cs="Calibri"/>
                <w:sz w:val="36"/>
                <w:szCs w:val="36"/>
                <w:highlight w:val="yellow"/>
                <w:bdr w:val="nil"/>
                <w:lang w:val="am-ET"/>
              </w:rPr>
              <w:t>&lt;&lt;</w:t>
            </w:r>
            <w:r w:rsidRPr="00557409">
              <w:rPr>
                <w:rFonts w:cs="Calibri"/>
                <w:sz w:val="36"/>
                <w:szCs w:val="36"/>
                <w:highlight w:val="yellow"/>
                <w:bdr w:val="nil"/>
                <w:lang w:val="am-ET"/>
              </w:rPr>
              <w:t>TTY</w:t>
            </w:r>
            <w:r w:rsidR="00392D34">
              <w:rPr>
                <w:rFonts w:cs="Calibri"/>
                <w:sz w:val="36"/>
                <w:szCs w:val="36"/>
                <w:highlight w:val="yellow"/>
                <w:bdr w:val="nil"/>
                <w:lang w:val="am-ET"/>
              </w:rPr>
              <w:t>&gt;&gt;</w:t>
            </w:r>
            <w:r w:rsidRPr="001F06D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62841" w:rsidRPr="003A472F" w14:paraId="5BAD5654" w14:textId="77777777" w:rsidTr="001F06DE">
        <w:tc>
          <w:tcPr>
            <w:tcW w:w="10790" w:type="dxa"/>
            <w:shd w:val="clear" w:color="auto" w:fill="B4C6E7" w:themeFill="accent1" w:themeFillTint="66"/>
          </w:tcPr>
          <w:p w14:paraId="0CB37572" w14:textId="3EAB9040" w:rsidR="00262841" w:rsidRPr="00E12D87" w:rsidRDefault="006021F4" w:rsidP="00262841">
            <w:pPr>
              <w:rPr>
                <w:rFonts w:eastAsia="PMingLiU" w:cstheme="minorHAnsi"/>
                <w:spacing w:val="-8"/>
                <w:sz w:val="36"/>
                <w:szCs w:val="36"/>
                <w:highlight w:val="yellow"/>
                <w:bdr w:val="nil"/>
                <w:lang w:eastAsia="zh-TW"/>
              </w:rPr>
            </w:pPr>
            <w:r w:rsidRPr="00392D34">
              <w:rPr>
                <w:rFonts w:cs="Arial"/>
                <w:sz w:val="36"/>
                <w:szCs w:val="36"/>
              </w:rPr>
              <w:t>Romanian</w:t>
            </w:r>
          </w:p>
        </w:tc>
      </w:tr>
      <w:tr w:rsidR="00557409" w:rsidRPr="003A472F" w14:paraId="4D55CBBA" w14:textId="77777777">
        <w:tc>
          <w:tcPr>
            <w:tcW w:w="10790" w:type="dxa"/>
            <w:shd w:val="clear" w:color="auto" w:fill="FFFFFF" w:themeFill="background1"/>
          </w:tcPr>
          <w:p w14:paraId="6E4AF995" w14:textId="1A0F2816" w:rsidR="00557409" w:rsidRPr="00E12D87" w:rsidRDefault="00E12D87" w:rsidP="00262841">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392D34" w:rsidRPr="00392D34">
              <w:rPr>
                <w:rFonts w:cs="Calibri"/>
                <w:kern w:val="2"/>
                <w:sz w:val="36"/>
                <w:szCs w:val="36"/>
                <w:highlight w:val="yellow"/>
                <w:lang w:val="ro-RO"/>
                <w14:ligatures w14:val="standardContextual"/>
              </w:rPr>
              <w:t>&lt;&lt;</w:t>
            </w:r>
            <w:r w:rsidRPr="00392D34">
              <w:rPr>
                <w:rFonts w:cs="Calibri"/>
                <w:kern w:val="2"/>
                <w:sz w:val="36"/>
                <w:szCs w:val="36"/>
                <w:highlight w:val="yellow"/>
                <w:lang w:val="ro-RO"/>
                <w14:ligatures w14:val="standardContextual"/>
              </w:rPr>
              <w:t>CustomerService</w:t>
            </w:r>
            <w:r w:rsidR="00392D34" w:rsidRPr="00392D34">
              <w:rPr>
                <w:rFonts w:cs="Calibri"/>
                <w:kern w:val="2"/>
                <w:sz w:val="36"/>
                <w:szCs w:val="36"/>
                <w:highlight w:val="yellow"/>
                <w:lang w:val="ro-RO"/>
                <w14:ligatures w14:val="standardContextual"/>
              </w:rPr>
              <w:t>&gt;&gt;</w:t>
            </w:r>
            <w:r w:rsidRPr="00392D34">
              <w:rPr>
                <w:rFonts w:cs="Calibri"/>
                <w:kern w:val="2"/>
                <w:sz w:val="36"/>
                <w:szCs w:val="36"/>
                <w:lang w:val="ro-RO"/>
                <w14:ligatures w14:val="standardContextual"/>
              </w:rPr>
              <w:t xml:space="preserve"> sau TTY </w:t>
            </w:r>
            <w:r w:rsidR="00392D34">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sidR="00392D34">
              <w:rPr>
                <w:rFonts w:cs="Calibri"/>
                <w:kern w:val="2"/>
                <w:sz w:val="36"/>
                <w:szCs w:val="36"/>
                <w:highlight w:val="yellow"/>
                <w:lang w:val="ro-RO"/>
                <w14:ligatures w14:val="standardContextual"/>
              </w:rPr>
              <w:t>&gt;&gt;</w:t>
            </w:r>
            <w:r w:rsidRPr="001F06D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4"/>
      <w:pgSz w:w="12240" w:h="15840"/>
      <w:pgMar w:top="547" w:right="720" w:bottom="288"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CD5A" w14:textId="77777777" w:rsidR="003E1C5C" w:rsidRDefault="003E1C5C">
      <w:pPr>
        <w:spacing w:after="0" w:line="240" w:lineRule="auto"/>
      </w:pPr>
      <w:r>
        <w:separator/>
      </w:r>
    </w:p>
  </w:endnote>
  <w:endnote w:type="continuationSeparator" w:id="0">
    <w:p w14:paraId="503AA969" w14:textId="77777777" w:rsidR="003E1C5C" w:rsidRDefault="003E1C5C">
      <w:pPr>
        <w:spacing w:after="0" w:line="240" w:lineRule="auto"/>
      </w:pPr>
      <w:r>
        <w:continuationSeparator/>
      </w:r>
    </w:p>
  </w:endnote>
  <w:endnote w:type="continuationNotice" w:id="1">
    <w:p w14:paraId="16D123DC" w14:textId="77777777" w:rsidR="003E1C5C" w:rsidRDefault="003E1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altName w:val="Ebrima"/>
    <w:charset w:val="00"/>
    <w:family w:val="auto"/>
    <w:pitch w:val="variable"/>
    <w:sig w:usb0="A000006F" w:usb1="00000000"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7BC4F13C" w:rsidR="00287E67" w:rsidRDefault="00287E67">
    <w:pPr>
      <w:pStyle w:val="Footer"/>
      <w:jc w:val="right"/>
    </w:pPr>
    <w:r>
      <w:t>OHP 2406 (</w:t>
    </w:r>
    <w:r w:rsidR="00442501">
      <w:t>1/</w:t>
    </w:r>
    <w:r w:rsidR="001B6EE3">
      <w:t>202</w:t>
    </w:r>
    <w:r w:rsidR="000F0BA5">
      <w:t>5</w:t>
    </w:r>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172B" w14:textId="77777777" w:rsidR="003E1C5C" w:rsidRDefault="003E1C5C">
      <w:pPr>
        <w:spacing w:after="0" w:line="240" w:lineRule="auto"/>
      </w:pPr>
      <w:r>
        <w:separator/>
      </w:r>
    </w:p>
  </w:footnote>
  <w:footnote w:type="continuationSeparator" w:id="0">
    <w:p w14:paraId="6A75D29E" w14:textId="77777777" w:rsidR="003E1C5C" w:rsidRDefault="003E1C5C">
      <w:pPr>
        <w:spacing w:after="0" w:line="240" w:lineRule="auto"/>
      </w:pPr>
      <w:r>
        <w:continuationSeparator/>
      </w:r>
    </w:p>
  </w:footnote>
  <w:footnote w:type="continuationNotice" w:id="1">
    <w:p w14:paraId="29744356" w14:textId="77777777" w:rsidR="003E1C5C" w:rsidRDefault="003E1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D2333"/>
    <w:rsid w:val="000E7965"/>
    <w:rsid w:val="000F0BA5"/>
    <w:rsid w:val="00101AA4"/>
    <w:rsid w:val="00102FE4"/>
    <w:rsid w:val="0012710C"/>
    <w:rsid w:val="00147DF9"/>
    <w:rsid w:val="00176F77"/>
    <w:rsid w:val="001B1DEC"/>
    <w:rsid w:val="001B6EE3"/>
    <w:rsid w:val="001B75FA"/>
    <w:rsid w:val="001F06DE"/>
    <w:rsid w:val="001F6739"/>
    <w:rsid w:val="00212F6E"/>
    <w:rsid w:val="002251D7"/>
    <w:rsid w:val="002254B6"/>
    <w:rsid w:val="002348A7"/>
    <w:rsid w:val="00237564"/>
    <w:rsid w:val="002547BB"/>
    <w:rsid w:val="00255EDD"/>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1C5C"/>
    <w:rsid w:val="003E465D"/>
    <w:rsid w:val="003E5CDC"/>
    <w:rsid w:val="00442501"/>
    <w:rsid w:val="004429AE"/>
    <w:rsid w:val="0045723B"/>
    <w:rsid w:val="00465BEE"/>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43A3"/>
    <w:rsid w:val="006736BE"/>
    <w:rsid w:val="0067550D"/>
    <w:rsid w:val="0068438F"/>
    <w:rsid w:val="006A1A1C"/>
    <w:rsid w:val="006C32CD"/>
    <w:rsid w:val="006D0168"/>
    <w:rsid w:val="006E6D4C"/>
    <w:rsid w:val="006F6A54"/>
    <w:rsid w:val="0070103F"/>
    <w:rsid w:val="00725238"/>
    <w:rsid w:val="0074084E"/>
    <w:rsid w:val="007814C4"/>
    <w:rsid w:val="007B5655"/>
    <w:rsid w:val="007C4C4A"/>
    <w:rsid w:val="007C723A"/>
    <w:rsid w:val="007E3DDF"/>
    <w:rsid w:val="0082279E"/>
    <w:rsid w:val="00836DE0"/>
    <w:rsid w:val="00837770"/>
    <w:rsid w:val="00863EF4"/>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83944"/>
    <w:rsid w:val="009B3EE3"/>
    <w:rsid w:val="009B7B09"/>
    <w:rsid w:val="009C58BD"/>
    <w:rsid w:val="00A00340"/>
    <w:rsid w:val="00A02A9A"/>
    <w:rsid w:val="00A41B45"/>
    <w:rsid w:val="00A422BE"/>
    <w:rsid w:val="00A44840"/>
    <w:rsid w:val="00A577F4"/>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90F8E"/>
    <w:rsid w:val="00DC5000"/>
    <w:rsid w:val="00DC693C"/>
    <w:rsid w:val="00DE2C3C"/>
    <w:rsid w:val="00DF11E9"/>
    <w:rsid w:val="00DF7575"/>
    <w:rsid w:val="00E12D87"/>
    <w:rsid w:val="00E404F7"/>
    <w:rsid w:val="00E61620"/>
    <w:rsid w:val="00E7202C"/>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request2review" TargetMode="External"/><Relationship Id="rId18" Type="http://schemas.openxmlformats.org/officeDocument/2006/relationships/hyperlink" Target="https://bit.ly/request2re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it.ly/ohp-hearing-form" TargetMode="Externa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bit.ly/request2review" TargetMode="External"/><Relationship Id="rId10" Type="http://schemas.openxmlformats.org/officeDocument/2006/relationships/hyperlink" Target="https://bit.ly/OHPwaiver"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bit.ly/request2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https://www.oregon.gov/oha/HSD/OHP/CCO/OHA%20Model%20NOAR%20Clean%20version,%202025.docx</Url>
      <Description>OHA Model NOAR Clean version,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3E2C5027-B382-491A-B6A4-1B7E38D9B422}">
  <ds:schemaRefs>
    <ds:schemaRef ds:uri="http://schemas.microsoft.com/sharepoint/v3/contenttype/forms"/>
  </ds:schemaRefs>
</ds:datastoreItem>
</file>

<file path=customXml/itemProps2.xml><?xml version="1.0" encoding="utf-8"?>
<ds:datastoreItem xmlns:ds="http://schemas.openxmlformats.org/officeDocument/2006/customXml" ds:itemID="{A1EBC874-AC78-4659-8555-1B5AC138315C}"/>
</file>

<file path=customXml/itemProps3.xml><?xml version="1.0" encoding="utf-8"?>
<ds:datastoreItem xmlns:ds="http://schemas.openxmlformats.org/officeDocument/2006/customXml" ds:itemID="{5D3AFFEE-7E6C-4F3D-B750-E3B7608BCAE5}">
  <ds:schemaRefs>
    <ds:schemaRef ds:uri="http://schemas.microsoft.com/office/2006/metadata/properties"/>
    <ds:schemaRef ds:uri="http://schemas.microsoft.com/office/infopath/2007/PartnerControls"/>
    <ds:schemaRef ds:uri="59da1016-2a1b-4f8a-9768-d7a4932f6f16"/>
    <ds:schemaRef ds:uri="47be7094-86b6-4c75-87da-a9bfd340ff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NOAR Clean version, 2025</dc:title>
  <dc:subject/>
  <dc:creator>Schank Monica</dc:creator>
  <cp:keywords/>
  <dc:description/>
  <cp:lastModifiedBy>Tiffany Reagan (she/her)</cp:lastModifiedBy>
  <cp:revision>9</cp:revision>
  <dcterms:created xsi:type="dcterms:W3CDTF">2024-10-04T01:00:00Z</dcterms:created>
  <dcterms:modified xsi:type="dcterms:W3CDTF">2024-10-05T01:19:00Z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dff07ce7-2fe0-44e5-9d33-eb01c4950507,6;</vt:lpwstr>
  </property>
</Properties>
</file>