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2237A" w14:textId="44E1B851" w:rsidR="00893AD0" w:rsidRDefault="00AA3DF5" w:rsidP="00893AD0">
      <w:pPr>
        <w:pStyle w:val="SPTitle"/>
      </w:pPr>
      <w:r w:rsidRPr="00985D06">
        <w:t xml:space="preserve">SP00584  </w:t>
      </w:r>
      <w:r w:rsidR="00893AD0" w:rsidRPr="00CA6613">
        <w:t>(</w:t>
      </w:r>
      <w:r w:rsidR="00893AD0">
        <w:t>Special Provisions for the 202</w:t>
      </w:r>
      <w:r w:rsidR="00F938EE">
        <w:t>4</w:t>
      </w:r>
      <w:r w:rsidR="00893AD0">
        <w:t xml:space="preserve"> Book</w:t>
      </w:r>
      <w:r w:rsidR="00893AD0" w:rsidRPr="00CA6613">
        <w:t>)</w:t>
      </w:r>
      <w:r w:rsidR="00893AD0" w:rsidRPr="00B212DB">
        <w:t xml:space="preserve"> </w:t>
      </w:r>
      <w:r w:rsidR="00893AD0">
        <w:tab/>
        <w:t xml:space="preserve">(Bidding on or after: </w:t>
      </w:r>
      <w:r w:rsidR="00C527DA">
        <w:t>03</w:t>
      </w:r>
      <w:r w:rsidR="00893AD0" w:rsidRPr="006A72DF">
        <w:t>-01-</w:t>
      </w:r>
      <w:r w:rsidR="00893AD0">
        <w:t>2</w:t>
      </w:r>
      <w:r w:rsidR="00C527DA">
        <w:t>5</w:t>
      </w:r>
    </w:p>
    <w:p w14:paraId="16385178" w14:textId="0BDA05E1" w:rsidR="00D813C5" w:rsidRDefault="00DF0BA8" w:rsidP="00AA3DF5">
      <w:pPr>
        <w:pStyle w:val="SPTitle"/>
      </w:pPr>
      <w:r>
        <w:tab/>
        <w:t xml:space="preserve">Last updated: </w:t>
      </w:r>
      <w:r w:rsidR="00C527DA">
        <w:t>1</w:t>
      </w:r>
      <w:r w:rsidR="00074EDB">
        <w:t>2</w:t>
      </w:r>
      <w:r w:rsidR="0092057B">
        <w:t>-</w:t>
      </w:r>
      <w:r w:rsidR="00074EDB">
        <w:t>0</w:t>
      </w:r>
      <w:r w:rsidR="00920B3C">
        <w:t>2</w:t>
      </w:r>
      <w:r w:rsidR="00893AD0">
        <w:t>-2</w:t>
      </w:r>
      <w:r w:rsidR="009331C7">
        <w:t>4</w:t>
      </w:r>
    </w:p>
    <w:p w14:paraId="52C4A5A4" w14:textId="00A40101" w:rsidR="00AA3DF5" w:rsidRPr="00985D06" w:rsidRDefault="00D813C5" w:rsidP="00AA3DF5">
      <w:pPr>
        <w:pStyle w:val="SPTitle"/>
      </w:pPr>
      <w:r>
        <w:tab/>
        <w:t>This requires SP00501</w:t>
      </w:r>
      <w:r w:rsidR="00D275F2" w:rsidRPr="00985D06">
        <w:rPr>
          <w:i/>
        </w:rPr>
        <w:t>)</w:t>
      </w:r>
    </w:p>
    <w:p w14:paraId="5D136157" w14:textId="77777777" w:rsidR="00AA3DF5" w:rsidRPr="00985D06" w:rsidRDefault="00AA3DF5">
      <w:pPr>
        <w:rPr>
          <w:szCs w:val="22"/>
        </w:rPr>
      </w:pPr>
    </w:p>
    <w:p w14:paraId="4B8A1B80" w14:textId="77777777" w:rsidR="00AA3DF5" w:rsidRPr="00985D06" w:rsidRDefault="00AA3DF5" w:rsidP="00AA3DF5">
      <w:pPr>
        <w:pStyle w:val="Heading1"/>
      </w:pPr>
      <w:r w:rsidRPr="00985D06">
        <w:t>SECTION 00584 - ELASTOMERIC CONCRETE NOSING</w:t>
      </w:r>
    </w:p>
    <w:p w14:paraId="0C4DCFA0" w14:textId="77777777" w:rsidR="00AA3DF5" w:rsidRPr="00985D06" w:rsidRDefault="00AA3DF5">
      <w:pPr>
        <w:rPr>
          <w:szCs w:val="22"/>
        </w:rPr>
      </w:pPr>
    </w:p>
    <w:p w14:paraId="2022E39A" w14:textId="5902B5B6" w:rsidR="00F52226" w:rsidRPr="00985D06" w:rsidRDefault="00893AD0" w:rsidP="00F52226">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5824071" w14:textId="77777777" w:rsidR="00F52226" w:rsidRPr="00985D06" w:rsidRDefault="00F52226">
      <w:pPr>
        <w:rPr>
          <w:szCs w:val="22"/>
        </w:rPr>
      </w:pPr>
    </w:p>
    <w:p w14:paraId="2DAC1C64" w14:textId="57B2942C" w:rsidR="009331C7" w:rsidRPr="009331C7" w:rsidRDefault="00AA3DF5" w:rsidP="009331C7">
      <w:pPr>
        <w:rPr>
          <w:szCs w:val="22"/>
        </w:rPr>
      </w:pPr>
      <w:r w:rsidRPr="00985D06">
        <w:rPr>
          <w:szCs w:val="22"/>
        </w:rPr>
        <w:t>Comply with Section 00584 of the Standard Specifications</w:t>
      </w:r>
      <w:r w:rsidR="009331C7">
        <w:rPr>
          <w:szCs w:val="22"/>
        </w:rPr>
        <w:t xml:space="preserve"> modified as follows:</w:t>
      </w:r>
    </w:p>
    <w:p w14:paraId="3EC9F521" w14:textId="77777777" w:rsidR="009331C7" w:rsidRDefault="009331C7" w:rsidP="009331C7"/>
    <w:p w14:paraId="64CDD3CB" w14:textId="77777777" w:rsidR="009331C7" w:rsidRDefault="009331C7" w:rsidP="009331C7">
      <w:r w:rsidRPr="00B416F7">
        <w:rPr>
          <w:b/>
          <w:bCs/>
        </w:rPr>
        <w:t>00584.00  Scope</w:t>
      </w:r>
      <w:r>
        <w:t> </w:t>
      </w:r>
      <w:r>
        <w:noBreakHyphen/>
        <w:t> Add the following paragraph to the end of this subsection:</w:t>
      </w:r>
    </w:p>
    <w:p w14:paraId="474306A9" w14:textId="77777777" w:rsidR="009331C7" w:rsidRDefault="009331C7" w:rsidP="009331C7"/>
    <w:p w14:paraId="71635B28" w14:textId="2021AF9A" w:rsidR="009331C7" w:rsidRDefault="009331C7" w:rsidP="009331C7">
      <w:r>
        <w:t>This Work also includes the replacement of existing elastomeric concrete nosing as shown and specified.</w:t>
      </w:r>
    </w:p>
    <w:p w14:paraId="0BACFE9A" w14:textId="77777777" w:rsidR="009331C7" w:rsidRDefault="009331C7" w:rsidP="009331C7"/>
    <w:p w14:paraId="4B839018" w14:textId="77777777" w:rsidR="00D813C5" w:rsidRDefault="00D813C5" w:rsidP="00D813C5">
      <w:pPr>
        <w:rPr>
          <w:szCs w:val="22"/>
        </w:rPr>
      </w:pPr>
      <w:bookmarkStart w:id="0" w:name="_Hlk177565695"/>
      <w:r w:rsidRPr="00A17890">
        <w:rPr>
          <w:b/>
          <w:bCs/>
        </w:rPr>
        <w:t>00584.80  Measurement</w:t>
      </w:r>
      <w:r>
        <w:t> </w:t>
      </w:r>
      <w:r>
        <w:noBreakHyphen/>
        <w:t> </w:t>
      </w:r>
      <w:r>
        <w:rPr>
          <w:szCs w:val="22"/>
        </w:rPr>
        <w:t>Replace this subsection, except for the subsection number and title, with the following:</w:t>
      </w:r>
    </w:p>
    <w:p w14:paraId="113BD1D9" w14:textId="77777777" w:rsidR="00D813C5" w:rsidRDefault="00D813C5" w:rsidP="00D813C5"/>
    <w:p w14:paraId="3EEE1F3D" w14:textId="77777777" w:rsidR="00D813C5" w:rsidRDefault="00D813C5" w:rsidP="00D813C5">
      <w:r>
        <w:t>The quantities of Work performed under this Section will be measured according to the following:</w:t>
      </w:r>
    </w:p>
    <w:p w14:paraId="503143D9" w14:textId="77777777" w:rsidR="00D813C5" w:rsidRDefault="00D813C5" w:rsidP="00D813C5"/>
    <w:p w14:paraId="0D04A9C3" w14:textId="77777777" w:rsidR="00D813C5" w:rsidRDefault="00D813C5" w:rsidP="00D813C5">
      <w:pPr>
        <w:pStyle w:val="Indent1"/>
      </w:pPr>
      <w:r w:rsidRPr="00A17890">
        <w:rPr>
          <w:b/>
          <w:bCs/>
        </w:rPr>
        <w:t>(a)  Elastomeric Concrete Nosing Material</w:t>
      </w:r>
      <w:r>
        <w:t> </w:t>
      </w:r>
      <w:r>
        <w:noBreakHyphen/>
        <w:t> Elastomeric concrete nosing Material will be measured on the volume basis for Material placed in the nosing. When using a mobile mixer, the quantities will be determined by converting the weight identified on the mixer’s automatic metering device to volume, using the manufacturer’s published unit weight and yield factor. When hand batching, the quantities will be determined based on volumes calculated by batch weights and published unit weights of the Material. If placed monolithically with a premixed polymer concrete overlay, the volume will be calculated by multiplying the average depth of the nosing by the measured area.</w:t>
      </w:r>
    </w:p>
    <w:p w14:paraId="06F14DB9" w14:textId="77777777" w:rsidR="00D813C5" w:rsidRDefault="00D813C5" w:rsidP="00D813C5">
      <w:pPr>
        <w:pStyle w:val="Indent1"/>
      </w:pPr>
    </w:p>
    <w:p w14:paraId="723F684D" w14:textId="77777777" w:rsidR="00D813C5" w:rsidRDefault="00D813C5" w:rsidP="00D813C5">
      <w:pPr>
        <w:pStyle w:val="Indent1"/>
      </w:pPr>
      <w:r w:rsidRPr="00A17890">
        <w:rPr>
          <w:b/>
          <w:bCs/>
        </w:rPr>
        <w:t>(b)  Constructing Elastomeric Concrete Nosing</w:t>
      </w:r>
      <w:r>
        <w:t> </w:t>
      </w:r>
      <w:r>
        <w:noBreakHyphen/>
        <w:t> Constructing elastomeric concrete nosing will be measured on the area basis. The length will be determined by measuring from face of curb to face of curb along the centerline of the joint. The width will be determined by measuring to the outer limits of the installed Material perpendicular to the joint. Subtract the area of the joint opening from the area calculation.</w:t>
      </w:r>
    </w:p>
    <w:bookmarkEnd w:id="0"/>
    <w:p w14:paraId="059157B9" w14:textId="77777777" w:rsidR="00D813C5" w:rsidRDefault="00D813C5" w:rsidP="00D813C5"/>
    <w:p w14:paraId="33DF1086" w14:textId="77777777" w:rsidR="00D813C5" w:rsidRDefault="00D813C5" w:rsidP="00D813C5">
      <w:r>
        <w:t>Joint seal Material will be measured according to 00585.80.</w:t>
      </w:r>
    </w:p>
    <w:p w14:paraId="67E13CC2" w14:textId="77777777" w:rsidR="00D813C5" w:rsidRDefault="00D813C5" w:rsidP="009331C7"/>
    <w:p w14:paraId="5D8834F6" w14:textId="35A6BCDD" w:rsidR="00D813C5" w:rsidRDefault="009331C7" w:rsidP="00D813C5">
      <w:pPr>
        <w:rPr>
          <w:szCs w:val="22"/>
        </w:rPr>
      </w:pPr>
      <w:r w:rsidRPr="00B416F7">
        <w:rPr>
          <w:b/>
          <w:bCs/>
        </w:rPr>
        <w:t>0058</w:t>
      </w:r>
      <w:r>
        <w:rPr>
          <w:b/>
          <w:bCs/>
        </w:rPr>
        <w:t>4</w:t>
      </w:r>
      <w:r w:rsidRPr="00B416F7">
        <w:rPr>
          <w:b/>
          <w:bCs/>
        </w:rPr>
        <w:t>.90  Payment</w:t>
      </w:r>
      <w:r>
        <w:t> – </w:t>
      </w:r>
      <w:r w:rsidR="00D813C5">
        <w:rPr>
          <w:szCs w:val="22"/>
        </w:rPr>
        <w:t>Replace this subsection, except for the subsection number and title, with the following:</w:t>
      </w:r>
    </w:p>
    <w:p w14:paraId="4D64B103" w14:textId="77777777" w:rsidR="00D813C5" w:rsidRDefault="00D813C5" w:rsidP="00D813C5"/>
    <w:p w14:paraId="2AE78C4B" w14:textId="77777777" w:rsidR="00D813C5" w:rsidRDefault="00D813C5" w:rsidP="00D813C5">
      <w:r>
        <w:t>The accepted quantities of Work performed under this Section will be paid for at the Contract unit price, per unit of measurement, for the following items:</w:t>
      </w:r>
    </w:p>
    <w:p w14:paraId="0FFDE8AC" w14:textId="77777777" w:rsidR="00D813C5" w:rsidRDefault="00D813C5" w:rsidP="00D813C5"/>
    <w:p w14:paraId="1AD3D6A5" w14:textId="77777777" w:rsidR="00D813C5" w:rsidRDefault="00D813C5" w:rsidP="00D813C5">
      <w:pPr>
        <w:pStyle w:val="Listpaymentheading"/>
      </w:pPr>
      <w:r>
        <w:tab/>
        <w:t xml:space="preserve">Pay Item </w:t>
      </w:r>
      <w:r>
        <w:tab/>
      </w:r>
      <w:r>
        <w:tab/>
        <w:t>Unit of Measurement</w:t>
      </w:r>
    </w:p>
    <w:p w14:paraId="4BDE2858" w14:textId="77777777" w:rsidR="00D813C5" w:rsidRDefault="00D813C5" w:rsidP="00D813C5"/>
    <w:p w14:paraId="24BE9ED9" w14:textId="77777777" w:rsidR="00D813C5" w:rsidRDefault="00D813C5" w:rsidP="00D813C5">
      <w:pPr>
        <w:pStyle w:val="Listpayment"/>
      </w:pPr>
      <w:r>
        <w:tab/>
        <w:t xml:space="preserve">       (a)  Elastomeric Concrete Nosing Material</w:t>
      </w:r>
      <w:r>
        <w:tab/>
        <w:t>Cubic Foot</w:t>
      </w:r>
    </w:p>
    <w:p w14:paraId="3FE0AD5E" w14:textId="77777777" w:rsidR="00D813C5" w:rsidRDefault="00D813C5" w:rsidP="00D813C5">
      <w:pPr>
        <w:pStyle w:val="Listpayment"/>
      </w:pPr>
      <w:r>
        <w:t xml:space="preserve">       </w:t>
      </w:r>
      <w:r>
        <w:tab/>
        <w:t xml:space="preserve">(b)  Constructing Elastomeric Concrete Nosing </w:t>
      </w:r>
      <w:r>
        <w:tab/>
        <w:t>Square Foot</w:t>
      </w:r>
    </w:p>
    <w:p w14:paraId="2967D461" w14:textId="77777777" w:rsidR="00D813C5" w:rsidRDefault="00D813C5" w:rsidP="00D813C5"/>
    <w:p w14:paraId="0F4B4FEE" w14:textId="77777777" w:rsidR="00D813C5" w:rsidRDefault="00D813C5" w:rsidP="00D813C5">
      <w:r>
        <w:t>Payment will be payment in full for furnishing and placing all Materials, and for furnishing all</w:t>
      </w:r>
    </w:p>
    <w:p w14:paraId="574603E6" w14:textId="77777777" w:rsidR="00D813C5" w:rsidRDefault="00D813C5" w:rsidP="00D813C5">
      <w:r>
        <w:t>Equipment, labor, and Incidentals necessary to complete the Work as specified.</w:t>
      </w:r>
    </w:p>
    <w:p w14:paraId="34106F5D" w14:textId="77777777" w:rsidR="00D813C5" w:rsidRDefault="00D813C5" w:rsidP="00D813C5"/>
    <w:p w14:paraId="758D1055" w14:textId="77777777" w:rsidR="00D813C5" w:rsidRDefault="00D813C5" w:rsidP="00D813C5">
      <w:r>
        <w:t>Joint seal Material will be paid for according to 00585.90.</w:t>
      </w:r>
    </w:p>
    <w:p w14:paraId="3FB88D02" w14:textId="77777777" w:rsidR="00D813C5" w:rsidRDefault="00D813C5" w:rsidP="00D813C5"/>
    <w:p w14:paraId="26065095" w14:textId="77777777" w:rsidR="00D813C5" w:rsidRDefault="00D813C5" w:rsidP="00D813C5">
      <w:r>
        <w:t>No separate or additional payment will be made for providing the manufacturer's representative.</w:t>
      </w:r>
    </w:p>
    <w:p w14:paraId="112E76CC" w14:textId="77777777" w:rsidR="00AA3DF5" w:rsidRPr="00985D06" w:rsidRDefault="00AA3DF5"/>
    <w:p w14:paraId="3E90290E" w14:textId="77777777" w:rsidR="005263F1" w:rsidRPr="00985D06" w:rsidRDefault="005263F1" w:rsidP="00A34AAA"/>
    <w:sectPr w:rsidR="005263F1" w:rsidRPr="00985D0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3FADD" w14:textId="77777777" w:rsidR="0025144D" w:rsidRDefault="0025144D">
      <w:r>
        <w:separator/>
      </w:r>
    </w:p>
  </w:endnote>
  <w:endnote w:type="continuationSeparator" w:id="0">
    <w:p w14:paraId="7E3D4079" w14:textId="77777777" w:rsidR="0025144D" w:rsidRDefault="0025144D">
      <w:r>
        <w:continuationSeparator/>
      </w:r>
    </w:p>
  </w:endnote>
  <w:endnote w:type="continuationNotice" w:id="1">
    <w:p w14:paraId="2B83481B" w14:textId="77777777" w:rsidR="0025144D" w:rsidRDefault="00251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3D9B9" w14:textId="64B857E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C6A1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70BAC6" w14:textId="77777777" w:rsidR="0025144D" w:rsidRDefault="0025144D">
      <w:r>
        <w:separator/>
      </w:r>
    </w:p>
  </w:footnote>
  <w:footnote w:type="continuationSeparator" w:id="0">
    <w:p w14:paraId="3F15ACF4" w14:textId="77777777" w:rsidR="0025144D" w:rsidRDefault="0025144D">
      <w:r>
        <w:continuationSeparator/>
      </w:r>
    </w:p>
  </w:footnote>
  <w:footnote w:type="continuationNotice" w:id="1">
    <w:p w14:paraId="2C6A5E65" w14:textId="77777777" w:rsidR="0025144D" w:rsidRDefault="00251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19D1F" w14:textId="77777777" w:rsidR="00AE70EB" w:rsidRDefault="00AE7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984092519">
    <w:abstractNumId w:val="12"/>
  </w:num>
  <w:num w:numId="2" w16cid:durableId="190340366">
    <w:abstractNumId w:val="3"/>
  </w:num>
  <w:num w:numId="3" w16cid:durableId="1886989444">
    <w:abstractNumId w:val="2"/>
  </w:num>
  <w:num w:numId="4" w16cid:durableId="503058434">
    <w:abstractNumId w:val="11"/>
  </w:num>
  <w:num w:numId="5" w16cid:durableId="1450129836">
    <w:abstractNumId w:val="17"/>
  </w:num>
  <w:num w:numId="6" w16cid:durableId="1499804755">
    <w:abstractNumId w:val="22"/>
  </w:num>
  <w:num w:numId="7" w16cid:durableId="1377774089">
    <w:abstractNumId w:val="21"/>
  </w:num>
  <w:num w:numId="8" w16cid:durableId="1059209446">
    <w:abstractNumId w:val="8"/>
  </w:num>
  <w:num w:numId="9" w16cid:durableId="1437826896">
    <w:abstractNumId w:val="20"/>
  </w:num>
  <w:num w:numId="10" w16cid:durableId="563761643">
    <w:abstractNumId w:val="23"/>
  </w:num>
  <w:num w:numId="11" w16cid:durableId="1024332880">
    <w:abstractNumId w:val="6"/>
  </w:num>
  <w:num w:numId="12" w16cid:durableId="552811542">
    <w:abstractNumId w:val="19"/>
  </w:num>
  <w:num w:numId="13" w16cid:durableId="1268852108">
    <w:abstractNumId w:val="4"/>
  </w:num>
  <w:num w:numId="14" w16cid:durableId="572814641">
    <w:abstractNumId w:val="9"/>
  </w:num>
  <w:num w:numId="15" w16cid:durableId="1561477788">
    <w:abstractNumId w:val="18"/>
  </w:num>
  <w:num w:numId="16" w16cid:durableId="202136228">
    <w:abstractNumId w:val="15"/>
  </w:num>
  <w:num w:numId="17" w16cid:durableId="1092629992">
    <w:abstractNumId w:val="5"/>
  </w:num>
  <w:num w:numId="18" w16cid:durableId="1330014280">
    <w:abstractNumId w:val="24"/>
  </w:num>
  <w:num w:numId="19" w16cid:durableId="500438021">
    <w:abstractNumId w:val="0"/>
  </w:num>
  <w:num w:numId="20" w16cid:durableId="311836329">
    <w:abstractNumId w:val="13"/>
  </w:num>
  <w:num w:numId="21" w16cid:durableId="633290978">
    <w:abstractNumId w:val="14"/>
  </w:num>
  <w:num w:numId="22" w16cid:durableId="1566333758">
    <w:abstractNumId w:val="7"/>
  </w:num>
  <w:num w:numId="23" w16cid:durableId="846407692">
    <w:abstractNumId w:val="16"/>
  </w:num>
  <w:num w:numId="24" w16cid:durableId="1217931925">
    <w:abstractNumId w:val="1"/>
  </w:num>
  <w:num w:numId="25" w16cid:durableId="159006253">
    <w:abstractNumId w:val="25"/>
  </w:num>
  <w:num w:numId="26" w16cid:durableId="10808370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D9E"/>
    <w:rsid w:val="00074EDB"/>
    <w:rsid w:val="000B0527"/>
    <w:rsid w:val="000B4355"/>
    <w:rsid w:val="000E26FD"/>
    <w:rsid w:val="00144D7D"/>
    <w:rsid w:val="00146A2D"/>
    <w:rsid w:val="001D11AF"/>
    <w:rsid w:val="001F40E9"/>
    <w:rsid w:val="00207091"/>
    <w:rsid w:val="00237D8A"/>
    <w:rsid w:val="0025144D"/>
    <w:rsid w:val="00257F09"/>
    <w:rsid w:val="00270D4D"/>
    <w:rsid w:val="0029783A"/>
    <w:rsid w:val="002A4E23"/>
    <w:rsid w:val="002D703A"/>
    <w:rsid w:val="002D77E9"/>
    <w:rsid w:val="00313841"/>
    <w:rsid w:val="00320BF7"/>
    <w:rsid w:val="00323EE8"/>
    <w:rsid w:val="00334793"/>
    <w:rsid w:val="0034366A"/>
    <w:rsid w:val="003538E0"/>
    <w:rsid w:val="0036605A"/>
    <w:rsid w:val="003B596B"/>
    <w:rsid w:val="003C45B1"/>
    <w:rsid w:val="004122AC"/>
    <w:rsid w:val="00464EEB"/>
    <w:rsid w:val="004B497A"/>
    <w:rsid w:val="005263F1"/>
    <w:rsid w:val="00541773"/>
    <w:rsid w:val="0054275D"/>
    <w:rsid w:val="005569A6"/>
    <w:rsid w:val="00591F92"/>
    <w:rsid w:val="005A3C1B"/>
    <w:rsid w:val="005C602C"/>
    <w:rsid w:val="00600FAB"/>
    <w:rsid w:val="00605E08"/>
    <w:rsid w:val="006163DB"/>
    <w:rsid w:val="00630A9C"/>
    <w:rsid w:val="00636879"/>
    <w:rsid w:val="0065644A"/>
    <w:rsid w:val="0068427A"/>
    <w:rsid w:val="006A0F1E"/>
    <w:rsid w:val="00725DB1"/>
    <w:rsid w:val="00757944"/>
    <w:rsid w:val="007914EF"/>
    <w:rsid w:val="007E0A0D"/>
    <w:rsid w:val="007F7F57"/>
    <w:rsid w:val="00803238"/>
    <w:rsid w:val="00816B6B"/>
    <w:rsid w:val="00825770"/>
    <w:rsid w:val="008454A5"/>
    <w:rsid w:val="008842BC"/>
    <w:rsid w:val="008919DF"/>
    <w:rsid w:val="00893AD0"/>
    <w:rsid w:val="008B7E59"/>
    <w:rsid w:val="0092057B"/>
    <w:rsid w:val="00920B3C"/>
    <w:rsid w:val="0093238A"/>
    <w:rsid w:val="009331C7"/>
    <w:rsid w:val="00943DE4"/>
    <w:rsid w:val="009440D5"/>
    <w:rsid w:val="00966FD0"/>
    <w:rsid w:val="00985D06"/>
    <w:rsid w:val="009A584F"/>
    <w:rsid w:val="00A0685B"/>
    <w:rsid w:val="00A124BD"/>
    <w:rsid w:val="00A14B33"/>
    <w:rsid w:val="00A34AAA"/>
    <w:rsid w:val="00A64C76"/>
    <w:rsid w:val="00A75C3A"/>
    <w:rsid w:val="00AA3DF5"/>
    <w:rsid w:val="00AA4E06"/>
    <w:rsid w:val="00AD7221"/>
    <w:rsid w:val="00AE2C9E"/>
    <w:rsid w:val="00AE70EB"/>
    <w:rsid w:val="00B0282E"/>
    <w:rsid w:val="00B02E74"/>
    <w:rsid w:val="00B167E3"/>
    <w:rsid w:val="00B31BBF"/>
    <w:rsid w:val="00B33836"/>
    <w:rsid w:val="00B55F7C"/>
    <w:rsid w:val="00BA3A5C"/>
    <w:rsid w:val="00BD495B"/>
    <w:rsid w:val="00BE7E95"/>
    <w:rsid w:val="00BF1D57"/>
    <w:rsid w:val="00C40A43"/>
    <w:rsid w:val="00C527DA"/>
    <w:rsid w:val="00CB5C52"/>
    <w:rsid w:val="00CD32E7"/>
    <w:rsid w:val="00CE4BD7"/>
    <w:rsid w:val="00CE70D8"/>
    <w:rsid w:val="00CF25D8"/>
    <w:rsid w:val="00D0790C"/>
    <w:rsid w:val="00D10BFF"/>
    <w:rsid w:val="00D264A1"/>
    <w:rsid w:val="00D275F2"/>
    <w:rsid w:val="00D55F9B"/>
    <w:rsid w:val="00D75063"/>
    <w:rsid w:val="00D813C5"/>
    <w:rsid w:val="00DD5D41"/>
    <w:rsid w:val="00DF0BA8"/>
    <w:rsid w:val="00E71EFF"/>
    <w:rsid w:val="00E86E25"/>
    <w:rsid w:val="00EC3F39"/>
    <w:rsid w:val="00EE1B0D"/>
    <w:rsid w:val="00F1362D"/>
    <w:rsid w:val="00F3015A"/>
    <w:rsid w:val="00F51242"/>
    <w:rsid w:val="00F52226"/>
    <w:rsid w:val="00F938EE"/>
    <w:rsid w:val="00FC6A17"/>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F23A0"/>
  <w15:docId w15:val="{4D6FE2E2-912C-4383-9E14-39E3B423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AE70E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A64C76"/>
    <w:pPr>
      <w:tabs>
        <w:tab w:val="left" w:pos="1260"/>
        <w:tab w:val="left" w:pos="1530"/>
      </w:tabs>
      <w:jc w:val="center"/>
    </w:pPr>
  </w:style>
  <w:style w:type="paragraph" w:customStyle="1" w:styleId="Listmaterials">
    <w:name w:val="List materials"/>
    <w:basedOn w:val="Normal"/>
    <w:next w:val="Normal"/>
    <w:link w:val="ListmaterialsChar"/>
    <w:qFormat/>
    <w:rsid w:val="00985D06"/>
    <w:pPr>
      <w:tabs>
        <w:tab w:val="left" w:pos="1440"/>
        <w:tab w:val="right" w:leader="dot" w:pos="7200"/>
      </w:tabs>
    </w:pPr>
  </w:style>
  <w:style w:type="character" w:customStyle="1" w:styleId="ListmaterialsChar">
    <w:name w:val="List materials Char"/>
    <w:basedOn w:val="DefaultParagraphFont"/>
    <w:link w:val="Listmaterials"/>
    <w:rsid w:val="00985D06"/>
    <w:rPr>
      <w:rFonts w:ascii="Arial" w:hAnsi="Arial"/>
      <w:sz w:val="22"/>
    </w:rPr>
  </w:style>
  <w:style w:type="paragraph" w:customStyle="1" w:styleId="Listpayment">
    <w:name w:val="List payment"/>
    <w:basedOn w:val="Normal"/>
    <w:next w:val="Normal"/>
    <w:link w:val="ListpaymentChar"/>
    <w:qFormat/>
    <w:rsid w:val="00985D06"/>
    <w:pPr>
      <w:tabs>
        <w:tab w:val="right" w:pos="1440"/>
        <w:tab w:val="left" w:pos="1584"/>
        <w:tab w:val="center" w:leader="dot" w:pos="7200"/>
      </w:tabs>
    </w:pPr>
  </w:style>
  <w:style w:type="character" w:customStyle="1" w:styleId="ListpaymentChar">
    <w:name w:val="List payment Char"/>
    <w:basedOn w:val="DefaultParagraphFont"/>
    <w:link w:val="Listpayment"/>
    <w:rsid w:val="00985D06"/>
    <w:rPr>
      <w:rFonts w:ascii="Arial" w:hAnsi="Arial"/>
      <w:sz w:val="22"/>
    </w:rPr>
  </w:style>
  <w:style w:type="paragraph" w:customStyle="1" w:styleId="Listpaymentheading">
    <w:name w:val="List payment heading"/>
    <w:basedOn w:val="Normal"/>
    <w:next w:val="Normal"/>
    <w:link w:val="ListpaymentheadingChar"/>
    <w:qFormat/>
    <w:rsid w:val="00985D0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85D06"/>
    <w:rPr>
      <w:rFonts w:ascii="Arial" w:hAnsi="Arial"/>
      <w:b/>
      <w:sz w:val="22"/>
    </w:rPr>
  </w:style>
  <w:style w:type="character" w:styleId="CommentReference">
    <w:name w:val="annotation reference"/>
    <w:basedOn w:val="DefaultParagraphFont"/>
    <w:semiHidden/>
    <w:unhideWhenUsed/>
    <w:rsid w:val="00FC6A17"/>
    <w:rPr>
      <w:sz w:val="16"/>
      <w:szCs w:val="16"/>
    </w:rPr>
  </w:style>
  <w:style w:type="paragraph" w:styleId="CommentText">
    <w:name w:val="annotation text"/>
    <w:basedOn w:val="Normal"/>
    <w:link w:val="CommentTextChar"/>
    <w:semiHidden/>
    <w:unhideWhenUsed/>
    <w:rsid w:val="00FC6A17"/>
    <w:rPr>
      <w:sz w:val="20"/>
    </w:rPr>
  </w:style>
  <w:style w:type="character" w:customStyle="1" w:styleId="CommentTextChar">
    <w:name w:val="Comment Text Char"/>
    <w:basedOn w:val="DefaultParagraphFont"/>
    <w:link w:val="CommentText"/>
    <w:semiHidden/>
    <w:rsid w:val="00FC6A17"/>
    <w:rPr>
      <w:rFonts w:ascii="Arial" w:hAnsi="Arial"/>
    </w:rPr>
  </w:style>
  <w:style w:type="paragraph" w:styleId="CommentSubject">
    <w:name w:val="annotation subject"/>
    <w:basedOn w:val="CommentText"/>
    <w:next w:val="CommentText"/>
    <w:link w:val="CommentSubjectChar"/>
    <w:semiHidden/>
    <w:unhideWhenUsed/>
    <w:rsid w:val="00FC6A17"/>
    <w:rPr>
      <w:b/>
      <w:bCs/>
    </w:rPr>
  </w:style>
  <w:style w:type="character" w:customStyle="1" w:styleId="CommentSubjectChar">
    <w:name w:val="Comment Subject Char"/>
    <w:basedOn w:val="CommentTextChar"/>
    <w:link w:val="CommentSubject"/>
    <w:semiHidden/>
    <w:rsid w:val="00FC6A17"/>
    <w:rPr>
      <w:rFonts w:ascii="Arial" w:hAnsi="Arial"/>
      <w:b/>
      <w:bCs/>
    </w:rPr>
  </w:style>
  <w:style w:type="paragraph" w:styleId="Revision">
    <w:name w:val="Revision"/>
    <w:hidden/>
    <w:uiPriority w:val="99"/>
    <w:semiHidden/>
    <w:rsid w:val="00F938E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19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441</Words>
  <Characters>2516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SP00584</vt:lpstr>
    </vt:vector>
  </TitlesOfParts>
  <Company>Oregon Dept of Transportation</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SP00584</dc:title>
  <dc:subject>ODOT Specifications (2015)</dc:subject>
  <dc:creator>ODOT_Specs</dc:creator>
  <cp:lastModifiedBy>ODOT_Specs</cp:lastModifiedBy>
  <cp:revision>13</cp:revision>
  <cp:lastPrinted>2014-02-06T16:00:00Z</cp:lastPrinted>
  <dcterms:created xsi:type="dcterms:W3CDTF">2014-06-16T19:59:00Z</dcterms:created>
  <dcterms:modified xsi:type="dcterms:W3CDTF">2024-12-02T15:42:00Z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2023-09-13T14:57:00Z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187daeec-a4eb-436f-8d7b-3fb73abea41f</vt:lpwstr>
  </property>
  <property fmtid="{D5CDD505-2E9C-101B-9397-08002B2CF9AE}" pid="12" name="MSIP_Label_c9cf6fe3-5bce-446b-ad70-bd306593eea0_ContentBits">
    <vt:lpwstr>0</vt:lpwstr>
  </property>
</Properties>
</file>