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2B068" w14:textId="11200D70" w:rsidR="002B2061" w:rsidRPr="00B47119" w:rsidRDefault="00D33CE2" w:rsidP="002B2061">
      <w:pPr>
        <w:pStyle w:val="SPTitle"/>
      </w:pPr>
      <w:r w:rsidRPr="00B47119">
        <w:t>SP0</w:t>
      </w:r>
      <w:r w:rsidR="00CE4169" w:rsidRPr="00B47119">
        <w:t>0707</w:t>
      </w:r>
      <w:r w:rsidRPr="00B47119">
        <w:t xml:space="preserve">  </w:t>
      </w:r>
      <w:r w:rsidR="002B2061" w:rsidRPr="00B47119">
        <w:t>(Special Provisions for the 202</w:t>
      </w:r>
      <w:r w:rsidR="0023114D" w:rsidRPr="00B47119">
        <w:t>4</w:t>
      </w:r>
      <w:r w:rsidR="002B2061" w:rsidRPr="00B47119">
        <w:t xml:space="preserve"> Book) </w:t>
      </w:r>
      <w:r w:rsidR="002B2061" w:rsidRPr="00B47119">
        <w:tab/>
        <w:t xml:space="preserve">(Bidding on or after: </w:t>
      </w:r>
      <w:r w:rsidR="003F57B7">
        <w:t>11</w:t>
      </w:r>
      <w:r w:rsidR="00FD2AD4" w:rsidRPr="00B47119">
        <w:t>-</w:t>
      </w:r>
      <w:r w:rsidR="003F57B7">
        <w:t>01</w:t>
      </w:r>
      <w:r w:rsidR="00FD2AD4" w:rsidRPr="00B47119">
        <w:t>-2</w:t>
      </w:r>
      <w:r w:rsidR="0023114D" w:rsidRPr="00B47119">
        <w:t>4</w:t>
      </w:r>
    </w:p>
    <w:p w14:paraId="2062688C" w14:textId="22CF1CD0" w:rsidR="00D67EFA" w:rsidRPr="00B47119" w:rsidRDefault="002B2061" w:rsidP="002B2061">
      <w:pPr>
        <w:pStyle w:val="SPTitle"/>
        <w:rPr>
          <w:i/>
        </w:rPr>
      </w:pPr>
      <w:r w:rsidRPr="00B47119">
        <w:tab/>
        <w:t xml:space="preserve">Last updated: </w:t>
      </w:r>
      <w:r w:rsidR="003F57B7">
        <w:t>07</w:t>
      </w:r>
      <w:r w:rsidR="00FD2AD4" w:rsidRPr="00B47119">
        <w:t>-</w:t>
      </w:r>
      <w:r w:rsidR="00FB562A">
        <w:t>2</w:t>
      </w:r>
      <w:r w:rsidR="00F368D2">
        <w:t>9</w:t>
      </w:r>
      <w:r w:rsidR="00FD2AD4" w:rsidRPr="00B47119">
        <w:t>-2</w:t>
      </w:r>
      <w:r w:rsidR="0023114D" w:rsidRPr="00B47119">
        <w:t>4</w:t>
      </w:r>
      <w:r w:rsidRPr="00B47119">
        <w:t>)</w:t>
      </w:r>
    </w:p>
    <w:p w14:paraId="7A51895D" w14:textId="77777777" w:rsidR="00D67EFA" w:rsidRPr="00B47119" w:rsidRDefault="00D67EFA"/>
    <w:p w14:paraId="250FB211" w14:textId="5A60B4DF" w:rsidR="00D67EFA" w:rsidRPr="00B47119" w:rsidRDefault="00D67EFA" w:rsidP="00D67EFA">
      <w:pPr>
        <w:pStyle w:val="Heading1"/>
      </w:pPr>
      <w:r w:rsidRPr="00B47119">
        <w:t xml:space="preserve">SECTION </w:t>
      </w:r>
      <w:r w:rsidR="00CC4260" w:rsidRPr="00B47119">
        <w:t>0</w:t>
      </w:r>
      <w:r w:rsidR="00CE4169" w:rsidRPr="00B47119">
        <w:t>0707</w:t>
      </w:r>
      <w:r w:rsidR="00C25041" w:rsidRPr="00B47119">
        <w:t> </w:t>
      </w:r>
      <w:r w:rsidR="00C25041" w:rsidRPr="00B47119">
        <w:noBreakHyphen/>
        <w:t> </w:t>
      </w:r>
      <w:r w:rsidR="00CE4169" w:rsidRPr="00B47119">
        <w:t>EMULSIFIED ASPHALT MICRO</w:t>
      </w:r>
      <w:r w:rsidR="005A5C99" w:rsidRPr="00B47119">
        <w:t xml:space="preserve"> </w:t>
      </w:r>
      <w:r w:rsidR="00CE4169" w:rsidRPr="00B47119">
        <w:t>SURFACING</w:t>
      </w:r>
    </w:p>
    <w:p w14:paraId="662F04A0" w14:textId="77777777" w:rsidR="00D67EFA" w:rsidRPr="00B47119" w:rsidRDefault="00D67EFA"/>
    <w:p w14:paraId="38DB4E2B" w14:textId="5613DC1D" w:rsidR="00FD2AD4" w:rsidRPr="00B47119" w:rsidRDefault="00FD2AD4" w:rsidP="00FD2AD4">
      <w:pPr>
        <w:pStyle w:val="Instructions"/>
      </w:pPr>
      <w:r w:rsidRPr="00B47119">
        <w:t xml:space="preserve">(Follow all instructions and make all edits with “Track Changes” turned on. This Section is not published in the Oregon Standard. If there are no instructions [orange text] above a subsection, paragraph, sentence, or bullet, then include it in the </w:t>
      </w:r>
      <w:r w:rsidR="005A5C99" w:rsidRPr="00B47119">
        <w:t>P</w:t>
      </w:r>
      <w:r w:rsidRPr="00B47119">
        <w:t xml:space="preserve">roject, unless the item(s) that are included in the subsection, paragraph, sentence, or bullet are not required on the Project and then they should be deleted. In </w:t>
      </w:r>
      <w:proofErr w:type="gramStart"/>
      <w:r w:rsidRPr="00B47119">
        <w:t>general</w:t>
      </w:r>
      <w:proofErr w:type="gramEnd"/>
      <w:r w:rsidRPr="00B47119">
        <w:t xml:space="preserve"> do not re-number or re-letter subsections when item(s) are deleted. Delete all orange text before preparing the final document. All other modifications to this Section will require ODOT Technical Resource and State Specifications Engineer approval.)</w:t>
      </w:r>
    </w:p>
    <w:p w14:paraId="5CC834A2" w14:textId="77777777" w:rsidR="002672FB" w:rsidRPr="00B47119" w:rsidRDefault="002672FB"/>
    <w:p w14:paraId="02079EB2" w14:textId="77777777" w:rsidR="00FD2AD4" w:rsidRPr="00B47119" w:rsidRDefault="00FD2AD4" w:rsidP="00FD2AD4">
      <w:r w:rsidRPr="00B47119">
        <w:t>Section 00707, which is not a Standard Specification, is included in this Project by Special Provision.</w:t>
      </w:r>
    </w:p>
    <w:p w14:paraId="795FB2E1" w14:textId="77777777" w:rsidR="00FD2AD4" w:rsidRPr="00B47119" w:rsidRDefault="00FD2AD4" w:rsidP="00FD2AD4"/>
    <w:p w14:paraId="675E65FD" w14:textId="77777777" w:rsidR="00FD2AD4" w:rsidRPr="00B47119" w:rsidRDefault="00FD2AD4" w:rsidP="00FD2AD4">
      <w:pPr>
        <w:pStyle w:val="Heading2"/>
      </w:pPr>
      <w:r w:rsidRPr="00B47119">
        <w:t>Description</w:t>
      </w:r>
    </w:p>
    <w:p w14:paraId="2B7B7C3E" w14:textId="77777777" w:rsidR="00FD2AD4" w:rsidRPr="00B47119" w:rsidRDefault="00FD2AD4" w:rsidP="00FD2AD4"/>
    <w:p w14:paraId="3B5A2E7D" w14:textId="2A804112" w:rsidR="00FD2AD4" w:rsidRPr="00B47119" w:rsidRDefault="00FD2AD4" w:rsidP="00FD2AD4">
      <w:bookmarkStart w:id="0" w:name="_Hlk156475533"/>
      <w:r w:rsidRPr="00B47119">
        <w:rPr>
          <w:b/>
        </w:rPr>
        <w:t>00707.00  Scope</w:t>
      </w:r>
      <w:r w:rsidRPr="00B47119">
        <w:t> - This Work consists of applying one or more layers of micro</w:t>
      </w:r>
      <w:r w:rsidR="00540283" w:rsidRPr="00B47119">
        <w:t> </w:t>
      </w:r>
      <w:r w:rsidRPr="00B47119">
        <w:t xml:space="preserve">surfacing </w:t>
      </w:r>
      <w:r w:rsidR="0023114D" w:rsidRPr="00B47119">
        <w:t xml:space="preserve">that </w:t>
      </w:r>
      <w:proofErr w:type="gramStart"/>
      <w:r w:rsidR="0023114D" w:rsidRPr="00B47119">
        <w:t xml:space="preserve">is </w:t>
      </w:r>
      <w:r w:rsidRPr="00B47119">
        <w:t>able to</w:t>
      </w:r>
      <w:proofErr w:type="gramEnd"/>
      <w:r w:rsidRPr="00B47119">
        <w:t xml:space="preserve"> be spread in variably thick cross-sections, be placed in multiple </w:t>
      </w:r>
      <w:r w:rsidR="0023114D" w:rsidRPr="00B47119">
        <w:t>L</w:t>
      </w:r>
      <w:r w:rsidRPr="00B47119">
        <w:t>ifts without bleeding and set rapidly. The micro</w:t>
      </w:r>
      <w:r w:rsidR="00540283" w:rsidRPr="00B47119">
        <w:t> </w:t>
      </w:r>
      <w:r w:rsidRPr="00B47119">
        <w:t>surfacing consists of Emulsified Asphalt, water, Aggregate, mineral filler, and additives on a prepared surface as shown or directed.</w:t>
      </w:r>
    </w:p>
    <w:p w14:paraId="0DB654B2" w14:textId="77777777" w:rsidR="00FD2AD4" w:rsidRPr="00B47119" w:rsidRDefault="00FD2AD4" w:rsidP="00FD2AD4"/>
    <w:p w14:paraId="0CD4360C" w14:textId="5EE48952" w:rsidR="00FD2AD4" w:rsidRPr="00B47119" w:rsidRDefault="00FD2AD4" w:rsidP="00FD2AD4">
      <w:pPr>
        <w:rPr>
          <w:b/>
        </w:rPr>
      </w:pPr>
      <w:r w:rsidRPr="00B47119">
        <w:rPr>
          <w:b/>
        </w:rPr>
        <w:t>00707.02  Definitions:</w:t>
      </w:r>
    </w:p>
    <w:p w14:paraId="442A1212" w14:textId="77777777" w:rsidR="00FD2AD4" w:rsidRPr="00B47119" w:rsidRDefault="00FD2AD4" w:rsidP="00FD2AD4"/>
    <w:p w14:paraId="1D0420B8" w14:textId="04C72AC8" w:rsidR="00FD2AD4" w:rsidRPr="00B47119" w:rsidRDefault="00FD2AD4" w:rsidP="00FD2AD4">
      <w:r w:rsidRPr="00B47119">
        <w:rPr>
          <w:b/>
        </w:rPr>
        <w:t>Blast-furnace Slag</w:t>
      </w:r>
      <w:r w:rsidRPr="00B47119">
        <w:t> - The nonmetallic product, consisting essentially of silicates and aluminosilicates of calcium and other bases that is developed in molten condition simultaneously with iron in a blast furnace.</w:t>
      </w:r>
    </w:p>
    <w:p w14:paraId="42680710" w14:textId="77777777" w:rsidR="00FD2AD4" w:rsidRPr="00B47119" w:rsidRDefault="00FD2AD4" w:rsidP="00FD2AD4"/>
    <w:p w14:paraId="2BE3D0F2" w14:textId="2C59BAF7" w:rsidR="00FD2AD4" w:rsidRPr="00B47119" w:rsidRDefault="00FD2AD4" w:rsidP="00FD2AD4">
      <w:r w:rsidRPr="00B47119">
        <w:rPr>
          <w:b/>
        </w:rPr>
        <w:t>Sublot Size</w:t>
      </w:r>
      <w:r w:rsidRPr="00B47119">
        <w:t> - A sublot is 200 Tons of crushed Aggregate.</w:t>
      </w:r>
    </w:p>
    <w:p w14:paraId="5DD3AF7A" w14:textId="77777777" w:rsidR="00FD2AD4" w:rsidRPr="00B47119" w:rsidRDefault="00FD2AD4" w:rsidP="00FD2AD4"/>
    <w:p w14:paraId="1CFFB3D0" w14:textId="6B9915B2" w:rsidR="00FD2AD4" w:rsidRPr="00B47119" w:rsidRDefault="00FD2AD4" w:rsidP="00FD2AD4">
      <w:r w:rsidRPr="00B47119">
        <w:rPr>
          <w:b/>
        </w:rPr>
        <w:t>00707.03  Submittals</w:t>
      </w:r>
      <w:r w:rsidRPr="00B47119">
        <w:t> - At least 14 Calendar Days prior to the micro</w:t>
      </w:r>
      <w:r w:rsidR="00540283" w:rsidRPr="00B47119">
        <w:t> </w:t>
      </w:r>
      <w:r w:rsidRPr="00B47119">
        <w:t>surfacing pre-placement conference, submit a signed micro</w:t>
      </w:r>
      <w:r w:rsidR="00540283" w:rsidRPr="00B47119">
        <w:t> </w:t>
      </w:r>
      <w:r w:rsidRPr="00B47119">
        <w:t xml:space="preserve">surfacing mix design for the specific Materials to be used on the Project. Show the percentages of each individual Material required on the mix design report. Provide a complete mix design made with the same Aggregate and Aggregate gradation that </w:t>
      </w:r>
      <w:r w:rsidR="00540283" w:rsidRPr="00B47119">
        <w:t>is</w:t>
      </w:r>
      <w:r w:rsidRPr="00B47119">
        <w:t xml:space="preserve"> used on the Project. After the mix design has been approved, no substitution will be allowed unless approved</w:t>
      </w:r>
      <w:r w:rsidR="00EF6A0E" w:rsidRPr="00B47119">
        <w:t xml:space="preserve"> by the Engineer in writing</w:t>
      </w:r>
      <w:r w:rsidRPr="00B47119">
        <w:t>. Water is allowed to be used as a mix constituent during mix design development.</w:t>
      </w:r>
    </w:p>
    <w:p w14:paraId="0B6FFFC3" w14:textId="77777777" w:rsidR="00FA357F" w:rsidRPr="00B47119" w:rsidRDefault="00FA357F" w:rsidP="00FD2AD4"/>
    <w:p w14:paraId="61B7FF6E" w14:textId="6CBAA1CB" w:rsidR="00FA357F" w:rsidRPr="00B47119" w:rsidRDefault="00FA357F" w:rsidP="00FD2AD4">
      <w:r w:rsidRPr="00B47119">
        <w:t>Submit preparation of surface according to 00707.41.</w:t>
      </w:r>
    </w:p>
    <w:p w14:paraId="18A1F9E6" w14:textId="77777777" w:rsidR="00FD2AD4" w:rsidRPr="00B47119" w:rsidRDefault="00FD2AD4" w:rsidP="00FD2AD4"/>
    <w:p w14:paraId="18FC9D09" w14:textId="1DAB2E65" w:rsidR="00FD2AD4" w:rsidRPr="00B47119" w:rsidRDefault="00FD2AD4" w:rsidP="00FD2AD4">
      <w:r w:rsidRPr="00B47119">
        <w:rPr>
          <w:b/>
        </w:rPr>
        <w:t>00707.04  Micro</w:t>
      </w:r>
      <w:r w:rsidR="0023114D" w:rsidRPr="00B47119">
        <w:rPr>
          <w:b/>
        </w:rPr>
        <w:t xml:space="preserve"> </w:t>
      </w:r>
      <w:r w:rsidRPr="00B47119">
        <w:rPr>
          <w:b/>
        </w:rPr>
        <w:t>surfacing Pre-Placement Conference</w:t>
      </w:r>
      <w:r w:rsidRPr="00B47119">
        <w:t> - At least 21 Calendar Days prior to beginning micro</w:t>
      </w:r>
      <w:r w:rsidR="00540283" w:rsidRPr="00B47119">
        <w:t> </w:t>
      </w:r>
      <w:r w:rsidRPr="00B47119">
        <w:t xml:space="preserve">surfacing placement, hold a pre-placement conference with all Contractor supervisory personnel, all Subcontractors who are to be involved in the </w:t>
      </w:r>
      <w:r w:rsidR="0023114D" w:rsidRPr="00B47119">
        <w:t>micro</w:t>
      </w:r>
      <w:r w:rsidR="00540283" w:rsidRPr="00B47119">
        <w:t> </w:t>
      </w:r>
      <w:r w:rsidR="0023114D" w:rsidRPr="00B47119">
        <w:t>surfacing w</w:t>
      </w:r>
      <w:r w:rsidRPr="00B47119">
        <w:t>ork, and the Engineer to discuss all phases of micro</w:t>
      </w:r>
      <w:r w:rsidR="00540283" w:rsidRPr="00B47119">
        <w:t> </w:t>
      </w:r>
      <w:r w:rsidRPr="00B47119">
        <w:t>surfacing work.</w:t>
      </w:r>
    </w:p>
    <w:bookmarkEnd w:id="0"/>
    <w:p w14:paraId="2E2129C1" w14:textId="77777777" w:rsidR="00FD2AD4" w:rsidRPr="00B47119" w:rsidRDefault="00FD2AD4" w:rsidP="00FD2AD4"/>
    <w:p w14:paraId="494B8F87" w14:textId="77777777" w:rsidR="00FD2AD4" w:rsidRPr="00B47119" w:rsidRDefault="00FD2AD4" w:rsidP="00FD2AD4">
      <w:pPr>
        <w:pStyle w:val="Heading2"/>
      </w:pPr>
      <w:r w:rsidRPr="00B47119">
        <w:t>Materials</w:t>
      </w:r>
    </w:p>
    <w:p w14:paraId="72CE13A5" w14:textId="77777777" w:rsidR="00FD2AD4" w:rsidRPr="00B47119" w:rsidRDefault="00FD2AD4" w:rsidP="00FD2AD4"/>
    <w:p w14:paraId="66D48678" w14:textId="782FAA8A" w:rsidR="00FD2AD4" w:rsidRPr="00B47119" w:rsidRDefault="00FD2AD4" w:rsidP="00FD2AD4">
      <w:r w:rsidRPr="00B47119">
        <w:rPr>
          <w:b/>
        </w:rPr>
        <w:lastRenderedPageBreak/>
        <w:t>00707.10  Aggregate </w:t>
      </w:r>
      <w:r w:rsidRPr="00B47119">
        <w:t>-</w:t>
      </w:r>
      <w:r w:rsidRPr="00B47119">
        <w:rPr>
          <w:b/>
        </w:rPr>
        <w:t> </w:t>
      </w:r>
      <w:r w:rsidRPr="00B47119">
        <w:t>Provide and stockpile Aggregate according to the following product compliance testing and the MFTP, section 4A:</w:t>
      </w:r>
    </w:p>
    <w:p w14:paraId="0237883B" w14:textId="77777777" w:rsidR="00FD2AD4" w:rsidRPr="00B47119" w:rsidRDefault="00FD2AD4" w:rsidP="00FD2AD4"/>
    <w:p w14:paraId="277202B9" w14:textId="63A04420" w:rsidR="00FD2AD4" w:rsidRPr="00B47119" w:rsidRDefault="00EA2A25" w:rsidP="00EF6A0E">
      <w:pPr>
        <w:pStyle w:val="Indent1"/>
      </w:pPr>
      <w:r w:rsidRPr="00B47119">
        <w:rPr>
          <w:b/>
        </w:rPr>
        <w:t>(a)  </w:t>
      </w:r>
      <w:r w:rsidR="00FD2AD4" w:rsidRPr="00B47119">
        <w:rPr>
          <w:b/>
        </w:rPr>
        <w:t>General</w:t>
      </w:r>
      <w:r w:rsidRPr="00B47119">
        <w:t> - </w:t>
      </w:r>
      <w:r w:rsidR="00FD2AD4" w:rsidRPr="00B47119">
        <w:t>Provide clean, angular, durable, well graded</w:t>
      </w:r>
      <w:r w:rsidR="000C023A" w:rsidRPr="00B47119">
        <w:t>,</w:t>
      </w:r>
      <w:r w:rsidR="00FD2AD4" w:rsidRPr="00B47119">
        <w:t xml:space="preserve"> and uniform Aggregate consisting of broken stone, crushed Gravel, </w:t>
      </w:r>
      <w:r w:rsidR="000727D1" w:rsidRPr="00B47119">
        <w:t xml:space="preserve">blast-furnance </w:t>
      </w:r>
      <w:r w:rsidR="00FD2AD4" w:rsidRPr="00B47119">
        <w:t>slag or a combination of them.</w:t>
      </w:r>
    </w:p>
    <w:p w14:paraId="5BDF2B08" w14:textId="77777777" w:rsidR="00FD2AD4" w:rsidRPr="00B47119" w:rsidRDefault="00FD2AD4" w:rsidP="00EF6A0E">
      <w:pPr>
        <w:pStyle w:val="Indent1"/>
      </w:pPr>
    </w:p>
    <w:p w14:paraId="1B82A8C0" w14:textId="2473C29E" w:rsidR="00FD2AD4" w:rsidRPr="00B47119" w:rsidRDefault="00EA2A25" w:rsidP="00EF6A0E">
      <w:pPr>
        <w:pStyle w:val="Indent1"/>
      </w:pPr>
      <w:r w:rsidRPr="00B47119">
        <w:rPr>
          <w:b/>
        </w:rPr>
        <w:t>(b)  Fractured Faces</w:t>
      </w:r>
      <w:r w:rsidRPr="00B47119">
        <w:t> - </w:t>
      </w:r>
      <w:r w:rsidR="00FD2AD4" w:rsidRPr="00B47119">
        <w:t xml:space="preserve">Crush Aggregate such that at least </w:t>
      </w:r>
      <w:r w:rsidRPr="00B47119">
        <w:t>90 </w:t>
      </w:r>
      <w:r w:rsidR="00FD2AD4" w:rsidRPr="00B47119">
        <w:t>percent by weight of the total Aggregate retained on the No.</w:t>
      </w:r>
      <w:r w:rsidRPr="00B47119">
        <w:t> </w:t>
      </w:r>
      <w:r w:rsidR="00FD2AD4" w:rsidRPr="00B47119">
        <w:t>8 and larger sieves is fractured on two faces, as determined according to AASHTO</w:t>
      </w:r>
      <w:r w:rsidRPr="00B47119">
        <w:t> </w:t>
      </w:r>
      <w:r w:rsidR="00FD2AD4" w:rsidRPr="00B47119">
        <w:t>T</w:t>
      </w:r>
      <w:r w:rsidRPr="00B47119">
        <w:t> </w:t>
      </w:r>
      <w:r w:rsidR="00FD2AD4" w:rsidRPr="00B47119">
        <w:t>335.</w:t>
      </w:r>
    </w:p>
    <w:p w14:paraId="7E90953A" w14:textId="77777777" w:rsidR="00FD2AD4" w:rsidRPr="00B47119" w:rsidRDefault="00FD2AD4" w:rsidP="00EF6A0E">
      <w:pPr>
        <w:pStyle w:val="Indent1"/>
      </w:pPr>
    </w:p>
    <w:p w14:paraId="0BB9DD37" w14:textId="157D1FE0" w:rsidR="00FD2AD4" w:rsidRPr="00B47119" w:rsidRDefault="00EA2A25" w:rsidP="00EF6A0E">
      <w:pPr>
        <w:pStyle w:val="Indent1"/>
      </w:pPr>
      <w:r w:rsidRPr="00B47119">
        <w:rPr>
          <w:b/>
        </w:rPr>
        <w:t>(c)  Unit Weight of Aggregate</w:t>
      </w:r>
      <w:r w:rsidRPr="00B47119">
        <w:t> - </w:t>
      </w:r>
      <w:r w:rsidR="00FD2AD4" w:rsidRPr="00B47119">
        <w:t>Provide Aggregate with a minimum unit weight of 90</w:t>
      </w:r>
      <w:r w:rsidRPr="00B47119">
        <w:t> </w:t>
      </w:r>
      <w:r w:rsidR="00FD2AD4" w:rsidRPr="00B47119">
        <w:t>pounds per</w:t>
      </w:r>
      <w:r w:rsidRPr="00B47119">
        <w:t xml:space="preserve"> cubic foot according to AASHTO T </w:t>
      </w:r>
      <w:r w:rsidR="00FD2AD4" w:rsidRPr="00B47119">
        <w:t>19.</w:t>
      </w:r>
    </w:p>
    <w:p w14:paraId="7468464B" w14:textId="77777777" w:rsidR="00FD2AD4" w:rsidRPr="00B47119" w:rsidRDefault="00FD2AD4" w:rsidP="00EF6A0E">
      <w:pPr>
        <w:pStyle w:val="Indent1"/>
      </w:pPr>
    </w:p>
    <w:p w14:paraId="5F5D97BE" w14:textId="0422BF29" w:rsidR="00FD2AD4" w:rsidRPr="00B47119" w:rsidRDefault="00EA2A25" w:rsidP="00EF6A0E">
      <w:pPr>
        <w:pStyle w:val="Indent1"/>
      </w:pPr>
      <w:r w:rsidRPr="00B47119">
        <w:rPr>
          <w:b/>
        </w:rPr>
        <w:t>(d)  Soundness</w:t>
      </w:r>
      <w:r w:rsidRPr="00B47119">
        <w:t> - </w:t>
      </w:r>
      <w:r w:rsidR="00FD2AD4" w:rsidRPr="00B47119">
        <w:t xml:space="preserve">Provide </w:t>
      </w:r>
      <w:r w:rsidR="00445E60" w:rsidRPr="00B47119">
        <w:t>C</w:t>
      </w:r>
      <w:r w:rsidR="00FD2AD4" w:rsidRPr="00B47119">
        <w:t>oarse and Fine Aggregate with a weighted loss not exceeding 12</w:t>
      </w:r>
      <w:r w:rsidRPr="00B47119">
        <w:t> percent</w:t>
      </w:r>
      <w:r w:rsidR="00FD2AD4" w:rsidRPr="00B47119">
        <w:t xml:space="preserve"> when subjected to five cycles of the soundness test using sodium sulfa</w:t>
      </w:r>
      <w:r w:rsidRPr="00B47119">
        <w:t>te solution according to AASHTO </w:t>
      </w:r>
      <w:r w:rsidR="00FD2AD4" w:rsidRPr="00B47119">
        <w:t>T</w:t>
      </w:r>
      <w:r w:rsidRPr="00B47119">
        <w:t> </w:t>
      </w:r>
      <w:r w:rsidR="00FD2AD4" w:rsidRPr="00B47119">
        <w:t>104.</w:t>
      </w:r>
    </w:p>
    <w:p w14:paraId="24932E77" w14:textId="77777777" w:rsidR="00FD2AD4" w:rsidRPr="00B47119" w:rsidRDefault="00FD2AD4" w:rsidP="00EF6A0E">
      <w:pPr>
        <w:pStyle w:val="Indent1"/>
      </w:pPr>
    </w:p>
    <w:p w14:paraId="3D6A47EC" w14:textId="483A32D8" w:rsidR="00FD2AD4" w:rsidRPr="00B47119" w:rsidRDefault="00EA2A25" w:rsidP="00EF6A0E">
      <w:pPr>
        <w:pStyle w:val="Indent1"/>
      </w:pPr>
      <w:r w:rsidRPr="00B47119">
        <w:rPr>
          <w:b/>
        </w:rPr>
        <w:t>(</w:t>
      </w:r>
      <w:r w:rsidR="00FD2AD4" w:rsidRPr="00B47119">
        <w:rPr>
          <w:b/>
        </w:rPr>
        <w:t>e)</w:t>
      </w:r>
      <w:r w:rsidRPr="00B47119">
        <w:rPr>
          <w:b/>
        </w:rPr>
        <w:t>  Durability</w:t>
      </w:r>
      <w:r w:rsidRPr="00B47119">
        <w:t> - </w:t>
      </w:r>
      <w:r w:rsidR="00FD2AD4" w:rsidRPr="00B47119">
        <w:t>Provide Aggregate meeting the following durability requirements:</w:t>
      </w:r>
    </w:p>
    <w:p w14:paraId="7BBD5F9B" w14:textId="77777777" w:rsidR="00D04E8A" w:rsidRPr="00B47119" w:rsidRDefault="00D04E8A" w:rsidP="00EA2A25">
      <w:pPr>
        <w:pStyle w:val="Indent1"/>
      </w:pPr>
    </w:p>
    <w:tbl>
      <w:tblPr>
        <w:tblW w:w="0" w:type="auto"/>
        <w:jc w:val="center"/>
        <w:tblLook w:val="04A0" w:firstRow="1" w:lastRow="0" w:firstColumn="1" w:lastColumn="0" w:noHBand="0" w:noVBand="1"/>
      </w:tblPr>
      <w:tblGrid>
        <w:gridCol w:w="3510"/>
        <w:gridCol w:w="1260"/>
        <w:gridCol w:w="1260"/>
        <w:gridCol w:w="1440"/>
      </w:tblGrid>
      <w:tr w:rsidR="00D04E8A" w:rsidRPr="00B47119" w14:paraId="1FF4F975" w14:textId="77777777" w:rsidTr="00D04E8A">
        <w:trPr>
          <w:jc w:val="center"/>
        </w:trPr>
        <w:tc>
          <w:tcPr>
            <w:tcW w:w="3510" w:type="dxa"/>
          </w:tcPr>
          <w:p w14:paraId="78688B81" w14:textId="77777777" w:rsidR="00D04E8A" w:rsidRPr="00B47119" w:rsidRDefault="00D04E8A" w:rsidP="00D04E8A">
            <w:pPr>
              <w:pStyle w:val="Indent1"/>
              <w:ind w:left="0"/>
              <w:jc w:val="center"/>
              <w:rPr>
                <w:b/>
              </w:rPr>
            </w:pPr>
          </w:p>
        </w:tc>
        <w:tc>
          <w:tcPr>
            <w:tcW w:w="2520" w:type="dxa"/>
            <w:gridSpan w:val="2"/>
          </w:tcPr>
          <w:p w14:paraId="2D0145E0" w14:textId="250E95B4" w:rsidR="00D04E8A" w:rsidRPr="00B47119" w:rsidRDefault="00D04E8A" w:rsidP="00D04E8A">
            <w:pPr>
              <w:pStyle w:val="Indent1"/>
              <w:ind w:left="0"/>
              <w:jc w:val="center"/>
              <w:rPr>
                <w:b/>
              </w:rPr>
            </w:pPr>
            <w:r w:rsidRPr="00B47119">
              <w:rPr>
                <w:b/>
              </w:rPr>
              <w:t>Test Method</w:t>
            </w:r>
          </w:p>
        </w:tc>
        <w:tc>
          <w:tcPr>
            <w:tcW w:w="1440" w:type="dxa"/>
          </w:tcPr>
          <w:p w14:paraId="24E27D7D" w14:textId="29CEADAB" w:rsidR="00D04E8A" w:rsidRPr="00B47119" w:rsidRDefault="00D04E8A" w:rsidP="00D04E8A">
            <w:pPr>
              <w:pStyle w:val="Indent1"/>
              <w:ind w:left="0"/>
              <w:jc w:val="center"/>
              <w:rPr>
                <w:b/>
              </w:rPr>
            </w:pPr>
            <w:r w:rsidRPr="00B47119">
              <w:rPr>
                <w:b/>
              </w:rPr>
              <w:t>Maximum</w:t>
            </w:r>
          </w:p>
        </w:tc>
      </w:tr>
      <w:tr w:rsidR="00D04E8A" w:rsidRPr="00B47119" w14:paraId="53D19C3E" w14:textId="77777777" w:rsidTr="00D04E8A">
        <w:trPr>
          <w:jc w:val="center"/>
        </w:trPr>
        <w:tc>
          <w:tcPr>
            <w:tcW w:w="3510" w:type="dxa"/>
          </w:tcPr>
          <w:p w14:paraId="1412B734" w14:textId="229C1346" w:rsidR="00D04E8A" w:rsidRPr="00B47119" w:rsidRDefault="00D04E8A" w:rsidP="00D04E8A">
            <w:pPr>
              <w:pStyle w:val="Indent1"/>
              <w:ind w:left="0"/>
              <w:jc w:val="center"/>
              <w:rPr>
                <w:b/>
              </w:rPr>
            </w:pPr>
            <w:r w:rsidRPr="00B47119">
              <w:rPr>
                <w:b/>
              </w:rPr>
              <w:t>Test</w:t>
            </w:r>
          </w:p>
        </w:tc>
        <w:tc>
          <w:tcPr>
            <w:tcW w:w="1260" w:type="dxa"/>
          </w:tcPr>
          <w:p w14:paraId="2D0AF41F" w14:textId="59465BBB" w:rsidR="00D04E8A" w:rsidRPr="00B47119" w:rsidRDefault="00D04E8A" w:rsidP="00D04E8A">
            <w:pPr>
              <w:pStyle w:val="Indent1"/>
              <w:ind w:left="0"/>
              <w:jc w:val="center"/>
              <w:rPr>
                <w:b/>
              </w:rPr>
            </w:pPr>
            <w:r w:rsidRPr="00B47119">
              <w:rPr>
                <w:b/>
              </w:rPr>
              <w:t>ODOT</w:t>
            </w:r>
          </w:p>
        </w:tc>
        <w:tc>
          <w:tcPr>
            <w:tcW w:w="1260" w:type="dxa"/>
          </w:tcPr>
          <w:p w14:paraId="184425E0" w14:textId="01BAA3AC" w:rsidR="00D04E8A" w:rsidRPr="00B47119" w:rsidRDefault="00D04E8A" w:rsidP="00D04E8A">
            <w:pPr>
              <w:pStyle w:val="Indent1"/>
              <w:ind w:left="0"/>
              <w:jc w:val="center"/>
              <w:rPr>
                <w:b/>
              </w:rPr>
            </w:pPr>
            <w:r w:rsidRPr="00B47119">
              <w:rPr>
                <w:b/>
              </w:rPr>
              <w:t>AASHTO</w:t>
            </w:r>
          </w:p>
        </w:tc>
        <w:tc>
          <w:tcPr>
            <w:tcW w:w="1440" w:type="dxa"/>
          </w:tcPr>
          <w:p w14:paraId="096DC956" w14:textId="59FAD56D" w:rsidR="00D04E8A" w:rsidRPr="00B47119" w:rsidRDefault="00D04E8A" w:rsidP="00D04E8A">
            <w:pPr>
              <w:pStyle w:val="Indent1"/>
              <w:ind w:left="0"/>
              <w:jc w:val="center"/>
              <w:rPr>
                <w:b/>
              </w:rPr>
            </w:pPr>
            <w:r w:rsidRPr="00B47119">
              <w:rPr>
                <w:b/>
              </w:rPr>
              <w:t>Values</w:t>
            </w:r>
          </w:p>
        </w:tc>
      </w:tr>
      <w:tr w:rsidR="00D04E8A" w:rsidRPr="00B47119" w14:paraId="580F55C5" w14:textId="77777777" w:rsidTr="00D04E8A">
        <w:trPr>
          <w:jc w:val="center"/>
        </w:trPr>
        <w:tc>
          <w:tcPr>
            <w:tcW w:w="3510" w:type="dxa"/>
          </w:tcPr>
          <w:p w14:paraId="7CE96B2E" w14:textId="77777777" w:rsidR="00D04E8A" w:rsidRPr="00B47119" w:rsidRDefault="00D04E8A" w:rsidP="00535CEF">
            <w:pPr>
              <w:pStyle w:val="Indent1"/>
              <w:ind w:left="0"/>
            </w:pPr>
          </w:p>
        </w:tc>
        <w:tc>
          <w:tcPr>
            <w:tcW w:w="1260" w:type="dxa"/>
            <w:vAlign w:val="bottom"/>
          </w:tcPr>
          <w:p w14:paraId="21C1BF0C" w14:textId="77777777" w:rsidR="00D04E8A" w:rsidRPr="00B47119" w:rsidRDefault="00D04E8A" w:rsidP="00D04E8A">
            <w:pPr>
              <w:pStyle w:val="Indent1"/>
              <w:ind w:left="0"/>
              <w:jc w:val="center"/>
            </w:pPr>
          </w:p>
        </w:tc>
        <w:tc>
          <w:tcPr>
            <w:tcW w:w="1260" w:type="dxa"/>
            <w:vAlign w:val="bottom"/>
          </w:tcPr>
          <w:p w14:paraId="20CAE23D" w14:textId="77777777" w:rsidR="00D04E8A" w:rsidRPr="00B47119" w:rsidRDefault="00D04E8A" w:rsidP="00D04E8A">
            <w:pPr>
              <w:pStyle w:val="Indent1"/>
              <w:ind w:left="0"/>
              <w:jc w:val="center"/>
            </w:pPr>
          </w:p>
        </w:tc>
        <w:tc>
          <w:tcPr>
            <w:tcW w:w="1440" w:type="dxa"/>
            <w:vAlign w:val="bottom"/>
          </w:tcPr>
          <w:p w14:paraId="2255FE73" w14:textId="77777777" w:rsidR="00D04E8A" w:rsidRPr="00B47119" w:rsidRDefault="00D04E8A" w:rsidP="00D04E8A">
            <w:pPr>
              <w:pStyle w:val="Indent1"/>
              <w:ind w:left="0"/>
              <w:jc w:val="center"/>
            </w:pPr>
          </w:p>
        </w:tc>
      </w:tr>
      <w:tr w:rsidR="00D04E8A" w:rsidRPr="00B47119" w14:paraId="6EA012B1" w14:textId="77777777" w:rsidTr="00D04E8A">
        <w:trPr>
          <w:jc w:val="center"/>
        </w:trPr>
        <w:tc>
          <w:tcPr>
            <w:tcW w:w="3510" w:type="dxa"/>
          </w:tcPr>
          <w:p w14:paraId="2B63D29D" w14:textId="6C9AFC6C" w:rsidR="00D04E8A" w:rsidRPr="00B47119" w:rsidRDefault="00D04E8A" w:rsidP="00535CEF">
            <w:pPr>
              <w:pStyle w:val="Indent1"/>
              <w:ind w:left="0"/>
            </w:pPr>
            <w:r w:rsidRPr="00B47119">
              <w:t>Abrasion</w:t>
            </w:r>
          </w:p>
        </w:tc>
        <w:tc>
          <w:tcPr>
            <w:tcW w:w="1260" w:type="dxa"/>
            <w:vAlign w:val="bottom"/>
          </w:tcPr>
          <w:p w14:paraId="2F938D94" w14:textId="77777777" w:rsidR="00D04E8A" w:rsidRPr="00B47119" w:rsidRDefault="00D04E8A" w:rsidP="00D04E8A">
            <w:pPr>
              <w:pStyle w:val="Indent1"/>
              <w:ind w:left="0"/>
              <w:jc w:val="center"/>
            </w:pPr>
          </w:p>
        </w:tc>
        <w:tc>
          <w:tcPr>
            <w:tcW w:w="1260" w:type="dxa"/>
            <w:vAlign w:val="bottom"/>
          </w:tcPr>
          <w:p w14:paraId="4AAB379D" w14:textId="409981B5" w:rsidR="00D04E8A" w:rsidRPr="00B47119" w:rsidRDefault="00D04E8A" w:rsidP="00D04E8A">
            <w:pPr>
              <w:pStyle w:val="Indent1"/>
              <w:ind w:left="0"/>
              <w:jc w:val="center"/>
            </w:pPr>
            <w:r w:rsidRPr="00B47119">
              <w:t>T 96</w:t>
            </w:r>
          </w:p>
        </w:tc>
        <w:tc>
          <w:tcPr>
            <w:tcW w:w="1440" w:type="dxa"/>
            <w:vAlign w:val="bottom"/>
          </w:tcPr>
          <w:p w14:paraId="25815B80" w14:textId="1BDC05F2" w:rsidR="00D04E8A" w:rsidRPr="00B47119" w:rsidRDefault="00D04E8A" w:rsidP="00D04E8A">
            <w:pPr>
              <w:pStyle w:val="Indent1"/>
              <w:ind w:left="0"/>
              <w:jc w:val="center"/>
            </w:pPr>
            <w:r w:rsidRPr="00B47119">
              <w:t>30.0%</w:t>
            </w:r>
          </w:p>
        </w:tc>
      </w:tr>
      <w:tr w:rsidR="00D04E8A" w:rsidRPr="00B47119" w14:paraId="44134059" w14:textId="77777777" w:rsidTr="00D04E8A">
        <w:trPr>
          <w:jc w:val="center"/>
        </w:trPr>
        <w:tc>
          <w:tcPr>
            <w:tcW w:w="3510" w:type="dxa"/>
          </w:tcPr>
          <w:p w14:paraId="719368AD" w14:textId="3DFB89AE" w:rsidR="00D04E8A" w:rsidRPr="00B47119" w:rsidRDefault="00D04E8A" w:rsidP="00535CEF">
            <w:pPr>
              <w:pStyle w:val="Indent1"/>
              <w:ind w:left="0"/>
            </w:pPr>
            <w:r w:rsidRPr="00B47119">
              <w:t>Degradation (</w:t>
            </w:r>
            <w:r w:rsidR="005A5C99" w:rsidRPr="00B47119">
              <w:t>C</w:t>
            </w:r>
            <w:r w:rsidRPr="00B47119">
              <w:t xml:space="preserve">oarse </w:t>
            </w:r>
            <w:r w:rsidR="005A5C99" w:rsidRPr="00B47119">
              <w:t>A</w:t>
            </w:r>
            <w:r w:rsidRPr="00B47119">
              <w:t>ggregate)</w:t>
            </w:r>
          </w:p>
          <w:p w14:paraId="0DF9FE4D" w14:textId="412094DC" w:rsidR="00D04E8A" w:rsidRPr="00B47119" w:rsidRDefault="00D04E8A" w:rsidP="00535CEF">
            <w:pPr>
              <w:pStyle w:val="Indent1"/>
              <w:ind w:left="0"/>
            </w:pPr>
            <w:r w:rsidRPr="00B47119">
              <w:t xml:space="preserve">       Passing No. 20 Sieve</w:t>
            </w:r>
          </w:p>
        </w:tc>
        <w:tc>
          <w:tcPr>
            <w:tcW w:w="1260" w:type="dxa"/>
            <w:vAlign w:val="bottom"/>
          </w:tcPr>
          <w:p w14:paraId="4A9D75F6" w14:textId="4CE01A15" w:rsidR="00D04E8A" w:rsidRPr="00B47119" w:rsidRDefault="00D04E8A" w:rsidP="00D04E8A">
            <w:pPr>
              <w:pStyle w:val="Indent1"/>
              <w:ind w:left="0"/>
              <w:jc w:val="center"/>
            </w:pPr>
            <w:r w:rsidRPr="00B47119">
              <w:t>TM 208</w:t>
            </w:r>
          </w:p>
        </w:tc>
        <w:tc>
          <w:tcPr>
            <w:tcW w:w="1260" w:type="dxa"/>
            <w:vAlign w:val="bottom"/>
          </w:tcPr>
          <w:p w14:paraId="15C33BBB" w14:textId="77777777" w:rsidR="00D04E8A" w:rsidRPr="00B47119" w:rsidRDefault="00D04E8A" w:rsidP="00D04E8A">
            <w:pPr>
              <w:pStyle w:val="Indent1"/>
              <w:ind w:left="0"/>
              <w:jc w:val="center"/>
            </w:pPr>
          </w:p>
        </w:tc>
        <w:tc>
          <w:tcPr>
            <w:tcW w:w="1440" w:type="dxa"/>
            <w:vAlign w:val="bottom"/>
          </w:tcPr>
          <w:p w14:paraId="7DD734D8" w14:textId="2AF3E947" w:rsidR="00D04E8A" w:rsidRPr="00B47119" w:rsidRDefault="00D04E8A" w:rsidP="00D04E8A">
            <w:pPr>
              <w:pStyle w:val="Indent1"/>
              <w:ind w:left="0"/>
              <w:jc w:val="center"/>
            </w:pPr>
            <w:r w:rsidRPr="00B47119">
              <w:t>30.0%</w:t>
            </w:r>
          </w:p>
        </w:tc>
      </w:tr>
      <w:tr w:rsidR="00D04E8A" w:rsidRPr="00B47119" w14:paraId="40ACE424" w14:textId="77777777" w:rsidTr="00D04E8A">
        <w:trPr>
          <w:jc w:val="center"/>
        </w:trPr>
        <w:tc>
          <w:tcPr>
            <w:tcW w:w="3510" w:type="dxa"/>
          </w:tcPr>
          <w:p w14:paraId="3198762B" w14:textId="7D5D6FCD" w:rsidR="00D04E8A" w:rsidRPr="00B47119" w:rsidRDefault="00D04E8A" w:rsidP="00535CEF">
            <w:pPr>
              <w:pStyle w:val="Indent1"/>
              <w:ind w:left="0"/>
            </w:pPr>
            <w:r w:rsidRPr="00B47119">
              <w:t>Sediment Height</w:t>
            </w:r>
          </w:p>
        </w:tc>
        <w:tc>
          <w:tcPr>
            <w:tcW w:w="1260" w:type="dxa"/>
            <w:vAlign w:val="bottom"/>
          </w:tcPr>
          <w:p w14:paraId="40FA0F4F" w14:textId="1D641A19" w:rsidR="00D04E8A" w:rsidRPr="00B47119" w:rsidRDefault="00D04E8A" w:rsidP="00D04E8A">
            <w:pPr>
              <w:pStyle w:val="Indent1"/>
              <w:ind w:left="0"/>
              <w:jc w:val="center"/>
            </w:pPr>
            <w:r w:rsidRPr="00B47119">
              <w:t>TM 208</w:t>
            </w:r>
          </w:p>
        </w:tc>
        <w:tc>
          <w:tcPr>
            <w:tcW w:w="1260" w:type="dxa"/>
            <w:vAlign w:val="bottom"/>
          </w:tcPr>
          <w:p w14:paraId="542A32AC" w14:textId="77777777" w:rsidR="00D04E8A" w:rsidRPr="00B47119" w:rsidRDefault="00D04E8A" w:rsidP="00D04E8A">
            <w:pPr>
              <w:pStyle w:val="Indent1"/>
              <w:ind w:left="0"/>
              <w:jc w:val="center"/>
            </w:pPr>
          </w:p>
        </w:tc>
        <w:tc>
          <w:tcPr>
            <w:tcW w:w="1440" w:type="dxa"/>
            <w:vAlign w:val="bottom"/>
          </w:tcPr>
          <w:p w14:paraId="71E6DCAE" w14:textId="78A9D24D" w:rsidR="00D04E8A" w:rsidRPr="00B47119" w:rsidRDefault="00D04E8A" w:rsidP="00D04E8A">
            <w:pPr>
              <w:pStyle w:val="Indent1"/>
              <w:ind w:left="0"/>
              <w:jc w:val="center"/>
            </w:pPr>
            <w:r w:rsidRPr="00B47119">
              <w:t>3.0 inches</w:t>
            </w:r>
          </w:p>
        </w:tc>
      </w:tr>
    </w:tbl>
    <w:p w14:paraId="015F8968" w14:textId="77777777" w:rsidR="00FD2AD4" w:rsidRPr="00B47119" w:rsidRDefault="00FD2AD4" w:rsidP="00535CEF">
      <w:pPr>
        <w:pStyle w:val="Indent1"/>
      </w:pPr>
    </w:p>
    <w:p w14:paraId="782D24BC" w14:textId="5A757C76" w:rsidR="00FD2AD4" w:rsidRPr="00B47119" w:rsidRDefault="00FD2AD4" w:rsidP="00535CEF">
      <w:pPr>
        <w:pStyle w:val="Indent1"/>
      </w:pPr>
      <w:r w:rsidRPr="00B47119">
        <w:rPr>
          <w:b/>
        </w:rPr>
        <w:t>(f)</w:t>
      </w:r>
      <w:r w:rsidR="00EA2A25" w:rsidRPr="00B47119">
        <w:rPr>
          <w:b/>
        </w:rPr>
        <w:t>  </w:t>
      </w:r>
      <w:r w:rsidRPr="00B47119">
        <w:rPr>
          <w:b/>
        </w:rPr>
        <w:t>Harmful Substances</w:t>
      </w:r>
      <w:r w:rsidR="00EA2A25" w:rsidRPr="00B47119">
        <w:t> - </w:t>
      </w:r>
      <w:r w:rsidRPr="00B47119">
        <w:t xml:space="preserve">Provide </w:t>
      </w:r>
      <w:r w:rsidR="00EA2A25" w:rsidRPr="00B47119">
        <w:t>Aggregate</w:t>
      </w:r>
      <w:r w:rsidRPr="00B47119">
        <w:t xml:space="preserve"> meeting the following harmful substances requirements:</w:t>
      </w:r>
    </w:p>
    <w:p w14:paraId="76E7455E" w14:textId="022A2241" w:rsidR="00FD2AD4" w:rsidRPr="00B47119" w:rsidRDefault="00FD2AD4" w:rsidP="00535CEF">
      <w:pPr>
        <w:pStyle w:val="Indent1"/>
      </w:pPr>
    </w:p>
    <w:tbl>
      <w:tblPr>
        <w:tblW w:w="0" w:type="auto"/>
        <w:jc w:val="center"/>
        <w:tblLook w:val="04A0" w:firstRow="1" w:lastRow="0" w:firstColumn="1" w:lastColumn="0" w:noHBand="0" w:noVBand="1"/>
      </w:tblPr>
      <w:tblGrid>
        <w:gridCol w:w="2970"/>
        <w:gridCol w:w="1260"/>
        <w:gridCol w:w="1260"/>
        <w:gridCol w:w="1890"/>
      </w:tblGrid>
      <w:tr w:rsidR="005453C8" w:rsidRPr="00B47119" w14:paraId="10F3B685" w14:textId="77777777" w:rsidTr="005453C8">
        <w:trPr>
          <w:jc w:val="center"/>
        </w:trPr>
        <w:tc>
          <w:tcPr>
            <w:tcW w:w="2970" w:type="dxa"/>
          </w:tcPr>
          <w:p w14:paraId="3F3473FE" w14:textId="77777777" w:rsidR="005453C8" w:rsidRPr="00B47119" w:rsidRDefault="005453C8" w:rsidP="003018A1">
            <w:pPr>
              <w:pStyle w:val="Indent1"/>
              <w:ind w:left="0"/>
              <w:jc w:val="center"/>
              <w:rPr>
                <w:b/>
              </w:rPr>
            </w:pPr>
          </w:p>
        </w:tc>
        <w:tc>
          <w:tcPr>
            <w:tcW w:w="2520" w:type="dxa"/>
            <w:gridSpan w:val="2"/>
          </w:tcPr>
          <w:p w14:paraId="5A52B083" w14:textId="77777777" w:rsidR="005453C8" w:rsidRPr="00B47119" w:rsidRDefault="005453C8" w:rsidP="003018A1">
            <w:pPr>
              <w:pStyle w:val="Indent1"/>
              <w:ind w:left="0"/>
              <w:jc w:val="center"/>
              <w:rPr>
                <w:b/>
              </w:rPr>
            </w:pPr>
            <w:r w:rsidRPr="00B47119">
              <w:rPr>
                <w:b/>
              </w:rPr>
              <w:t>Test Method</w:t>
            </w:r>
          </w:p>
        </w:tc>
        <w:tc>
          <w:tcPr>
            <w:tcW w:w="1890" w:type="dxa"/>
          </w:tcPr>
          <w:p w14:paraId="314A783E" w14:textId="3637E514" w:rsidR="005453C8" w:rsidRPr="00B47119" w:rsidRDefault="005453C8" w:rsidP="003018A1">
            <w:pPr>
              <w:pStyle w:val="Indent1"/>
              <w:ind w:left="0"/>
              <w:jc w:val="center"/>
              <w:rPr>
                <w:b/>
              </w:rPr>
            </w:pPr>
          </w:p>
        </w:tc>
      </w:tr>
      <w:tr w:rsidR="005453C8" w:rsidRPr="00B47119" w14:paraId="10A9AA4B" w14:textId="77777777" w:rsidTr="005453C8">
        <w:trPr>
          <w:jc w:val="center"/>
        </w:trPr>
        <w:tc>
          <w:tcPr>
            <w:tcW w:w="2970" w:type="dxa"/>
          </w:tcPr>
          <w:p w14:paraId="70ADD78B" w14:textId="77777777" w:rsidR="005453C8" w:rsidRPr="00B47119" w:rsidRDefault="005453C8" w:rsidP="003018A1">
            <w:pPr>
              <w:pStyle w:val="Indent1"/>
              <w:ind w:left="0"/>
              <w:jc w:val="center"/>
              <w:rPr>
                <w:b/>
              </w:rPr>
            </w:pPr>
            <w:r w:rsidRPr="00B47119">
              <w:rPr>
                <w:b/>
              </w:rPr>
              <w:t>Test</w:t>
            </w:r>
          </w:p>
        </w:tc>
        <w:tc>
          <w:tcPr>
            <w:tcW w:w="1260" w:type="dxa"/>
          </w:tcPr>
          <w:p w14:paraId="5832D76C" w14:textId="77777777" w:rsidR="005453C8" w:rsidRPr="00B47119" w:rsidRDefault="005453C8" w:rsidP="003018A1">
            <w:pPr>
              <w:pStyle w:val="Indent1"/>
              <w:ind w:left="0"/>
              <w:jc w:val="center"/>
              <w:rPr>
                <w:b/>
              </w:rPr>
            </w:pPr>
            <w:r w:rsidRPr="00B47119">
              <w:rPr>
                <w:b/>
              </w:rPr>
              <w:t>ODOT</w:t>
            </w:r>
          </w:p>
        </w:tc>
        <w:tc>
          <w:tcPr>
            <w:tcW w:w="1260" w:type="dxa"/>
          </w:tcPr>
          <w:p w14:paraId="317F21AD" w14:textId="77777777" w:rsidR="005453C8" w:rsidRPr="00B47119" w:rsidRDefault="005453C8" w:rsidP="003018A1">
            <w:pPr>
              <w:pStyle w:val="Indent1"/>
              <w:ind w:left="0"/>
              <w:jc w:val="center"/>
              <w:rPr>
                <w:b/>
              </w:rPr>
            </w:pPr>
            <w:r w:rsidRPr="00B47119">
              <w:rPr>
                <w:b/>
              </w:rPr>
              <w:t>AASHTO</w:t>
            </w:r>
          </w:p>
        </w:tc>
        <w:tc>
          <w:tcPr>
            <w:tcW w:w="1890" w:type="dxa"/>
          </w:tcPr>
          <w:p w14:paraId="753BC2B6" w14:textId="376D1B2F" w:rsidR="005453C8" w:rsidRPr="00B47119" w:rsidRDefault="005453C8" w:rsidP="003018A1">
            <w:pPr>
              <w:pStyle w:val="Indent1"/>
              <w:ind w:left="0"/>
              <w:jc w:val="center"/>
              <w:rPr>
                <w:b/>
              </w:rPr>
            </w:pPr>
            <w:r w:rsidRPr="00B47119">
              <w:rPr>
                <w:b/>
              </w:rPr>
              <w:t>Limits</w:t>
            </w:r>
          </w:p>
        </w:tc>
      </w:tr>
      <w:tr w:rsidR="005453C8" w:rsidRPr="00B47119" w14:paraId="5EAB39CB" w14:textId="77777777" w:rsidTr="005453C8">
        <w:trPr>
          <w:jc w:val="center"/>
        </w:trPr>
        <w:tc>
          <w:tcPr>
            <w:tcW w:w="2970" w:type="dxa"/>
          </w:tcPr>
          <w:p w14:paraId="57F6C18E" w14:textId="77777777" w:rsidR="005453C8" w:rsidRPr="00B47119" w:rsidRDefault="005453C8" w:rsidP="003018A1">
            <w:pPr>
              <w:pStyle w:val="Indent1"/>
              <w:ind w:left="0"/>
            </w:pPr>
          </w:p>
        </w:tc>
        <w:tc>
          <w:tcPr>
            <w:tcW w:w="1260" w:type="dxa"/>
            <w:vAlign w:val="bottom"/>
          </w:tcPr>
          <w:p w14:paraId="306C5B46" w14:textId="77777777" w:rsidR="005453C8" w:rsidRPr="00B47119" w:rsidRDefault="005453C8" w:rsidP="003018A1">
            <w:pPr>
              <w:pStyle w:val="Indent1"/>
              <w:ind w:left="0"/>
              <w:jc w:val="center"/>
            </w:pPr>
          </w:p>
        </w:tc>
        <w:tc>
          <w:tcPr>
            <w:tcW w:w="1260" w:type="dxa"/>
            <w:vAlign w:val="bottom"/>
          </w:tcPr>
          <w:p w14:paraId="47F65B7B" w14:textId="77777777" w:rsidR="005453C8" w:rsidRPr="00B47119" w:rsidRDefault="005453C8" w:rsidP="003018A1">
            <w:pPr>
              <w:pStyle w:val="Indent1"/>
              <w:ind w:left="0"/>
              <w:jc w:val="center"/>
            </w:pPr>
          </w:p>
        </w:tc>
        <w:tc>
          <w:tcPr>
            <w:tcW w:w="1890" w:type="dxa"/>
            <w:vAlign w:val="bottom"/>
          </w:tcPr>
          <w:p w14:paraId="5120495C" w14:textId="77777777" w:rsidR="005453C8" w:rsidRPr="00B47119" w:rsidRDefault="005453C8" w:rsidP="003018A1">
            <w:pPr>
              <w:pStyle w:val="Indent1"/>
              <w:ind w:left="0"/>
              <w:jc w:val="center"/>
            </w:pPr>
          </w:p>
        </w:tc>
      </w:tr>
      <w:tr w:rsidR="005453C8" w:rsidRPr="00B47119" w14:paraId="73EDDB6C" w14:textId="77777777" w:rsidTr="005453C8">
        <w:trPr>
          <w:jc w:val="center"/>
        </w:trPr>
        <w:tc>
          <w:tcPr>
            <w:tcW w:w="2970" w:type="dxa"/>
          </w:tcPr>
          <w:p w14:paraId="0D9A40EC" w14:textId="6CF46073" w:rsidR="005453C8" w:rsidRPr="00B47119" w:rsidRDefault="005453C8" w:rsidP="003018A1">
            <w:pPr>
              <w:pStyle w:val="Indent1"/>
              <w:ind w:left="0"/>
            </w:pPr>
            <w:r w:rsidRPr="00B47119">
              <w:t>Lightweight Pieces</w:t>
            </w:r>
          </w:p>
        </w:tc>
        <w:tc>
          <w:tcPr>
            <w:tcW w:w="1260" w:type="dxa"/>
            <w:vAlign w:val="bottom"/>
          </w:tcPr>
          <w:p w14:paraId="71B95ACC" w14:textId="77777777" w:rsidR="005453C8" w:rsidRPr="00B47119" w:rsidRDefault="005453C8" w:rsidP="003018A1">
            <w:pPr>
              <w:pStyle w:val="Indent1"/>
              <w:ind w:left="0"/>
              <w:jc w:val="center"/>
            </w:pPr>
          </w:p>
        </w:tc>
        <w:tc>
          <w:tcPr>
            <w:tcW w:w="1260" w:type="dxa"/>
            <w:vAlign w:val="bottom"/>
          </w:tcPr>
          <w:p w14:paraId="6EDD45BC" w14:textId="6C227B1F" w:rsidR="005453C8" w:rsidRPr="00B47119" w:rsidRDefault="005453C8" w:rsidP="003018A1">
            <w:pPr>
              <w:pStyle w:val="Indent1"/>
              <w:ind w:left="0"/>
              <w:jc w:val="center"/>
            </w:pPr>
            <w:r w:rsidRPr="00B47119">
              <w:t>T 113</w:t>
            </w:r>
          </w:p>
        </w:tc>
        <w:tc>
          <w:tcPr>
            <w:tcW w:w="1890" w:type="dxa"/>
            <w:vAlign w:val="bottom"/>
          </w:tcPr>
          <w:p w14:paraId="39C9206D" w14:textId="4967C8F6" w:rsidR="005453C8" w:rsidRPr="00B47119" w:rsidRDefault="005453C8" w:rsidP="003018A1">
            <w:pPr>
              <w:pStyle w:val="Indent1"/>
              <w:ind w:left="0"/>
              <w:jc w:val="center"/>
            </w:pPr>
            <w:r w:rsidRPr="00B47119">
              <w:t>1.0% maximum</w:t>
            </w:r>
          </w:p>
        </w:tc>
      </w:tr>
      <w:tr w:rsidR="005453C8" w:rsidRPr="00B47119" w14:paraId="41649724" w14:textId="77777777" w:rsidTr="005453C8">
        <w:trPr>
          <w:jc w:val="center"/>
        </w:trPr>
        <w:tc>
          <w:tcPr>
            <w:tcW w:w="2970" w:type="dxa"/>
          </w:tcPr>
          <w:p w14:paraId="69D505BF" w14:textId="4C030D36" w:rsidR="005453C8" w:rsidRPr="00B47119" w:rsidRDefault="005453C8" w:rsidP="003018A1">
            <w:pPr>
              <w:pStyle w:val="Indent1"/>
              <w:ind w:left="0"/>
            </w:pPr>
            <w:r w:rsidRPr="00B47119">
              <w:t>Wood Particles</w:t>
            </w:r>
          </w:p>
        </w:tc>
        <w:tc>
          <w:tcPr>
            <w:tcW w:w="1260" w:type="dxa"/>
            <w:vAlign w:val="bottom"/>
          </w:tcPr>
          <w:p w14:paraId="2C4A6AE5" w14:textId="67A27973" w:rsidR="005453C8" w:rsidRPr="00B47119" w:rsidRDefault="005453C8" w:rsidP="003018A1">
            <w:pPr>
              <w:pStyle w:val="Indent1"/>
              <w:ind w:left="0"/>
              <w:jc w:val="center"/>
            </w:pPr>
            <w:r w:rsidRPr="00B47119">
              <w:t>TM 225</w:t>
            </w:r>
          </w:p>
        </w:tc>
        <w:tc>
          <w:tcPr>
            <w:tcW w:w="1260" w:type="dxa"/>
            <w:vAlign w:val="bottom"/>
          </w:tcPr>
          <w:p w14:paraId="3DF3AC5B" w14:textId="71DA960E" w:rsidR="005453C8" w:rsidRPr="00B47119" w:rsidRDefault="005453C8" w:rsidP="003018A1">
            <w:pPr>
              <w:pStyle w:val="Indent1"/>
              <w:ind w:left="0"/>
              <w:jc w:val="center"/>
            </w:pPr>
          </w:p>
        </w:tc>
        <w:tc>
          <w:tcPr>
            <w:tcW w:w="1890" w:type="dxa"/>
            <w:vAlign w:val="bottom"/>
          </w:tcPr>
          <w:p w14:paraId="4827FEBE" w14:textId="458314F2" w:rsidR="005453C8" w:rsidRPr="00B47119" w:rsidRDefault="005453C8" w:rsidP="003018A1">
            <w:pPr>
              <w:pStyle w:val="Indent1"/>
              <w:ind w:left="0"/>
              <w:jc w:val="center"/>
            </w:pPr>
            <w:r w:rsidRPr="00B47119">
              <w:t>0.1% maximum</w:t>
            </w:r>
          </w:p>
        </w:tc>
      </w:tr>
      <w:tr w:rsidR="005453C8" w:rsidRPr="00B47119" w14:paraId="42CD4246" w14:textId="77777777" w:rsidTr="005453C8">
        <w:trPr>
          <w:jc w:val="center"/>
        </w:trPr>
        <w:tc>
          <w:tcPr>
            <w:tcW w:w="2970" w:type="dxa"/>
          </w:tcPr>
          <w:p w14:paraId="13DD523B" w14:textId="77777777" w:rsidR="005453C8" w:rsidRPr="00B47119" w:rsidRDefault="005453C8" w:rsidP="003018A1">
            <w:pPr>
              <w:pStyle w:val="Indent1"/>
              <w:ind w:left="0"/>
            </w:pPr>
            <w:r w:rsidRPr="00B47119">
              <w:t>Elongated Pieces</w:t>
            </w:r>
          </w:p>
          <w:p w14:paraId="3A917CC8" w14:textId="77777777" w:rsidR="005453C8" w:rsidRPr="00B47119" w:rsidRDefault="005453C8" w:rsidP="003018A1">
            <w:pPr>
              <w:pStyle w:val="Indent1"/>
              <w:ind w:left="0"/>
            </w:pPr>
            <w:r w:rsidRPr="00B47119">
              <w:t xml:space="preserve">     (Coarse Aggregate</w:t>
            </w:r>
          </w:p>
          <w:p w14:paraId="683B37E8" w14:textId="3A9D6BF4" w:rsidR="005453C8" w:rsidRPr="00B47119" w:rsidRDefault="005453C8" w:rsidP="003018A1">
            <w:pPr>
              <w:pStyle w:val="Indent1"/>
              <w:ind w:left="0"/>
            </w:pPr>
            <w:r w:rsidRPr="00B47119">
              <w:t xml:space="preserve">      at a ratio of 5:1)</w:t>
            </w:r>
          </w:p>
        </w:tc>
        <w:tc>
          <w:tcPr>
            <w:tcW w:w="1260" w:type="dxa"/>
            <w:vAlign w:val="bottom"/>
          </w:tcPr>
          <w:p w14:paraId="42DCAB41" w14:textId="6022A13E" w:rsidR="005453C8" w:rsidRPr="00B47119" w:rsidRDefault="005453C8" w:rsidP="003018A1">
            <w:pPr>
              <w:pStyle w:val="Indent1"/>
              <w:ind w:left="0"/>
              <w:jc w:val="center"/>
            </w:pPr>
            <w:r w:rsidRPr="00B47119">
              <w:t>TM 229</w:t>
            </w:r>
          </w:p>
        </w:tc>
        <w:tc>
          <w:tcPr>
            <w:tcW w:w="1260" w:type="dxa"/>
            <w:vAlign w:val="bottom"/>
          </w:tcPr>
          <w:p w14:paraId="26A2ACA3" w14:textId="77777777" w:rsidR="005453C8" w:rsidRPr="00B47119" w:rsidRDefault="005453C8" w:rsidP="003018A1">
            <w:pPr>
              <w:pStyle w:val="Indent1"/>
              <w:ind w:left="0"/>
              <w:jc w:val="center"/>
            </w:pPr>
          </w:p>
        </w:tc>
        <w:tc>
          <w:tcPr>
            <w:tcW w:w="1890" w:type="dxa"/>
            <w:vAlign w:val="bottom"/>
          </w:tcPr>
          <w:p w14:paraId="49C5C2C1" w14:textId="6099C21F" w:rsidR="005453C8" w:rsidRPr="00B47119" w:rsidRDefault="005453C8" w:rsidP="003018A1">
            <w:pPr>
              <w:pStyle w:val="Indent1"/>
              <w:ind w:left="0"/>
              <w:jc w:val="center"/>
            </w:pPr>
            <w:r w:rsidRPr="00B47119">
              <w:t>10.0% maximum</w:t>
            </w:r>
          </w:p>
        </w:tc>
      </w:tr>
      <w:tr w:rsidR="005453C8" w:rsidRPr="00B47119" w14:paraId="209173FF" w14:textId="77777777" w:rsidTr="005453C8">
        <w:trPr>
          <w:jc w:val="center"/>
        </w:trPr>
        <w:tc>
          <w:tcPr>
            <w:tcW w:w="2970" w:type="dxa"/>
          </w:tcPr>
          <w:p w14:paraId="5774614D" w14:textId="23CFDDA3" w:rsidR="005453C8" w:rsidRPr="00B47119" w:rsidRDefault="000C023A" w:rsidP="003018A1">
            <w:pPr>
              <w:pStyle w:val="Indent1"/>
              <w:ind w:left="0"/>
            </w:pPr>
            <w:r w:rsidRPr="00B47119">
              <w:t>Sand Equivalent</w:t>
            </w:r>
          </w:p>
        </w:tc>
        <w:tc>
          <w:tcPr>
            <w:tcW w:w="1260" w:type="dxa"/>
            <w:vAlign w:val="bottom"/>
          </w:tcPr>
          <w:p w14:paraId="26C5BA10" w14:textId="0A832C55" w:rsidR="005453C8" w:rsidRPr="00B47119" w:rsidRDefault="005453C8" w:rsidP="003018A1">
            <w:pPr>
              <w:pStyle w:val="Indent1"/>
              <w:ind w:left="0"/>
              <w:jc w:val="center"/>
            </w:pPr>
            <w:r w:rsidRPr="00B47119">
              <w:t>T </w:t>
            </w:r>
            <w:r w:rsidR="000C023A" w:rsidRPr="00B47119">
              <w:t>176</w:t>
            </w:r>
          </w:p>
        </w:tc>
        <w:tc>
          <w:tcPr>
            <w:tcW w:w="1260" w:type="dxa"/>
            <w:vAlign w:val="bottom"/>
          </w:tcPr>
          <w:p w14:paraId="0A7FD1A8" w14:textId="77777777" w:rsidR="005453C8" w:rsidRPr="00B47119" w:rsidRDefault="005453C8" w:rsidP="003018A1">
            <w:pPr>
              <w:pStyle w:val="Indent1"/>
              <w:ind w:left="0"/>
              <w:jc w:val="center"/>
            </w:pPr>
          </w:p>
        </w:tc>
        <w:tc>
          <w:tcPr>
            <w:tcW w:w="1890" w:type="dxa"/>
            <w:vAlign w:val="bottom"/>
          </w:tcPr>
          <w:p w14:paraId="649AC557" w14:textId="4C772298" w:rsidR="005453C8" w:rsidRPr="00B47119" w:rsidRDefault="000C023A" w:rsidP="003018A1">
            <w:pPr>
              <w:pStyle w:val="Indent1"/>
              <w:ind w:left="0"/>
              <w:jc w:val="center"/>
            </w:pPr>
            <w:r w:rsidRPr="00B47119">
              <w:t>65</w:t>
            </w:r>
            <w:r w:rsidR="005453C8" w:rsidRPr="00B47119">
              <w:t xml:space="preserve"> minimum</w:t>
            </w:r>
          </w:p>
        </w:tc>
      </w:tr>
    </w:tbl>
    <w:p w14:paraId="2570CD57" w14:textId="77777777" w:rsidR="00D04E8A" w:rsidRPr="00B47119" w:rsidRDefault="00D04E8A" w:rsidP="00535CEF">
      <w:pPr>
        <w:pStyle w:val="Indent1"/>
      </w:pPr>
    </w:p>
    <w:p w14:paraId="71B456EA" w14:textId="0A708E81" w:rsidR="00FD2AD4" w:rsidRPr="00B47119" w:rsidRDefault="00EA2A25" w:rsidP="00535CEF">
      <w:pPr>
        <w:pStyle w:val="Indent1"/>
      </w:pPr>
      <w:r w:rsidRPr="00B47119">
        <w:rPr>
          <w:b/>
        </w:rPr>
        <w:t>(</w:t>
      </w:r>
      <w:r w:rsidR="00FD2AD4" w:rsidRPr="00B47119">
        <w:rPr>
          <w:b/>
        </w:rPr>
        <w:t>g)</w:t>
      </w:r>
      <w:r w:rsidRPr="00B47119">
        <w:rPr>
          <w:b/>
        </w:rPr>
        <w:t>  </w:t>
      </w:r>
      <w:r w:rsidR="00FD2AD4" w:rsidRPr="00B47119">
        <w:rPr>
          <w:b/>
        </w:rPr>
        <w:t>Grading</w:t>
      </w:r>
      <w:r w:rsidRPr="00B47119">
        <w:t> - </w:t>
      </w:r>
      <w:r w:rsidR="00FD2AD4" w:rsidRPr="00B47119">
        <w:t>Perform sieve analysis according to AASHTO</w:t>
      </w:r>
      <w:r w:rsidRPr="00B47119">
        <w:t> T 27 and AASHTO T </w:t>
      </w:r>
      <w:r w:rsidR="00FD2AD4" w:rsidRPr="00B47119">
        <w:t>11. Provide grading for the micro</w:t>
      </w:r>
      <w:r w:rsidR="00540283" w:rsidRPr="00B47119">
        <w:t> </w:t>
      </w:r>
      <w:r w:rsidR="00FD2AD4" w:rsidRPr="00B47119">
        <w:t>surfacing mix design according to the following:</w:t>
      </w:r>
    </w:p>
    <w:p w14:paraId="2E773AFB" w14:textId="77777777" w:rsidR="00FD2AD4" w:rsidRPr="00B47119" w:rsidRDefault="00FD2AD4" w:rsidP="00535CEF">
      <w:pPr>
        <w:pStyle w:val="Indent1"/>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3240"/>
        <w:gridCol w:w="1886"/>
      </w:tblGrid>
      <w:tr w:rsidR="00EA2A25" w:rsidRPr="00B47119" w14:paraId="7C4C7C9C" w14:textId="77777777" w:rsidTr="003469E4">
        <w:trPr>
          <w:trHeight w:val="386"/>
        </w:trPr>
        <w:tc>
          <w:tcPr>
            <w:tcW w:w="1620" w:type="dxa"/>
            <w:hideMark/>
          </w:tcPr>
          <w:p w14:paraId="1FCE1285" w14:textId="77777777" w:rsidR="00EA2A25" w:rsidRPr="00B47119" w:rsidRDefault="00EA2A25" w:rsidP="00535CEF">
            <w:pPr>
              <w:pStyle w:val="Indent1"/>
              <w:rPr>
                <w:b/>
              </w:rPr>
            </w:pPr>
            <w:r w:rsidRPr="00B47119">
              <w:rPr>
                <w:b/>
              </w:rPr>
              <w:t>Sieve</w:t>
            </w:r>
          </w:p>
        </w:tc>
        <w:tc>
          <w:tcPr>
            <w:tcW w:w="3240" w:type="dxa"/>
            <w:hideMark/>
          </w:tcPr>
          <w:p w14:paraId="3FA92E01" w14:textId="77777777" w:rsidR="00EA2A25" w:rsidRPr="00B47119" w:rsidRDefault="00EA2A25" w:rsidP="00535CEF">
            <w:pPr>
              <w:pStyle w:val="Indent1"/>
              <w:rPr>
                <w:b/>
              </w:rPr>
            </w:pPr>
            <w:r w:rsidRPr="00B47119">
              <w:rPr>
                <w:b/>
              </w:rPr>
              <w:t>Percent Passing</w:t>
            </w:r>
          </w:p>
          <w:p w14:paraId="5856A89A" w14:textId="77777777" w:rsidR="00EA2A25" w:rsidRPr="00B47119" w:rsidRDefault="00EA2A25" w:rsidP="00535CEF">
            <w:pPr>
              <w:pStyle w:val="Indent1"/>
              <w:rPr>
                <w:b/>
              </w:rPr>
            </w:pPr>
            <w:r w:rsidRPr="00B47119">
              <w:rPr>
                <w:b/>
              </w:rPr>
              <w:t>(by Weight)</w:t>
            </w:r>
          </w:p>
        </w:tc>
        <w:tc>
          <w:tcPr>
            <w:tcW w:w="1886" w:type="dxa"/>
            <w:hideMark/>
          </w:tcPr>
          <w:p w14:paraId="0F8F0200" w14:textId="77777777" w:rsidR="00EA2A25" w:rsidRPr="00B47119" w:rsidRDefault="00EA2A25" w:rsidP="00535CEF">
            <w:pPr>
              <w:pStyle w:val="Indent1"/>
              <w:rPr>
                <w:b/>
              </w:rPr>
            </w:pPr>
            <w:r w:rsidRPr="00B47119">
              <w:rPr>
                <w:b/>
              </w:rPr>
              <w:t>Tolerance</w:t>
            </w:r>
          </w:p>
        </w:tc>
      </w:tr>
      <w:tr w:rsidR="00EA2A25" w:rsidRPr="00B47119" w14:paraId="71EFB5FC" w14:textId="77777777" w:rsidTr="003469E4">
        <w:tc>
          <w:tcPr>
            <w:tcW w:w="1620" w:type="dxa"/>
            <w:vAlign w:val="center"/>
          </w:tcPr>
          <w:p w14:paraId="1D5558DF" w14:textId="77777777" w:rsidR="00EA2A25" w:rsidRPr="00B47119" w:rsidRDefault="00EA2A25" w:rsidP="00535CEF">
            <w:pPr>
              <w:pStyle w:val="Indent1"/>
            </w:pPr>
          </w:p>
        </w:tc>
        <w:tc>
          <w:tcPr>
            <w:tcW w:w="3240" w:type="dxa"/>
            <w:vAlign w:val="bottom"/>
          </w:tcPr>
          <w:p w14:paraId="6E3F2193" w14:textId="77777777" w:rsidR="00EA2A25" w:rsidRPr="00B47119" w:rsidRDefault="00EA2A25" w:rsidP="00535CEF">
            <w:pPr>
              <w:pStyle w:val="Indent1"/>
            </w:pPr>
          </w:p>
        </w:tc>
        <w:tc>
          <w:tcPr>
            <w:tcW w:w="1886" w:type="dxa"/>
            <w:vAlign w:val="bottom"/>
          </w:tcPr>
          <w:p w14:paraId="06F7F7F2" w14:textId="77777777" w:rsidR="00EA2A25" w:rsidRPr="00B47119" w:rsidRDefault="00EA2A25" w:rsidP="00535CEF">
            <w:pPr>
              <w:pStyle w:val="Indent1"/>
            </w:pPr>
          </w:p>
        </w:tc>
      </w:tr>
      <w:tr w:rsidR="00EA2A25" w:rsidRPr="00B47119" w14:paraId="0F0063FC" w14:textId="77777777" w:rsidTr="003469E4">
        <w:tc>
          <w:tcPr>
            <w:tcW w:w="1620" w:type="dxa"/>
            <w:vAlign w:val="center"/>
            <w:hideMark/>
          </w:tcPr>
          <w:p w14:paraId="142571CC" w14:textId="77777777" w:rsidR="00EA2A25" w:rsidRPr="00B47119" w:rsidRDefault="00EA2A25" w:rsidP="00535CEF">
            <w:pPr>
              <w:pStyle w:val="Indent1"/>
            </w:pPr>
            <w:r w:rsidRPr="00B47119">
              <w:t>3/8"</w:t>
            </w:r>
          </w:p>
        </w:tc>
        <w:tc>
          <w:tcPr>
            <w:tcW w:w="3240" w:type="dxa"/>
            <w:vAlign w:val="bottom"/>
            <w:hideMark/>
          </w:tcPr>
          <w:p w14:paraId="7B8B4C4A" w14:textId="77777777" w:rsidR="00EA2A25" w:rsidRPr="00B47119" w:rsidRDefault="00EA2A25" w:rsidP="00535CEF">
            <w:pPr>
              <w:pStyle w:val="Indent1"/>
            </w:pPr>
            <w:r w:rsidRPr="00B47119">
              <w:t>100</w:t>
            </w:r>
          </w:p>
        </w:tc>
        <w:tc>
          <w:tcPr>
            <w:tcW w:w="1886" w:type="dxa"/>
            <w:vAlign w:val="bottom"/>
            <w:hideMark/>
          </w:tcPr>
          <w:p w14:paraId="29FAA107" w14:textId="77777777" w:rsidR="00EA2A25" w:rsidRPr="00B47119" w:rsidRDefault="00EA2A25" w:rsidP="00535CEF">
            <w:pPr>
              <w:pStyle w:val="Indent1"/>
            </w:pPr>
            <w:r w:rsidRPr="00B47119">
              <w:t>0</w:t>
            </w:r>
          </w:p>
        </w:tc>
      </w:tr>
      <w:tr w:rsidR="00EA2A25" w:rsidRPr="00B47119" w14:paraId="09E89AA9" w14:textId="77777777" w:rsidTr="003469E4">
        <w:tc>
          <w:tcPr>
            <w:tcW w:w="1620" w:type="dxa"/>
            <w:vAlign w:val="center"/>
            <w:hideMark/>
          </w:tcPr>
          <w:p w14:paraId="1D08773E" w14:textId="77777777" w:rsidR="00EA2A25" w:rsidRPr="00B47119" w:rsidRDefault="00EA2A25" w:rsidP="00535CEF">
            <w:pPr>
              <w:pStyle w:val="Indent1"/>
            </w:pPr>
            <w:r w:rsidRPr="00B47119">
              <w:t>No. 4</w:t>
            </w:r>
          </w:p>
        </w:tc>
        <w:tc>
          <w:tcPr>
            <w:tcW w:w="3240" w:type="dxa"/>
            <w:vAlign w:val="bottom"/>
            <w:hideMark/>
          </w:tcPr>
          <w:p w14:paraId="68D33DF1" w14:textId="77777777" w:rsidR="00EA2A25" w:rsidRPr="00B47119" w:rsidRDefault="00EA2A25" w:rsidP="00535CEF">
            <w:pPr>
              <w:pStyle w:val="Indent1"/>
            </w:pPr>
            <w:r w:rsidRPr="00B47119">
              <w:t>70 – 90</w:t>
            </w:r>
          </w:p>
        </w:tc>
        <w:tc>
          <w:tcPr>
            <w:tcW w:w="1886" w:type="dxa"/>
            <w:vAlign w:val="bottom"/>
            <w:hideMark/>
          </w:tcPr>
          <w:p w14:paraId="0AFC3E24" w14:textId="77777777" w:rsidR="00EA2A25" w:rsidRPr="00B47119" w:rsidRDefault="00EA2A25" w:rsidP="00535CEF">
            <w:pPr>
              <w:pStyle w:val="Indent1"/>
            </w:pPr>
            <w:r w:rsidRPr="00B47119">
              <w:t>± 5%</w:t>
            </w:r>
          </w:p>
        </w:tc>
      </w:tr>
      <w:tr w:rsidR="00EA2A25" w:rsidRPr="00B47119" w14:paraId="5F1D2370" w14:textId="77777777" w:rsidTr="003469E4">
        <w:tc>
          <w:tcPr>
            <w:tcW w:w="1620" w:type="dxa"/>
            <w:vAlign w:val="center"/>
            <w:hideMark/>
          </w:tcPr>
          <w:p w14:paraId="3B8205FC" w14:textId="77777777" w:rsidR="00EA2A25" w:rsidRPr="00B47119" w:rsidRDefault="00EA2A25" w:rsidP="00535CEF">
            <w:pPr>
              <w:pStyle w:val="Indent1"/>
            </w:pPr>
            <w:r w:rsidRPr="00B47119">
              <w:t>No. 8</w:t>
            </w:r>
          </w:p>
        </w:tc>
        <w:tc>
          <w:tcPr>
            <w:tcW w:w="3240" w:type="dxa"/>
            <w:vAlign w:val="bottom"/>
            <w:hideMark/>
          </w:tcPr>
          <w:p w14:paraId="062C5E0E" w14:textId="77777777" w:rsidR="00EA2A25" w:rsidRPr="00B47119" w:rsidRDefault="00EA2A25" w:rsidP="00535CEF">
            <w:pPr>
              <w:pStyle w:val="Indent1"/>
            </w:pPr>
            <w:r w:rsidRPr="00B47119">
              <w:t>45 – 70</w:t>
            </w:r>
          </w:p>
        </w:tc>
        <w:tc>
          <w:tcPr>
            <w:tcW w:w="1886" w:type="dxa"/>
            <w:vAlign w:val="bottom"/>
            <w:hideMark/>
          </w:tcPr>
          <w:p w14:paraId="6F20F9D4" w14:textId="77777777" w:rsidR="00EA2A25" w:rsidRPr="00B47119" w:rsidRDefault="00EA2A25" w:rsidP="00535CEF">
            <w:pPr>
              <w:pStyle w:val="Indent1"/>
            </w:pPr>
            <w:r w:rsidRPr="00B47119">
              <w:t>± 5%</w:t>
            </w:r>
          </w:p>
        </w:tc>
      </w:tr>
      <w:tr w:rsidR="00EA2A25" w:rsidRPr="00B47119" w14:paraId="50EFAE2F" w14:textId="77777777" w:rsidTr="003469E4">
        <w:tc>
          <w:tcPr>
            <w:tcW w:w="1620" w:type="dxa"/>
            <w:vAlign w:val="center"/>
            <w:hideMark/>
          </w:tcPr>
          <w:p w14:paraId="7BE56F67" w14:textId="77777777" w:rsidR="00EA2A25" w:rsidRPr="00B47119" w:rsidRDefault="00EA2A25" w:rsidP="00535CEF">
            <w:pPr>
              <w:pStyle w:val="Indent1"/>
            </w:pPr>
            <w:r w:rsidRPr="00B47119">
              <w:t>No. 16</w:t>
            </w:r>
          </w:p>
        </w:tc>
        <w:tc>
          <w:tcPr>
            <w:tcW w:w="3240" w:type="dxa"/>
            <w:vAlign w:val="bottom"/>
            <w:hideMark/>
          </w:tcPr>
          <w:p w14:paraId="2BEFBBF4" w14:textId="77777777" w:rsidR="00EA2A25" w:rsidRPr="00B47119" w:rsidRDefault="00EA2A25" w:rsidP="00535CEF">
            <w:pPr>
              <w:pStyle w:val="Indent1"/>
            </w:pPr>
            <w:r w:rsidRPr="00B47119">
              <w:t>28 – 50</w:t>
            </w:r>
          </w:p>
        </w:tc>
        <w:tc>
          <w:tcPr>
            <w:tcW w:w="1886" w:type="dxa"/>
            <w:vAlign w:val="bottom"/>
            <w:hideMark/>
          </w:tcPr>
          <w:p w14:paraId="270A4B18" w14:textId="77777777" w:rsidR="00EA2A25" w:rsidRPr="00B47119" w:rsidRDefault="00EA2A25" w:rsidP="00535CEF">
            <w:pPr>
              <w:pStyle w:val="Indent1"/>
            </w:pPr>
            <w:r w:rsidRPr="00B47119">
              <w:t>± 5%</w:t>
            </w:r>
          </w:p>
        </w:tc>
      </w:tr>
      <w:tr w:rsidR="00EA2A25" w:rsidRPr="00B47119" w14:paraId="5B8EF1D6" w14:textId="77777777" w:rsidTr="003469E4">
        <w:tc>
          <w:tcPr>
            <w:tcW w:w="1620" w:type="dxa"/>
            <w:vAlign w:val="center"/>
            <w:hideMark/>
          </w:tcPr>
          <w:p w14:paraId="15FA3272" w14:textId="77777777" w:rsidR="00EA2A25" w:rsidRPr="00B47119" w:rsidRDefault="00EA2A25" w:rsidP="00535CEF">
            <w:pPr>
              <w:pStyle w:val="Indent1"/>
            </w:pPr>
            <w:r w:rsidRPr="00B47119">
              <w:t>No. 30</w:t>
            </w:r>
          </w:p>
        </w:tc>
        <w:tc>
          <w:tcPr>
            <w:tcW w:w="3240" w:type="dxa"/>
            <w:vAlign w:val="bottom"/>
            <w:hideMark/>
          </w:tcPr>
          <w:p w14:paraId="3A6DEC12" w14:textId="77777777" w:rsidR="00EA2A25" w:rsidRPr="00B47119" w:rsidRDefault="00EA2A25" w:rsidP="00535CEF">
            <w:pPr>
              <w:pStyle w:val="Indent1"/>
            </w:pPr>
            <w:r w:rsidRPr="00B47119">
              <w:t>19 – 34</w:t>
            </w:r>
          </w:p>
        </w:tc>
        <w:tc>
          <w:tcPr>
            <w:tcW w:w="1886" w:type="dxa"/>
            <w:vAlign w:val="bottom"/>
            <w:hideMark/>
          </w:tcPr>
          <w:p w14:paraId="26065245" w14:textId="77777777" w:rsidR="00EA2A25" w:rsidRPr="00B47119" w:rsidRDefault="00EA2A25" w:rsidP="00535CEF">
            <w:pPr>
              <w:pStyle w:val="Indent1"/>
            </w:pPr>
            <w:r w:rsidRPr="00B47119">
              <w:t>± 5%</w:t>
            </w:r>
          </w:p>
        </w:tc>
      </w:tr>
      <w:tr w:rsidR="00EA2A25" w:rsidRPr="00B47119" w14:paraId="55FCB274" w14:textId="77777777" w:rsidTr="003469E4">
        <w:tc>
          <w:tcPr>
            <w:tcW w:w="1620" w:type="dxa"/>
            <w:vAlign w:val="center"/>
            <w:hideMark/>
          </w:tcPr>
          <w:p w14:paraId="15E0979B" w14:textId="77777777" w:rsidR="00EA2A25" w:rsidRPr="00B47119" w:rsidRDefault="00EA2A25" w:rsidP="00535CEF">
            <w:pPr>
              <w:pStyle w:val="Indent1"/>
            </w:pPr>
            <w:r w:rsidRPr="00B47119">
              <w:lastRenderedPageBreak/>
              <w:t>No. 50</w:t>
            </w:r>
          </w:p>
        </w:tc>
        <w:tc>
          <w:tcPr>
            <w:tcW w:w="3240" w:type="dxa"/>
            <w:vAlign w:val="bottom"/>
            <w:hideMark/>
          </w:tcPr>
          <w:p w14:paraId="6424C842" w14:textId="77777777" w:rsidR="00EA2A25" w:rsidRPr="00B47119" w:rsidRDefault="00EA2A25" w:rsidP="00535CEF">
            <w:pPr>
              <w:pStyle w:val="Indent1"/>
            </w:pPr>
            <w:r w:rsidRPr="00B47119">
              <w:t>12 – 25</w:t>
            </w:r>
          </w:p>
        </w:tc>
        <w:tc>
          <w:tcPr>
            <w:tcW w:w="1886" w:type="dxa"/>
            <w:vAlign w:val="bottom"/>
            <w:hideMark/>
          </w:tcPr>
          <w:p w14:paraId="72237998" w14:textId="77777777" w:rsidR="00EA2A25" w:rsidRPr="00B47119" w:rsidRDefault="00EA2A25" w:rsidP="00535CEF">
            <w:pPr>
              <w:pStyle w:val="Indent1"/>
            </w:pPr>
            <w:r w:rsidRPr="00B47119">
              <w:t>± 4%</w:t>
            </w:r>
          </w:p>
        </w:tc>
      </w:tr>
      <w:tr w:rsidR="00EA2A25" w:rsidRPr="00B47119" w14:paraId="7C025332" w14:textId="77777777" w:rsidTr="003469E4">
        <w:tc>
          <w:tcPr>
            <w:tcW w:w="1620" w:type="dxa"/>
            <w:vAlign w:val="center"/>
            <w:hideMark/>
          </w:tcPr>
          <w:p w14:paraId="5A56FE41" w14:textId="77777777" w:rsidR="00EA2A25" w:rsidRPr="00B47119" w:rsidRDefault="00EA2A25" w:rsidP="00535CEF">
            <w:pPr>
              <w:pStyle w:val="Indent1"/>
            </w:pPr>
            <w:r w:rsidRPr="00B47119">
              <w:t>No. 100</w:t>
            </w:r>
          </w:p>
        </w:tc>
        <w:tc>
          <w:tcPr>
            <w:tcW w:w="3240" w:type="dxa"/>
            <w:vAlign w:val="bottom"/>
            <w:hideMark/>
          </w:tcPr>
          <w:p w14:paraId="5664F5F4" w14:textId="77777777" w:rsidR="00EA2A25" w:rsidRPr="00B47119" w:rsidRDefault="00EA2A25" w:rsidP="00535CEF">
            <w:pPr>
              <w:pStyle w:val="Indent1"/>
            </w:pPr>
            <w:r w:rsidRPr="00B47119">
              <w:t>7 – 18</w:t>
            </w:r>
          </w:p>
        </w:tc>
        <w:tc>
          <w:tcPr>
            <w:tcW w:w="1886" w:type="dxa"/>
            <w:vAlign w:val="bottom"/>
            <w:hideMark/>
          </w:tcPr>
          <w:p w14:paraId="7A3C7285" w14:textId="77777777" w:rsidR="00EA2A25" w:rsidRPr="00B47119" w:rsidRDefault="00EA2A25" w:rsidP="00535CEF">
            <w:pPr>
              <w:pStyle w:val="Indent1"/>
            </w:pPr>
            <w:r w:rsidRPr="00B47119">
              <w:t>± 3%</w:t>
            </w:r>
          </w:p>
        </w:tc>
      </w:tr>
      <w:tr w:rsidR="00EA2A25" w:rsidRPr="00B47119" w14:paraId="32A6D35C" w14:textId="77777777" w:rsidTr="003469E4">
        <w:tc>
          <w:tcPr>
            <w:tcW w:w="1620" w:type="dxa"/>
            <w:vAlign w:val="center"/>
            <w:hideMark/>
          </w:tcPr>
          <w:p w14:paraId="003EA12D" w14:textId="77777777" w:rsidR="00EA2A25" w:rsidRPr="00B47119" w:rsidRDefault="00EA2A25" w:rsidP="00535CEF">
            <w:pPr>
              <w:pStyle w:val="Indent1"/>
            </w:pPr>
            <w:r w:rsidRPr="00B47119">
              <w:t>No. 200</w:t>
            </w:r>
          </w:p>
        </w:tc>
        <w:tc>
          <w:tcPr>
            <w:tcW w:w="3240" w:type="dxa"/>
            <w:vAlign w:val="bottom"/>
            <w:hideMark/>
          </w:tcPr>
          <w:p w14:paraId="7DB9E022" w14:textId="77777777" w:rsidR="00EA2A25" w:rsidRPr="00B47119" w:rsidRDefault="00EA2A25" w:rsidP="00535CEF">
            <w:pPr>
              <w:pStyle w:val="Indent1"/>
            </w:pPr>
            <w:r w:rsidRPr="00B47119">
              <w:t>5.0 – 15.0</w:t>
            </w:r>
          </w:p>
        </w:tc>
        <w:tc>
          <w:tcPr>
            <w:tcW w:w="1886" w:type="dxa"/>
            <w:vAlign w:val="bottom"/>
            <w:hideMark/>
          </w:tcPr>
          <w:p w14:paraId="5ED87FAC" w14:textId="77777777" w:rsidR="00EA2A25" w:rsidRPr="00B47119" w:rsidRDefault="00EA2A25" w:rsidP="00535CEF">
            <w:pPr>
              <w:pStyle w:val="Indent1"/>
            </w:pPr>
            <w:r w:rsidRPr="00B47119">
              <w:t>± 2.0%</w:t>
            </w:r>
          </w:p>
        </w:tc>
      </w:tr>
    </w:tbl>
    <w:p w14:paraId="32D39776" w14:textId="77777777" w:rsidR="00EA2A25" w:rsidRPr="00B47119" w:rsidRDefault="00EA2A25" w:rsidP="00535CEF">
      <w:pPr>
        <w:pStyle w:val="Indent1"/>
      </w:pPr>
    </w:p>
    <w:p w14:paraId="154768A6" w14:textId="5860FC96" w:rsidR="00FD2AD4" w:rsidRPr="00B47119" w:rsidRDefault="00FD2AD4" w:rsidP="00535CEF">
      <w:pPr>
        <w:pStyle w:val="Indent1"/>
      </w:pPr>
      <w:r w:rsidRPr="00B47119">
        <w:t>After the target gradation has been submitted the percent passing each siev</w:t>
      </w:r>
      <w:r w:rsidR="00EA2A25" w:rsidRPr="00B47119">
        <w:t xml:space="preserve">e </w:t>
      </w:r>
      <w:r w:rsidRPr="00B47119">
        <w:t>will not be allowed to vary by more than the stockpile tolerance.</w:t>
      </w:r>
      <w:r w:rsidR="000C023A" w:rsidRPr="00B47119">
        <w:t xml:space="preserve"> Do not exceed the percent passing limits.</w:t>
      </w:r>
    </w:p>
    <w:p w14:paraId="00B39DDB" w14:textId="77777777" w:rsidR="000C023A" w:rsidRPr="00B47119" w:rsidRDefault="000C023A" w:rsidP="00535CEF">
      <w:pPr>
        <w:pStyle w:val="Indent1"/>
      </w:pPr>
    </w:p>
    <w:p w14:paraId="09E6A953" w14:textId="0B4A0933" w:rsidR="000C023A" w:rsidRPr="00B47119" w:rsidRDefault="000C023A" w:rsidP="00535CEF">
      <w:pPr>
        <w:pStyle w:val="Indent1"/>
      </w:pPr>
      <w:r w:rsidRPr="00B47119">
        <w:rPr>
          <w:b/>
        </w:rPr>
        <w:t>(h)  Preproduced Aggregate</w:t>
      </w:r>
      <w:r w:rsidRPr="00B47119">
        <w:t> </w:t>
      </w:r>
      <w:r w:rsidR="00445E60" w:rsidRPr="00B47119">
        <w:t>-</w:t>
      </w:r>
      <w:r w:rsidRPr="00B47119">
        <w:t> Provide sampling, testing, and quality control for preproduced Aggregate according to Section 00165.</w:t>
      </w:r>
    </w:p>
    <w:p w14:paraId="6F866837" w14:textId="77777777" w:rsidR="00FD2AD4" w:rsidRPr="00B47119" w:rsidRDefault="00FD2AD4" w:rsidP="00FD2AD4"/>
    <w:p w14:paraId="125903DD" w14:textId="2C02BC47" w:rsidR="00FD2AD4" w:rsidRPr="00B47119" w:rsidRDefault="00FD2AD4" w:rsidP="00FD2AD4">
      <w:r w:rsidRPr="00B47119">
        <w:rPr>
          <w:b/>
        </w:rPr>
        <w:t>00707.11</w:t>
      </w:r>
      <w:r w:rsidR="003C5DE6" w:rsidRPr="00B47119">
        <w:rPr>
          <w:b/>
        </w:rPr>
        <w:t>  </w:t>
      </w:r>
      <w:r w:rsidRPr="00B47119">
        <w:rPr>
          <w:b/>
        </w:rPr>
        <w:t>Emulsified Asphalt and Filler Material</w:t>
      </w:r>
      <w:r w:rsidR="003C5DE6" w:rsidRPr="00B47119">
        <w:t> - </w:t>
      </w:r>
      <w:r w:rsidRPr="00B47119">
        <w:t xml:space="preserve">Furnish </w:t>
      </w:r>
      <w:r w:rsidR="000C023A" w:rsidRPr="00B47119">
        <w:t>polymer-modified</w:t>
      </w:r>
      <w:r w:rsidRPr="00B47119">
        <w:t xml:space="preserve"> Emulsified Asphalt, additives, </w:t>
      </w:r>
      <w:r w:rsidR="000C023A" w:rsidRPr="00B47119">
        <w:t xml:space="preserve">mineral fillers, and </w:t>
      </w:r>
      <w:r w:rsidRPr="00B47119">
        <w:t xml:space="preserve">water </w:t>
      </w:r>
      <w:r w:rsidR="00540283" w:rsidRPr="00B47119">
        <w:t>according to the following:</w:t>
      </w:r>
    </w:p>
    <w:p w14:paraId="7BF5EEC0" w14:textId="77777777" w:rsidR="00FD2AD4" w:rsidRPr="00B47119" w:rsidRDefault="00FD2AD4" w:rsidP="00FD2AD4"/>
    <w:p w14:paraId="24D5482B" w14:textId="32506ED4" w:rsidR="00FD2AD4" w:rsidRPr="00B47119" w:rsidRDefault="00FD2AD4" w:rsidP="00535CEF">
      <w:pPr>
        <w:pStyle w:val="Indent1"/>
      </w:pPr>
      <w:r w:rsidRPr="00B47119">
        <w:rPr>
          <w:b/>
        </w:rPr>
        <w:t>(a)</w:t>
      </w:r>
      <w:r w:rsidR="00535CEF" w:rsidRPr="00B47119">
        <w:rPr>
          <w:b/>
        </w:rPr>
        <w:t>  Emulsified Asphalt</w:t>
      </w:r>
      <w:r w:rsidR="00535CEF" w:rsidRPr="00B47119">
        <w:t> - </w:t>
      </w:r>
      <w:r w:rsidRPr="00B47119">
        <w:t>Furnish CQS-1h</w:t>
      </w:r>
      <w:r w:rsidR="000C023A" w:rsidRPr="00B47119">
        <w:t>P</w:t>
      </w:r>
      <w:r w:rsidRPr="00B47119">
        <w:t xml:space="preserve"> </w:t>
      </w:r>
      <w:r w:rsidR="000C023A" w:rsidRPr="00B47119">
        <w:t xml:space="preserve">polymer-modified </w:t>
      </w:r>
      <w:r w:rsidRPr="00B47119">
        <w:t xml:space="preserve">Emulsified Asphalt meeting the requirements </w:t>
      </w:r>
      <w:r w:rsidR="000C023A" w:rsidRPr="00B47119">
        <w:t xml:space="preserve">of the latest version of ODOT’s publication, </w:t>
      </w:r>
      <w:r w:rsidR="000C023A" w:rsidRPr="00B47119">
        <w:rPr>
          <w:i/>
          <w:iCs/>
        </w:rPr>
        <w:t>Standard Specifications for Asphalt Materials</w:t>
      </w:r>
      <w:r w:rsidR="000C023A" w:rsidRPr="00B47119">
        <w:t>.</w:t>
      </w:r>
    </w:p>
    <w:p w14:paraId="253E5C62" w14:textId="77777777" w:rsidR="00FD2AD4" w:rsidRPr="00B47119" w:rsidRDefault="00FD2AD4" w:rsidP="00535CEF">
      <w:pPr>
        <w:pStyle w:val="Indent1"/>
      </w:pPr>
    </w:p>
    <w:p w14:paraId="37ACC4C4" w14:textId="0BA63E8E" w:rsidR="00FD2AD4" w:rsidRPr="00B47119" w:rsidRDefault="00FD2AD4" w:rsidP="00535CEF">
      <w:pPr>
        <w:pStyle w:val="Indent1"/>
      </w:pPr>
      <w:bookmarkStart w:id="1" w:name="_Hlk156542952"/>
      <w:r w:rsidRPr="00B47119">
        <w:t xml:space="preserve">Provide a polymer modifier that is either a solid synthetic rubber or latex material. Combine the polymer modifier with the base asphalt or </w:t>
      </w:r>
      <w:r w:rsidR="00033FFC" w:rsidRPr="00B47119">
        <w:t xml:space="preserve">asphalt </w:t>
      </w:r>
      <w:r w:rsidR="005A5C99" w:rsidRPr="00B47119">
        <w:t>E</w:t>
      </w:r>
      <w:r w:rsidR="00033FFC" w:rsidRPr="00B47119">
        <w:t xml:space="preserve">mulsified </w:t>
      </w:r>
      <w:r w:rsidR="005A5C99" w:rsidRPr="00B47119">
        <w:t>A</w:t>
      </w:r>
      <w:r w:rsidRPr="00B47119">
        <w:t>sphalt, prior to loading at the manufacturing plant, at the minimum rate of 4</w:t>
      </w:r>
      <w:r w:rsidR="00535CEF" w:rsidRPr="00B47119">
        <w:t> percent</w:t>
      </w:r>
      <w:r w:rsidRPr="00B47119">
        <w:t xml:space="preserve"> polymer solids by weight of asphalt. Provide a polymer modified </w:t>
      </w:r>
      <w:r w:rsidR="005A5C99" w:rsidRPr="00B47119">
        <w:t>E</w:t>
      </w:r>
      <w:r w:rsidR="00033FFC" w:rsidRPr="00B47119">
        <w:t xml:space="preserve">mulsified </w:t>
      </w:r>
      <w:r w:rsidR="005A5C99" w:rsidRPr="00B47119">
        <w:t>A</w:t>
      </w:r>
      <w:r w:rsidR="00033FFC" w:rsidRPr="00B47119">
        <w:t xml:space="preserve">sphalt </w:t>
      </w:r>
      <w:r w:rsidRPr="00B47119">
        <w:t>that is compatible with the mix design developed for the micro</w:t>
      </w:r>
      <w:r w:rsidR="00540283" w:rsidRPr="00B47119">
        <w:t> </w:t>
      </w:r>
      <w:r w:rsidRPr="00B47119">
        <w:t>surfacing. For each shipment of Emulsified Asphalt, provide a certificate of analysis or certificate of compliance from the manufacturer.</w:t>
      </w:r>
      <w:bookmarkEnd w:id="1"/>
    </w:p>
    <w:p w14:paraId="7A05542A" w14:textId="77777777" w:rsidR="00FD2AD4" w:rsidRPr="00B47119" w:rsidRDefault="00FD2AD4" w:rsidP="00535CEF">
      <w:pPr>
        <w:pStyle w:val="Indent1"/>
      </w:pPr>
    </w:p>
    <w:p w14:paraId="397ABB9B" w14:textId="055F0E3A" w:rsidR="00FD2AD4" w:rsidRPr="00B47119" w:rsidRDefault="00535CEF" w:rsidP="00535CEF">
      <w:pPr>
        <w:pStyle w:val="Indent1"/>
      </w:pPr>
      <w:r w:rsidRPr="00B47119">
        <w:rPr>
          <w:b/>
        </w:rPr>
        <w:t>(</w:t>
      </w:r>
      <w:r w:rsidR="000C023A" w:rsidRPr="00B47119">
        <w:rPr>
          <w:b/>
        </w:rPr>
        <w:t>b</w:t>
      </w:r>
      <w:r w:rsidRPr="00B47119">
        <w:rPr>
          <w:b/>
        </w:rPr>
        <w:t>)  Additives and Mineral Filler</w:t>
      </w:r>
      <w:r w:rsidRPr="00B47119">
        <w:t> - </w:t>
      </w:r>
      <w:bookmarkStart w:id="2" w:name="_Hlk156543034"/>
      <w:bookmarkStart w:id="3" w:name="_Hlk156548939"/>
      <w:r w:rsidR="00FD2AD4" w:rsidRPr="00B47119">
        <w:t xml:space="preserve">The use of liquid retardant and mineral fillers </w:t>
      </w:r>
      <w:r w:rsidR="0009549F" w:rsidRPr="00B47119">
        <w:t>are</w:t>
      </w:r>
      <w:r w:rsidR="00FD2AD4" w:rsidRPr="00B47119">
        <w:t xml:space="preserve"> allowed only when their quantity can be metered. The additives and other individual materials in the micro</w:t>
      </w:r>
      <w:r w:rsidR="00540283" w:rsidRPr="00B47119">
        <w:t> </w:t>
      </w:r>
      <w:r w:rsidR="00FD2AD4" w:rsidRPr="00B47119">
        <w:t xml:space="preserve">surfacing mix, </w:t>
      </w:r>
      <w:r w:rsidR="00444871" w:rsidRPr="00B47119">
        <w:t>must</w:t>
      </w:r>
      <w:r w:rsidR="00FD2AD4" w:rsidRPr="00B47119">
        <w:t xml:space="preserve"> comply with the quantities predetermined by the mix design, or with field adjustments if required, after approval by the Engineer.</w:t>
      </w:r>
    </w:p>
    <w:p w14:paraId="347BF5F6" w14:textId="77777777" w:rsidR="00FD2AD4" w:rsidRPr="00B47119" w:rsidRDefault="00FD2AD4" w:rsidP="00535CEF">
      <w:pPr>
        <w:pStyle w:val="Indent1"/>
      </w:pPr>
    </w:p>
    <w:p w14:paraId="1297B13E" w14:textId="57366455" w:rsidR="00FD2AD4" w:rsidRPr="00B47119" w:rsidRDefault="00FD2AD4" w:rsidP="00535CEF">
      <w:pPr>
        <w:pStyle w:val="Indent1"/>
      </w:pPr>
      <w:r w:rsidRPr="00B47119">
        <w:t xml:space="preserve">Provide portland cement, hydrated lime, limestone dust, fly ash or other approved filler required by the mix design that </w:t>
      </w:r>
      <w:r w:rsidR="0028383C" w:rsidRPr="00B47119">
        <w:t>meet</w:t>
      </w:r>
      <w:r w:rsidRPr="00B47119">
        <w:t xml:space="preserve"> the requirements of AASHTO</w:t>
      </w:r>
      <w:r w:rsidR="0028383C" w:rsidRPr="00B47119">
        <w:t> M </w:t>
      </w:r>
      <w:r w:rsidRPr="00B47119">
        <w:t xml:space="preserve">17. These </w:t>
      </w:r>
      <w:r w:rsidR="005A5C99" w:rsidRPr="00B47119">
        <w:t>M</w:t>
      </w:r>
      <w:r w:rsidRPr="00B47119">
        <w:t xml:space="preserve">aterials </w:t>
      </w:r>
      <w:r w:rsidR="0028383C" w:rsidRPr="00B47119">
        <w:t xml:space="preserve">are </w:t>
      </w:r>
      <w:r w:rsidRPr="00B47119">
        <w:t>considered part of the dry Aggregate.</w:t>
      </w:r>
    </w:p>
    <w:bookmarkEnd w:id="2"/>
    <w:p w14:paraId="607746F4" w14:textId="77777777" w:rsidR="00FD2AD4" w:rsidRPr="00B47119" w:rsidRDefault="00FD2AD4" w:rsidP="00535CEF">
      <w:pPr>
        <w:pStyle w:val="Indent1"/>
      </w:pPr>
    </w:p>
    <w:p w14:paraId="5AE9D7A7" w14:textId="7766AB68" w:rsidR="00FD2AD4" w:rsidRPr="00B47119" w:rsidRDefault="0028383C" w:rsidP="00535CEF">
      <w:pPr>
        <w:pStyle w:val="Indent1"/>
      </w:pPr>
      <w:r w:rsidRPr="00B47119">
        <w:rPr>
          <w:b/>
        </w:rPr>
        <w:t>(</w:t>
      </w:r>
      <w:r w:rsidR="00444871" w:rsidRPr="00B47119">
        <w:rPr>
          <w:b/>
        </w:rPr>
        <w:t>c</w:t>
      </w:r>
      <w:r w:rsidRPr="00B47119">
        <w:rPr>
          <w:b/>
        </w:rPr>
        <w:t>)  </w:t>
      </w:r>
      <w:r w:rsidR="00FD2AD4" w:rsidRPr="00B47119">
        <w:rPr>
          <w:b/>
        </w:rPr>
        <w:t>Water</w:t>
      </w:r>
      <w:r w:rsidRPr="00B47119">
        <w:t> - </w:t>
      </w:r>
      <w:r w:rsidR="00FD2AD4" w:rsidRPr="00B47119">
        <w:t xml:space="preserve">Provide potable water </w:t>
      </w:r>
      <w:r w:rsidR="0009549F" w:rsidRPr="00B47119">
        <w:t>meeting the requirements of Section 02020.</w:t>
      </w:r>
    </w:p>
    <w:bookmarkEnd w:id="3"/>
    <w:p w14:paraId="580319C7" w14:textId="77777777" w:rsidR="00FD2AD4" w:rsidRPr="00B47119" w:rsidRDefault="00FD2AD4" w:rsidP="00FD2AD4"/>
    <w:p w14:paraId="0A00C7A8" w14:textId="1E45B3C0" w:rsidR="00FD2AD4" w:rsidRPr="00B47119" w:rsidRDefault="00FD2AD4" w:rsidP="00FD2AD4">
      <w:r w:rsidRPr="00B47119">
        <w:rPr>
          <w:b/>
        </w:rPr>
        <w:t>00707.12</w:t>
      </w:r>
      <w:r w:rsidR="0028383C" w:rsidRPr="00B47119">
        <w:rPr>
          <w:b/>
        </w:rPr>
        <w:t>  </w:t>
      </w:r>
      <w:r w:rsidRPr="00B47119">
        <w:rPr>
          <w:b/>
        </w:rPr>
        <w:t xml:space="preserve">Job Mix Formula </w:t>
      </w:r>
      <w:r w:rsidR="00444871" w:rsidRPr="00B47119">
        <w:rPr>
          <w:b/>
        </w:rPr>
        <w:t xml:space="preserve">(JMF) </w:t>
      </w:r>
      <w:r w:rsidRPr="00B47119">
        <w:rPr>
          <w:b/>
        </w:rPr>
        <w:t>Requirements</w:t>
      </w:r>
      <w:r w:rsidR="0028383C" w:rsidRPr="00B47119">
        <w:t> - </w:t>
      </w:r>
      <w:r w:rsidRPr="00B47119">
        <w:t>Do not begin production of micro</w:t>
      </w:r>
      <w:r w:rsidR="00540283" w:rsidRPr="00B47119">
        <w:t> </w:t>
      </w:r>
      <w:r w:rsidRPr="00B47119">
        <w:t>surfacing for use on the Project until the JMF is reviewed by the Engineer and written consent is provided to proceed.</w:t>
      </w:r>
    </w:p>
    <w:p w14:paraId="5AF81BC5" w14:textId="77777777" w:rsidR="00FD2AD4" w:rsidRPr="00B47119" w:rsidRDefault="00FD2AD4" w:rsidP="00FD2AD4"/>
    <w:p w14:paraId="7B4E470E" w14:textId="11895EA4" w:rsidR="00FD2AD4" w:rsidRPr="00B47119" w:rsidRDefault="0028383C" w:rsidP="0028383C">
      <w:pPr>
        <w:pStyle w:val="Indent1"/>
      </w:pPr>
      <w:r w:rsidRPr="00B47119">
        <w:rPr>
          <w:b/>
        </w:rPr>
        <w:t>(a)  JMF Evaluation</w:t>
      </w:r>
      <w:r w:rsidRPr="00B47119">
        <w:t> - </w:t>
      </w:r>
      <w:r w:rsidR="00FD2AD4" w:rsidRPr="00B47119">
        <w:t>Determine the proportions of component Materials and perform the tests described in 00707.12(b). Provide a final mix design meeting the limits described in 00707.12(b) and 00707.12(c) and meeting the grading requirements of 0</w:t>
      </w:r>
      <w:r w:rsidRPr="00B47119">
        <w:t>0</w:t>
      </w:r>
      <w:r w:rsidR="00FD2AD4" w:rsidRPr="00B47119">
        <w:t>707.10(b).</w:t>
      </w:r>
    </w:p>
    <w:p w14:paraId="0508D2E9" w14:textId="77777777" w:rsidR="00FD2AD4" w:rsidRPr="00B47119" w:rsidRDefault="00FD2AD4" w:rsidP="0028383C">
      <w:pPr>
        <w:pStyle w:val="Indent1"/>
      </w:pPr>
    </w:p>
    <w:p w14:paraId="3E8FDAA2" w14:textId="0F045A7C" w:rsidR="00FD2AD4" w:rsidRPr="00B47119" w:rsidRDefault="00FD2AD4" w:rsidP="00444871">
      <w:pPr>
        <w:pStyle w:val="Indent1"/>
      </w:pPr>
      <w:r w:rsidRPr="00B47119">
        <w:rPr>
          <w:b/>
          <w:bCs/>
        </w:rPr>
        <w:t>(b)</w:t>
      </w:r>
      <w:r w:rsidR="00444871" w:rsidRPr="00B47119">
        <w:rPr>
          <w:b/>
          <w:bCs/>
        </w:rPr>
        <w:t>  </w:t>
      </w:r>
      <w:r w:rsidRPr="00B47119">
        <w:rPr>
          <w:b/>
          <w:bCs/>
        </w:rPr>
        <w:t>Mix Design Tests</w:t>
      </w:r>
      <w:r w:rsidRPr="00B47119">
        <w:t>:</w:t>
      </w:r>
    </w:p>
    <w:p w14:paraId="2FC35637" w14:textId="77777777" w:rsidR="00FD2AD4" w:rsidRPr="00B47119" w:rsidRDefault="00FD2AD4" w:rsidP="0028383C">
      <w:pPr>
        <w:pStyle w:val="Indent1"/>
      </w:pPr>
    </w:p>
    <w:tbl>
      <w:tblPr>
        <w:tblStyle w:val="TableGrid"/>
        <w:tblW w:w="8928"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5"/>
        <w:gridCol w:w="2505"/>
        <w:gridCol w:w="607"/>
        <w:gridCol w:w="2861"/>
      </w:tblGrid>
      <w:tr w:rsidR="0028383C" w:rsidRPr="00B47119" w14:paraId="12950E7D" w14:textId="77777777" w:rsidTr="003469E4">
        <w:trPr>
          <w:trHeight w:val="539"/>
        </w:trPr>
        <w:tc>
          <w:tcPr>
            <w:tcW w:w="2955" w:type="dxa"/>
            <w:hideMark/>
          </w:tcPr>
          <w:p w14:paraId="356F5893" w14:textId="77777777" w:rsidR="0028383C" w:rsidRPr="00B47119" w:rsidRDefault="0028383C" w:rsidP="003469E4">
            <w:pPr>
              <w:jc w:val="center"/>
              <w:rPr>
                <w:b/>
              </w:rPr>
            </w:pPr>
            <w:r w:rsidRPr="00B47119">
              <w:rPr>
                <w:b/>
              </w:rPr>
              <w:t>Test</w:t>
            </w:r>
          </w:p>
        </w:tc>
        <w:tc>
          <w:tcPr>
            <w:tcW w:w="3112" w:type="dxa"/>
            <w:gridSpan w:val="2"/>
            <w:hideMark/>
          </w:tcPr>
          <w:p w14:paraId="0BA5CCF5" w14:textId="77777777" w:rsidR="0028383C" w:rsidRPr="00B47119" w:rsidRDefault="0028383C" w:rsidP="003469E4">
            <w:pPr>
              <w:jc w:val="center"/>
              <w:rPr>
                <w:b/>
              </w:rPr>
            </w:pPr>
            <w:r w:rsidRPr="00B47119">
              <w:rPr>
                <w:b/>
              </w:rPr>
              <w:t>Description</w:t>
            </w:r>
          </w:p>
        </w:tc>
        <w:tc>
          <w:tcPr>
            <w:tcW w:w="2861" w:type="dxa"/>
            <w:hideMark/>
          </w:tcPr>
          <w:p w14:paraId="72B48667" w14:textId="77777777" w:rsidR="0028383C" w:rsidRPr="00B47119" w:rsidRDefault="0028383C" w:rsidP="003469E4">
            <w:pPr>
              <w:jc w:val="center"/>
              <w:rPr>
                <w:b/>
              </w:rPr>
            </w:pPr>
            <w:r w:rsidRPr="00B47119">
              <w:rPr>
                <w:b/>
              </w:rPr>
              <w:t>Specification</w:t>
            </w:r>
          </w:p>
        </w:tc>
      </w:tr>
      <w:tr w:rsidR="0028383C" w:rsidRPr="00B47119" w14:paraId="7EBED62B" w14:textId="77777777" w:rsidTr="003469E4">
        <w:trPr>
          <w:trHeight w:val="458"/>
        </w:trPr>
        <w:tc>
          <w:tcPr>
            <w:tcW w:w="2955" w:type="dxa"/>
            <w:hideMark/>
          </w:tcPr>
          <w:p w14:paraId="7B5988A1" w14:textId="77777777" w:rsidR="0028383C" w:rsidRPr="00B47119" w:rsidRDefault="0028383C" w:rsidP="003469E4">
            <w:r w:rsidRPr="00B47119">
              <w:t>ISSA TB 147</w:t>
            </w:r>
          </w:p>
        </w:tc>
        <w:tc>
          <w:tcPr>
            <w:tcW w:w="3112" w:type="dxa"/>
            <w:gridSpan w:val="2"/>
            <w:hideMark/>
          </w:tcPr>
          <w:p w14:paraId="34DB83AC" w14:textId="77777777" w:rsidR="0028383C" w:rsidRPr="00B47119" w:rsidRDefault="0028383C" w:rsidP="003469E4">
            <w:r w:rsidRPr="00B47119">
              <w:t>Lateral Displacement</w:t>
            </w:r>
          </w:p>
        </w:tc>
        <w:tc>
          <w:tcPr>
            <w:tcW w:w="2861" w:type="dxa"/>
            <w:hideMark/>
          </w:tcPr>
          <w:p w14:paraId="645728A3" w14:textId="77777777" w:rsidR="0028383C" w:rsidRPr="00B47119" w:rsidRDefault="0028383C" w:rsidP="003469E4">
            <w:r w:rsidRPr="00B47119">
              <w:t>5% Maximum</w:t>
            </w:r>
          </w:p>
        </w:tc>
      </w:tr>
      <w:tr w:rsidR="0028383C" w:rsidRPr="00B47119" w14:paraId="6D197B2B" w14:textId="77777777" w:rsidTr="003469E4">
        <w:trPr>
          <w:trHeight w:val="683"/>
        </w:trPr>
        <w:tc>
          <w:tcPr>
            <w:tcW w:w="2955" w:type="dxa"/>
            <w:hideMark/>
          </w:tcPr>
          <w:p w14:paraId="7A2B3178" w14:textId="77777777" w:rsidR="0028383C" w:rsidRPr="00B47119" w:rsidRDefault="0028383C" w:rsidP="003469E4">
            <w:r w:rsidRPr="00B47119">
              <w:lastRenderedPageBreak/>
              <w:t>ISSA TB 147</w:t>
            </w:r>
          </w:p>
        </w:tc>
        <w:tc>
          <w:tcPr>
            <w:tcW w:w="3112" w:type="dxa"/>
            <w:gridSpan w:val="2"/>
          </w:tcPr>
          <w:p w14:paraId="6615C08D" w14:textId="77777777" w:rsidR="0028383C" w:rsidRPr="00B47119" w:rsidRDefault="0028383C" w:rsidP="003469E4">
            <w:r w:rsidRPr="00B47119">
              <w:t>Specific Gravity after</w:t>
            </w:r>
            <w:r w:rsidRPr="00B47119">
              <w:tab/>
            </w:r>
            <w:r w:rsidRPr="00B47119">
              <w:tab/>
            </w:r>
            <w:r w:rsidRPr="00B47119">
              <w:tab/>
              <w:t>1,000 Cycles of 125 lb.</w:t>
            </w:r>
          </w:p>
          <w:p w14:paraId="6B88DA14" w14:textId="77777777" w:rsidR="0028383C" w:rsidRPr="00B47119" w:rsidRDefault="0028383C" w:rsidP="003469E4"/>
        </w:tc>
        <w:tc>
          <w:tcPr>
            <w:tcW w:w="2861" w:type="dxa"/>
            <w:hideMark/>
          </w:tcPr>
          <w:p w14:paraId="7C2330F1" w14:textId="77777777" w:rsidR="0028383C" w:rsidRPr="00B47119" w:rsidRDefault="0028383C" w:rsidP="003469E4">
            <w:r w:rsidRPr="00B47119">
              <w:t>2.10 Maximum</w:t>
            </w:r>
          </w:p>
        </w:tc>
      </w:tr>
      <w:tr w:rsidR="0028383C" w:rsidRPr="00B47119" w14:paraId="274CA0BC" w14:textId="77777777" w:rsidTr="003469E4">
        <w:tc>
          <w:tcPr>
            <w:tcW w:w="2955" w:type="dxa"/>
          </w:tcPr>
          <w:p w14:paraId="059716F0" w14:textId="77777777" w:rsidR="0028383C" w:rsidRPr="00B47119" w:rsidRDefault="0028383C" w:rsidP="003469E4">
            <w:r w:rsidRPr="00B47119">
              <w:t>ISSA TB 139</w:t>
            </w:r>
          </w:p>
          <w:p w14:paraId="1057A179" w14:textId="77777777" w:rsidR="0028383C" w:rsidRPr="00B47119" w:rsidRDefault="0028383C" w:rsidP="003469E4"/>
        </w:tc>
        <w:tc>
          <w:tcPr>
            <w:tcW w:w="3112" w:type="dxa"/>
            <w:gridSpan w:val="2"/>
          </w:tcPr>
          <w:p w14:paraId="0CDA5FD9" w14:textId="77777777" w:rsidR="0028383C" w:rsidRPr="00B47119" w:rsidRDefault="0028383C" w:rsidP="003469E4">
            <w:r w:rsidRPr="00B47119">
              <w:t>Wet Cohesion, 30 minutes set</w:t>
            </w:r>
          </w:p>
          <w:p w14:paraId="309BC6D9" w14:textId="4D9C2F7D" w:rsidR="0028383C" w:rsidRPr="00B47119" w:rsidRDefault="0028383C" w:rsidP="003469E4">
            <w:r w:rsidRPr="00B47119">
              <w:t xml:space="preserve">         60 minutes set </w:t>
            </w:r>
          </w:p>
          <w:p w14:paraId="63284374" w14:textId="77777777" w:rsidR="0028383C" w:rsidRPr="00B47119" w:rsidRDefault="0028383C" w:rsidP="003469E4"/>
        </w:tc>
        <w:tc>
          <w:tcPr>
            <w:tcW w:w="2861" w:type="dxa"/>
          </w:tcPr>
          <w:p w14:paraId="1AB0A411" w14:textId="77777777" w:rsidR="0028383C" w:rsidRPr="00B47119" w:rsidRDefault="0028383C" w:rsidP="003469E4">
            <w:r w:rsidRPr="00B47119">
              <w:t>10 lb.-in. min.</w:t>
            </w:r>
          </w:p>
          <w:p w14:paraId="0592DB5F" w14:textId="77777777" w:rsidR="0028383C" w:rsidRPr="00B47119" w:rsidRDefault="0028383C" w:rsidP="003469E4">
            <w:r w:rsidRPr="00B47119">
              <w:t>17 lb.-in. min.</w:t>
            </w:r>
          </w:p>
          <w:p w14:paraId="6DF69204" w14:textId="77777777" w:rsidR="0028383C" w:rsidRPr="00B47119" w:rsidRDefault="0028383C" w:rsidP="003469E4"/>
        </w:tc>
      </w:tr>
      <w:tr w:rsidR="0028383C" w:rsidRPr="00B47119" w14:paraId="06571A31" w14:textId="77777777" w:rsidTr="003469E4">
        <w:tc>
          <w:tcPr>
            <w:tcW w:w="2955" w:type="dxa"/>
          </w:tcPr>
          <w:p w14:paraId="41BF1ABF" w14:textId="77777777" w:rsidR="0028383C" w:rsidRPr="00B47119" w:rsidRDefault="0028383C" w:rsidP="003469E4">
            <w:r w:rsidRPr="00B47119">
              <w:t>ISSA TB 109</w:t>
            </w:r>
          </w:p>
          <w:p w14:paraId="3D548880" w14:textId="77777777" w:rsidR="00B60242" w:rsidRPr="00B47119" w:rsidRDefault="0028383C" w:rsidP="003469E4">
            <w:r w:rsidRPr="00B47119">
              <w:t>(For heavy traffic areas</w:t>
            </w:r>
          </w:p>
          <w:p w14:paraId="5B71F20B" w14:textId="3DDD1F27" w:rsidR="0028383C" w:rsidRPr="00B47119" w:rsidRDefault="0028383C" w:rsidP="003469E4">
            <w:r w:rsidRPr="00B47119">
              <w:t>only)</w:t>
            </w:r>
          </w:p>
          <w:p w14:paraId="3D5F75F9" w14:textId="77777777" w:rsidR="0028383C" w:rsidRPr="00B47119" w:rsidRDefault="0028383C" w:rsidP="003469E4"/>
        </w:tc>
        <w:tc>
          <w:tcPr>
            <w:tcW w:w="3112" w:type="dxa"/>
            <w:gridSpan w:val="2"/>
            <w:hideMark/>
          </w:tcPr>
          <w:p w14:paraId="123DB377" w14:textId="77777777" w:rsidR="0028383C" w:rsidRPr="00B47119" w:rsidRDefault="0028383C" w:rsidP="003469E4">
            <w:r w:rsidRPr="00B47119">
              <w:t>Excess Asphalt by LWT and Sand Adhesion</w:t>
            </w:r>
          </w:p>
        </w:tc>
        <w:tc>
          <w:tcPr>
            <w:tcW w:w="2861" w:type="dxa"/>
          </w:tcPr>
          <w:p w14:paraId="641AA62F" w14:textId="77777777" w:rsidR="0028383C" w:rsidRPr="00B47119" w:rsidRDefault="0028383C" w:rsidP="003469E4">
            <w:r w:rsidRPr="00B47119">
              <w:t>1 lb./sq. yd. max.</w:t>
            </w:r>
          </w:p>
          <w:p w14:paraId="6D663DA0" w14:textId="77777777" w:rsidR="0028383C" w:rsidRPr="00B47119" w:rsidRDefault="0028383C" w:rsidP="003469E4"/>
        </w:tc>
      </w:tr>
      <w:tr w:rsidR="0028383C" w:rsidRPr="00B47119" w14:paraId="16F64EB5" w14:textId="77777777" w:rsidTr="003469E4">
        <w:trPr>
          <w:trHeight w:val="629"/>
        </w:trPr>
        <w:tc>
          <w:tcPr>
            <w:tcW w:w="2955" w:type="dxa"/>
            <w:hideMark/>
          </w:tcPr>
          <w:p w14:paraId="56946F0A" w14:textId="77777777" w:rsidR="0028383C" w:rsidRPr="00B47119" w:rsidRDefault="0028383C" w:rsidP="003469E4">
            <w:r w:rsidRPr="00B47119">
              <w:t>ISSA TB 114</w:t>
            </w:r>
          </w:p>
        </w:tc>
        <w:tc>
          <w:tcPr>
            <w:tcW w:w="3112" w:type="dxa"/>
            <w:gridSpan w:val="2"/>
            <w:hideMark/>
          </w:tcPr>
          <w:p w14:paraId="1774B70A" w14:textId="77777777" w:rsidR="0028383C" w:rsidRPr="00B47119" w:rsidRDefault="0028383C" w:rsidP="003469E4">
            <w:r w:rsidRPr="00B47119">
              <w:t xml:space="preserve">Wet Stripping </w:t>
            </w:r>
          </w:p>
          <w:p w14:paraId="739EBD64" w14:textId="77777777" w:rsidR="0028383C" w:rsidRPr="00B47119" w:rsidRDefault="0028383C" w:rsidP="003469E4">
            <w:r w:rsidRPr="00B47119">
              <w:t>Wet Track Abrasion Loss</w:t>
            </w:r>
          </w:p>
        </w:tc>
        <w:tc>
          <w:tcPr>
            <w:tcW w:w="2861" w:type="dxa"/>
            <w:hideMark/>
          </w:tcPr>
          <w:p w14:paraId="2BD49F76" w14:textId="77777777" w:rsidR="0028383C" w:rsidRPr="00B47119" w:rsidRDefault="0028383C" w:rsidP="003469E4">
            <w:r w:rsidRPr="00B47119">
              <w:t>Pass (90% minimum)</w:t>
            </w:r>
          </w:p>
        </w:tc>
      </w:tr>
      <w:tr w:rsidR="0028383C" w:rsidRPr="00B47119" w14:paraId="4744C1A1" w14:textId="77777777" w:rsidTr="003469E4">
        <w:tc>
          <w:tcPr>
            <w:tcW w:w="2955" w:type="dxa"/>
            <w:hideMark/>
          </w:tcPr>
          <w:p w14:paraId="02362B42" w14:textId="77777777" w:rsidR="0028383C" w:rsidRPr="00B47119" w:rsidRDefault="0028383C" w:rsidP="003469E4">
            <w:r w:rsidRPr="00B47119">
              <w:t>ISSA TB 100</w:t>
            </w:r>
          </w:p>
        </w:tc>
        <w:tc>
          <w:tcPr>
            <w:tcW w:w="3112" w:type="dxa"/>
            <w:gridSpan w:val="2"/>
            <w:hideMark/>
          </w:tcPr>
          <w:p w14:paraId="73262A9C" w14:textId="77777777" w:rsidR="0028383C" w:rsidRPr="00B47119" w:rsidRDefault="0028383C" w:rsidP="003469E4">
            <w:r w:rsidRPr="00B47119">
              <w:t xml:space="preserve">One hour soak </w:t>
            </w:r>
          </w:p>
          <w:p w14:paraId="1A3DA640" w14:textId="77777777" w:rsidR="0028383C" w:rsidRPr="00B47119" w:rsidRDefault="0028383C" w:rsidP="003469E4">
            <w:r w:rsidRPr="00B47119">
              <w:t>Six-Day Soak</w:t>
            </w:r>
          </w:p>
        </w:tc>
        <w:tc>
          <w:tcPr>
            <w:tcW w:w="2861" w:type="dxa"/>
          </w:tcPr>
          <w:p w14:paraId="4A1FAE4E" w14:textId="77777777" w:rsidR="0028383C" w:rsidRPr="00B47119" w:rsidRDefault="0028383C" w:rsidP="003469E4">
            <w:r w:rsidRPr="00B47119">
              <w:t>1.0 lb./sq. yd. max.</w:t>
            </w:r>
          </w:p>
          <w:p w14:paraId="3C6EC3FF" w14:textId="77777777" w:rsidR="0028383C" w:rsidRPr="00B47119" w:rsidRDefault="0028383C" w:rsidP="003469E4">
            <w:r w:rsidRPr="00B47119">
              <w:t>1.5 lb. sq. yd. max.</w:t>
            </w:r>
          </w:p>
          <w:p w14:paraId="0061E96E" w14:textId="77777777" w:rsidR="0028383C" w:rsidRPr="00B47119" w:rsidRDefault="0028383C" w:rsidP="003469E4"/>
        </w:tc>
      </w:tr>
      <w:tr w:rsidR="0028383C" w:rsidRPr="00B47119" w14:paraId="7C1B0F85" w14:textId="77777777" w:rsidTr="003469E4">
        <w:tc>
          <w:tcPr>
            <w:tcW w:w="2955" w:type="dxa"/>
            <w:hideMark/>
          </w:tcPr>
          <w:p w14:paraId="33C51ED3" w14:textId="77777777" w:rsidR="0028383C" w:rsidRPr="00B47119" w:rsidRDefault="0028383C" w:rsidP="003469E4">
            <w:r w:rsidRPr="00B47119">
              <w:t>ISSA TB 113</w:t>
            </w:r>
          </w:p>
        </w:tc>
        <w:tc>
          <w:tcPr>
            <w:tcW w:w="2505" w:type="dxa"/>
            <w:hideMark/>
          </w:tcPr>
          <w:p w14:paraId="2C3C44A5" w14:textId="77777777" w:rsidR="0028383C" w:rsidRPr="00B47119" w:rsidRDefault="0028383C" w:rsidP="003469E4">
            <w:r w:rsidRPr="00B47119">
              <w:t xml:space="preserve">Mix Time*     </w:t>
            </w:r>
          </w:p>
        </w:tc>
        <w:tc>
          <w:tcPr>
            <w:tcW w:w="3468" w:type="dxa"/>
            <w:gridSpan w:val="2"/>
            <w:hideMark/>
          </w:tcPr>
          <w:p w14:paraId="1F222611" w14:textId="77777777" w:rsidR="0028383C" w:rsidRPr="00B47119" w:rsidRDefault="0028383C" w:rsidP="003469E4">
            <w:r w:rsidRPr="00B47119">
              <w:t>Controllable to 120 sec. minimum</w:t>
            </w:r>
          </w:p>
        </w:tc>
      </w:tr>
    </w:tbl>
    <w:p w14:paraId="5C294391" w14:textId="77777777" w:rsidR="00FD2AD4" w:rsidRPr="00B47119" w:rsidRDefault="00FD2AD4" w:rsidP="00FD2AD4"/>
    <w:p w14:paraId="3611EE5D" w14:textId="77777777" w:rsidR="00FD2AD4" w:rsidRPr="00B47119" w:rsidRDefault="00FD2AD4" w:rsidP="0028383C">
      <w:pPr>
        <w:pStyle w:val="Indent1"/>
        <w:ind w:left="806"/>
      </w:pPr>
      <w:r w:rsidRPr="00B47119">
        <w:t>*The mixing test and set time test should be done at the highest temperatures expected during construction.</w:t>
      </w:r>
    </w:p>
    <w:p w14:paraId="68F233B5" w14:textId="77777777" w:rsidR="00FD2AD4" w:rsidRPr="00B47119" w:rsidRDefault="00FD2AD4" w:rsidP="00FD2AD4"/>
    <w:p w14:paraId="2EB6A35C" w14:textId="744A7850" w:rsidR="00FD2AD4" w:rsidRPr="00B47119" w:rsidRDefault="00FD2AD4" w:rsidP="0028383C">
      <w:pPr>
        <w:pStyle w:val="Bullet2-After1st"/>
      </w:pPr>
      <w:bookmarkStart w:id="4" w:name="_Hlk156551970"/>
      <w:r w:rsidRPr="00B47119">
        <w:t>The wet track abrasion loss test is used to determine the minimum asphalt content.</w:t>
      </w:r>
    </w:p>
    <w:p w14:paraId="2FA5DCE2" w14:textId="7F60FCC6" w:rsidR="00FD2AD4" w:rsidRPr="00B47119" w:rsidRDefault="00FD2AD4" w:rsidP="0028383C">
      <w:pPr>
        <w:pStyle w:val="Bullet2-After1st"/>
      </w:pPr>
      <w:r w:rsidRPr="00B47119">
        <w:t xml:space="preserve">The mixing test is used to predict how long the </w:t>
      </w:r>
      <w:r w:rsidR="00DA1AF4" w:rsidRPr="00B47119">
        <w:t>M</w:t>
      </w:r>
      <w:r w:rsidRPr="00B47119">
        <w:t>aterial can be mixed in the machine before it begins to break.</w:t>
      </w:r>
    </w:p>
    <w:p w14:paraId="0917A97D" w14:textId="47FAB536" w:rsidR="00FD2AD4" w:rsidRPr="00B47119" w:rsidRDefault="00FD2AD4" w:rsidP="0028383C">
      <w:pPr>
        <w:pStyle w:val="Bullet2-After1st"/>
      </w:pPr>
      <w:r w:rsidRPr="00B47119">
        <w:t xml:space="preserve">Report the quantitative effects of moisture content on the unit weight of the </w:t>
      </w:r>
      <w:r w:rsidR="00DA1AF4" w:rsidRPr="00B47119">
        <w:t>A</w:t>
      </w:r>
      <w:r w:rsidRPr="00B47119">
        <w:t>ggregate (bulking effect) according to AASHTO</w:t>
      </w:r>
      <w:r w:rsidR="0028383C" w:rsidRPr="00B47119">
        <w:t> T </w:t>
      </w:r>
      <w:r w:rsidRPr="00B47119">
        <w:t xml:space="preserve">19. Provide a report that clearly shows the proportions of </w:t>
      </w:r>
      <w:r w:rsidR="000D1376" w:rsidRPr="00B47119">
        <w:t>A</w:t>
      </w:r>
      <w:r w:rsidRPr="00B47119">
        <w:t xml:space="preserve">ggregate, the minimum and maximum proportions of mineral filler and water, additive usage, and asphalt </w:t>
      </w:r>
      <w:r w:rsidR="00DA1AF4" w:rsidRPr="00B47119">
        <w:t>E</w:t>
      </w:r>
      <w:r w:rsidRPr="00B47119">
        <w:t>mulsi</w:t>
      </w:r>
      <w:r w:rsidR="00C836A7" w:rsidRPr="00B47119">
        <w:t xml:space="preserve">fied </w:t>
      </w:r>
      <w:r w:rsidR="00DA1AF4" w:rsidRPr="00B47119">
        <w:t>A</w:t>
      </w:r>
      <w:r w:rsidR="00C836A7" w:rsidRPr="00B47119">
        <w:t>sphalt</w:t>
      </w:r>
      <w:r w:rsidRPr="00B47119">
        <w:t xml:space="preserve"> based on the dry weight of the </w:t>
      </w:r>
      <w:r w:rsidR="000D1376" w:rsidRPr="00B47119">
        <w:t>A</w:t>
      </w:r>
      <w:r w:rsidRPr="00B47119">
        <w:t>ggregate.</w:t>
      </w:r>
    </w:p>
    <w:p w14:paraId="6BCDDCA6" w14:textId="1AE3A050" w:rsidR="00FD2AD4" w:rsidRPr="00B47119" w:rsidRDefault="00FD2AD4" w:rsidP="0028383C">
      <w:pPr>
        <w:pStyle w:val="Bullet2-After1st"/>
      </w:pPr>
      <w:r w:rsidRPr="00B47119">
        <w:t>All the component materials used in the mix design shall be representative of the materials proposed for use on the Project.</w:t>
      </w:r>
    </w:p>
    <w:p w14:paraId="5396CE01" w14:textId="718A5475" w:rsidR="00FD2AD4" w:rsidRPr="00B47119" w:rsidRDefault="00FD2AD4" w:rsidP="0028383C">
      <w:pPr>
        <w:pStyle w:val="Bullet2-After1st"/>
      </w:pPr>
      <w:r w:rsidRPr="00B47119">
        <w:t>Show the percentages of each individual material required in the laboratory report. The Engineer will give final approval for all mix adjustments made based on the field conditions during construction.</w:t>
      </w:r>
    </w:p>
    <w:bookmarkEnd w:id="4"/>
    <w:p w14:paraId="5B69E663" w14:textId="77777777" w:rsidR="00FD2AD4" w:rsidRPr="00B47119" w:rsidRDefault="00FD2AD4" w:rsidP="00FD2AD4"/>
    <w:p w14:paraId="08B83EA2" w14:textId="0899699C" w:rsidR="00FD2AD4" w:rsidRPr="00B47119" w:rsidRDefault="00FD2AD4" w:rsidP="006A6A54">
      <w:pPr>
        <w:pStyle w:val="Indent1"/>
      </w:pPr>
      <w:r w:rsidRPr="00B47119">
        <w:rPr>
          <w:b/>
        </w:rPr>
        <w:t>(c)</w:t>
      </w:r>
      <w:r w:rsidR="006A6A54" w:rsidRPr="00B47119">
        <w:rPr>
          <w:b/>
        </w:rPr>
        <w:t>  Component Materials</w:t>
      </w:r>
      <w:r w:rsidR="006A6A54" w:rsidRPr="00B47119">
        <w:t> - </w:t>
      </w:r>
      <w:r w:rsidRPr="00B47119">
        <w:t>The Engineer will approve the mix design, all micro</w:t>
      </w:r>
      <w:r w:rsidR="00540283" w:rsidRPr="00B47119">
        <w:t> </w:t>
      </w:r>
      <w:r w:rsidRPr="00B47119">
        <w:t>surfacing materials and methods prior to use. Furnish component materials within the following limits:</w:t>
      </w:r>
    </w:p>
    <w:p w14:paraId="1F477816" w14:textId="77777777" w:rsidR="00FD2AD4" w:rsidRPr="00B47119" w:rsidRDefault="00FD2AD4" w:rsidP="006A6A54">
      <w:pPr>
        <w:pStyle w:val="Indent1"/>
      </w:pPr>
    </w:p>
    <w:p w14:paraId="13D6B66B" w14:textId="185FD02F" w:rsidR="00FD2AD4" w:rsidRPr="00B47119" w:rsidRDefault="00FD2AD4" w:rsidP="006A6A54">
      <w:pPr>
        <w:pStyle w:val="Bullet2"/>
        <w:rPr>
          <w:rStyle w:val="Bullet2Char"/>
        </w:rPr>
      </w:pPr>
      <w:r w:rsidRPr="00B47119">
        <w:rPr>
          <w:rStyle w:val="Bullet2Char"/>
        </w:rPr>
        <w:t>Residual Asphalt:</w:t>
      </w:r>
    </w:p>
    <w:p w14:paraId="2F20D2DB" w14:textId="0337D30B" w:rsidR="00FD2AD4" w:rsidRPr="00B47119" w:rsidRDefault="00FD2AD4" w:rsidP="006A6A54">
      <w:pPr>
        <w:pStyle w:val="Bullet3-After1st"/>
      </w:pPr>
      <w:r w:rsidRPr="00B47119">
        <w:t>5.5% - 10.5%</w:t>
      </w:r>
    </w:p>
    <w:p w14:paraId="1945E6F0" w14:textId="1626DCBF" w:rsidR="00FD2AD4" w:rsidRPr="00B47119" w:rsidRDefault="00FD2AD4" w:rsidP="006A6A54">
      <w:pPr>
        <w:pStyle w:val="Bullet3-After1st"/>
      </w:pPr>
      <w:r w:rsidRPr="00B47119">
        <w:t xml:space="preserve">Based on dry weight of </w:t>
      </w:r>
      <w:r w:rsidR="00DA1AF4" w:rsidRPr="00B47119">
        <w:t>A</w:t>
      </w:r>
      <w:r w:rsidRPr="00B47119">
        <w:t>ggregate</w:t>
      </w:r>
    </w:p>
    <w:p w14:paraId="29B954B0" w14:textId="77777777" w:rsidR="00FD2AD4" w:rsidRPr="00B47119" w:rsidRDefault="00FD2AD4" w:rsidP="00FD2AD4"/>
    <w:p w14:paraId="45F2B310" w14:textId="0A93C000" w:rsidR="00FD2AD4" w:rsidRPr="00B47119" w:rsidRDefault="00FD2AD4" w:rsidP="006A6A54">
      <w:pPr>
        <w:pStyle w:val="Bullet2"/>
      </w:pPr>
      <w:r w:rsidRPr="00B47119">
        <w:rPr>
          <w:rStyle w:val="Bullet2Char"/>
        </w:rPr>
        <w:t>Mineral Filler</w:t>
      </w:r>
      <w:r w:rsidRPr="00B47119">
        <w:t>:</w:t>
      </w:r>
    </w:p>
    <w:p w14:paraId="0ACC3F76" w14:textId="6453EB02" w:rsidR="00FD2AD4" w:rsidRPr="00B47119" w:rsidRDefault="00FD2AD4" w:rsidP="006A6A54">
      <w:pPr>
        <w:pStyle w:val="Bullet3-After1st"/>
      </w:pPr>
      <w:r w:rsidRPr="00B47119">
        <w:t>0.5% - 3.0%</w:t>
      </w:r>
    </w:p>
    <w:p w14:paraId="58AB52C1" w14:textId="0651EB4D" w:rsidR="00FD2AD4" w:rsidRPr="00B47119" w:rsidRDefault="00FD2AD4" w:rsidP="006A6A54">
      <w:pPr>
        <w:pStyle w:val="Bullet3-After1st"/>
      </w:pPr>
      <w:r w:rsidRPr="00B47119">
        <w:t xml:space="preserve">Based on dry weight of </w:t>
      </w:r>
      <w:r w:rsidR="00DA1AF4" w:rsidRPr="00B47119">
        <w:t>A</w:t>
      </w:r>
      <w:r w:rsidRPr="00B47119">
        <w:t>ggregate</w:t>
      </w:r>
    </w:p>
    <w:p w14:paraId="3F929B7E" w14:textId="77777777" w:rsidR="00FD2AD4" w:rsidRPr="00B47119" w:rsidRDefault="00FD2AD4" w:rsidP="00FD2AD4"/>
    <w:p w14:paraId="76640165" w14:textId="1342394A" w:rsidR="00FD2AD4" w:rsidRPr="00B47119" w:rsidRDefault="00FD2AD4" w:rsidP="006A6A54">
      <w:pPr>
        <w:pStyle w:val="Bullet2"/>
      </w:pPr>
      <w:r w:rsidRPr="00B47119">
        <w:t>Additives - As needed.</w:t>
      </w:r>
    </w:p>
    <w:p w14:paraId="75966A9C" w14:textId="77777777" w:rsidR="00FD2AD4" w:rsidRPr="00B47119" w:rsidRDefault="00FD2AD4" w:rsidP="00FD2AD4"/>
    <w:p w14:paraId="2684EAAB" w14:textId="62957FFD" w:rsidR="00FD2AD4" w:rsidRPr="00B47119" w:rsidRDefault="00FD2AD4" w:rsidP="006A6A54">
      <w:pPr>
        <w:pStyle w:val="Bullet2"/>
      </w:pPr>
      <w:r w:rsidRPr="00B47119">
        <w:t xml:space="preserve">Water - As needed. </w:t>
      </w:r>
    </w:p>
    <w:p w14:paraId="542B6FAC" w14:textId="77777777" w:rsidR="00FD2AD4" w:rsidRPr="00B47119" w:rsidRDefault="00FD2AD4" w:rsidP="00FD2AD4"/>
    <w:p w14:paraId="2167F340" w14:textId="3F01B173" w:rsidR="00FD2AD4" w:rsidRPr="00B47119" w:rsidRDefault="006A6A54" w:rsidP="006A6A54">
      <w:pPr>
        <w:pStyle w:val="Indent1"/>
      </w:pPr>
      <w:bookmarkStart w:id="5" w:name="_Hlk156553848"/>
      <w:r w:rsidRPr="00B47119">
        <w:rPr>
          <w:rStyle w:val="Indent1Char"/>
        </w:rPr>
        <w:t>After adding</w:t>
      </w:r>
      <w:r w:rsidR="00FD2AD4" w:rsidRPr="00B47119">
        <w:rPr>
          <w:rStyle w:val="Indent1Char"/>
        </w:rPr>
        <w:t xml:space="preserve"> water and any set-control agent</w:t>
      </w:r>
      <w:r w:rsidRPr="00B47119">
        <w:rPr>
          <w:rStyle w:val="Indent1Char"/>
        </w:rPr>
        <w:t>,</w:t>
      </w:r>
      <w:r w:rsidR="00FD2AD4" w:rsidRPr="00B47119">
        <w:rPr>
          <w:rStyle w:val="Indent1Char"/>
        </w:rPr>
        <w:t xml:space="preserve"> the micro</w:t>
      </w:r>
      <w:r w:rsidR="00540283" w:rsidRPr="00B47119">
        <w:rPr>
          <w:rStyle w:val="Indent1Char"/>
        </w:rPr>
        <w:t> </w:t>
      </w:r>
      <w:r w:rsidR="00FD2AD4" w:rsidRPr="00B47119">
        <w:rPr>
          <w:rStyle w:val="Indent1Char"/>
        </w:rPr>
        <w:t xml:space="preserve">surfacing mixture </w:t>
      </w:r>
      <w:r w:rsidR="00514AA8" w:rsidRPr="00B47119">
        <w:rPr>
          <w:rStyle w:val="Indent1Char"/>
        </w:rPr>
        <w:t>must have</w:t>
      </w:r>
      <w:r w:rsidR="00FD2AD4" w:rsidRPr="00B47119">
        <w:rPr>
          <w:rStyle w:val="Indent1Char"/>
        </w:rPr>
        <w:t xml:space="preserve"> proper workability and </w:t>
      </w:r>
      <w:r w:rsidR="00FD2AD4" w:rsidRPr="00B47119">
        <w:t>:</w:t>
      </w:r>
    </w:p>
    <w:p w14:paraId="679F2EFC" w14:textId="77777777" w:rsidR="006A6A54" w:rsidRPr="00B47119" w:rsidRDefault="006A6A54" w:rsidP="006A6A54">
      <w:pPr>
        <w:pStyle w:val="Indent1"/>
      </w:pPr>
    </w:p>
    <w:p w14:paraId="2BEBA8F4" w14:textId="4CF30B9D" w:rsidR="00FD2AD4" w:rsidRPr="00B47119" w:rsidRDefault="00FD2AD4" w:rsidP="006A6A54">
      <w:pPr>
        <w:pStyle w:val="Bullet2"/>
      </w:pPr>
      <w:r w:rsidRPr="00B47119">
        <w:t>permit traffic without pilot car assisted traffic control on the micro</w:t>
      </w:r>
      <w:r w:rsidR="00540283" w:rsidRPr="00B47119">
        <w:t> </w:t>
      </w:r>
      <w:r w:rsidRPr="00B47119">
        <w:t>surfacing withi</w:t>
      </w:r>
      <w:r w:rsidR="002E6C00" w:rsidRPr="00B47119">
        <w:t>n one</w:t>
      </w:r>
      <w:r w:rsidRPr="00B47119">
        <w:t xml:space="preserve"> hour after placement, and </w:t>
      </w:r>
    </w:p>
    <w:p w14:paraId="0ABD7628" w14:textId="77E3FAB4" w:rsidR="00FD2AD4" w:rsidRPr="00B47119" w:rsidRDefault="00FD2AD4" w:rsidP="006A6A54">
      <w:pPr>
        <w:pStyle w:val="Bullet2-After1st"/>
      </w:pPr>
      <w:r w:rsidRPr="00B47119">
        <w:t>prevent development of bleeding, raveling, separation or other distresses after placing the micro</w:t>
      </w:r>
      <w:r w:rsidR="00540283" w:rsidRPr="00B47119">
        <w:t> </w:t>
      </w:r>
      <w:r w:rsidRPr="00B47119">
        <w:t>surfacing.</w:t>
      </w:r>
    </w:p>
    <w:bookmarkEnd w:id="5"/>
    <w:p w14:paraId="4E4CE9F0" w14:textId="77777777" w:rsidR="00FD2AD4" w:rsidRPr="00B47119" w:rsidRDefault="00FD2AD4" w:rsidP="00FD2AD4"/>
    <w:p w14:paraId="77B77B32" w14:textId="03A75498" w:rsidR="00FD2AD4" w:rsidRPr="00B47119" w:rsidRDefault="002E6C00" w:rsidP="00FD2AD4">
      <w:bookmarkStart w:id="6" w:name="_Hlk156555546"/>
      <w:r w:rsidRPr="00B47119">
        <w:rPr>
          <w:b/>
        </w:rPr>
        <w:t>00707.13  Tolerances and Limits</w:t>
      </w:r>
      <w:r w:rsidRPr="00B47119">
        <w:t> - </w:t>
      </w:r>
      <w:r w:rsidR="00FD2AD4" w:rsidRPr="00B47119">
        <w:t>Tolerances for individual Materials and the micro</w:t>
      </w:r>
      <w:r w:rsidR="00540283" w:rsidRPr="00B47119">
        <w:t> </w:t>
      </w:r>
      <w:r w:rsidR="00FD2AD4" w:rsidRPr="00B47119">
        <w:t>surfacing mixture during production are as follows:</w:t>
      </w:r>
    </w:p>
    <w:p w14:paraId="54FE134A" w14:textId="77777777" w:rsidR="00FD2AD4" w:rsidRPr="00B47119" w:rsidRDefault="00FD2AD4" w:rsidP="00FD2AD4"/>
    <w:p w14:paraId="3236EDE7" w14:textId="229FD1C2" w:rsidR="00FD2AD4" w:rsidRPr="00B47119" w:rsidRDefault="00514AA8" w:rsidP="002E6C00">
      <w:pPr>
        <w:pStyle w:val="Bullet1"/>
      </w:pPr>
      <w:r w:rsidRPr="00B47119">
        <w:t>R</w:t>
      </w:r>
      <w:r w:rsidR="00FD2AD4" w:rsidRPr="00B47119">
        <w:t>esidual asphalt content</w:t>
      </w:r>
      <w:r w:rsidR="00B7676C" w:rsidRPr="00B47119">
        <w:t>: JMF +/- 0.5%.</w:t>
      </w:r>
    </w:p>
    <w:p w14:paraId="00517F9A" w14:textId="1E432F7A" w:rsidR="00FD2AD4" w:rsidRPr="00B47119" w:rsidRDefault="00FD2AD4" w:rsidP="002E6C00">
      <w:pPr>
        <w:pStyle w:val="Bullet1-After1st"/>
      </w:pPr>
      <w:r w:rsidRPr="00B47119">
        <w:t xml:space="preserve">For the percentage of </w:t>
      </w:r>
      <w:r w:rsidR="00DA1AF4" w:rsidRPr="00B47119">
        <w:t>A</w:t>
      </w:r>
      <w:r w:rsidRPr="00B47119">
        <w:t>ggregate passing each sieve, adhere to the stockpile tolerance range as stated in 00707.10(</w:t>
      </w:r>
      <w:r w:rsidR="00B7676C" w:rsidRPr="00B47119">
        <w:t>g</w:t>
      </w:r>
      <w:r w:rsidRPr="00B47119">
        <w:t>).</w:t>
      </w:r>
    </w:p>
    <w:p w14:paraId="5198F1C3" w14:textId="1101A32D" w:rsidR="00FD2AD4" w:rsidRPr="00B47119" w:rsidRDefault="00FD2AD4" w:rsidP="002E6C00">
      <w:pPr>
        <w:pStyle w:val="Bullet1-After1st"/>
      </w:pPr>
      <w:r w:rsidRPr="00B47119">
        <w:t xml:space="preserve">Cement </w:t>
      </w:r>
      <w:r w:rsidR="00B7676C" w:rsidRPr="00B47119">
        <w:t>c</w:t>
      </w:r>
      <w:r w:rsidRPr="00B47119">
        <w:t>ontent: JMF +/- 0.5%</w:t>
      </w:r>
      <w:r w:rsidR="00B7676C" w:rsidRPr="00B47119">
        <w:t>.</w:t>
      </w:r>
    </w:p>
    <w:p w14:paraId="737FB63B" w14:textId="04E57CCE" w:rsidR="00FD2AD4" w:rsidRPr="00B47119" w:rsidRDefault="00FD2AD4" w:rsidP="002E6C00">
      <w:pPr>
        <w:pStyle w:val="Bullet1-After1st"/>
      </w:pPr>
      <w:r w:rsidRPr="00B47119">
        <w:t>The rate of application according to 00707.43.</w:t>
      </w:r>
    </w:p>
    <w:p w14:paraId="1913D8D5" w14:textId="49719439" w:rsidR="00B7676C" w:rsidRPr="00B47119" w:rsidRDefault="00B7676C" w:rsidP="002E6C00">
      <w:pPr>
        <w:pStyle w:val="Bullet1-After1st"/>
      </w:pPr>
      <w:r w:rsidRPr="00B47119">
        <w:t>Do not exceed the limits of 00707.12(c) for any component material.</w:t>
      </w:r>
    </w:p>
    <w:bookmarkEnd w:id="6"/>
    <w:p w14:paraId="057EEF59" w14:textId="77777777" w:rsidR="00FD2AD4" w:rsidRPr="00B47119" w:rsidRDefault="00FD2AD4" w:rsidP="00FD2AD4"/>
    <w:p w14:paraId="142478CB" w14:textId="70F00DFB" w:rsidR="00FD2AD4" w:rsidRPr="00B47119" w:rsidRDefault="00FD2AD4" w:rsidP="00B7676C">
      <w:bookmarkStart w:id="7" w:name="_Hlk156555715"/>
      <w:r w:rsidRPr="00B47119">
        <w:rPr>
          <w:b/>
        </w:rPr>
        <w:t>00707.14</w:t>
      </w:r>
      <w:r w:rsidR="002E6C00" w:rsidRPr="00B47119">
        <w:rPr>
          <w:b/>
        </w:rPr>
        <w:t>  </w:t>
      </w:r>
      <w:r w:rsidRPr="00B47119">
        <w:rPr>
          <w:b/>
        </w:rPr>
        <w:t>Aggrega</w:t>
      </w:r>
      <w:r w:rsidR="002E6C00" w:rsidRPr="00B47119">
        <w:rPr>
          <w:b/>
        </w:rPr>
        <w:t>te Production Quality Control</w:t>
      </w:r>
      <w:r w:rsidR="002E6C00" w:rsidRPr="00B47119">
        <w:t> - </w:t>
      </w:r>
      <w:r w:rsidRPr="00B47119">
        <w:t>Provide quality control during production of Aggregate and statistically e</w:t>
      </w:r>
      <w:r w:rsidR="002E6C00" w:rsidRPr="00B47119">
        <w:t>valuate according to Section </w:t>
      </w:r>
      <w:r w:rsidRPr="00B47119">
        <w:t>00165.</w:t>
      </w:r>
    </w:p>
    <w:p w14:paraId="563AD2B8" w14:textId="77777777" w:rsidR="00FD2AD4" w:rsidRPr="00B47119" w:rsidRDefault="00FD2AD4" w:rsidP="00FD2AD4"/>
    <w:p w14:paraId="0F0B1E39" w14:textId="28D1A571" w:rsidR="00B7676C" w:rsidRPr="00B47119" w:rsidRDefault="00B7676C" w:rsidP="00FD2AD4">
      <w:r w:rsidRPr="00B47119">
        <w:t xml:space="preserve">Compliance of Aggregates produced and stockpiled before the Award of this Contract </w:t>
      </w:r>
      <w:r w:rsidR="0009549F" w:rsidRPr="00B47119">
        <w:t>are</w:t>
      </w:r>
      <w:r w:rsidRPr="00B47119">
        <w:t xml:space="preserve"> determined according to Section 00165.</w:t>
      </w:r>
    </w:p>
    <w:p w14:paraId="55E1EB0F" w14:textId="77777777" w:rsidR="00B7676C" w:rsidRPr="00B47119" w:rsidRDefault="00B7676C" w:rsidP="00FD2AD4"/>
    <w:p w14:paraId="4ED95221" w14:textId="36B7CC46" w:rsidR="00FD2AD4" w:rsidRPr="00B47119" w:rsidRDefault="00FD2AD4" w:rsidP="00B7676C">
      <w:r w:rsidRPr="00B47119">
        <w:rPr>
          <w:b/>
        </w:rPr>
        <w:t>00707.15</w:t>
      </w:r>
      <w:r w:rsidR="002E6C00" w:rsidRPr="00B47119">
        <w:rPr>
          <w:b/>
        </w:rPr>
        <w:t>  </w:t>
      </w:r>
      <w:r w:rsidRPr="00B47119">
        <w:rPr>
          <w:b/>
        </w:rPr>
        <w:t>Acceptance of Aggregate</w:t>
      </w:r>
      <w:r w:rsidR="002E6C00" w:rsidRPr="00B47119">
        <w:t> - </w:t>
      </w:r>
      <w:r w:rsidRPr="00B47119">
        <w:t xml:space="preserve">The Contractor’s quality control tests </w:t>
      </w:r>
      <w:r w:rsidR="0009549F" w:rsidRPr="00B47119">
        <w:t>are</w:t>
      </w:r>
      <w:r w:rsidRPr="00B47119">
        <w:t xml:space="preserve"> used for acceptance, if verified by the MFTP Quality Assurance Program.</w:t>
      </w:r>
    </w:p>
    <w:bookmarkEnd w:id="7"/>
    <w:p w14:paraId="023093A9" w14:textId="77777777" w:rsidR="00FD2AD4" w:rsidRPr="00B47119" w:rsidRDefault="00FD2AD4" w:rsidP="00FD2AD4"/>
    <w:p w14:paraId="1C9D5B71" w14:textId="6AA6FA56" w:rsidR="00FD2AD4" w:rsidRPr="00B47119" w:rsidRDefault="00FD2AD4" w:rsidP="00FD2AD4">
      <w:bookmarkStart w:id="8" w:name="_Hlk156556046"/>
      <w:r w:rsidRPr="00B47119">
        <w:rPr>
          <w:b/>
        </w:rPr>
        <w:t>00707.16</w:t>
      </w:r>
      <w:r w:rsidR="002E6C00" w:rsidRPr="00B47119">
        <w:rPr>
          <w:b/>
        </w:rPr>
        <w:t>  </w:t>
      </w:r>
      <w:r w:rsidRPr="00B47119">
        <w:rPr>
          <w:b/>
        </w:rPr>
        <w:t>Micro</w:t>
      </w:r>
      <w:r w:rsidR="00B7676C" w:rsidRPr="00B47119">
        <w:rPr>
          <w:b/>
        </w:rPr>
        <w:t xml:space="preserve"> </w:t>
      </w:r>
      <w:r w:rsidRPr="00B47119">
        <w:rPr>
          <w:b/>
        </w:rPr>
        <w:t>Surfacing Production Quality Control</w:t>
      </w:r>
      <w:r w:rsidR="002E6C00" w:rsidRPr="00B47119">
        <w:t> - </w:t>
      </w:r>
      <w:r w:rsidRPr="00B47119">
        <w:t>Provide quality control testing during production of micro</w:t>
      </w:r>
      <w:r w:rsidR="00540283" w:rsidRPr="00B47119">
        <w:t> </w:t>
      </w:r>
      <w:r w:rsidRPr="00B47119">
        <w:t xml:space="preserve">surfacing </w:t>
      </w:r>
      <w:r w:rsidR="00DA1AF4" w:rsidRPr="00B47119">
        <w:t>m</w:t>
      </w:r>
      <w:r w:rsidRPr="00B47119">
        <w:t>aterial according to the following:</w:t>
      </w:r>
    </w:p>
    <w:p w14:paraId="5BC9B580" w14:textId="77777777" w:rsidR="00FD2AD4" w:rsidRPr="00B47119" w:rsidRDefault="00FD2AD4" w:rsidP="00FD2AD4"/>
    <w:p w14:paraId="6444C9DD" w14:textId="7774DB17" w:rsidR="00FD2AD4" w:rsidRPr="00B47119" w:rsidRDefault="00FD2AD4" w:rsidP="002E6C00">
      <w:pPr>
        <w:pStyle w:val="Bullet1"/>
      </w:pPr>
      <w:r w:rsidRPr="00B47119">
        <w:t xml:space="preserve">Determine </w:t>
      </w:r>
      <w:r w:rsidR="00DA1AF4" w:rsidRPr="00B47119">
        <w:t>E</w:t>
      </w:r>
      <w:r w:rsidR="00B7676C" w:rsidRPr="00B47119">
        <w:t xml:space="preserve">mulsified </w:t>
      </w:r>
      <w:r w:rsidR="00DA1AF4" w:rsidRPr="00B47119">
        <w:t>A</w:t>
      </w:r>
      <w:r w:rsidR="00B7676C" w:rsidRPr="00B47119">
        <w:t>sphalt</w:t>
      </w:r>
      <w:r w:rsidRPr="00B47119">
        <w:t xml:space="preserve"> content from calibrated meter readings for each Day’s total production run.</w:t>
      </w:r>
    </w:p>
    <w:p w14:paraId="3E00FF5F" w14:textId="0EBEE5F6" w:rsidR="00FD2AD4" w:rsidRPr="00B47119" w:rsidRDefault="00FD2AD4" w:rsidP="00B7676C">
      <w:pPr>
        <w:pStyle w:val="Bullet1-After1st"/>
      </w:pPr>
      <w:r w:rsidRPr="00B47119">
        <w:t>Determine moisture content of Aggregates during Equipment calibration</w:t>
      </w:r>
      <w:r w:rsidR="00B7676C" w:rsidRPr="00B47119">
        <w:t>, daily prior to each shift of placement, and as directed by the Engineer</w:t>
      </w:r>
      <w:r w:rsidRPr="00B47119">
        <w:t>.</w:t>
      </w:r>
    </w:p>
    <w:p w14:paraId="4751C26B" w14:textId="4DAD8736" w:rsidR="00FD2AD4" w:rsidRPr="00B47119" w:rsidRDefault="00FD2AD4" w:rsidP="002E6C00">
      <w:pPr>
        <w:pStyle w:val="Bullet1-After1st"/>
      </w:pPr>
      <w:r w:rsidRPr="00B47119">
        <w:t>Determine cement content from uncalibrated meter reading and the total number of bags or cement tickets for each Day’s total production run.</w:t>
      </w:r>
    </w:p>
    <w:p w14:paraId="269C53B8" w14:textId="0BB7D6EB" w:rsidR="00FD2AD4" w:rsidRPr="00B47119" w:rsidRDefault="00FD2AD4" w:rsidP="002E6C00">
      <w:pPr>
        <w:pStyle w:val="Bullet1-After1st"/>
      </w:pPr>
      <w:r w:rsidRPr="00B47119">
        <w:t>Determine the Aggregate spread rate from calibrated meter readings and the total estimated surface area placed for each Day’s total. Provide an application rate meeting the requirements of 00707.43. The Engineer will accept the spread rate visually when filling ruts.</w:t>
      </w:r>
    </w:p>
    <w:p w14:paraId="25E5A2D3" w14:textId="77777777" w:rsidR="00FD2AD4" w:rsidRPr="00B47119" w:rsidRDefault="00FD2AD4" w:rsidP="00FD2AD4"/>
    <w:p w14:paraId="75A44500" w14:textId="5DE47393" w:rsidR="00FD2AD4" w:rsidRPr="00B47119" w:rsidRDefault="00FD2AD4" w:rsidP="00FD2AD4">
      <w:r w:rsidRPr="00B47119">
        <w:rPr>
          <w:b/>
        </w:rPr>
        <w:t>00707.17</w:t>
      </w:r>
      <w:r w:rsidR="002E6C00" w:rsidRPr="00B47119">
        <w:rPr>
          <w:b/>
        </w:rPr>
        <w:t>  </w:t>
      </w:r>
      <w:r w:rsidRPr="00B47119">
        <w:rPr>
          <w:b/>
        </w:rPr>
        <w:t>Micro</w:t>
      </w:r>
      <w:r w:rsidR="00B7676C" w:rsidRPr="00B47119">
        <w:rPr>
          <w:b/>
        </w:rPr>
        <w:t xml:space="preserve"> </w:t>
      </w:r>
      <w:r w:rsidRPr="00B47119">
        <w:rPr>
          <w:b/>
        </w:rPr>
        <w:t>Surfacing Production Quality Assurance</w:t>
      </w:r>
      <w:r w:rsidR="002E6C00" w:rsidRPr="00B47119">
        <w:t> </w:t>
      </w:r>
      <w:r w:rsidR="000727D1" w:rsidRPr="00B47119">
        <w:t>–</w:t>
      </w:r>
      <w:r w:rsidR="002E6C00" w:rsidRPr="00B47119">
        <w:t> </w:t>
      </w:r>
      <w:r w:rsidR="000727D1" w:rsidRPr="00B47119">
        <w:t>The Agency will p</w:t>
      </w:r>
      <w:r w:rsidRPr="00B47119">
        <w:t xml:space="preserve">erform </w:t>
      </w:r>
      <w:r w:rsidR="00954BFF" w:rsidRPr="00B47119">
        <w:t>v</w:t>
      </w:r>
      <w:r w:rsidRPr="00B47119">
        <w:t xml:space="preserve">erification of </w:t>
      </w:r>
      <w:r w:rsidR="00954BFF" w:rsidRPr="00B47119">
        <w:t>q</w:t>
      </w:r>
      <w:r w:rsidRPr="00B47119">
        <w:t xml:space="preserve">uality </w:t>
      </w:r>
      <w:r w:rsidR="00954BFF" w:rsidRPr="00B47119">
        <w:t>c</w:t>
      </w:r>
      <w:r w:rsidRPr="00B47119">
        <w:t>ontrol testing as follows:</w:t>
      </w:r>
    </w:p>
    <w:p w14:paraId="39F814BA" w14:textId="77777777" w:rsidR="00FD2AD4" w:rsidRPr="00B47119" w:rsidRDefault="00FD2AD4" w:rsidP="00FD2AD4"/>
    <w:p w14:paraId="7D3FE3A1" w14:textId="106D327A" w:rsidR="00FD2AD4" w:rsidRPr="00B47119" w:rsidRDefault="00FD2AD4" w:rsidP="002E6C00">
      <w:pPr>
        <w:pStyle w:val="Bullet1"/>
      </w:pPr>
      <w:r w:rsidRPr="00B47119">
        <w:lastRenderedPageBreak/>
        <w:t>Verify moisture content of the Aggregates during the Equipment calibration process. A maximum 1% moisture difference is allowed between QC and QA.</w:t>
      </w:r>
    </w:p>
    <w:p w14:paraId="170CA34F" w14:textId="77777777" w:rsidR="00FD2AD4" w:rsidRPr="00B47119" w:rsidRDefault="00FD2AD4" w:rsidP="00FD2AD4"/>
    <w:bookmarkEnd w:id="8"/>
    <w:p w14:paraId="5AE1BF13" w14:textId="77777777" w:rsidR="00FD2AD4" w:rsidRPr="00B47119" w:rsidRDefault="00FD2AD4" w:rsidP="002E6C00">
      <w:pPr>
        <w:pStyle w:val="Heading2"/>
      </w:pPr>
      <w:r w:rsidRPr="00B47119">
        <w:t>Equipment</w:t>
      </w:r>
    </w:p>
    <w:p w14:paraId="216C30A5" w14:textId="77777777" w:rsidR="00FD2AD4" w:rsidRPr="00B47119" w:rsidRDefault="00FD2AD4" w:rsidP="00FD2AD4"/>
    <w:p w14:paraId="61E4911A" w14:textId="5C96BB31" w:rsidR="00FD2AD4" w:rsidRPr="00B47119" w:rsidRDefault="00587026" w:rsidP="00FD2AD4">
      <w:bookmarkStart w:id="9" w:name="_Hlk156556134"/>
      <w:r w:rsidRPr="00B47119">
        <w:rPr>
          <w:b/>
        </w:rPr>
        <w:t>00707.2</w:t>
      </w:r>
      <w:r w:rsidR="00B7676C" w:rsidRPr="00B47119">
        <w:rPr>
          <w:b/>
        </w:rPr>
        <w:t>0</w:t>
      </w:r>
      <w:r w:rsidRPr="00B47119">
        <w:rPr>
          <w:b/>
        </w:rPr>
        <w:t>  Mixing Equipment</w:t>
      </w:r>
      <w:r w:rsidRPr="00B47119">
        <w:t> - </w:t>
      </w:r>
      <w:r w:rsidR="00FD2A9B" w:rsidRPr="00B47119">
        <w:t>Provide self-propelled, twin-shaft pug mill mixers that are specifically designed and manufactured to accurately deliver and proportion the Aggregate, Emulsified Asphalt, mineral filler, control setting additive and water to a revolving blade mixer that discharges the thoroughly mixed product on a continuous flow basis. Provide a micro surfacing machine with a minimum capacity of 7 cubic yards. Truck-mounted mixers are not allowed.</w:t>
      </w:r>
    </w:p>
    <w:p w14:paraId="189F865D" w14:textId="77777777" w:rsidR="00FD2AD4" w:rsidRPr="00B47119" w:rsidRDefault="00FD2AD4" w:rsidP="00FD2AD4"/>
    <w:p w14:paraId="3AF25130" w14:textId="77777777" w:rsidR="00FD2AD4" w:rsidRPr="00B47119" w:rsidRDefault="00FD2AD4" w:rsidP="00FD2AD4">
      <w:r w:rsidRPr="00B47119">
        <w:t>Equip the mixing machine with an approved fine feeder that provides an accurate metering device or method to introduce a predetermined proportion of mineral filler into the mixer at the same time and location that the Aggregate is fed. Use the fine feeder whenever added mineral filler is a part of the Aggregate blend.</w:t>
      </w:r>
    </w:p>
    <w:p w14:paraId="7D216923" w14:textId="77777777" w:rsidR="00FD2AD4" w:rsidRPr="00B47119" w:rsidRDefault="00FD2AD4" w:rsidP="00FD2AD4"/>
    <w:p w14:paraId="05CB6798" w14:textId="031E7730" w:rsidR="00FD2AD4" w:rsidRPr="00B47119" w:rsidRDefault="00FD2AD4" w:rsidP="00FD2AD4">
      <w:r w:rsidRPr="00B47119">
        <w:t>Equip the mixing machine, or separate piece of Equipment</w:t>
      </w:r>
      <w:r w:rsidR="00587026" w:rsidRPr="00B47119">
        <w:t>,</w:t>
      </w:r>
      <w:r w:rsidRPr="00B47119">
        <w:t xml:space="preserve"> with a water pressure system and fog type spray bar adequate for complete fogging of the surface preceding spreading Equipment.</w:t>
      </w:r>
    </w:p>
    <w:bookmarkEnd w:id="9"/>
    <w:p w14:paraId="6751D9B4" w14:textId="77777777" w:rsidR="00FD2AD4" w:rsidRPr="00B47119" w:rsidRDefault="00FD2AD4" w:rsidP="00FD2AD4"/>
    <w:p w14:paraId="4A19C407" w14:textId="1E3A38BA" w:rsidR="00FD2AD4" w:rsidRPr="00B47119" w:rsidRDefault="00F82265" w:rsidP="00F82265">
      <w:pPr>
        <w:pStyle w:val="Indent1"/>
      </w:pPr>
      <w:r w:rsidRPr="00B47119">
        <w:rPr>
          <w:b/>
        </w:rPr>
        <w:t>(a)  </w:t>
      </w:r>
      <w:r w:rsidR="00FD2AD4" w:rsidRPr="00B47119">
        <w:rPr>
          <w:b/>
        </w:rPr>
        <w:t>Prop</w:t>
      </w:r>
      <w:r w:rsidRPr="00B47119">
        <w:rPr>
          <w:b/>
        </w:rPr>
        <w:t>ortioning Devices</w:t>
      </w:r>
      <w:r w:rsidRPr="00B47119">
        <w:t> - </w:t>
      </w:r>
      <w:r w:rsidR="00FD2AD4" w:rsidRPr="00B47119">
        <w:t xml:space="preserve">Provide and properly mark individual volume or weight controls, such as revolution counters or similar devices, for proportioning each Material to be added to the mix (for </w:t>
      </w:r>
      <w:proofErr w:type="gramStart"/>
      <w:r w:rsidR="00FD2AD4" w:rsidRPr="00B47119">
        <w:t>example;</w:t>
      </w:r>
      <w:proofErr w:type="gramEnd"/>
      <w:r w:rsidR="00FD2AD4" w:rsidRPr="00B47119">
        <w:t xml:space="preserve"> Aggregate, mineral filler, additive, Emulsified Asphalt and water). Provide proportioning devices in working order prior to commencing proportioning and mixing operations which are visible when standing near the mixing machine. Instruct the Engineer on how to calculate the application rate per square yard utilizing the Contractor’s proportioning devices.</w:t>
      </w:r>
    </w:p>
    <w:p w14:paraId="59822120" w14:textId="77777777" w:rsidR="00FD2AD4" w:rsidRPr="00B47119" w:rsidRDefault="00FD2AD4" w:rsidP="00F82265">
      <w:pPr>
        <w:pStyle w:val="Indent1"/>
      </w:pPr>
    </w:p>
    <w:p w14:paraId="703DA7A2" w14:textId="21CAECAB" w:rsidR="00FD2AD4" w:rsidRPr="00B47119" w:rsidRDefault="00FD2AD4" w:rsidP="00F82265">
      <w:pPr>
        <w:pStyle w:val="Indent1"/>
      </w:pPr>
      <w:bookmarkStart w:id="10" w:name="_Hlk156556274"/>
      <w:r w:rsidRPr="00B47119">
        <w:rPr>
          <w:b/>
        </w:rPr>
        <w:t>(b)</w:t>
      </w:r>
      <w:r w:rsidR="00F82265" w:rsidRPr="00B47119">
        <w:rPr>
          <w:b/>
        </w:rPr>
        <w:t>  Calibration</w:t>
      </w:r>
      <w:r w:rsidR="00F82265" w:rsidRPr="00B47119">
        <w:t> - </w:t>
      </w:r>
      <w:r w:rsidRPr="00B47119">
        <w:t xml:space="preserve">Calibrate, in the presence of the Engineer, the </w:t>
      </w:r>
      <w:r w:rsidR="00CA188F" w:rsidRPr="00B47119">
        <w:t>E</w:t>
      </w:r>
      <w:r w:rsidRPr="00B47119">
        <w:t>muls</w:t>
      </w:r>
      <w:r w:rsidR="000D2EFF" w:rsidRPr="00B47119">
        <w:t xml:space="preserve">ified </w:t>
      </w:r>
      <w:r w:rsidR="00CA188F" w:rsidRPr="00B47119">
        <w:t>A</w:t>
      </w:r>
      <w:r w:rsidR="000D2EFF" w:rsidRPr="00B47119">
        <w:t>sphalt</w:t>
      </w:r>
      <w:r w:rsidRPr="00B47119">
        <w:t xml:space="preserve"> pump and the Aggregate feeder on each mixing unit used on the Project prior to construction. Notify the Engineer at least 1 Calendar Day prior to performing the calibration. </w:t>
      </w:r>
      <w:r w:rsidR="000D2EFF" w:rsidRPr="00B47119">
        <w:t xml:space="preserve">Provide the Engineer with access to the Equipment during the calibration process. </w:t>
      </w:r>
      <w:r w:rsidRPr="00B47119">
        <w:t xml:space="preserve">Previous calibration documentation covering the exact Materials to be used </w:t>
      </w:r>
      <w:r w:rsidR="000D2EFF" w:rsidRPr="00B47119">
        <w:t>will</w:t>
      </w:r>
      <w:r w:rsidRPr="00B47119">
        <w:t xml:space="preserve"> be accepted </w:t>
      </w:r>
      <w:r w:rsidR="000D2EFF" w:rsidRPr="00B47119">
        <w:t>at the discretion of</w:t>
      </w:r>
      <w:r w:rsidRPr="00B47119">
        <w:t xml:space="preserve"> the Engineer provided the</w:t>
      </w:r>
      <w:r w:rsidR="000D2EFF" w:rsidRPr="00B47119">
        <w:t xml:space="preserve"> calibration was performed within the previous 60 Calendar Days</w:t>
      </w:r>
      <w:r w:rsidRPr="00B47119">
        <w:t xml:space="preserve">. Provide documentation that includes an individual calibration of each Material at minimum </w:t>
      </w:r>
      <w:r w:rsidR="00F82265" w:rsidRPr="00B47119">
        <w:t>three</w:t>
      </w:r>
      <w:r w:rsidRPr="00B47119">
        <w:t xml:space="preserve"> settings, which can be related to the machines metering devices. Include in the calibration settings at least one setting above and below the target setting. </w:t>
      </w:r>
      <w:r w:rsidR="009273C3" w:rsidRPr="00B47119">
        <w:t>A</w:t>
      </w:r>
      <w:r w:rsidRPr="00B47119">
        <w:t xml:space="preserve"> machine will </w:t>
      </w:r>
      <w:r w:rsidR="009273C3" w:rsidRPr="00B47119">
        <w:t xml:space="preserve">not </w:t>
      </w:r>
      <w:r w:rsidRPr="00B47119">
        <w:t xml:space="preserve">be allowed to work on the Project until the calibration has been completed and accepted. </w:t>
      </w:r>
      <w:r w:rsidR="00066142" w:rsidRPr="00B47119">
        <w:t xml:space="preserve">A new calibration test is required when there is a change in </w:t>
      </w:r>
      <w:r w:rsidRPr="00B47119">
        <w:t xml:space="preserve">Material sources </w:t>
      </w:r>
      <w:r w:rsidR="00066142" w:rsidRPr="00B47119">
        <w:t>or a change in Equipment components that deliver micro</w:t>
      </w:r>
      <w:r w:rsidR="00540283" w:rsidRPr="00B47119">
        <w:t> </w:t>
      </w:r>
      <w:r w:rsidR="00066142" w:rsidRPr="00B47119">
        <w:t>surfacing materials to the pugmill mixer</w:t>
      </w:r>
      <w:r w:rsidRPr="00B47119">
        <w:t>.</w:t>
      </w:r>
    </w:p>
    <w:bookmarkEnd w:id="10"/>
    <w:p w14:paraId="0854D7FC" w14:textId="77777777" w:rsidR="00FD2AD4" w:rsidRPr="00B47119" w:rsidRDefault="00FD2AD4" w:rsidP="00FD2AD4"/>
    <w:p w14:paraId="39EE81D7" w14:textId="1E04EBE4" w:rsidR="00FD2AD4" w:rsidRPr="00B47119" w:rsidRDefault="00F82265" w:rsidP="00F82265">
      <w:pPr>
        <w:pStyle w:val="Indent2"/>
      </w:pPr>
      <w:bookmarkStart w:id="11" w:name="_Hlk156557224"/>
      <w:r w:rsidRPr="00B47119">
        <w:rPr>
          <w:b/>
        </w:rPr>
        <w:t>(1)  </w:t>
      </w:r>
      <w:r w:rsidR="00FD2AD4" w:rsidRPr="00B47119">
        <w:rPr>
          <w:b/>
        </w:rPr>
        <w:t>Aggre</w:t>
      </w:r>
      <w:r w:rsidRPr="00B47119">
        <w:rPr>
          <w:b/>
        </w:rPr>
        <w:t>gate Belt Rate Determinations</w:t>
      </w:r>
      <w:r w:rsidRPr="00B47119">
        <w:t> - </w:t>
      </w:r>
      <w:r w:rsidR="00FD2AD4" w:rsidRPr="00B47119">
        <w:t>Pre-weigh a loaded truck and run at least 3 Tons of Aggregate from the truck mounted hopper, over the belt, and through the pugmill. Register the number of counts on the Aggregate belt</w:t>
      </w:r>
      <w:r w:rsidR="00EF61A7" w:rsidRPr="00B47119">
        <w:t xml:space="preserve"> </w:t>
      </w:r>
      <w:r w:rsidR="00FD2AD4" w:rsidRPr="00B47119">
        <w:t>feeder revolution counter. Re-weigh the truck after the test run, divide the net mass change by the revolutions counted and reduce the results by the moisture content of the Aggregate being used for the calibration to obtain a dry weight of Aggregate per revolution.</w:t>
      </w:r>
    </w:p>
    <w:p w14:paraId="0DF7DDCA" w14:textId="77777777" w:rsidR="00FD2AD4" w:rsidRPr="00B47119" w:rsidRDefault="00FD2AD4" w:rsidP="00F82265">
      <w:pPr>
        <w:pStyle w:val="Indent2"/>
      </w:pPr>
    </w:p>
    <w:p w14:paraId="79044933" w14:textId="696A4088" w:rsidR="00FD2AD4" w:rsidRPr="00B47119" w:rsidRDefault="00FD2AD4" w:rsidP="00F82265">
      <w:pPr>
        <w:pStyle w:val="Indent2"/>
      </w:pPr>
      <w:r w:rsidRPr="00B47119">
        <w:lastRenderedPageBreak/>
        <w:t xml:space="preserve">This calculation provides the dry weight of Aggregate delivered to the pugmill per unit of the Aggregate belt-feeder revolution counter. The type of count does not matter </w:t>
      </w:r>
      <w:proofErr w:type="gramStart"/>
      <w:r w:rsidRPr="00B47119">
        <w:t>as long as</w:t>
      </w:r>
      <w:proofErr w:type="gramEnd"/>
      <w:r w:rsidRPr="00B47119">
        <w:t xml:space="preserve"> it relates to Aggregate belt-feeder movement. The important final product of this calibration is the ability to determine the ratio of pounds of dry Aggregate to the pounds of </w:t>
      </w:r>
      <w:r w:rsidR="00DA1AF4" w:rsidRPr="00B47119">
        <w:t>E</w:t>
      </w:r>
      <w:r w:rsidR="00EF61A7" w:rsidRPr="00B47119">
        <w:t xml:space="preserve">mulsified </w:t>
      </w:r>
      <w:r w:rsidR="00DA1AF4" w:rsidRPr="00B47119">
        <w:t>A</w:t>
      </w:r>
      <w:r w:rsidR="00EF61A7" w:rsidRPr="00B47119">
        <w:t>sphalt</w:t>
      </w:r>
      <w:r w:rsidRPr="00B47119">
        <w:t>, corrected for temperature, while operational.</w:t>
      </w:r>
    </w:p>
    <w:p w14:paraId="347919EC" w14:textId="77777777" w:rsidR="00FD2AD4" w:rsidRPr="00B47119" w:rsidRDefault="00FD2AD4" w:rsidP="00F82265">
      <w:pPr>
        <w:pStyle w:val="Indent2"/>
      </w:pPr>
    </w:p>
    <w:p w14:paraId="24E437E5" w14:textId="4F577964" w:rsidR="00FD2AD4" w:rsidRPr="00B47119" w:rsidRDefault="00FD2AD4" w:rsidP="00F82265">
      <w:pPr>
        <w:pStyle w:val="Indent2"/>
      </w:pPr>
      <w:r w:rsidRPr="00B47119">
        <w:t>Continue this operation for a total of three runs at the approximate gate setting to be used during the production of micro</w:t>
      </w:r>
      <w:r w:rsidR="00540283" w:rsidRPr="00B47119">
        <w:t> </w:t>
      </w:r>
      <w:r w:rsidRPr="00B47119">
        <w:t>surfacing. None of these three runs should deviate from their combined mathematical average by more than 1.0</w:t>
      </w:r>
      <w:r w:rsidR="00F82265" w:rsidRPr="00B47119">
        <w:t> percent</w:t>
      </w:r>
      <w:r w:rsidRPr="00B47119">
        <w:t>.</w:t>
      </w:r>
    </w:p>
    <w:p w14:paraId="624118C4" w14:textId="77777777" w:rsidR="00FD2AD4" w:rsidRPr="00B47119" w:rsidRDefault="00FD2AD4" w:rsidP="00F82265">
      <w:pPr>
        <w:pStyle w:val="Indent2"/>
      </w:pPr>
    </w:p>
    <w:p w14:paraId="76600977" w14:textId="09184B6A" w:rsidR="00FD2AD4" w:rsidRPr="00B47119" w:rsidRDefault="00FD2AD4" w:rsidP="00F82265">
      <w:pPr>
        <w:pStyle w:val="Indent2"/>
      </w:pPr>
      <w:r w:rsidRPr="00B47119">
        <w:t xml:space="preserve">After using the above procedure to establish belt-feeder delivery consistency, do two more runs that bracket the initial delivery rate. These two runs and the average of the first three runs should produce a </w:t>
      </w:r>
      <w:proofErr w:type="gramStart"/>
      <w:r w:rsidRPr="00B47119">
        <w:t>straight</w:t>
      </w:r>
      <w:r w:rsidR="0009549F" w:rsidRPr="00B47119">
        <w:t xml:space="preserve"> </w:t>
      </w:r>
      <w:r w:rsidRPr="00B47119">
        <w:t>line</w:t>
      </w:r>
      <w:proofErr w:type="gramEnd"/>
      <w:r w:rsidRPr="00B47119">
        <w:t xml:space="preserve"> plot.</w:t>
      </w:r>
    </w:p>
    <w:bookmarkEnd w:id="11"/>
    <w:p w14:paraId="5D581A82" w14:textId="77777777" w:rsidR="00FD2AD4" w:rsidRPr="00B47119" w:rsidRDefault="00FD2AD4" w:rsidP="00F82265">
      <w:pPr>
        <w:pStyle w:val="Indent2"/>
      </w:pPr>
    </w:p>
    <w:p w14:paraId="17FDC5DF" w14:textId="4DB00110" w:rsidR="00FD2AD4" w:rsidRPr="00B47119" w:rsidRDefault="00F82265" w:rsidP="00F82265">
      <w:pPr>
        <w:pStyle w:val="Indent2"/>
      </w:pPr>
      <w:bookmarkStart w:id="12" w:name="_Hlk156557808"/>
      <w:r w:rsidRPr="00B47119">
        <w:rPr>
          <w:b/>
        </w:rPr>
        <w:t>(2)  </w:t>
      </w:r>
      <w:r w:rsidR="00FD2AD4" w:rsidRPr="00B47119">
        <w:rPr>
          <w:b/>
        </w:rPr>
        <w:t>Emu</w:t>
      </w:r>
      <w:r w:rsidRPr="00B47119">
        <w:rPr>
          <w:b/>
        </w:rPr>
        <w:t>lsi</w:t>
      </w:r>
      <w:r w:rsidR="00EF61A7" w:rsidRPr="00B47119">
        <w:rPr>
          <w:b/>
        </w:rPr>
        <w:t>fied Asphalt</w:t>
      </w:r>
      <w:r w:rsidRPr="00B47119">
        <w:rPr>
          <w:b/>
        </w:rPr>
        <w:t xml:space="preserve"> Pump Rate Determination</w:t>
      </w:r>
      <w:r w:rsidRPr="00B47119">
        <w:t> - </w:t>
      </w:r>
      <w:r w:rsidR="00FD2AD4" w:rsidRPr="00B47119">
        <w:t xml:space="preserve">Pre-weigh a mixer-spreader truck empty of Aggregate but loaded with </w:t>
      </w:r>
      <w:r w:rsidR="00DA1AF4" w:rsidRPr="00B47119">
        <w:t>E</w:t>
      </w:r>
      <w:r w:rsidR="00EF61A7" w:rsidRPr="00B47119">
        <w:t xml:space="preserve">mulsified </w:t>
      </w:r>
      <w:r w:rsidR="00DA1AF4" w:rsidRPr="00B47119">
        <w:t>A</w:t>
      </w:r>
      <w:r w:rsidR="00EF61A7" w:rsidRPr="00B47119">
        <w:t>sphalt</w:t>
      </w:r>
      <w:r w:rsidR="00FD2AD4" w:rsidRPr="00B47119">
        <w:t xml:space="preserve"> to be used for the contract. Run at least 320</w:t>
      </w:r>
      <w:r w:rsidRPr="00B47119">
        <w:t> </w:t>
      </w:r>
      <w:r w:rsidR="00FD2AD4" w:rsidRPr="00B47119">
        <w:t xml:space="preserve">gallons from the truck mounted </w:t>
      </w:r>
      <w:r w:rsidR="00DA1AF4" w:rsidRPr="00B47119">
        <w:t>E</w:t>
      </w:r>
      <w:r w:rsidR="00003BB8" w:rsidRPr="00B47119">
        <w:t xml:space="preserve">mulsified </w:t>
      </w:r>
      <w:r w:rsidR="00DA1AF4" w:rsidRPr="00B47119">
        <w:t>A</w:t>
      </w:r>
      <w:r w:rsidR="00003BB8" w:rsidRPr="00B47119">
        <w:t xml:space="preserve">sphalt </w:t>
      </w:r>
      <w:r w:rsidR="00FD2AD4" w:rsidRPr="00B47119">
        <w:t xml:space="preserve">storage through the </w:t>
      </w:r>
      <w:r w:rsidR="00DA1AF4" w:rsidRPr="00B47119">
        <w:t>E</w:t>
      </w:r>
      <w:r w:rsidR="00003BB8" w:rsidRPr="00B47119">
        <w:t xml:space="preserve">mulsified </w:t>
      </w:r>
      <w:r w:rsidR="00DA1AF4" w:rsidRPr="00B47119">
        <w:t>A</w:t>
      </w:r>
      <w:r w:rsidR="00003BB8" w:rsidRPr="00B47119">
        <w:t xml:space="preserve">sphalt </w:t>
      </w:r>
      <w:r w:rsidR="00FD2AD4" w:rsidRPr="00B47119">
        <w:t xml:space="preserve">pump and into a separate tank. Run the Aggregate belt-feeder in an empty mode </w:t>
      </w:r>
      <w:proofErr w:type="gramStart"/>
      <w:r w:rsidR="00FD2AD4" w:rsidRPr="00B47119">
        <w:t>in order to</w:t>
      </w:r>
      <w:proofErr w:type="gramEnd"/>
      <w:r w:rsidR="00FD2AD4" w:rsidRPr="00B47119">
        <w:t xml:space="preserve"> make the Aggregate belt-feeder revolution counter functional. Register the number of counts on the counter. Re-weigh the mixer-spreader truck after the test run. Divide the net mass change by the revolutions counted and reduce the results for any temperature correction to obtain corrected pounds of </w:t>
      </w:r>
      <w:r w:rsidR="00DA1AF4" w:rsidRPr="00B47119">
        <w:t>E</w:t>
      </w:r>
      <w:r w:rsidR="00003BB8" w:rsidRPr="00B47119">
        <w:t xml:space="preserve">mulsified </w:t>
      </w:r>
      <w:r w:rsidR="00DA1AF4" w:rsidRPr="00B47119">
        <w:t>A</w:t>
      </w:r>
      <w:r w:rsidR="00003BB8" w:rsidRPr="00B47119">
        <w:t xml:space="preserve">sphalt </w:t>
      </w:r>
      <w:r w:rsidR="00FD2AD4" w:rsidRPr="00B47119">
        <w:t>per unit of the Aggregate belt-feeder revolution counter.</w:t>
      </w:r>
    </w:p>
    <w:p w14:paraId="7D9CAAEA" w14:textId="77777777" w:rsidR="00FD2AD4" w:rsidRPr="00B47119" w:rsidRDefault="00FD2AD4" w:rsidP="00F82265">
      <w:pPr>
        <w:pStyle w:val="Indent2"/>
      </w:pPr>
    </w:p>
    <w:p w14:paraId="7E55C7F8" w14:textId="1C568C11" w:rsidR="00FD2AD4" w:rsidRPr="00B47119" w:rsidRDefault="00FD2AD4" w:rsidP="00F82265">
      <w:pPr>
        <w:pStyle w:val="Indent2"/>
      </w:pPr>
      <w:r w:rsidRPr="00B47119">
        <w:t xml:space="preserve">Continue this operation for a total of three runs at the approximate </w:t>
      </w:r>
      <w:r w:rsidR="00DA1AF4" w:rsidRPr="00B47119">
        <w:t>E</w:t>
      </w:r>
      <w:r w:rsidR="00003BB8" w:rsidRPr="00B47119">
        <w:t xml:space="preserve">mulsified </w:t>
      </w:r>
      <w:r w:rsidR="00DA1AF4" w:rsidRPr="00B47119">
        <w:t>A</w:t>
      </w:r>
      <w:r w:rsidR="00003BB8" w:rsidRPr="00B47119">
        <w:t xml:space="preserve">sphalt </w:t>
      </w:r>
      <w:r w:rsidRPr="00B47119">
        <w:t>rate to be used during the production of micro</w:t>
      </w:r>
      <w:r w:rsidR="00540283" w:rsidRPr="00B47119">
        <w:t> </w:t>
      </w:r>
      <w:r w:rsidRPr="00B47119">
        <w:t>surfacing. None of these three runs should deviate from their combined mathem</w:t>
      </w:r>
      <w:r w:rsidR="00F82265" w:rsidRPr="00B47119">
        <w:t>atical average by more than 2.0 percent</w:t>
      </w:r>
      <w:r w:rsidRPr="00B47119">
        <w:t xml:space="preserve">. Use the average of the results produced by the three test runs for the </w:t>
      </w:r>
      <w:r w:rsidR="00DA1AF4" w:rsidRPr="00B47119">
        <w:t>E</w:t>
      </w:r>
      <w:r w:rsidR="00003BB8" w:rsidRPr="00B47119">
        <w:t xml:space="preserve">mulsified </w:t>
      </w:r>
      <w:r w:rsidR="00DA1AF4" w:rsidRPr="00B47119">
        <w:t>A</w:t>
      </w:r>
      <w:r w:rsidR="00003BB8" w:rsidRPr="00B47119">
        <w:t xml:space="preserve">sphalt </w:t>
      </w:r>
      <w:r w:rsidRPr="00B47119">
        <w:t>pump rate determination for use in operational calculations.</w:t>
      </w:r>
    </w:p>
    <w:p w14:paraId="3BE563C3" w14:textId="77777777" w:rsidR="00FD2AD4" w:rsidRPr="00B47119" w:rsidRDefault="00FD2AD4" w:rsidP="00F82265">
      <w:pPr>
        <w:pStyle w:val="Indent2"/>
      </w:pPr>
    </w:p>
    <w:p w14:paraId="6A31149E" w14:textId="0387A763" w:rsidR="00FD2AD4" w:rsidRPr="00B47119" w:rsidRDefault="00FD2AD4" w:rsidP="00F82265">
      <w:pPr>
        <w:pStyle w:val="Indent2"/>
      </w:pPr>
      <w:r w:rsidRPr="00B47119">
        <w:t xml:space="preserve">If the Contractor elects to use a variable rate </w:t>
      </w:r>
      <w:r w:rsidR="00DA1AF4" w:rsidRPr="00B47119">
        <w:t>E</w:t>
      </w:r>
      <w:r w:rsidR="00297352" w:rsidRPr="00B47119">
        <w:t xml:space="preserve">mulsified </w:t>
      </w:r>
      <w:r w:rsidR="00DA1AF4" w:rsidRPr="00B47119">
        <w:t>A</w:t>
      </w:r>
      <w:r w:rsidR="00297352" w:rsidRPr="00B47119">
        <w:t xml:space="preserve">sphalt </w:t>
      </w:r>
      <w:r w:rsidRPr="00B47119">
        <w:t xml:space="preserve">pump, use the following procedure. After using the initial three test runs to establish the </w:t>
      </w:r>
      <w:r w:rsidR="00DA1AF4" w:rsidRPr="00B47119">
        <w:t>E</w:t>
      </w:r>
      <w:r w:rsidR="00003BB8" w:rsidRPr="00B47119">
        <w:t xml:space="preserve">mulsified </w:t>
      </w:r>
      <w:r w:rsidR="00DA1AF4" w:rsidRPr="00B47119">
        <w:t>A</w:t>
      </w:r>
      <w:r w:rsidR="00003BB8" w:rsidRPr="00B47119">
        <w:t xml:space="preserve">sphalt </w:t>
      </w:r>
      <w:r w:rsidRPr="00B47119">
        <w:t xml:space="preserve">pump delivery consistency, do two more runs that bracket the initial delivery rate. The results of these two runs and the average of the first three runs should produce a </w:t>
      </w:r>
      <w:proofErr w:type="gramStart"/>
      <w:r w:rsidRPr="00B47119">
        <w:t>straight</w:t>
      </w:r>
      <w:r w:rsidR="00297352" w:rsidRPr="00B47119">
        <w:t xml:space="preserve"> </w:t>
      </w:r>
      <w:r w:rsidRPr="00B47119">
        <w:t>line</w:t>
      </w:r>
      <w:proofErr w:type="gramEnd"/>
      <w:r w:rsidRPr="00B47119">
        <w:t xml:space="preserve"> plot.</w:t>
      </w:r>
    </w:p>
    <w:p w14:paraId="77F0D700" w14:textId="77777777" w:rsidR="00FD2AD4" w:rsidRPr="00B47119" w:rsidRDefault="00FD2AD4" w:rsidP="00F82265">
      <w:pPr>
        <w:pStyle w:val="Indent2"/>
      </w:pPr>
    </w:p>
    <w:p w14:paraId="6D750087" w14:textId="0CD0CCB5" w:rsidR="00FD2AD4" w:rsidRPr="00B47119" w:rsidRDefault="00FD2AD4" w:rsidP="00F82265">
      <w:pPr>
        <w:pStyle w:val="Indent2"/>
      </w:pPr>
      <w:r w:rsidRPr="00B47119">
        <w:t xml:space="preserve">Check that the </w:t>
      </w:r>
      <w:r w:rsidR="00DA1AF4" w:rsidRPr="00B47119">
        <w:t>E</w:t>
      </w:r>
      <w:r w:rsidR="00297352" w:rsidRPr="00B47119">
        <w:t xml:space="preserve">mulsified </w:t>
      </w:r>
      <w:r w:rsidR="00DA1AF4" w:rsidRPr="00B47119">
        <w:t>A</w:t>
      </w:r>
      <w:r w:rsidR="00297352" w:rsidRPr="00B47119">
        <w:t xml:space="preserve">sphalt </w:t>
      </w:r>
      <w:r w:rsidRPr="00B47119">
        <w:t xml:space="preserve">pump and all plumbing are free of leaks. Check the thermometer in the </w:t>
      </w:r>
      <w:r w:rsidR="00DA1AF4" w:rsidRPr="00B47119">
        <w:t>E</w:t>
      </w:r>
      <w:r w:rsidR="00297352" w:rsidRPr="00B47119">
        <w:t xml:space="preserve">mulsified </w:t>
      </w:r>
      <w:r w:rsidR="00DA1AF4" w:rsidRPr="00B47119">
        <w:t>A</w:t>
      </w:r>
      <w:r w:rsidR="00297352" w:rsidRPr="00B47119">
        <w:t xml:space="preserve">sphalt </w:t>
      </w:r>
      <w:r w:rsidRPr="00B47119">
        <w:t>storage tank with a standardized thermometer.</w:t>
      </w:r>
    </w:p>
    <w:bookmarkEnd w:id="12"/>
    <w:p w14:paraId="3CA219AE" w14:textId="77777777" w:rsidR="00FD2AD4" w:rsidRPr="00B47119" w:rsidRDefault="00FD2AD4" w:rsidP="00F82265">
      <w:pPr>
        <w:pStyle w:val="Indent2"/>
      </w:pPr>
    </w:p>
    <w:p w14:paraId="31BFEB93" w14:textId="091AC5CD" w:rsidR="00FD2AD4" w:rsidRPr="00B47119" w:rsidRDefault="00F82265" w:rsidP="00F82265">
      <w:pPr>
        <w:pStyle w:val="Indent2"/>
      </w:pPr>
      <w:bookmarkStart w:id="13" w:name="_Hlk156558134"/>
      <w:r w:rsidRPr="00B47119">
        <w:rPr>
          <w:b/>
        </w:rPr>
        <w:t>(3)  Report</w:t>
      </w:r>
      <w:r w:rsidRPr="00B47119">
        <w:t> - </w:t>
      </w:r>
      <w:r w:rsidR="00FD2AD4" w:rsidRPr="00B47119">
        <w:t xml:space="preserve">At the conclusion of a successful calibration of proportioning devices, record the span adjustment settings and </w:t>
      </w:r>
      <w:r w:rsidR="00297352" w:rsidRPr="00B47119">
        <w:t>provide</w:t>
      </w:r>
      <w:r w:rsidR="00FD2AD4" w:rsidRPr="00B47119">
        <w:t xml:space="preserve"> the quantity charts and supporting data to the Engineer.</w:t>
      </w:r>
    </w:p>
    <w:bookmarkEnd w:id="13"/>
    <w:p w14:paraId="2ABD2532" w14:textId="77777777" w:rsidR="00FD2AD4" w:rsidRPr="00B47119" w:rsidRDefault="00FD2AD4" w:rsidP="00F82265">
      <w:pPr>
        <w:pStyle w:val="Indent2"/>
      </w:pPr>
    </w:p>
    <w:p w14:paraId="3548AAE2" w14:textId="3FBA882D" w:rsidR="00FD2AD4" w:rsidRPr="00B47119" w:rsidRDefault="00F82265" w:rsidP="00FD2AD4">
      <w:pPr>
        <w:rPr>
          <w:b/>
        </w:rPr>
      </w:pPr>
      <w:r w:rsidRPr="00B47119">
        <w:rPr>
          <w:b/>
        </w:rPr>
        <w:t>00707.2</w:t>
      </w:r>
      <w:r w:rsidR="00297352" w:rsidRPr="00B47119">
        <w:rPr>
          <w:b/>
        </w:rPr>
        <w:t>1</w:t>
      </w:r>
      <w:r w:rsidRPr="00B47119">
        <w:rPr>
          <w:b/>
        </w:rPr>
        <w:t>  </w:t>
      </w:r>
      <w:r w:rsidR="00FD2AD4" w:rsidRPr="00B47119">
        <w:rPr>
          <w:b/>
        </w:rPr>
        <w:t>Spreading Equipment</w:t>
      </w:r>
      <w:r w:rsidRPr="00B47119">
        <w:rPr>
          <w:b/>
        </w:rPr>
        <w:t>:</w:t>
      </w:r>
    </w:p>
    <w:p w14:paraId="3FD07106" w14:textId="77777777" w:rsidR="00FD2AD4" w:rsidRPr="00B47119" w:rsidRDefault="00FD2AD4" w:rsidP="00FD2AD4">
      <w:pPr>
        <w:rPr>
          <w:b/>
        </w:rPr>
      </w:pPr>
    </w:p>
    <w:p w14:paraId="3A8CD39D" w14:textId="1181D471" w:rsidR="00FD2AD4" w:rsidRPr="00B47119" w:rsidRDefault="00F82265" w:rsidP="00F82265">
      <w:pPr>
        <w:pStyle w:val="Indent1"/>
      </w:pPr>
      <w:bookmarkStart w:id="14" w:name="_Hlk156558383"/>
      <w:r w:rsidRPr="00B47119">
        <w:rPr>
          <w:b/>
        </w:rPr>
        <w:t>(a)  Spreader Box</w:t>
      </w:r>
      <w:r w:rsidRPr="00B47119">
        <w:t> - </w:t>
      </w:r>
      <w:r w:rsidR="00FD2AD4" w:rsidRPr="00B47119">
        <w:t>Provide a spreader box with twin-shafted paddles or spiral augers that is capable of agitating and uniformly spreading the micro</w:t>
      </w:r>
      <w:r w:rsidR="00540283" w:rsidRPr="00B47119">
        <w:t> </w:t>
      </w:r>
      <w:r w:rsidR="00FD2AD4" w:rsidRPr="00B47119">
        <w:t>surfacing mixture. Provide a spreader box capable of spreading a Traffic Lane width up to 14</w:t>
      </w:r>
      <w:r w:rsidRPr="00B47119">
        <w:t> </w:t>
      </w:r>
      <w:r w:rsidR="00FD2AD4" w:rsidRPr="00B47119">
        <w:t>feet that has strips of flexible rubber belting or similar material on each side of the spreader box in contact with the Pavement to positively prevent loss of micro</w:t>
      </w:r>
      <w:r w:rsidR="00540283" w:rsidRPr="00B47119">
        <w:t> </w:t>
      </w:r>
      <w:r w:rsidR="00FD2AD4" w:rsidRPr="00B47119">
        <w:t xml:space="preserve">surfacing from the ends of the box. Provide a spreader box with suitable means to side shift the box to compensate for </w:t>
      </w:r>
      <w:r w:rsidR="00FD2AD4" w:rsidRPr="00B47119">
        <w:lastRenderedPageBreak/>
        <w:t>variations in the Pavement geometry. Maintain spreader box skids in such a manner as to prevent chatter (wash boarding) in the finished mat.</w:t>
      </w:r>
    </w:p>
    <w:p w14:paraId="479EFF1C" w14:textId="77777777" w:rsidR="00FD2AD4" w:rsidRPr="00B47119" w:rsidRDefault="00FD2AD4" w:rsidP="00F82265">
      <w:pPr>
        <w:pStyle w:val="Indent1"/>
      </w:pPr>
    </w:p>
    <w:p w14:paraId="39AD9D2E" w14:textId="37207BE6" w:rsidR="00FD2AD4" w:rsidRPr="00B47119" w:rsidRDefault="00FD2AD4" w:rsidP="00F82265">
      <w:pPr>
        <w:pStyle w:val="Indent1"/>
      </w:pPr>
      <w:r w:rsidRPr="00B47119">
        <w:t>Provide a</w:t>
      </w:r>
      <w:r w:rsidR="00F36672" w:rsidRPr="00B47119">
        <w:t xml:space="preserve"> spreader box </w:t>
      </w:r>
      <w:r w:rsidRPr="00B47119">
        <w:t xml:space="preserve">with a double strike-off blade at the rear of the box. </w:t>
      </w:r>
      <w:r w:rsidR="00F36672" w:rsidRPr="00B47119">
        <w:t>Provide a first strike</w:t>
      </w:r>
      <w:r w:rsidR="00F36672" w:rsidRPr="00B47119">
        <w:noBreakHyphen/>
      </w:r>
      <w:r w:rsidRPr="00B47119">
        <w:t>off blade made of steel or stiff rubber and the second strike</w:t>
      </w:r>
      <w:r w:rsidR="00F36672" w:rsidRPr="00B47119">
        <w:noBreakHyphen/>
      </w:r>
      <w:r w:rsidRPr="00B47119">
        <w:t xml:space="preserve">off blade (attached to the first blade) made of a flexible material. </w:t>
      </w:r>
      <w:r w:rsidR="00040134" w:rsidRPr="00B47119">
        <w:t>Provide r</w:t>
      </w:r>
      <w:r w:rsidRPr="00B47119">
        <w:t xml:space="preserve">ear flexible strike-off blades </w:t>
      </w:r>
      <w:r w:rsidR="00040134" w:rsidRPr="00B47119">
        <w:t>that</w:t>
      </w:r>
      <w:r w:rsidRPr="00B47119">
        <w:t xml:space="preserve"> make close contact with the pavement and </w:t>
      </w:r>
      <w:r w:rsidR="00040134" w:rsidRPr="00B47119">
        <w:t>are</w:t>
      </w:r>
      <w:r w:rsidRPr="00B47119">
        <w:t xml:space="preserve"> capable of being adjusted to the various crown shapes</w:t>
      </w:r>
      <w:r w:rsidR="00040134" w:rsidRPr="00B47119">
        <w:t>,</w:t>
      </w:r>
      <w:r w:rsidRPr="00B47119">
        <w:t xml:space="preserve"> </w:t>
      </w:r>
      <w:proofErr w:type="gramStart"/>
      <w:r w:rsidRPr="00B47119">
        <w:t>so as to</w:t>
      </w:r>
      <w:proofErr w:type="gramEnd"/>
      <w:r w:rsidRPr="00B47119">
        <w:t xml:space="preserve"> apply a uniform micro</w:t>
      </w:r>
      <w:r w:rsidR="00540283" w:rsidRPr="00B47119">
        <w:t> </w:t>
      </w:r>
      <w:r w:rsidRPr="00B47119">
        <w:t>surfacing coat with a uniform texture free of streaking.</w:t>
      </w:r>
    </w:p>
    <w:bookmarkEnd w:id="14"/>
    <w:p w14:paraId="5473B68A" w14:textId="77777777" w:rsidR="00FD2AD4" w:rsidRPr="00B47119" w:rsidRDefault="00FD2AD4" w:rsidP="00F82265">
      <w:pPr>
        <w:pStyle w:val="Indent1"/>
      </w:pPr>
    </w:p>
    <w:p w14:paraId="762EBB40" w14:textId="452D713A" w:rsidR="00FD2AD4" w:rsidRPr="00B47119" w:rsidRDefault="00FD2AD4" w:rsidP="00F82265">
      <w:pPr>
        <w:pStyle w:val="Indent1"/>
      </w:pPr>
      <w:bookmarkStart w:id="15" w:name="_Hlk156558567"/>
      <w:r w:rsidRPr="00B47119">
        <w:t xml:space="preserve">Flexible fabric drags attached to the rear of the spreader box </w:t>
      </w:r>
      <w:r w:rsidR="0009549F" w:rsidRPr="00B47119">
        <w:t>are not</w:t>
      </w:r>
      <w:r w:rsidRPr="00B47119">
        <w:t xml:space="preserve"> allowed in travel lanes. Flexible fabric drags outside of travel lanes </w:t>
      </w:r>
      <w:r w:rsidR="0009549F" w:rsidRPr="00B47119">
        <w:t>are</w:t>
      </w:r>
      <w:r w:rsidRPr="00B47119">
        <w:t xml:space="preserve"> only allowed with Engineer’s approval. Clean or change strike-off blades (rubber) daily if problems with cleanliness and longitudinal scouring occur.</w:t>
      </w:r>
    </w:p>
    <w:p w14:paraId="79D26E66" w14:textId="77777777" w:rsidR="00FD2AD4" w:rsidRPr="00B47119" w:rsidRDefault="00FD2AD4" w:rsidP="00F82265">
      <w:pPr>
        <w:pStyle w:val="Indent1"/>
      </w:pPr>
    </w:p>
    <w:p w14:paraId="18E22B7B" w14:textId="6D864FD8" w:rsidR="00FD2AD4" w:rsidRPr="00B47119" w:rsidRDefault="00FD2AD4" w:rsidP="00F82265">
      <w:pPr>
        <w:pStyle w:val="Indent1"/>
      </w:pPr>
      <w:r w:rsidRPr="00B47119">
        <w:t>Provide a micro</w:t>
      </w:r>
      <w:r w:rsidR="00540283" w:rsidRPr="00B47119">
        <w:t> </w:t>
      </w:r>
      <w:r w:rsidRPr="00B47119">
        <w:t>surfacing spreader box clean and free of micro</w:t>
      </w:r>
      <w:r w:rsidR="00540283" w:rsidRPr="00B47119">
        <w:t> </w:t>
      </w:r>
      <w:r w:rsidRPr="00B47119">
        <w:t xml:space="preserve">surfacing and </w:t>
      </w:r>
      <w:r w:rsidR="007A4A97" w:rsidRPr="00B47119">
        <w:t>E</w:t>
      </w:r>
      <w:r w:rsidR="00297352" w:rsidRPr="00B47119">
        <w:t xml:space="preserve">mulsified </w:t>
      </w:r>
      <w:r w:rsidR="0009549F" w:rsidRPr="00B47119">
        <w:t>A</w:t>
      </w:r>
      <w:r w:rsidR="00297352" w:rsidRPr="00B47119">
        <w:t>sphalt</w:t>
      </w:r>
      <w:r w:rsidRPr="00B47119">
        <w:t xml:space="preserve"> at the start of each work shift</w:t>
      </w:r>
      <w:r w:rsidR="00297352" w:rsidRPr="00B47119">
        <w:t xml:space="preserve"> and prior to the beginning of each application</w:t>
      </w:r>
      <w:r w:rsidRPr="00B47119">
        <w:t>.</w:t>
      </w:r>
    </w:p>
    <w:bookmarkEnd w:id="15"/>
    <w:p w14:paraId="37AABADE" w14:textId="77777777" w:rsidR="00FD2AD4" w:rsidRPr="00B47119" w:rsidRDefault="00FD2AD4" w:rsidP="00F82265">
      <w:pPr>
        <w:pStyle w:val="Indent1"/>
      </w:pPr>
    </w:p>
    <w:p w14:paraId="2BCF9E6E" w14:textId="4A48A333" w:rsidR="00FD2AD4" w:rsidRPr="00B47119" w:rsidRDefault="00BB44B7" w:rsidP="00F82265">
      <w:pPr>
        <w:pStyle w:val="Indent1"/>
      </w:pPr>
      <w:bookmarkStart w:id="16" w:name="_Hlk156558650"/>
      <w:r w:rsidRPr="00B47119">
        <w:rPr>
          <w:b/>
        </w:rPr>
        <w:t>(b)  </w:t>
      </w:r>
      <w:r w:rsidR="00FD2AD4" w:rsidRPr="00B47119">
        <w:rPr>
          <w:b/>
        </w:rPr>
        <w:t>Wh</w:t>
      </w:r>
      <w:r w:rsidRPr="00B47119">
        <w:rPr>
          <w:b/>
        </w:rPr>
        <w:t>eel Path Depression (Rut) Box</w:t>
      </w:r>
      <w:r w:rsidRPr="00B47119">
        <w:t> - </w:t>
      </w:r>
      <w:r w:rsidR="00FD2AD4" w:rsidRPr="00B47119">
        <w:t>Provide a wheel path depression box designed as a double chambered box with adjustable screens to regulate depth and with a width of between 5</w:t>
      </w:r>
      <w:r w:rsidRPr="00B47119">
        <w:t> </w:t>
      </w:r>
      <w:r w:rsidR="00FD2AD4" w:rsidRPr="00B47119">
        <w:t>feet and 6</w:t>
      </w:r>
      <w:r w:rsidRPr="00B47119">
        <w:t> </w:t>
      </w:r>
      <w:r w:rsidR="00FD2AD4" w:rsidRPr="00B47119">
        <w:t>feet. Provide a wheel path depression box with hydraulic augers set at an angle to move the mixed Material from the rear to the front of the filling chamber, to push the larger Aggregate into the center, deeper section of the wheel path depression, to send the fine Material toward the edges of the Pass to act as a mastic, and to feather down the longitudinal joint along the wheel path.</w:t>
      </w:r>
    </w:p>
    <w:bookmarkEnd w:id="16"/>
    <w:p w14:paraId="56FDBC40" w14:textId="77777777" w:rsidR="00FD2AD4" w:rsidRPr="00B47119" w:rsidRDefault="00FD2AD4" w:rsidP="00FD2AD4"/>
    <w:p w14:paraId="5F2BB85E" w14:textId="77777777" w:rsidR="00FD2AD4" w:rsidRPr="00B47119" w:rsidRDefault="00FD2AD4" w:rsidP="00F82265">
      <w:pPr>
        <w:pStyle w:val="Heading2"/>
      </w:pPr>
      <w:r w:rsidRPr="00B47119">
        <w:t>Labor</w:t>
      </w:r>
    </w:p>
    <w:p w14:paraId="2B4CD52D" w14:textId="77777777" w:rsidR="00FD2AD4" w:rsidRPr="00B47119" w:rsidRDefault="00FD2AD4" w:rsidP="00FD2AD4"/>
    <w:p w14:paraId="4792E5C3" w14:textId="53528A57" w:rsidR="00FD2AD4" w:rsidRPr="00B47119" w:rsidRDefault="00FD2AD4" w:rsidP="00FD2AD4">
      <w:bookmarkStart w:id="17" w:name="_Hlk156823330"/>
      <w:r w:rsidRPr="00B47119">
        <w:rPr>
          <w:b/>
          <w:bCs/>
        </w:rPr>
        <w:t>00707.3</w:t>
      </w:r>
      <w:r w:rsidR="00FD2A9B" w:rsidRPr="00B47119">
        <w:rPr>
          <w:b/>
          <w:bCs/>
        </w:rPr>
        <w:t>0</w:t>
      </w:r>
      <w:r w:rsidR="00297352" w:rsidRPr="00B47119">
        <w:rPr>
          <w:b/>
          <w:bCs/>
        </w:rPr>
        <w:t>  </w:t>
      </w:r>
      <w:r w:rsidR="00FD2A9B" w:rsidRPr="00B47119">
        <w:rPr>
          <w:b/>
          <w:bCs/>
        </w:rPr>
        <w:t>Personnel Qualifications</w:t>
      </w:r>
      <w:r w:rsidR="00297352" w:rsidRPr="00B47119">
        <w:t> </w:t>
      </w:r>
      <w:r w:rsidR="00297352" w:rsidRPr="00B47119">
        <w:noBreakHyphen/>
        <w:t> </w:t>
      </w:r>
      <w:r w:rsidRPr="00B47119">
        <w:t>Provide a resume of work experience for the person signing the mix design, documenting the following minimum work experience:</w:t>
      </w:r>
    </w:p>
    <w:p w14:paraId="69853B23" w14:textId="77777777" w:rsidR="00FD2AD4" w:rsidRPr="00B47119" w:rsidRDefault="00FD2AD4" w:rsidP="00FD2AD4"/>
    <w:p w14:paraId="373A8AA0" w14:textId="7519496E" w:rsidR="00FD2AD4" w:rsidRPr="00B47119" w:rsidRDefault="00FD2AD4" w:rsidP="00460090">
      <w:pPr>
        <w:pStyle w:val="Bullet1-After1st"/>
      </w:pPr>
      <w:r w:rsidRPr="00B47119">
        <w:t>Minimum 5 years</w:t>
      </w:r>
      <w:r w:rsidR="00460090" w:rsidRPr="00B47119">
        <w:t>’</w:t>
      </w:r>
      <w:r w:rsidRPr="00B47119">
        <w:t xml:space="preserve"> experience in micro</w:t>
      </w:r>
      <w:r w:rsidR="00540283" w:rsidRPr="00B47119">
        <w:t> </w:t>
      </w:r>
      <w:r w:rsidRPr="00B47119">
        <w:t>surfacing mix design or construction</w:t>
      </w:r>
    </w:p>
    <w:p w14:paraId="5BE4FEF4" w14:textId="36FF9A8A" w:rsidR="00FD2AD4" w:rsidRPr="00B47119" w:rsidRDefault="00FD2AD4" w:rsidP="00460090">
      <w:pPr>
        <w:pStyle w:val="Bullet1-After1st"/>
      </w:pPr>
      <w:r w:rsidRPr="00B47119">
        <w:t>List of minimum 5 successful micro</w:t>
      </w:r>
      <w:r w:rsidR="00540283" w:rsidRPr="00B47119">
        <w:t> </w:t>
      </w:r>
      <w:r w:rsidRPr="00B47119">
        <w:t>surfacing projects person worked on including project name, project location, year of completion, and owner of project.</w:t>
      </w:r>
    </w:p>
    <w:p w14:paraId="7B15C6E1" w14:textId="77777777" w:rsidR="00FD2AD4" w:rsidRPr="00B47119" w:rsidRDefault="00FD2AD4" w:rsidP="00FD2AD4"/>
    <w:p w14:paraId="3392A762" w14:textId="43B40525" w:rsidR="00FD2A9B" w:rsidRPr="00B47119" w:rsidRDefault="00FD2A9B" w:rsidP="00FD2A9B">
      <w:r w:rsidRPr="00B47119">
        <w:rPr>
          <w:b/>
        </w:rPr>
        <w:t>00707.31  Quality Control Personnel</w:t>
      </w:r>
      <w:r w:rsidRPr="00B47119">
        <w:t> - Provide a technician with CAgT certification.</w:t>
      </w:r>
    </w:p>
    <w:p w14:paraId="09A395C9" w14:textId="77777777" w:rsidR="00FD2A9B" w:rsidRPr="00B47119" w:rsidRDefault="00FD2A9B" w:rsidP="00FD2AD4"/>
    <w:bookmarkEnd w:id="17"/>
    <w:p w14:paraId="0D7BA9B1" w14:textId="77777777" w:rsidR="00FD2AD4" w:rsidRPr="00B47119" w:rsidRDefault="00FD2AD4" w:rsidP="00BB44B7">
      <w:pPr>
        <w:pStyle w:val="Heading2"/>
      </w:pPr>
      <w:r w:rsidRPr="00B47119">
        <w:t>Construction</w:t>
      </w:r>
    </w:p>
    <w:p w14:paraId="5C2999D4" w14:textId="77777777" w:rsidR="00FD2AD4" w:rsidRPr="00B47119" w:rsidRDefault="00FD2AD4" w:rsidP="00FD2AD4"/>
    <w:p w14:paraId="42FF5280" w14:textId="20F7D2BD" w:rsidR="00FD2AD4" w:rsidRPr="00B47119" w:rsidRDefault="00BB44B7" w:rsidP="00FD2AD4">
      <w:r w:rsidRPr="00B47119">
        <w:rPr>
          <w:b/>
        </w:rPr>
        <w:t>00707.40  Weather Limitations</w:t>
      </w:r>
      <w:r w:rsidRPr="00B47119">
        <w:t> - </w:t>
      </w:r>
      <w:bookmarkStart w:id="18" w:name="_Hlk156823520"/>
      <w:r w:rsidR="00FD2AD4" w:rsidRPr="00B47119">
        <w:t>Do not apply the micro</w:t>
      </w:r>
      <w:r w:rsidR="00540283" w:rsidRPr="00B47119">
        <w:t> </w:t>
      </w:r>
      <w:r w:rsidR="00FD2AD4" w:rsidRPr="00B47119">
        <w:t>surfacing if either the Pavement or air temperature is below 50</w:t>
      </w:r>
      <w:r w:rsidR="0017084C" w:rsidRPr="00B47119">
        <w:t> </w:t>
      </w:r>
      <w:r w:rsidR="00FD2AD4" w:rsidRPr="00B47119">
        <w:t>°F and falling. Apply micro</w:t>
      </w:r>
      <w:r w:rsidR="00540283" w:rsidRPr="00B47119">
        <w:t> </w:t>
      </w:r>
      <w:r w:rsidR="00FD2AD4" w:rsidRPr="00B47119">
        <w:t>surfacing when both the Pavement and air temperature are above 45</w:t>
      </w:r>
      <w:r w:rsidR="0017084C" w:rsidRPr="00B47119">
        <w:t> </w:t>
      </w:r>
      <w:r w:rsidR="00FD2AD4" w:rsidRPr="00B47119">
        <w:t xml:space="preserve">°F and rising. Do not apply if there is a danger </w:t>
      </w:r>
      <w:r w:rsidR="00460090" w:rsidRPr="00B47119">
        <w:t>of freezing within</w:t>
      </w:r>
      <w:r w:rsidR="00FD2AD4" w:rsidRPr="00B47119">
        <w:t xml:space="preserve"> 24 hours</w:t>
      </w:r>
      <w:r w:rsidR="00460090" w:rsidRPr="00B47119">
        <w:t xml:space="preserve"> of application</w:t>
      </w:r>
      <w:r w:rsidR="00FD2AD4" w:rsidRPr="00B47119">
        <w:t xml:space="preserve">. Do not apply when weather conditions prolong opening to traffic beyond a </w:t>
      </w:r>
      <w:r w:rsidR="00522518" w:rsidRPr="00B47119">
        <w:t>1 hour after application</w:t>
      </w:r>
      <w:r w:rsidR="00FD2AD4" w:rsidRPr="00B47119">
        <w:t>. Do not apply in the rain. Replace surface damaged by rain after application according to the Specifications, and as determined by Engineer, at no additional cost to the Agency. Clean the street of all remaining micro</w:t>
      </w:r>
      <w:r w:rsidR="00540283" w:rsidRPr="00B47119">
        <w:t> </w:t>
      </w:r>
      <w:r w:rsidR="00FD2AD4" w:rsidRPr="00B47119">
        <w:t>surfacing Materials prior to re-application.</w:t>
      </w:r>
    </w:p>
    <w:bookmarkEnd w:id="18"/>
    <w:p w14:paraId="580CD556" w14:textId="77777777" w:rsidR="00FD2AD4" w:rsidRPr="00B47119" w:rsidRDefault="00FD2AD4" w:rsidP="00FD2AD4"/>
    <w:p w14:paraId="0862D77D" w14:textId="65E0CF23" w:rsidR="00FD2AD4" w:rsidRPr="00B47119" w:rsidRDefault="00FD2AD4" w:rsidP="00FD2AD4">
      <w:r w:rsidRPr="00B47119">
        <w:rPr>
          <w:b/>
        </w:rPr>
        <w:t>00707.41</w:t>
      </w:r>
      <w:r w:rsidR="00BB44B7" w:rsidRPr="00B47119">
        <w:rPr>
          <w:b/>
        </w:rPr>
        <w:t>  </w:t>
      </w:r>
      <w:r w:rsidRPr="00B47119">
        <w:rPr>
          <w:b/>
        </w:rPr>
        <w:t>Preparation of Surface</w:t>
      </w:r>
      <w:r w:rsidR="00BB44B7" w:rsidRPr="00B47119">
        <w:t> - </w:t>
      </w:r>
      <w:r w:rsidR="00560EA5" w:rsidRPr="00B47119">
        <w:t>At least 7 Calendar Days prior to the micro surfacing pre-placement conference submit details of the proposed street cleaning.</w:t>
      </w:r>
    </w:p>
    <w:p w14:paraId="52F18F5B" w14:textId="77777777" w:rsidR="00FD2AD4" w:rsidRPr="00B47119" w:rsidRDefault="00FD2AD4" w:rsidP="00FD2AD4"/>
    <w:p w14:paraId="181571B3" w14:textId="77777777" w:rsidR="00FD2AD4" w:rsidRPr="00B47119" w:rsidRDefault="00FD2AD4" w:rsidP="00FD2AD4">
      <w:r w:rsidRPr="00B47119">
        <w:t>Remove any organic Materials in cracks or joints.</w:t>
      </w:r>
    </w:p>
    <w:p w14:paraId="09B79920" w14:textId="77777777" w:rsidR="00FD2AD4" w:rsidRPr="00B47119" w:rsidRDefault="00FD2AD4" w:rsidP="00FD2AD4"/>
    <w:p w14:paraId="637A23D5" w14:textId="2F25A061" w:rsidR="00FD2AD4" w:rsidRPr="00B47119" w:rsidRDefault="00BB44B7" w:rsidP="00FD2AD4">
      <w:bookmarkStart w:id="19" w:name="_Hlk156823713"/>
      <w:r w:rsidRPr="00B47119">
        <w:t xml:space="preserve">Prepare the </w:t>
      </w:r>
      <w:r w:rsidR="00FD2AD4" w:rsidRPr="00B47119">
        <w:t>Pavement by flushing and sweeping. Complete flushing, as needed, prior to sweeping. Finish sweeping with a vacuum sweeper no more than 24 hours prior to application of the micro</w:t>
      </w:r>
      <w:r w:rsidR="00540283" w:rsidRPr="00B47119">
        <w:t> </w:t>
      </w:r>
      <w:r w:rsidR="00FD2AD4" w:rsidRPr="00B47119">
        <w:t>surfacing. If there is a delay of more than 48 hours between sweeping and micro</w:t>
      </w:r>
      <w:r w:rsidR="00540283" w:rsidRPr="00B47119">
        <w:t> </w:t>
      </w:r>
      <w:r w:rsidR="00FD2AD4" w:rsidRPr="00B47119">
        <w:t>surfacing caused by weather conditions or other unforeseen circumstances, re-sweep as determined by the Engineer, at no additional cost to the Agency.</w:t>
      </w:r>
    </w:p>
    <w:p w14:paraId="5FBD9FF5" w14:textId="77777777" w:rsidR="00FD2AD4" w:rsidRPr="00B47119" w:rsidRDefault="00FD2AD4" w:rsidP="00FD2AD4"/>
    <w:p w14:paraId="08AE6455" w14:textId="599E5FDE" w:rsidR="00FD2AD4" w:rsidRPr="00B47119" w:rsidRDefault="00FD2AD4" w:rsidP="00FD2AD4">
      <w:r w:rsidRPr="00B47119">
        <w:t>Prepare the Pavement on which the micro</w:t>
      </w:r>
      <w:r w:rsidR="00540283" w:rsidRPr="00B47119">
        <w:t> </w:t>
      </w:r>
      <w:r w:rsidRPr="00B47119">
        <w:t>surfacing is to be placed as follows and as directed.</w:t>
      </w:r>
    </w:p>
    <w:bookmarkEnd w:id="19"/>
    <w:p w14:paraId="254BBAB1" w14:textId="77777777" w:rsidR="00FD2AD4" w:rsidRPr="00B47119" w:rsidRDefault="00FD2AD4" w:rsidP="00FD2AD4"/>
    <w:p w14:paraId="6545D969" w14:textId="523B3950" w:rsidR="00FD2AD4" w:rsidRPr="00B47119" w:rsidRDefault="009B4401" w:rsidP="009B4401">
      <w:pPr>
        <w:pStyle w:val="Indent1"/>
      </w:pPr>
      <w:r w:rsidRPr="00B47119">
        <w:rPr>
          <w:b/>
        </w:rPr>
        <w:t>(a)  </w:t>
      </w:r>
      <w:r w:rsidR="00AD3AD8" w:rsidRPr="00B47119">
        <w:rPr>
          <w:b/>
        </w:rPr>
        <w:t>Asphalt Concrete Pavement Repairs</w:t>
      </w:r>
      <w:r w:rsidRPr="00B47119">
        <w:t> </w:t>
      </w:r>
      <w:r w:rsidR="0017084C" w:rsidRPr="00B47119">
        <w:noBreakHyphen/>
      </w:r>
      <w:r w:rsidRPr="00B47119">
        <w:t> </w:t>
      </w:r>
      <w:r w:rsidR="00460090" w:rsidRPr="00B47119">
        <w:t xml:space="preserve">When shown, remove and replace existing </w:t>
      </w:r>
      <w:r w:rsidR="009273C3" w:rsidRPr="00B47119">
        <w:t>s</w:t>
      </w:r>
      <w:r w:rsidR="00FD2AD4" w:rsidRPr="00B47119">
        <w:t xml:space="preserve">urfacing </w:t>
      </w:r>
      <w:r w:rsidR="009273C3" w:rsidRPr="00B47119">
        <w:t>m</w:t>
      </w:r>
      <w:r w:rsidR="00FD2AD4" w:rsidRPr="00B47119">
        <w:t>aterials according to Section</w:t>
      </w:r>
      <w:r w:rsidRPr="00B47119">
        <w:t> </w:t>
      </w:r>
      <w:r w:rsidR="00FD2AD4" w:rsidRPr="00B47119">
        <w:t>00748</w:t>
      </w:r>
      <w:r w:rsidR="00460090" w:rsidRPr="00B47119">
        <w:t>, or as determined by the Engineer</w:t>
      </w:r>
      <w:r w:rsidR="00FD2AD4" w:rsidRPr="00B47119">
        <w:t>.</w:t>
      </w:r>
    </w:p>
    <w:p w14:paraId="43B28B6D" w14:textId="77777777" w:rsidR="00FD2AD4" w:rsidRPr="00B47119" w:rsidRDefault="00FD2AD4" w:rsidP="009B4401">
      <w:pPr>
        <w:pStyle w:val="Indent1"/>
      </w:pPr>
    </w:p>
    <w:p w14:paraId="339BBF39" w14:textId="017E86D2" w:rsidR="00FD2AD4" w:rsidRPr="00B47119" w:rsidRDefault="009B4401" w:rsidP="009B4401">
      <w:pPr>
        <w:pStyle w:val="Indent1"/>
      </w:pPr>
      <w:r w:rsidRPr="00B47119">
        <w:rPr>
          <w:b/>
        </w:rPr>
        <w:t>(b)  Crack Sealing</w:t>
      </w:r>
      <w:r w:rsidRPr="00B47119">
        <w:t> - </w:t>
      </w:r>
      <w:r w:rsidR="00005702" w:rsidRPr="00B47119">
        <w:t>A minimum of 30 Days prior to the application of micro</w:t>
      </w:r>
      <w:r w:rsidR="00540283" w:rsidRPr="00B47119">
        <w:t> </w:t>
      </w:r>
      <w:r w:rsidR="00005702" w:rsidRPr="00B47119">
        <w:t>surfacing, c</w:t>
      </w:r>
      <w:r w:rsidRPr="00B47119">
        <w:t>lean and fill cracks 1/4 </w:t>
      </w:r>
      <w:r w:rsidR="00FD2AD4" w:rsidRPr="00B47119">
        <w:t>inch wide and larger inside the proposed micro</w:t>
      </w:r>
      <w:r w:rsidR="00540283" w:rsidRPr="00B47119">
        <w:t> </w:t>
      </w:r>
      <w:r w:rsidR="00FD2AD4" w:rsidRPr="00B47119">
        <w:t>surf</w:t>
      </w:r>
      <w:r w:rsidRPr="00B47119">
        <w:t>acing area according to Section </w:t>
      </w:r>
      <w:r w:rsidR="00FD2AD4" w:rsidRPr="00B47119">
        <w:t>00746.</w:t>
      </w:r>
    </w:p>
    <w:p w14:paraId="7903B363" w14:textId="77777777" w:rsidR="00FD2AD4" w:rsidRPr="00B47119" w:rsidRDefault="00FD2AD4" w:rsidP="009B4401">
      <w:pPr>
        <w:pStyle w:val="Indent1"/>
      </w:pPr>
    </w:p>
    <w:p w14:paraId="1E05DA53" w14:textId="365F81EA" w:rsidR="00FD2AD4" w:rsidRPr="00B47119" w:rsidRDefault="00FD2AD4" w:rsidP="009B4401">
      <w:pPr>
        <w:pStyle w:val="Indent1"/>
      </w:pPr>
      <w:bookmarkStart w:id="20" w:name="_Hlk156825254"/>
      <w:r w:rsidRPr="00B47119">
        <w:rPr>
          <w:b/>
        </w:rPr>
        <w:t>(c</w:t>
      </w:r>
      <w:r w:rsidR="009B4401" w:rsidRPr="00B47119">
        <w:rPr>
          <w:b/>
        </w:rPr>
        <w:t>)  Tack Coat</w:t>
      </w:r>
      <w:r w:rsidR="009B4401" w:rsidRPr="00B47119">
        <w:t> </w:t>
      </w:r>
      <w:r w:rsidR="0017084C" w:rsidRPr="00B47119">
        <w:noBreakHyphen/>
      </w:r>
      <w:r w:rsidR="009B4401" w:rsidRPr="00B47119">
        <w:t> </w:t>
      </w:r>
      <w:r w:rsidR="00005702" w:rsidRPr="00B47119">
        <w:t>When shown, a</w:t>
      </w:r>
      <w:r w:rsidRPr="00B47119">
        <w:t>pply</w:t>
      </w:r>
      <w:r w:rsidR="009B4401" w:rsidRPr="00B47119">
        <w:t xml:space="preserve"> tack coat according to Section </w:t>
      </w:r>
      <w:r w:rsidRPr="00B47119">
        <w:t>00730 prior to placing the micro</w:t>
      </w:r>
      <w:r w:rsidR="00540283" w:rsidRPr="00B47119">
        <w:t> </w:t>
      </w:r>
      <w:r w:rsidRPr="00B47119">
        <w:t xml:space="preserve">surfacing. </w:t>
      </w:r>
      <w:r w:rsidR="00005702" w:rsidRPr="00B47119">
        <w:t>Allow</w:t>
      </w:r>
      <w:r w:rsidRPr="00B47119">
        <w:t xml:space="preserve"> the tack coat </w:t>
      </w:r>
      <w:r w:rsidR="00005702" w:rsidRPr="00B47119">
        <w:t xml:space="preserve">to cure </w:t>
      </w:r>
      <w:r w:rsidRPr="00B47119">
        <w:t>thoroughly prior to the application of the micro</w:t>
      </w:r>
      <w:r w:rsidR="00540283" w:rsidRPr="00B47119">
        <w:t> </w:t>
      </w:r>
      <w:r w:rsidRPr="00B47119">
        <w:t>surfacing. A tack coat is not required between the Leveling Course and the surface Course provided the surface Course is placed within 30</w:t>
      </w:r>
      <w:r w:rsidR="009B4401" w:rsidRPr="00B47119">
        <w:t> </w:t>
      </w:r>
      <w:r w:rsidRPr="00B47119">
        <w:t>Days of the Leveling Course or if the Engineer determines that excessive tracking of Material is evident.</w:t>
      </w:r>
    </w:p>
    <w:bookmarkEnd w:id="20"/>
    <w:p w14:paraId="61955148" w14:textId="77777777" w:rsidR="00FD2AD4" w:rsidRPr="00B47119" w:rsidRDefault="00FD2AD4" w:rsidP="009B4401">
      <w:pPr>
        <w:pStyle w:val="Indent1"/>
      </w:pPr>
    </w:p>
    <w:p w14:paraId="385C1AA9" w14:textId="61A0D7E4" w:rsidR="00FD2AD4" w:rsidRPr="00B47119" w:rsidRDefault="00FD2AD4" w:rsidP="009B4401">
      <w:pPr>
        <w:pStyle w:val="Indent1"/>
      </w:pPr>
      <w:bookmarkStart w:id="21" w:name="_Hlk156825316"/>
      <w:r w:rsidRPr="00B47119">
        <w:rPr>
          <w:b/>
        </w:rPr>
        <w:t>(d</w:t>
      </w:r>
      <w:r w:rsidR="009B4401" w:rsidRPr="00B47119">
        <w:rPr>
          <w:b/>
        </w:rPr>
        <w:t>)  </w:t>
      </w:r>
      <w:r w:rsidRPr="00B47119">
        <w:rPr>
          <w:b/>
        </w:rPr>
        <w:t>Street Equipment and Procedure</w:t>
      </w:r>
      <w:r w:rsidR="009B4401" w:rsidRPr="00B47119">
        <w:t> - </w:t>
      </w:r>
      <w:r w:rsidRPr="00B47119">
        <w:t>Immediately prior to applying the micro</w:t>
      </w:r>
      <w:r w:rsidR="00540283" w:rsidRPr="00B47119">
        <w:t> </w:t>
      </w:r>
      <w:r w:rsidRPr="00B47119">
        <w:t>surfacing, clear the surface of all loose Material, Silt spots, vegetation, oil spots and other objectionable material. Any standard cleaning method will be acceptable. If water is used, allow cracks to dry thoroughly before placing micro</w:t>
      </w:r>
      <w:r w:rsidR="00540283" w:rsidRPr="00B47119">
        <w:t> </w:t>
      </w:r>
      <w:r w:rsidRPr="00B47119">
        <w:t xml:space="preserve">surfacing. The Engineer will approve the surface preparation prior to </w:t>
      </w:r>
      <w:r w:rsidR="00FD2A9B" w:rsidRPr="00B47119">
        <w:t>micro surfacing placement</w:t>
      </w:r>
      <w:r w:rsidRPr="00B47119">
        <w:t>.</w:t>
      </w:r>
    </w:p>
    <w:p w14:paraId="4077A7A0" w14:textId="77777777" w:rsidR="00FD2AD4" w:rsidRPr="00B47119" w:rsidRDefault="00FD2AD4" w:rsidP="009B4401">
      <w:pPr>
        <w:pStyle w:val="Indent1"/>
      </w:pPr>
    </w:p>
    <w:p w14:paraId="496683FC" w14:textId="4D0591AF" w:rsidR="00FD2AD4" w:rsidRPr="00B47119" w:rsidRDefault="00FD2AD4" w:rsidP="009B4401">
      <w:pPr>
        <w:pStyle w:val="Indent1"/>
      </w:pPr>
      <w:r w:rsidRPr="00B47119">
        <w:rPr>
          <w:b/>
        </w:rPr>
        <w:t>(e</w:t>
      </w:r>
      <w:r w:rsidR="009B4401" w:rsidRPr="00B47119">
        <w:rPr>
          <w:b/>
        </w:rPr>
        <w:t>)  Utility Covers</w:t>
      </w:r>
      <w:r w:rsidR="009B4401" w:rsidRPr="00B47119">
        <w:t> - </w:t>
      </w:r>
      <w:r w:rsidRPr="00B47119">
        <w:t>Protect manholes, valve boxes, drop inlets and other service entrances from the micro</w:t>
      </w:r>
      <w:r w:rsidR="00540283" w:rsidRPr="00B47119">
        <w:t> </w:t>
      </w:r>
      <w:r w:rsidRPr="00B47119">
        <w:t>surfacing by a suitable method. Clean these covers as quickly as possible after the application of the micro</w:t>
      </w:r>
      <w:r w:rsidR="00540283" w:rsidRPr="00B47119">
        <w:t> </w:t>
      </w:r>
      <w:r w:rsidRPr="00B47119">
        <w:t xml:space="preserve">surfacing and prior to the final set. If necessary, clean </w:t>
      </w:r>
      <w:r w:rsidR="007C1E6A" w:rsidRPr="00B47119">
        <w:t>mixture</w:t>
      </w:r>
      <w:r w:rsidRPr="00B47119">
        <w:t xml:space="preserve"> residual from the interior of the utilities.</w:t>
      </w:r>
    </w:p>
    <w:bookmarkEnd w:id="21"/>
    <w:p w14:paraId="7CE232BC" w14:textId="77777777" w:rsidR="00FD2AD4" w:rsidRPr="00B47119" w:rsidRDefault="00FD2AD4" w:rsidP="009B4401">
      <w:pPr>
        <w:pStyle w:val="Indent1"/>
      </w:pPr>
    </w:p>
    <w:p w14:paraId="0CC14E7C" w14:textId="7C86774A" w:rsidR="00FD2AD4" w:rsidRPr="00B47119" w:rsidRDefault="00FD2AD4" w:rsidP="009B4401">
      <w:pPr>
        <w:pStyle w:val="Indent1"/>
      </w:pPr>
      <w:bookmarkStart w:id="22" w:name="_Hlk156826202"/>
      <w:r w:rsidRPr="00B47119">
        <w:rPr>
          <w:b/>
        </w:rPr>
        <w:t>(f</w:t>
      </w:r>
      <w:r w:rsidR="009B4401" w:rsidRPr="00B47119">
        <w:rPr>
          <w:b/>
        </w:rPr>
        <w:t>)  Pavement Markings</w:t>
      </w:r>
      <w:r w:rsidR="009B4401" w:rsidRPr="00B47119">
        <w:t> - </w:t>
      </w:r>
      <w:r w:rsidRPr="00B47119">
        <w:t>Cover, or remove, all reflector buttons before micro</w:t>
      </w:r>
      <w:r w:rsidR="00540283" w:rsidRPr="00B47119">
        <w:t> </w:t>
      </w:r>
      <w:r w:rsidRPr="00B47119">
        <w:t xml:space="preserve">surfacing </w:t>
      </w:r>
      <w:proofErr w:type="gramStart"/>
      <w:r w:rsidRPr="00B47119">
        <w:t>is</w:t>
      </w:r>
      <w:proofErr w:type="gramEnd"/>
      <w:r w:rsidRPr="00B47119">
        <w:t xml:space="preserve"> applied to any area, as determined by the Engineer. </w:t>
      </w:r>
      <w:r w:rsidR="0043359D" w:rsidRPr="00B47119">
        <w:t>Remove</w:t>
      </w:r>
      <w:r w:rsidRPr="00B47119">
        <w:t xml:space="preserve"> all </w:t>
      </w:r>
      <w:r w:rsidR="0043359D" w:rsidRPr="00B47119">
        <w:t>thermoplastic and paint Pavement</w:t>
      </w:r>
      <w:r w:rsidRPr="00B47119">
        <w:t xml:space="preserve"> markings </w:t>
      </w:r>
      <w:r w:rsidR="0043359D" w:rsidRPr="00B47119">
        <w:t>prior to applying</w:t>
      </w:r>
      <w:r w:rsidRPr="00B47119">
        <w:t xml:space="preserve"> micro</w:t>
      </w:r>
      <w:r w:rsidR="00540283" w:rsidRPr="00B47119">
        <w:t> </w:t>
      </w:r>
      <w:r w:rsidRPr="00B47119">
        <w:t xml:space="preserve">surfacing </w:t>
      </w:r>
      <w:r w:rsidR="0043359D" w:rsidRPr="00B47119">
        <w:t>according to 00225.45</w:t>
      </w:r>
      <w:r w:rsidRPr="00B47119">
        <w:t>.</w:t>
      </w:r>
    </w:p>
    <w:bookmarkEnd w:id="22"/>
    <w:p w14:paraId="6EECAC02" w14:textId="77777777" w:rsidR="00FD2AD4" w:rsidRPr="00B47119" w:rsidRDefault="00FD2AD4" w:rsidP="009B4401">
      <w:pPr>
        <w:pStyle w:val="Indent1"/>
      </w:pPr>
    </w:p>
    <w:p w14:paraId="088FB514" w14:textId="487A79A6" w:rsidR="00FD2AD4" w:rsidRPr="00B47119" w:rsidRDefault="00FD2AD4" w:rsidP="009B4401">
      <w:pPr>
        <w:pStyle w:val="Indent1"/>
      </w:pPr>
      <w:r w:rsidRPr="00B47119">
        <w:rPr>
          <w:b/>
        </w:rPr>
        <w:t>(g</w:t>
      </w:r>
      <w:r w:rsidR="009B4401" w:rsidRPr="00B47119">
        <w:rPr>
          <w:b/>
        </w:rPr>
        <w:t>)  Leveling</w:t>
      </w:r>
      <w:r w:rsidR="0043359D" w:rsidRPr="00B47119">
        <w:rPr>
          <w:b/>
        </w:rPr>
        <w:t xml:space="preserve"> and Rut Filling</w:t>
      </w:r>
      <w:r w:rsidR="009B4401" w:rsidRPr="00B47119">
        <w:t> - </w:t>
      </w:r>
      <w:r w:rsidR="0043359D" w:rsidRPr="00B47119">
        <w:t xml:space="preserve">When shown or </w:t>
      </w:r>
      <w:proofErr w:type="gramStart"/>
      <w:r w:rsidR="0043359D" w:rsidRPr="00B47119">
        <w:t>where</w:t>
      </w:r>
      <w:proofErr w:type="gramEnd"/>
      <w:r w:rsidR="0043359D" w:rsidRPr="00B47119">
        <w:t xml:space="preserve"> determined by the Engineer, place Lifts of micro</w:t>
      </w:r>
      <w:r w:rsidR="00540283" w:rsidRPr="00B47119">
        <w:t> </w:t>
      </w:r>
      <w:r w:rsidR="0043359D" w:rsidRPr="00B47119">
        <w:t>surfacing on existing Pavement surfaces before placement of the final Course of micro</w:t>
      </w:r>
      <w:r w:rsidR="00540283" w:rsidRPr="00B47119">
        <w:t> </w:t>
      </w:r>
      <w:r w:rsidR="0043359D" w:rsidRPr="00B47119">
        <w:t>surfacing. Perform the Work to the lines and grades established. Construct each Leveling Course by utilizing a full width spreader box with a stiff strike-off. Construct rut filling with a rut box according to 00707.21(b). Open each Lift to traffic at least 24 hours prior to the beginning of any subsequent Surfacing.</w:t>
      </w:r>
    </w:p>
    <w:p w14:paraId="0C22668F" w14:textId="77777777" w:rsidR="00FD2AD4" w:rsidRPr="00B47119" w:rsidRDefault="00FD2AD4" w:rsidP="009B4401">
      <w:pPr>
        <w:pStyle w:val="Indent1"/>
      </w:pPr>
    </w:p>
    <w:p w14:paraId="274E8D8D" w14:textId="2CF482A0" w:rsidR="004E0E23" w:rsidRPr="00B47119" w:rsidRDefault="00412EE3" w:rsidP="004E0E23">
      <w:r w:rsidRPr="00B47119">
        <w:rPr>
          <w:b/>
        </w:rPr>
        <w:t>00707.42  General</w:t>
      </w:r>
      <w:r w:rsidRPr="00B47119">
        <w:t> - </w:t>
      </w:r>
      <w:r w:rsidR="004E0E23" w:rsidRPr="00B47119">
        <w:t xml:space="preserve">If required by local conditions, wet the surface by misting ahead of the spreader box. Apply water at such a rate that the entire surface is damp with no apparent flowing water in front of the spreader box. Adjust the rate of application of the </w:t>
      </w:r>
      <w:r w:rsidR="00FD2A9B" w:rsidRPr="00B47119">
        <w:t xml:space="preserve">misting </w:t>
      </w:r>
      <w:r w:rsidR="004E0E23" w:rsidRPr="00B47119">
        <w:t xml:space="preserve">during </w:t>
      </w:r>
      <w:r w:rsidR="004E0E23" w:rsidRPr="00B47119">
        <w:lastRenderedPageBreak/>
        <w:t>the day to suit temperatures, surface texture, humidity, and dryness of Pavement surface. Do not spray additional water into the spreader box.</w:t>
      </w:r>
    </w:p>
    <w:p w14:paraId="0B991113" w14:textId="77777777" w:rsidR="004E0E23" w:rsidRPr="00B47119" w:rsidRDefault="004E0E23" w:rsidP="004E0E23"/>
    <w:p w14:paraId="0A30B7E2" w14:textId="170F330E" w:rsidR="004E0E23" w:rsidRPr="00B47119" w:rsidRDefault="004E0E23" w:rsidP="004E0E23">
      <w:proofErr w:type="gramStart"/>
      <w:r w:rsidRPr="00B47119">
        <w:t>Provide a micro</w:t>
      </w:r>
      <w:r w:rsidR="00540283" w:rsidRPr="00B47119">
        <w:t> </w:t>
      </w:r>
      <w:r w:rsidRPr="00B47119">
        <w:t>surfacing mixture of proper consistency at all times</w:t>
      </w:r>
      <w:proofErr w:type="gramEnd"/>
      <w:r w:rsidRPr="00B47119">
        <w:t xml:space="preserve"> so as to uniformly spread on the existing surface within the application rate specified in 00707.43. Do not allow lumping, balling or unmixed Aggregate in the spreader box. Do not allow segregation of the </w:t>
      </w:r>
      <w:r w:rsidR="00044B34" w:rsidRPr="00B47119">
        <w:t>E</w:t>
      </w:r>
      <w:r w:rsidRPr="00B47119">
        <w:t xml:space="preserve">mulsified </w:t>
      </w:r>
      <w:r w:rsidR="00044B34" w:rsidRPr="00B47119">
        <w:t>A</w:t>
      </w:r>
      <w:r w:rsidRPr="00B47119">
        <w:t>sphalt and Aggregate fines from the Coarse Aggregates. If the Coarse Aggregate settles to the bottom of the mix, remove the micro</w:t>
      </w:r>
      <w:r w:rsidR="00540283" w:rsidRPr="00B47119">
        <w:t> </w:t>
      </w:r>
      <w:r w:rsidRPr="00B47119">
        <w:t xml:space="preserve">surfacing mixture from the Pavement. Do not allow excessive breaking of the </w:t>
      </w:r>
      <w:r w:rsidR="00044B34" w:rsidRPr="00B47119">
        <w:t>E</w:t>
      </w:r>
      <w:r w:rsidRPr="00B47119">
        <w:t xml:space="preserve">mulsified </w:t>
      </w:r>
      <w:r w:rsidR="00044B34" w:rsidRPr="00B47119">
        <w:t>A</w:t>
      </w:r>
      <w:r w:rsidRPr="00B47119">
        <w:t>sphalt in the spreader box. Do not exceed four minutes mixing time in the pug mill.</w:t>
      </w:r>
    </w:p>
    <w:p w14:paraId="0A0B1280" w14:textId="77777777" w:rsidR="004E0E23" w:rsidRPr="00B47119" w:rsidRDefault="004E0E23" w:rsidP="004E0E23"/>
    <w:p w14:paraId="7D322DDE" w14:textId="04C5D10A" w:rsidR="00FD2AD4" w:rsidRPr="00B47119" w:rsidRDefault="004E0E23" w:rsidP="004E0E23">
      <w:r w:rsidRPr="00B47119">
        <w:t xml:space="preserve">Do not leave streaks in the finished surface, such as those caused by oversized Aggregate, mixture build-up, or improper installation of secondary strike-off blades. If excess streaking develops, the </w:t>
      </w:r>
      <w:r w:rsidR="00FC6D93" w:rsidRPr="00B47119">
        <w:t>application</w:t>
      </w:r>
      <w:r w:rsidRPr="00B47119">
        <w:t xml:space="preserve"> will be stopped until corrected to the satisfaction of the Engineer. Excessive streaking is defined as more than four drag marks greater than 1/2</w:t>
      </w:r>
      <w:r w:rsidR="0017084C" w:rsidRPr="00B47119">
        <w:t> </w:t>
      </w:r>
      <w:r w:rsidRPr="00B47119">
        <w:t>inch wide by 4</w:t>
      </w:r>
      <w:r w:rsidR="0017084C" w:rsidRPr="00B47119">
        <w:t> </w:t>
      </w:r>
      <w:r w:rsidRPr="00B47119">
        <w:t>inches long, or 1</w:t>
      </w:r>
      <w:r w:rsidR="0017084C" w:rsidRPr="00B47119">
        <w:t> </w:t>
      </w:r>
      <w:r w:rsidRPr="00B47119">
        <w:t>inch wide by 3</w:t>
      </w:r>
      <w:r w:rsidR="0017084C" w:rsidRPr="00B47119">
        <w:t> </w:t>
      </w:r>
      <w:r w:rsidRPr="00B47119">
        <w:t>inches long, in any area of 30</w:t>
      </w:r>
      <w:r w:rsidR="0017084C" w:rsidRPr="00B47119">
        <w:t> </w:t>
      </w:r>
      <w:r w:rsidRPr="00B47119">
        <w:t>square yards. No transverse ripples or longitudinal streaks of 1/4</w:t>
      </w:r>
      <w:r w:rsidR="00B8031E" w:rsidRPr="00B47119">
        <w:t> </w:t>
      </w:r>
      <w:r w:rsidRPr="00B47119">
        <w:t xml:space="preserve">inch in depth will be permitted when measured by placing a </w:t>
      </w:r>
      <w:proofErr w:type="gramStart"/>
      <w:r w:rsidRPr="00B47119">
        <w:t>10</w:t>
      </w:r>
      <w:r w:rsidR="00B8031E" w:rsidRPr="00B47119">
        <w:t> </w:t>
      </w:r>
      <w:r w:rsidRPr="00B47119">
        <w:t>foot</w:t>
      </w:r>
      <w:proofErr w:type="gramEnd"/>
      <w:r w:rsidRPr="00B47119">
        <w:t xml:space="preserve"> straight edge over the surface.</w:t>
      </w:r>
    </w:p>
    <w:p w14:paraId="6E8B932F" w14:textId="77777777" w:rsidR="004E0E23" w:rsidRPr="00B47119" w:rsidRDefault="004E0E23" w:rsidP="004E0E23"/>
    <w:p w14:paraId="0916A460" w14:textId="032BE6AD" w:rsidR="00FD2AD4" w:rsidRPr="00B47119" w:rsidRDefault="00FD2AD4" w:rsidP="00FD2AD4">
      <w:bookmarkStart w:id="23" w:name="_Hlk156828644"/>
      <w:r w:rsidRPr="00B47119">
        <w:rPr>
          <w:b/>
        </w:rPr>
        <w:t>00707.43</w:t>
      </w:r>
      <w:r w:rsidR="00412EE3" w:rsidRPr="00B47119">
        <w:rPr>
          <w:b/>
        </w:rPr>
        <w:t>  </w:t>
      </w:r>
      <w:r w:rsidRPr="00B47119">
        <w:rPr>
          <w:b/>
        </w:rPr>
        <w:t>Application Rate</w:t>
      </w:r>
      <w:r w:rsidR="00412EE3" w:rsidRPr="00B47119">
        <w:t> - </w:t>
      </w:r>
      <w:r w:rsidR="00962971" w:rsidRPr="00B47119">
        <w:t>Apply</w:t>
      </w:r>
      <w:r w:rsidRPr="00B47119">
        <w:t xml:space="preserve"> the micro</w:t>
      </w:r>
      <w:r w:rsidR="00540283" w:rsidRPr="00B47119">
        <w:t> </w:t>
      </w:r>
      <w:r w:rsidRPr="00B47119">
        <w:t xml:space="preserve">surfacing mixture at a rate </w:t>
      </w:r>
      <w:r w:rsidR="00962971" w:rsidRPr="00B47119">
        <w:t>of</w:t>
      </w:r>
      <w:r w:rsidRPr="00B47119">
        <w:t xml:space="preserve"> 25</w:t>
      </w:r>
      <w:r w:rsidR="00412EE3" w:rsidRPr="00B47119">
        <w:noBreakHyphen/>
        <w:t>30 </w:t>
      </w:r>
      <w:r w:rsidRPr="00B47119">
        <w:t xml:space="preserve">pounds of dry Aggregate per square yard. The exact rate will be determined by the Engineer </w:t>
      </w:r>
      <w:r w:rsidR="00962971" w:rsidRPr="00B47119">
        <w:t>depending on</w:t>
      </w:r>
      <w:r w:rsidRPr="00B47119">
        <w:t xml:space="preserve"> the surface demand of the Pavement, the size of the largest particles of Aggregate and using the specific weight of the Aggregate determined in the mix design. </w:t>
      </w:r>
    </w:p>
    <w:p w14:paraId="44AC9AC4" w14:textId="77777777" w:rsidR="00FD2AD4" w:rsidRPr="00B47119" w:rsidRDefault="00FD2AD4" w:rsidP="00FD2AD4"/>
    <w:p w14:paraId="2CBA2B45" w14:textId="0DE1E275" w:rsidR="00FD2AD4" w:rsidRPr="00B47119" w:rsidRDefault="00FD2AD4" w:rsidP="00FD2AD4">
      <w:r w:rsidRPr="00B47119">
        <w:t xml:space="preserve">When </w:t>
      </w:r>
      <w:r w:rsidR="00B60597" w:rsidRPr="00B47119">
        <w:t xml:space="preserve">the depth of </w:t>
      </w:r>
      <w:r w:rsidRPr="00B47119">
        <w:t xml:space="preserve">wheel path depressions </w:t>
      </w:r>
      <w:proofErr w:type="gramStart"/>
      <w:r w:rsidR="00B60597" w:rsidRPr="00B47119">
        <w:t>are</w:t>
      </w:r>
      <w:proofErr w:type="gramEnd"/>
      <w:r w:rsidRPr="00B47119">
        <w:t xml:space="preserve"> </w:t>
      </w:r>
      <w:r w:rsidR="00412EE3" w:rsidRPr="00B47119">
        <w:t>1/2 </w:t>
      </w:r>
      <w:r w:rsidRPr="00B47119">
        <w:t>inch or more, fill the individual wheel paths first with a wheel path depression box according to 00707.2</w:t>
      </w:r>
      <w:r w:rsidR="00B60597" w:rsidRPr="00B47119">
        <w:t>1</w:t>
      </w:r>
      <w:r w:rsidRPr="00B47119">
        <w:t>(b). Wheel path depression spread rates vary with depression depth. Do not apply more than 1</w:t>
      </w:r>
      <w:r w:rsidR="00811B78" w:rsidRPr="00B47119">
        <w:t> 1/2 </w:t>
      </w:r>
      <w:r w:rsidRPr="00B47119">
        <w:t xml:space="preserve">inches in a single </w:t>
      </w:r>
      <w:r w:rsidR="00B60597" w:rsidRPr="00B47119">
        <w:t>Lift</w:t>
      </w:r>
      <w:r w:rsidRPr="00B47119">
        <w:t xml:space="preserve">. Apply multiple </w:t>
      </w:r>
      <w:r w:rsidR="00B60597" w:rsidRPr="00B47119">
        <w:t>Lifts</w:t>
      </w:r>
      <w:r w:rsidRPr="00B47119">
        <w:t xml:space="preserve"> for depressions greater than </w:t>
      </w:r>
      <w:r w:rsidR="00811B78" w:rsidRPr="00B47119">
        <w:t>1 1/2 </w:t>
      </w:r>
      <w:r w:rsidRPr="00B47119">
        <w:t>inches in depth.</w:t>
      </w:r>
    </w:p>
    <w:bookmarkEnd w:id="23"/>
    <w:p w14:paraId="7D1AB647" w14:textId="77777777" w:rsidR="00FD2AD4" w:rsidRPr="00B47119" w:rsidRDefault="00FD2AD4" w:rsidP="00FD2AD4"/>
    <w:p w14:paraId="04CFB530" w14:textId="0ACE7730" w:rsidR="00FD2AD4" w:rsidRPr="00B47119" w:rsidRDefault="00811B78" w:rsidP="00FD2AD4">
      <w:bookmarkStart w:id="24" w:name="_Hlk156829054"/>
      <w:r w:rsidRPr="00B47119">
        <w:rPr>
          <w:b/>
        </w:rPr>
        <w:t>00707.44  </w:t>
      </w:r>
      <w:r w:rsidR="00FD2AD4" w:rsidRPr="00B47119">
        <w:rPr>
          <w:b/>
        </w:rPr>
        <w:t>Micro</w:t>
      </w:r>
      <w:r w:rsidR="00B60597" w:rsidRPr="00B47119">
        <w:rPr>
          <w:b/>
        </w:rPr>
        <w:t xml:space="preserve"> S</w:t>
      </w:r>
      <w:r w:rsidR="00FD2AD4" w:rsidRPr="00B47119">
        <w:rPr>
          <w:b/>
        </w:rPr>
        <w:t xml:space="preserve">urfacing </w:t>
      </w:r>
      <w:r w:rsidR="00B60597" w:rsidRPr="00B47119">
        <w:rPr>
          <w:b/>
        </w:rPr>
        <w:t>Test</w:t>
      </w:r>
      <w:r w:rsidRPr="00B47119">
        <w:rPr>
          <w:b/>
        </w:rPr>
        <w:t xml:space="preserve"> Strip</w:t>
      </w:r>
      <w:r w:rsidRPr="00B47119">
        <w:t> - </w:t>
      </w:r>
      <w:r w:rsidR="00FD2AD4" w:rsidRPr="00B47119">
        <w:t xml:space="preserve">Furnish a </w:t>
      </w:r>
      <w:r w:rsidR="00B60597" w:rsidRPr="00B47119">
        <w:t>test</w:t>
      </w:r>
      <w:r w:rsidR="00FD2AD4" w:rsidRPr="00B47119">
        <w:t xml:space="preserve"> strip consisting of two panels approximately </w:t>
      </w:r>
      <w:r w:rsidR="00B60597" w:rsidRPr="00B47119">
        <w:t>2</w:t>
      </w:r>
      <w:r w:rsidR="00FD2AD4" w:rsidRPr="00B47119">
        <w:t>50</w:t>
      </w:r>
      <w:r w:rsidRPr="00B47119">
        <w:t> </w:t>
      </w:r>
      <w:r w:rsidR="00FD2AD4" w:rsidRPr="00B47119">
        <w:t xml:space="preserve">feet long, placed side by side to form a typical </w:t>
      </w:r>
      <w:r w:rsidR="00B60597" w:rsidRPr="00B47119">
        <w:t>joint</w:t>
      </w:r>
      <w:r w:rsidR="00FD2AD4" w:rsidRPr="00B47119">
        <w:t xml:space="preserve"> between them. Apply each panel at the width </w:t>
      </w:r>
      <w:r w:rsidRPr="00B47119">
        <w:t>shown. Place the strip at least 24 </w:t>
      </w:r>
      <w:r w:rsidR="00FD2AD4" w:rsidRPr="00B47119">
        <w:t xml:space="preserve">hours prior to the beginning of the Work. Use the strip to calculate and monitor the rate of application in relation to weight of Material per area, and to define the speed of the Equipment related to the rate of application. Place the strip </w:t>
      </w:r>
      <w:r w:rsidRPr="00B47119">
        <w:t>with a</w:t>
      </w:r>
      <w:r w:rsidR="00FD2AD4" w:rsidRPr="00B47119">
        <w:t xml:space="preserve"> set time of 10</w:t>
      </w:r>
      <w:r w:rsidRPr="00B47119">
        <w:t> </w:t>
      </w:r>
      <w:r w:rsidR="00FD2AD4" w:rsidRPr="00B47119">
        <w:t>minutes and</w:t>
      </w:r>
      <w:r w:rsidRPr="00B47119">
        <w:t xml:space="preserve"> with controlled cross traffic</w:t>
      </w:r>
      <w:r w:rsidR="00FD2AD4" w:rsidRPr="00B47119">
        <w:t>. Ensure that the micro</w:t>
      </w:r>
      <w:r w:rsidR="00540283" w:rsidRPr="00B47119">
        <w:t> </w:t>
      </w:r>
      <w:r w:rsidR="00FD2AD4" w:rsidRPr="00B47119">
        <w:t xml:space="preserve">surfacing test strip is capable of </w:t>
      </w:r>
      <w:r w:rsidR="00D35E20" w:rsidRPr="00B47119">
        <w:t>withstanding</w:t>
      </w:r>
      <w:r w:rsidR="00FD2AD4" w:rsidRPr="00B47119">
        <w:t xml:space="preserve"> normal traffic within </w:t>
      </w:r>
      <w:r w:rsidRPr="00B47119">
        <w:t>1 </w:t>
      </w:r>
      <w:r w:rsidR="00FD2AD4" w:rsidRPr="00B47119">
        <w:t xml:space="preserve">hour after application without any damage or deformation occurring. </w:t>
      </w:r>
      <w:r w:rsidR="00040134" w:rsidRPr="00B47119">
        <w:t>If the Engineer determines</w:t>
      </w:r>
      <w:r w:rsidR="00FD2AD4" w:rsidRPr="00B47119">
        <w:t xml:space="preserve"> </w:t>
      </w:r>
      <w:proofErr w:type="gramStart"/>
      <w:r w:rsidR="00FD2AD4" w:rsidRPr="00B47119">
        <w:t>on the basis of</w:t>
      </w:r>
      <w:proofErr w:type="gramEnd"/>
      <w:r w:rsidR="00FD2AD4" w:rsidRPr="00B47119">
        <w:t xml:space="preserve"> this test strip that there are deficiencies in the mix design, method of application, or rate of application, revise the mix design or repair or modify the Equipment or application</w:t>
      </w:r>
      <w:r w:rsidR="00FC6D93" w:rsidRPr="00B47119">
        <w:t xml:space="preserve"> at the Engineers discretion</w:t>
      </w:r>
      <w:r w:rsidR="00FD2AD4" w:rsidRPr="00B47119">
        <w:t xml:space="preserve">. After all changes are made, place a new </w:t>
      </w:r>
      <w:r w:rsidR="00B60597" w:rsidRPr="00B47119">
        <w:t>test</w:t>
      </w:r>
      <w:r w:rsidR="00FD2AD4" w:rsidRPr="00B47119">
        <w:t xml:space="preserve"> strip.</w:t>
      </w:r>
    </w:p>
    <w:bookmarkEnd w:id="24"/>
    <w:p w14:paraId="2F669B6D" w14:textId="77777777" w:rsidR="00FD2AD4" w:rsidRPr="00B47119" w:rsidRDefault="00FD2AD4" w:rsidP="00FD2AD4"/>
    <w:p w14:paraId="0E6565CA" w14:textId="45A6AA43" w:rsidR="00FD2AD4" w:rsidRPr="00B47119" w:rsidRDefault="00FD2AD4" w:rsidP="00FD2AD4">
      <w:bookmarkStart w:id="25" w:name="_Hlk156829913"/>
      <w:r w:rsidRPr="00B47119">
        <w:rPr>
          <w:b/>
        </w:rPr>
        <w:t>00707.45</w:t>
      </w:r>
      <w:r w:rsidR="003469E4" w:rsidRPr="00B47119">
        <w:rPr>
          <w:b/>
        </w:rPr>
        <w:t>  </w:t>
      </w:r>
      <w:r w:rsidRPr="00B47119">
        <w:rPr>
          <w:b/>
        </w:rPr>
        <w:t>Joints</w:t>
      </w:r>
      <w:r w:rsidR="003469E4" w:rsidRPr="00B47119">
        <w:t> - </w:t>
      </w:r>
      <w:r w:rsidRPr="00B47119">
        <w:t>Construct a uniform line along the edge and a complete seal at curb lines. Construct the flow line at curbs to allow storm drainage flow to catch basins without bonding along the curb line. In the case of a concrete gutter, cover the gutter line joint with the micro</w:t>
      </w:r>
      <w:r w:rsidR="00540283" w:rsidRPr="00B47119">
        <w:t> </w:t>
      </w:r>
      <w:r w:rsidRPr="00B47119">
        <w:t>surfacing, but do not overlap onto the gutter. Remove any overlap, as determined by the Engineer, at no additional cost to the Agency.</w:t>
      </w:r>
    </w:p>
    <w:p w14:paraId="62FEAAE8" w14:textId="77777777" w:rsidR="00FD2AD4" w:rsidRPr="00B47119" w:rsidRDefault="00FD2AD4" w:rsidP="00FD2AD4"/>
    <w:p w14:paraId="5EEF6CC8" w14:textId="7D33DA5E" w:rsidR="00FD2AD4" w:rsidRPr="00B47119" w:rsidRDefault="00FD2AD4" w:rsidP="00FD2AD4">
      <w:r w:rsidRPr="00B47119">
        <w:t>Provide joints and Panels that are straight, neat and uniform and follow the contour of the existing curb or concrete gutter. Keep lines straight at intersections.</w:t>
      </w:r>
    </w:p>
    <w:bookmarkEnd w:id="25"/>
    <w:p w14:paraId="222D2114" w14:textId="77777777" w:rsidR="00FD2AD4" w:rsidRPr="00B47119" w:rsidRDefault="00FD2AD4" w:rsidP="00FD2AD4"/>
    <w:p w14:paraId="385ACFBD" w14:textId="77858C56" w:rsidR="00FD2AD4" w:rsidRPr="00B47119" w:rsidRDefault="00FD2AD4" w:rsidP="00FD2AD4">
      <w:r w:rsidRPr="00B47119">
        <w:rPr>
          <w:b/>
        </w:rPr>
        <w:lastRenderedPageBreak/>
        <w:t>00707.46</w:t>
      </w:r>
      <w:r w:rsidR="00E31D40" w:rsidRPr="00B47119">
        <w:rPr>
          <w:b/>
        </w:rPr>
        <w:t>  </w:t>
      </w:r>
      <w:r w:rsidRPr="00B47119">
        <w:rPr>
          <w:b/>
        </w:rPr>
        <w:t>Mix Stability</w:t>
      </w:r>
      <w:r w:rsidR="00E31D40" w:rsidRPr="00B47119">
        <w:t> - </w:t>
      </w:r>
      <w:r w:rsidRPr="00B47119">
        <w:t>Provide a micro</w:t>
      </w:r>
      <w:r w:rsidR="00540283" w:rsidRPr="00B47119">
        <w:t> </w:t>
      </w:r>
      <w:r w:rsidRPr="00B47119">
        <w:t>surfacing mixture that is stable and does not break prematurely in the spreader box</w:t>
      </w:r>
      <w:r w:rsidR="00D35E20" w:rsidRPr="00B47119">
        <w:t>,</w:t>
      </w:r>
      <w:r w:rsidRPr="00B47119">
        <w:t xml:space="preserve"> that is uniform and homogeneous during mixing and spreading, is free of excess water and emulsion, and is free of segregation</w:t>
      </w:r>
      <w:r w:rsidR="00E31D40" w:rsidRPr="00B47119">
        <w:t>.</w:t>
      </w:r>
    </w:p>
    <w:p w14:paraId="0EE0467A" w14:textId="77777777" w:rsidR="00FD2AD4" w:rsidRPr="00B47119" w:rsidRDefault="00FD2AD4" w:rsidP="00FD2AD4"/>
    <w:p w14:paraId="4CFC6E5E" w14:textId="41A7E2A7" w:rsidR="00FD2AD4" w:rsidRPr="00B47119" w:rsidRDefault="00FD2AD4" w:rsidP="00FD2AD4">
      <w:r w:rsidRPr="00B47119">
        <w:rPr>
          <w:b/>
        </w:rPr>
        <w:t>00707.47</w:t>
      </w:r>
      <w:r w:rsidR="00E31D40" w:rsidRPr="00B47119">
        <w:rPr>
          <w:b/>
        </w:rPr>
        <w:t>  </w:t>
      </w:r>
      <w:r w:rsidRPr="00B47119">
        <w:rPr>
          <w:b/>
        </w:rPr>
        <w:t>Handwork</w:t>
      </w:r>
      <w:r w:rsidR="00E31D40" w:rsidRPr="00B47119">
        <w:t> - </w:t>
      </w:r>
      <w:r w:rsidRPr="00B47119">
        <w:t>Use approved squeegees to spread Material in areas not accessible to the mixer.</w:t>
      </w:r>
    </w:p>
    <w:p w14:paraId="0B22E0E5" w14:textId="77777777" w:rsidR="00FD2AD4" w:rsidRPr="00B47119" w:rsidRDefault="00FD2AD4" w:rsidP="00FD2AD4"/>
    <w:p w14:paraId="541A7560" w14:textId="1B544456" w:rsidR="00FD2AD4" w:rsidRPr="00B47119" w:rsidRDefault="00FD2AD4" w:rsidP="00FD2AD4">
      <w:r w:rsidRPr="00B47119">
        <w:t xml:space="preserve">Limit handwork at the beginning and end of the Panels to prevent segregation of the </w:t>
      </w:r>
      <w:r w:rsidR="00FC6D93" w:rsidRPr="00B47119">
        <w:t>Aggregate</w:t>
      </w:r>
      <w:r w:rsidRPr="00B47119">
        <w:t xml:space="preserve"> from the </w:t>
      </w:r>
      <w:r w:rsidR="00044B34" w:rsidRPr="00B47119">
        <w:t>E</w:t>
      </w:r>
      <w:r w:rsidR="00D35E20" w:rsidRPr="00B47119">
        <w:t xml:space="preserve">mulsified </w:t>
      </w:r>
      <w:r w:rsidR="00044B34" w:rsidRPr="00B47119">
        <w:t>A</w:t>
      </w:r>
      <w:r w:rsidR="00D35E20" w:rsidRPr="00B47119">
        <w:t>sphalt</w:t>
      </w:r>
      <w:r w:rsidRPr="00B47119">
        <w:t xml:space="preserve"> and to minimize drag marks or defects in the finished product.</w:t>
      </w:r>
    </w:p>
    <w:p w14:paraId="1615C8F5" w14:textId="77777777" w:rsidR="00FD2AD4" w:rsidRPr="00B47119" w:rsidRDefault="00FD2AD4" w:rsidP="00FD2AD4"/>
    <w:p w14:paraId="5CCB13C1" w14:textId="7391556B" w:rsidR="00FD2AD4" w:rsidRPr="00B47119" w:rsidRDefault="00FD2AD4" w:rsidP="00FD2AD4">
      <w:r w:rsidRPr="00B47119">
        <w:t xml:space="preserve">Apply the same finish as applied by the spreader box. Complete handwork prior to </w:t>
      </w:r>
      <w:r w:rsidR="00D35E20" w:rsidRPr="00B47119">
        <w:t>curing</w:t>
      </w:r>
      <w:r w:rsidRPr="00B47119">
        <w:t xml:space="preserve"> of the Material.</w:t>
      </w:r>
    </w:p>
    <w:p w14:paraId="75C1A827" w14:textId="058C8C36" w:rsidR="00FD2AD4" w:rsidRPr="00B47119" w:rsidRDefault="00FD2AD4" w:rsidP="00FD2AD4"/>
    <w:p w14:paraId="215CE697" w14:textId="2BAE0CAC" w:rsidR="00FD2AD4" w:rsidRPr="00B47119" w:rsidRDefault="00E31D40" w:rsidP="00FD2AD4">
      <w:r w:rsidRPr="00B47119">
        <w:rPr>
          <w:b/>
        </w:rPr>
        <w:t>00707.48  </w:t>
      </w:r>
      <w:r w:rsidR="00FD2AD4" w:rsidRPr="00B47119">
        <w:rPr>
          <w:b/>
        </w:rPr>
        <w:t>Curing</w:t>
      </w:r>
      <w:r w:rsidRPr="00B47119">
        <w:t> </w:t>
      </w:r>
      <w:r w:rsidR="00B8031E" w:rsidRPr="00B47119">
        <w:noBreakHyphen/>
      </w:r>
      <w:r w:rsidRPr="00B47119">
        <w:t> </w:t>
      </w:r>
      <w:r w:rsidR="00FD2AD4" w:rsidRPr="00B47119">
        <w:t>Pro</w:t>
      </w:r>
      <w:r w:rsidR="00D35E20" w:rsidRPr="00B47119">
        <w:t>duce and place Material capable</w:t>
      </w:r>
      <w:r w:rsidR="00FD2AD4" w:rsidRPr="00B47119">
        <w:t xml:space="preserve"> of curing micro</w:t>
      </w:r>
      <w:r w:rsidR="00540283" w:rsidRPr="00B47119">
        <w:t> </w:t>
      </w:r>
      <w:r w:rsidR="00FD2AD4" w:rsidRPr="00B47119">
        <w:t xml:space="preserve">surfacing </w:t>
      </w:r>
      <w:r w:rsidR="00D35E20" w:rsidRPr="00B47119">
        <w:t>and opening</w:t>
      </w:r>
      <w:r w:rsidR="00FD2AD4" w:rsidRPr="00B47119">
        <w:t xml:space="preserve"> to traffic within 1</w:t>
      </w:r>
      <w:r w:rsidRPr="00B47119">
        <w:t> </w:t>
      </w:r>
      <w:r w:rsidR="00FD2AD4" w:rsidRPr="00B47119">
        <w:t>hour after application without tracking or damage to the surface, and according to 00707.12(c). Protect the area for the full curing period with suitable barricades or markers.</w:t>
      </w:r>
    </w:p>
    <w:p w14:paraId="0407039A" w14:textId="77777777" w:rsidR="00FD2AD4" w:rsidRPr="00B47119" w:rsidRDefault="00FD2AD4" w:rsidP="00FD2AD4"/>
    <w:p w14:paraId="6EB226A2" w14:textId="77777777" w:rsidR="00FC6D93" w:rsidRPr="00B47119" w:rsidRDefault="00FC6D93" w:rsidP="00FC6D93">
      <w:r w:rsidRPr="00B47119">
        <w:t>Be responsible for all damage to the uncured surface or to private or public property due to tracking of the uncured Material.</w:t>
      </w:r>
    </w:p>
    <w:p w14:paraId="1C9F519B" w14:textId="77777777" w:rsidR="00FC6D93" w:rsidRPr="00B47119" w:rsidRDefault="00FC6D93" w:rsidP="00FD2AD4"/>
    <w:p w14:paraId="1C21EF22" w14:textId="3987832B" w:rsidR="00FD2AD4" w:rsidRPr="00B47119" w:rsidRDefault="00FD2AD4" w:rsidP="00FD2AD4">
      <w:r w:rsidRPr="00B47119">
        <w:t>The Agency will not be responsible for any damage to the micro</w:t>
      </w:r>
      <w:r w:rsidR="00540283" w:rsidRPr="00B47119">
        <w:t> </w:t>
      </w:r>
      <w:r w:rsidRPr="00B47119">
        <w:t>surfacing prior to opening the area. Repair all damage to the surface, to the satisfaction of the Engineer, at no additional cost to the Agency.</w:t>
      </w:r>
    </w:p>
    <w:p w14:paraId="5CDFAA11" w14:textId="77777777" w:rsidR="00FD2AD4" w:rsidRPr="00B47119" w:rsidRDefault="00FD2AD4" w:rsidP="00FD2AD4"/>
    <w:p w14:paraId="0B8C294B" w14:textId="0FB984D1" w:rsidR="00FD2AD4" w:rsidRPr="00B47119" w:rsidRDefault="00FD2AD4" w:rsidP="00FD2AD4">
      <w:r w:rsidRPr="00B47119">
        <w:rPr>
          <w:b/>
        </w:rPr>
        <w:t>00707.49</w:t>
      </w:r>
      <w:r w:rsidR="00E31D40" w:rsidRPr="00B47119">
        <w:rPr>
          <w:b/>
        </w:rPr>
        <w:t>  </w:t>
      </w:r>
      <w:r w:rsidRPr="00B47119">
        <w:rPr>
          <w:b/>
        </w:rPr>
        <w:t>Cleanup</w:t>
      </w:r>
      <w:r w:rsidR="00E31D40" w:rsidRPr="00B47119">
        <w:t> - </w:t>
      </w:r>
      <w:r w:rsidRPr="00B47119">
        <w:t>Remove all debris associated with the performance of the Work daily.</w:t>
      </w:r>
    </w:p>
    <w:p w14:paraId="1B18D0EE" w14:textId="77777777" w:rsidR="00FD2AD4" w:rsidRPr="00B47119" w:rsidRDefault="00FD2AD4" w:rsidP="00FD2AD4"/>
    <w:p w14:paraId="537AF343" w14:textId="77777777" w:rsidR="00FD2AD4" w:rsidRPr="00B47119" w:rsidRDefault="00FD2AD4" w:rsidP="00E31D40">
      <w:pPr>
        <w:pStyle w:val="Heading2"/>
      </w:pPr>
      <w:r w:rsidRPr="00B47119">
        <w:t>Maintenance</w:t>
      </w:r>
    </w:p>
    <w:p w14:paraId="2ED32D6E" w14:textId="77777777" w:rsidR="00FD2AD4" w:rsidRPr="00B47119" w:rsidRDefault="00FD2AD4" w:rsidP="00FD2AD4"/>
    <w:p w14:paraId="76829CF7" w14:textId="67B0EF00" w:rsidR="00FD2AD4" w:rsidRPr="00B47119" w:rsidRDefault="00FD2AD4" w:rsidP="00FD2AD4">
      <w:r w:rsidRPr="00B47119">
        <w:rPr>
          <w:b/>
        </w:rPr>
        <w:t>00707.60</w:t>
      </w:r>
      <w:r w:rsidR="00E31D40" w:rsidRPr="00B47119">
        <w:rPr>
          <w:b/>
        </w:rPr>
        <w:t>  </w:t>
      </w:r>
      <w:r w:rsidRPr="00B47119">
        <w:rPr>
          <w:b/>
        </w:rPr>
        <w:t>Correction of Defects</w:t>
      </w:r>
      <w:r w:rsidR="00E31D40" w:rsidRPr="00B47119">
        <w:t> - </w:t>
      </w:r>
      <w:r w:rsidRPr="00B47119">
        <w:t>Correct a</w:t>
      </w:r>
      <w:r w:rsidR="00E31D40" w:rsidRPr="00B47119">
        <w:t>ll defects that occur within 15 </w:t>
      </w:r>
      <w:r w:rsidRPr="00B47119">
        <w:t>Days of placing the micro</w:t>
      </w:r>
      <w:r w:rsidR="00540283" w:rsidRPr="00B47119">
        <w:t> </w:t>
      </w:r>
      <w:r w:rsidRPr="00B47119">
        <w:t>surfacing, as directed, at no additional cost to the Agency. Defects include but are not limited to bleeding, raveling, separation</w:t>
      </w:r>
      <w:r w:rsidR="00284814" w:rsidRPr="00B47119">
        <w:t>, segregation of Materials, non</w:t>
      </w:r>
      <w:r w:rsidR="00D35E20" w:rsidRPr="00B47119">
        <w:t>-</w:t>
      </w:r>
      <w:r w:rsidRPr="00B47119">
        <w:t xml:space="preserve">uniform texture and fouled surfaces preventing full bond between </w:t>
      </w:r>
      <w:r w:rsidR="00D35E20" w:rsidRPr="00B47119">
        <w:t>Lifts</w:t>
      </w:r>
      <w:r w:rsidRPr="00B47119">
        <w:t xml:space="preserve"> of mixture. No adjustment in Contract time will be made for corrective work.</w:t>
      </w:r>
    </w:p>
    <w:p w14:paraId="0BCC9EED" w14:textId="77777777" w:rsidR="00FD2AD4" w:rsidRPr="00B47119" w:rsidRDefault="00FD2AD4" w:rsidP="00FD2AD4"/>
    <w:p w14:paraId="43F9B2DA" w14:textId="77777777" w:rsidR="00FD2AD4" w:rsidRPr="00B47119" w:rsidRDefault="00FD2AD4" w:rsidP="00E31D40">
      <w:pPr>
        <w:pStyle w:val="Heading2"/>
      </w:pPr>
      <w:r w:rsidRPr="00B47119">
        <w:t>Measurement</w:t>
      </w:r>
    </w:p>
    <w:p w14:paraId="5D4F3D58" w14:textId="77777777" w:rsidR="00FD2AD4" w:rsidRPr="00B47119" w:rsidRDefault="00FD2AD4" w:rsidP="00FD2AD4"/>
    <w:p w14:paraId="3E91DE70" w14:textId="317D63F8" w:rsidR="00BE3B9E" w:rsidRPr="00B47119" w:rsidRDefault="00FD2AD4" w:rsidP="00BE3B9E">
      <w:r w:rsidRPr="00B47119">
        <w:rPr>
          <w:b/>
        </w:rPr>
        <w:t>00707.80</w:t>
      </w:r>
      <w:r w:rsidR="00E31D40" w:rsidRPr="00B47119">
        <w:rPr>
          <w:b/>
        </w:rPr>
        <w:t>  </w:t>
      </w:r>
      <w:r w:rsidRPr="00B47119">
        <w:rPr>
          <w:b/>
        </w:rPr>
        <w:t>Measurement</w:t>
      </w:r>
      <w:r w:rsidR="00E31D40" w:rsidRPr="00B47119">
        <w:t> - </w:t>
      </w:r>
      <w:r w:rsidR="00BE3B9E" w:rsidRPr="00B47119">
        <w:t xml:space="preserve">The quantities of Work </w:t>
      </w:r>
      <w:r w:rsidR="006F1484" w:rsidRPr="00B47119">
        <w:t xml:space="preserve">performed </w:t>
      </w:r>
      <w:r w:rsidR="00BE3B9E" w:rsidRPr="00B47119">
        <w:t>under this Section will be measured according to the following:</w:t>
      </w:r>
    </w:p>
    <w:p w14:paraId="425ACF53" w14:textId="44416C59" w:rsidR="006F1484" w:rsidRPr="00B47119" w:rsidRDefault="006F1484" w:rsidP="00BE3B9E"/>
    <w:p w14:paraId="2CE08A4F" w14:textId="3588588D" w:rsidR="006F1484" w:rsidRPr="00B47119" w:rsidRDefault="006F1484" w:rsidP="00BE3B9E">
      <w:r w:rsidRPr="00B47119">
        <w:t>The quantities of micro surfacing or micro surfacing in Leveling or rut filling will be measured on the area basis, measurement will be limited to the Neat Lines shown or directed.</w:t>
      </w:r>
    </w:p>
    <w:p w14:paraId="09CBAF43" w14:textId="77777777" w:rsidR="006F1484" w:rsidRPr="00B47119" w:rsidRDefault="006F1484" w:rsidP="00BE3B9E"/>
    <w:p w14:paraId="205BD209" w14:textId="40632A7A" w:rsidR="006F1484" w:rsidRPr="00B47119" w:rsidRDefault="006F1484" w:rsidP="00BE3B9E">
      <w:r w:rsidRPr="00B47119">
        <w:t>The quantities of Emulsified Asphalt in micro surfacing will be measured on the weight basis.</w:t>
      </w:r>
    </w:p>
    <w:p w14:paraId="08DC3E3E" w14:textId="77777777" w:rsidR="006F1484" w:rsidRPr="00B47119" w:rsidRDefault="006F1484" w:rsidP="00BE3B9E"/>
    <w:p w14:paraId="2BD30582" w14:textId="77777777" w:rsidR="00FD2AD4" w:rsidRPr="00B47119" w:rsidRDefault="00FD2AD4" w:rsidP="00E31D40">
      <w:pPr>
        <w:pStyle w:val="Heading2"/>
      </w:pPr>
      <w:r w:rsidRPr="00B47119">
        <w:t>Payment</w:t>
      </w:r>
    </w:p>
    <w:p w14:paraId="59870386" w14:textId="77777777" w:rsidR="00FD2AD4" w:rsidRPr="00B47119" w:rsidRDefault="00FD2AD4" w:rsidP="00FD2AD4"/>
    <w:p w14:paraId="1BA98F63" w14:textId="308C78A6" w:rsidR="00284814" w:rsidRPr="00B47119" w:rsidRDefault="00FD2AD4" w:rsidP="00FD2AD4">
      <w:r w:rsidRPr="00B47119">
        <w:rPr>
          <w:b/>
        </w:rPr>
        <w:t>00707.90</w:t>
      </w:r>
      <w:r w:rsidR="00E31D40" w:rsidRPr="00B47119">
        <w:rPr>
          <w:b/>
        </w:rPr>
        <w:t>  </w:t>
      </w:r>
      <w:r w:rsidRPr="00B47119">
        <w:rPr>
          <w:b/>
        </w:rPr>
        <w:t>Payment</w:t>
      </w:r>
      <w:r w:rsidR="00E31D40" w:rsidRPr="00B47119">
        <w:t> - </w:t>
      </w:r>
      <w:r w:rsidRPr="00B47119">
        <w:t xml:space="preserve">The accepted quantities of Work performed under this Section will be paid for at the Contract unit price, per </w:t>
      </w:r>
      <w:r w:rsidR="00284814" w:rsidRPr="00B47119">
        <w:t>unit of measurement, for the following items:</w:t>
      </w:r>
    </w:p>
    <w:p w14:paraId="17FD3AB2" w14:textId="562F7EF1" w:rsidR="00284814" w:rsidRPr="00B47119" w:rsidRDefault="00284814" w:rsidP="00FD2AD4"/>
    <w:p w14:paraId="7725C063" w14:textId="69F7B720" w:rsidR="00284814" w:rsidRPr="00B47119" w:rsidRDefault="00284814" w:rsidP="00284814">
      <w:pPr>
        <w:pStyle w:val="Listpaymentheading"/>
      </w:pPr>
      <w:r w:rsidRPr="00B47119">
        <w:lastRenderedPageBreak/>
        <w:tab/>
      </w:r>
      <w:r w:rsidRPr="00B47119">
        <w:tab/>
        <w:t>Pay Item</w:t>
      </w:r>
      <w:r w:rsidRPr="00B47119">
        <w:tab/>
        <w:t>Unit of Measurement</w:t>
      </w:r>
    </w:p>
    <w:p w14:paraId="3CC197F9" w14:textId="77777777" w:rsidR="00B8031E" w:rsidRPr="00B47119" w:rsidRDefault="00B8031E" w:rsidP="00B8031E"/>
    <w:p w14:paraId="7052DAFB" w14:textId="06060D84" w:rsidR="00284814" w:rsidRPr="00B47119" w:rsidRDefault="00284814" w:rsidP="00284814">
      <w:pPr>
        <w:pStyle w:val="Listpayment"/>
      </w:pPr>
      <w:r w:rsidRPr="00B47119">
        <w:tab/>
        <w:t>(a)</w:t>
      </w:r>
      <w:r w:rsidRPr="00B47119">
        <w:tab/>
        <w:t>Micro</w:t>
      </w:r>
      <w:r w:rsidR="00540283" w:rsidRPr="00B47119">
        <w:t> </w:t>
      </w:r>
      <w:r w:rsidRPr="00B47119">
        <w:t>surfacing</w:t>
      </w:r>
      <w:r w:rsidRPr="00B47119">
        <w:tab/>
        <w:t>Square Yard</w:t>
      </w:r>
    </w:p>
    <w:p w14:paraId="42A13432" w14:textId="28B9E783" w:rsidR="007C4AF6" w:rsidRPr="00B47119" w:rsidRDefault="007C4AF6" w:rsidP="00F368D2">
      <w:pPr>
        <w:pStyle w:val="Listpayment"/>
        <w:tabs>
          <w:tab w:val="clear" w:pos="7200"/>
          <w:tab w:val="center" w:leader="dot" w:pos="6750"/>
        </w:tabs>
      </w:pPr>
      <w:r w:rsidRPr="00B47119">
        <w:tab/>
        <w:t>(</w:t>
      </w:r>
      <w:r w:rsidR="00454923" w:rsidRPr="00B47119">
        <w:t>b</w:t>
      </w:r>
      <w:r w:rsidRPr="00B47119">
        <w:t>)</w:t>
      </w:r>
      <w:r w:rsidRPr="00B47119">
        <w:tab/>
      </w:r>
      <w:r w:rsidR="00F22494" w:rsidRPr="00B47119">
        <w:t xml:space="preserve">Emulsified </w:t>
      </w:r>
      <w:r w:rsidRPr="00B47119">
        <w:t>Asphalt</w:t>
      </w:r>
      <w:r w:rsidR="00F22494" w:rsidRPr="00B47119">
        <w:t xml:space="preserve"> </w:t>
      </w:r>
      <w:r w:rsidRPr="00B47119">
        <w:t>in Micro</w:t>
      </w:r>
      <w:r w:rsidR="00540283" w:rsidRPr="00B47119">
        <w:t> </w:t>
      </w:r>
      <w:r w:rsidRPr="00B47119">
        <w:t xml:space="preserve">surfacing </w:t>
      </w:r>
      <w:r w:rsidRPr="00B47119">
        <w:tab/>
        <w:t>Ton</w:t>
      </w:r>
    </w:p>
    <w:p w14:paraId="180F0FBC" w14:textId="11F86554" w:rsidR="00284814" w:rsidRPr="00B47119" w:rsidRDefault="00284814" w:rsidP="00F368D2">
      <w:pPr>
        <w:pStyle w:val="Listpayment"/>
      </w:pPr>
      <w:r w:rsidRPr="00B47119">
        <w:tab/>
        <w:t>(</w:t>
      </w:r>
      <w:r w:rsidR="00454923" w:rsidRPr="00B47119">
        <w:t>c</w:t>
      </w:r>
      <w:r w:rsidRPr="00B47119">
        <w:t>)</w:t>
      </w:r>
      <w:r w:rsidRPr="00B47119">
        <w:tab/>
        <w:t>Micro</w:t>
      </w:r>
      <w:r w:rsidR="00540283" w:rsidRPr="00B47119">
        <w:t> </w:t>
      </w:r>
      <w:r w:rsidRPr="00B47119">
        <w:t>surfacing</w:t>
      </w:r>
      <w:r w:rsidR="007C4AF6" w:rsidRPr="00B47119">
        <w:t xml:space="preserve"> in Leveling or Rut Filling</w:t>
      </w:r>
      <w:r w:rsidRPr="00B47119">
        <w:tab/>
      </w:r>
      <w:r w:rsidR="006967BD" w:rsidRPr="00B47119">
        <w:t>Square Yard</w:t>
      </w:r>
    </w:p>
    <w:p w14:paraId="403BE6DB" w14:textId="3E3A5E71" w:rsidR="00284814" w:rsidRPr="00B47119" w:rsidRDefault="00284814" w:rsidP="00FD2AD4"/>
    <w:p w14:paraId="598D389D" w14:textId="0AC1300C" w:rsidR="00454923" w:rsidRPr="00B47119" w:rsidRDefault="00454923" w:rsidP="00454923">
      <w:r w:rsidRPr="00B47119">
        <w:t xml:space="preserve">Item (a) </w:t>
      </w:r>
      <w:r w:rsidR="008D1C74" w:rsidRPr="00B47119">
        <w:t xml:space="preserve">and (c) </w:t>
      </w:r>
      <w:r w:rsidRPr="00B47119">
        <w:t>include</w:t>
      </w:r>
      <w:r w:rsidR="009460E0" w:rsidRPr="00B47119">
        <w:t>s</w:t>
      </w:r>
      <w:r w:rsidRPr="00B47119">
        <w:t xml:space="preserve"> </w:t>
      </w:r>
      <w:r w:rsidR="009460E0" w:rsidRPr="00B47119">
        <w:t>all components of the mix</w:t>
      </w:r>
      <w:r w:rsidRPr="00B47119">
        <w:t xml:space="preserve"> and the placement of micro surfacing</w:t>
      </w:r>
      <w:r w:rsidR="009460E0" w:rsidRPr="00B47119">
        <w:t xml:space="preserve"> except for Emulsified Asphalt</w:t>
      </w:r>
      <w:r w:rsidR="00C847A9" w:rsidRPr="00B47119">
        <w:t>.</w:t>
      </w:r>
    </w:p>
    <w:p w14:paraId="2F6CFA46" w14:textId="77777777" w:rsidR="00454923" w:rsidRPr="00B47119" w:rsidRDefault="00454923" w:rsidP="00FD2AD4"/>
    <w:p w14:paraId="6724D474" w14:textId="77777777" w:rsidR="00FD2AD4" w:rsidRPr="00B47119" w:rsidRDefault="00FD2AD4" w:rsidP="00FD2AD4">
      <w:r w:rsidRPr="00B47119">
        <w:t>Payment will be payment in full for furnishing and placing all Materials, and for furnishing all Equipment, labor, and Incidentals necessary to complete the Work as specified.</w:t>
      </w:r>
    </w:p>
    <w:p w14:paraId="0AF76479" w14:textId="77777777" w:rsidR="00FD2AD4" w:rsidRPr="00B47119" w:rsidRDefault="00FD2AD4" w:rsidP="00FD2AD4"/>
    <w:p w14:paraId="0BF22A95" w14:textId="7DE771A5" w:rsidR="00AD3AD8" w:rsidRPr="00B47119" w:rsidRDefault="00284814" w:rsidP="00FD2AD4">
      <w:r w:rsidRPr="00B47119">
        <w:t>Emulsified Asphalt for tack coat will be paid for according to 00730.90.</w:t>
      </w:r>
    </w:p>
    <w:p w14:paraId="09749AA9" w14:textId="77777777" w:rsidR="00284814" w:rsidRPr="00B47119" w:rsidRDefault="00284814" w:rsidP="00FD2AD4"/>
    <w:p w14:paraId="7D0B263F" w14:textId="783E4F49" w:rsidR="00FD2AD4" w:rsidRPr="00B47119" w:rsidRDefault="00FD2AD4" w:rsidP="00FD2AD4">
      <w:r w:rsidRPr="00B47119">
        <w:t>Crack sealing will be paid for according to 00746.90.</w:t>
      </w:r>
    </w:p>
    <w:p w14:paraId="2FC73C51" w14:textId="77777777" w:rsidR="00FD2AD4" w:rsidRPr="00B47119" w:rsidRDefault="00FD2AD4" w:rsidP="00FD2AD4"/>
    <w:p w14:paraId="0A4A3F07" w14:textId="77777777" w:rsidR="00284814" w:rsidRPr="00B47119" w:rsidRDefault="00284814" w:rsidP="00284814">
      <w:r w:rsidRPr="00B47119">
        <w:t>Asphalt concrete pavement repairs will be paid for according to 00748.90.</w:t>
      </w:r>
    </w:p>
    <w:p w14:paraId="6D15635A" w14:textId="77777777" w:rsidR="007C4AF6" w:rsidRPr="00B47119" w:rsidRDefault="007C4AF6" w:rsidP="00284814"/>
    <w:p w14:paraId="32F1BCE8" w14:textId="5FEB1A68" w:rsidR="007C4AF6" w:rsidRPr="00B47119" w:rsidRDefault="007C4AF6" w:rsidP="00284814">
      <w:r w:rsidRPr="00B47119">
        <w:t>Stripe removal will be paid for according to 00225.90.</w:t>
      </w:r>
    </w:p>
    <w:p w14:paraId="058D4863" w14:textId="77777777" w:rsidR="007C4AF6" w:rsidRPr="00B47119" w:rsidRDefault="007C4AF6" w:rsidP="00284814"/>
    <w:p w14:paraId="1D9DE575" w14:textId="77777777" w:rsidR="004818EC" w:rsidRPr="00B47119" w:rsidRDefault="004818EC" w:rsidP="00D67EFA"/>
    <w:sectPr w:rsidR="004818EC" w:rsidRPr="00B47119">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F5948F" w14:textId="77777777" w:rsidR="00A7400A" w:rsidRDefault="00A7400A">
      <w:r>
        <w:separator/>
      </w:r>
    </w:p>
  </w:endnote>
  <w:endnote w:type="continuationSeparator" w:id="0">
    <w:p w14:paraId="1E3DBF1D" w14:textId="77777777" w:rsidR="00A7400A" w:rsidRDefault="00A7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4D074" w14:textId="21891D95" w:rsidR="003469E4" w:rsidRDefault="003469E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61A04">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DBA40" w14:textId="77777777" w:rsidR="00A7400A" w:rsidRDefault="00A7400A">
      <w:r>
        <w:separator/>
      </w:r>
    </w:p>
  </w:footnote>
  <w:footnote w:type="continuationSeparator" w:id="0">
    <w:p w14:paraId="33F6F884" w14:textId="77777777" w:rsidR="00A7400A" w:rsidRDefault="00A74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123062">
    <w:abstractNumId w:val="9"/>
  </w:num>
  <w:num w:numId="2" w16cid:durableId="74983714">
    <w:abstractNumId w:val="2"/>
  </w:num>
  <w:num w:numId="3" w16cid:durableId="1294019941">
    <w:abstractNumId w:val="1"/>
  </w:num>
  <w:num w:numId="4" w16cid:durableId="1494956919">
    <w:abstractNumId w:val="8"/>
  </w:num>
  <w:num w:numId="5" w16cid:durableId="1953198835">
    <w:abstractNumId w:val="13"/>
  </w:num>
  <w:num w:numId="6" w16cid:durableId="1668828075">
    <w:abstractNumId w:val="18"/>
  </w:num>
  <w:num w:numId="7" w16cid:durableId="1644849051">
    <w:abstractNumId w:val="17"/>
  </w:num>
  <w:num w:numId="8" w16cid:durableId="1290863591">
    <w:abstractNumId w:val="6"/>
  </w:num>
  <w:num w:numId="9" w16cid:durableId="1263993762">
    <w:abstractNumId w:val="16"/>
  </w:num>
  <w:num w:numId="10" w16cid:durableId="230776451">
    <w:abstractNumId w:val="19"/>
  </w:num>
  <w:num w:numId="11" w16cid:durableId="307826427">
    <w:abstractNumId w:val="5"/>
  </w:num>
  <w:num w:numId="12" w16cid:durableId="869493147">
    <w:abstractNumId w:val="15"/>
  </w:num>
  <w:num w:numId="13" w16cid:durableId="1080758554">
    <w:abstractNumId w:val="3"/>
  </w:num>
  <w:num w:numId="14" w16cid:durableId="505680595">
    <w:abstractNumId w:val="7"/>
  </w:num>
  <w:num w:numId="15" w16cid:durableId="1497308750">
    <w:abstractNumId w:val="14"/>
  </w:num>
  <w:num w:numId="16" w16cid:durableId="579873777">
    <w:abstractNumId w:val="12"/>
  </w:num>
  <w:num w:numId="17" w16cid:durableId="2090229889">
    <w:abstractNumId w:val="4"/>
  </w:num>
  <w:num w:numId="18" w16cid:durableId="2071422481">
    <w:abstractNumId w:val="21"/>
  </w:num>
  <w:num w:numId="19" w16cid:durableId="1814904889">
    <w:abstractNumId w:val="0"/>
  </w:num>
  <w:num w:numId="20" w16cid:durableId="2086299168">
    <w:abstractNumId w:val="10"/>
  </w:num>
  <w:num w:numId="21" w16cid:durableId="1408184554">
    <w:abstractNumId w:val="11"/>
  </w:num>
  <w:num w:numId="22" w16cid:durableId="9495535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F25"/>
    <w:rsid w:val="00003BB8"/>
    <w:rsid w:val="00005702"/>
    <w:rsid w:val="00012B94"/>
    <w:rsid w:val="00033FFC"/>
    <w:rsid w:val="00040134"/>
    <w:rsid w:val="00043BC8"/>
    <w:rsid w:val="00044B34"/>
    <w:rsid w:val="00062595"/>
    <w:rsid w:val="00062898"/>
    <w:rsid w:val="000659F1"/>
    <w:rsid w:val="00066142"/>
    <w:rsid w:val="000727D1"/>
    <w:rsid w:val="00083B48"/>
    <w:rsid w:val="00085AEB"/>
    <w:rsid w:val="0009549F"/>
    <w:rsid w:val="000B0527"/>
    <w:rsid w:val="000B4355"/>
    <w:rsid w:val="000B53F3"/>
    <w:rsid w:val="000C023A"/>
    <w:rsid w:val="000C06A9"/>
    <w:rsid w:val="000C4B17"/>
    <w:rsid w:val="000C74BB"/>
    <w:rsid w:val="000C7BA9"/>
    <w:rsid w:val="000C7CEA"/>
    <w:rsid w:val="000D1376"/>
    <w:rsid w:val="000D1AD2"/>
    <w:rsid w:val="000D2EFF"/>
    <w:rsid w:val="000D4CCD"/>
    <w:rsid w:val="0011676F"/>
    <w:rsid w:val="00123FC3"/>
    <w:rsid w:val="00124B88"/>
    <w:rsid w:val="001253E4"/>
    <w:rsid w:val="00136722"/>
    <w:rsid w:val="0013776B"/>
    <w:rsid w:val="00145F14"/>
    <w:rsid w:val="00147A29"/>
    <w:rsid w:val="0017084C"/>
    <w:rsid w:val="00180643"/>
    <w:rsid w:val="00183E42"/>
    <w:rsid w:val="00186774"/>
    <w:rsid w:val="001B2722"/>
    <w:rsid w:val="001D11AF"/>
    <w:rsid w:val="001F2656"/>
    <w:rsid w:val="00207091"/>
    <w:rsid w:val="002243CC"/>
    <w:rsid w:val="0023114D"/>
    <w:rsid w:val="00233969"/>
    <w:rsid w:val="00233ED1"/>
    <w:rsid w:val="0023758F"/>
    <w:rsid w:val="002378CD"/>
    <w:rsid w:val="00237D8A"/>
    <w:rsid w:val="002460EB"/>
    <w:rsid w:val="00246DBB"/>
    <w:rsid w:val="0025592F"/>
    <w:rsid w:val="002670E5"/>
    <w:rsid w:val="002672FB"/>
    <w:rsid w:val="002713F7"/>
    <w:rsid w:val="00280524"/>
    <w:rsid w:val="0028383C"/>
    <w:rsid w:val="00284814"/>
    <w:rsid w:val="00286DE7"/>
    <w:rsid w:val="00297352"/>
    <w:rsid w:val="0029783A"/>
    <w:rsid w:val="002A4E23"/>
    <w:rsid w:val="002B2061"/>
    <w:rsid w:val="002D0834"/>
    <w:rsid w:val="002D77E9"/>
    <w:rsid w:val="002E1023"/>
    <w:rsid w:val="002E15C4"/>
    <w:rsid w:val="002E5456"/>
    <w:rsid w:val="002E6C00"/>
    <w:rsid w:val="002F1C0C"/>
    <w:rsid w:val="002F6A04"/>
    <w:rsid w:val="00306E2C"/>
    <w:rsid w:val="00313841"/>
    <w:rsid w:val="00315F9E"/>
    <w:rsid w:val="0034366A"/>
    <w:rsid w:val="003469E4"/>
    <w:rsid w:val="003540D2"/>
    <w:rsid w:val="00364A6B"/>
    <w:rsid w:val="0037366F"/>
    <w:rsid w:val="003A1F3B"/>
    <w:rsid w:val="003A250E"/>
    <w:rsid w:val="003B596B"/>
    <w:rsid w:val="003B7A6B"/>
    <w:rsid w:val="003C5DE6"/>
    <w:rsid w:val="003E4CBC"/>
    <w:rsid w:val="003F57B7"/>
    <w:rsid w:val="0040519E"/>
    <w:rsid w:val="0041239C"/>
    <w:rsid w:val="00412EE3"/>
    <w:rsid w:val="00421AFA"/>
    <w:rsid w:val="00431A92"/>
    <w:rsid w:val="00432B24"/>
    <w:rsid w:val="0043359D"/>
    <w:rsid w:val="0043569C"/>
    <w:rsid w:val="00444871"/>
    <w:rsid w:val="00445E60"/>
    <w:rsid w:val="00454923"/>
    <w:rsid w:val="004576F2"/>
    <w:rsid w:val="00460090"/>
    <w:rsid w:val="00461A04"/>
    <w:rsid w:val="00466496"/>
    <w:rsid w:val="004818EC"/>
    <w:rsid w:val="004833C6"/>
    <w:rsid w:val="00492202"/>
    <w:rsid w:val="00495505"/>
    <w:rsid w:val="004A1E3D"/>
    <w:rsid w:val="004A4F6B"/>
    <w:rsid w:val="004B3A18"/>
    <w:rsid w:val="004E0E23"/>
    <w:rsid w:val="004E6032"/>
    <w:rsid w:val="005040AC"/>
    <w:rsid w:val="00511A7F"/>
    <w:rsid w:val="00514AA8"/>
    <w:rsid w:val="00522518"/>
    <w:rsid w:val="00523D58"/>
    <w:rsid w:val="005256B4"/>
    <w:rsid w:val="005310A0"/>
    <w:rsid w:val="00532447"/>
    <w:rsid w:val="00535CEF"/>
    <w:rsid w:val="00540283"/>
    <w:rsid w:val="005453C8"/>
    <w:rsid w:val="00553A15"/>
    <w:rsid w:val="005569A6"/>
    <w:rsid w:val="00557586"/>
    <w:rsid w:val="00560EA5"/>
    <w:rsid w:val="00565B06"/>
    <w:rsid w:val="005675F0"/>
    <w:rsid w:val="00572902"/>
    <w:rsid w:val="0058180F"/>
    <w:rsid w:val="005829FC"/>
    <w:rsid w:val="00583653"/>
    <w:rsid w:val="0058690E"/>
    <w:rsid w:val="00587026"/>
    <w:rsid w:val="005A1D36"/>
    <w:rsid w:val="005A3C1B"/>
    <w:rsid w:val="005A5C99"/>
    <w:rsid w:val="005B5310"/>
    <w:rsid w:val="005C05D4"/>
    <w:rsid w:val="005C602C"/>
    <w:rsid w:val="005D7581"/>
    <w:rsid w:val="00613E90"/>
    <w:rsid w:val="006163DB"/>
    <w:rsid w:val="00630380"/>
    <w:rsid w:val="00630A9C"/>
    <w:rsid w:val="00634E70"/>
    <w:rsid w:val="00636879"/>
    <w:rsid w:val="00636D55"/>
    <w:rsid w:val="00636D9E"/>
    <w:rsid w:val="00637B18"/>
    <w:rsid w:val="00640BD0"/>
    <w:rsid w:val="0065162E"/>
    <w:rsid w:val="00652C30"/>
    <w:rsid w:val="0065644A"/>
    <w:rsid w:val="00656C7F"/>
    <w:rsid w:val="00663778"/>
    <w:rsid w:val="00667C47"/>
    <w:rsid w:val="006703DB"/>
    <w:rsid w:val="00682319"/>
    <w:rsid w:val="0068427A"/>
    <w:rsid w:val="00685025"/>
    <w:rsid w:val="00693EF7"/>
    <w:rsid w:val="006967BD"/>
    <w:rsid w:val="006A0F1E"/>
    <w:rsid w:val="006A277B"/>
    <w:rsid w:val="006A6A54"/>
    <w:rsid w:val="006D379E"/>
    <w:rsid w:val="006D59A2"/>
    <w:rsid w:val="006F1484"/>
    <w:rsid w:val="00712CAE"/>
    <w:rsid w:val="00727A75"/>
    <w:rsid w:val="00730669"/>
    <w:rsid w:val="00737429"/>
    <w:rsid w:val="00744376"/>
    <w:rsid w:val="007478F7"/>
    <w:rsid w:val="00757944"/>
    <w:rsid w:val="00761028"/>
    <w:rsid w:val="00765C50"/>
    <w:rsid w:val="00766A4B"/>
    <w:rsid w:val="00772551"/>
    <w:rsid w:val="007914EF"/>
    <w:rsid w:val="00791AFE"/>
    <w:rsid w:val="00794F00"/>
    <w:rsid w:val="007A4A97"/>
    <w:rsid w:val="007A6EA6"/>
    <w:rsid w:val="007B24B0"/>
    <w:rsid w:val="007B49E8"/>
    <w:rsid w:val="007C1E6A"/>
    <w:rsid w:val="007C4AF6"/>
    <w:rsid w:val="007C6C65"/>
    <w:rsid w:val="007C7CD8"/>
    <w:rsid w:val="007D45A3"/>
    <w:rsid w:val="007E0A0D"/>
    <w:rsid w:val="007F0415"/>
    <w:rsid w:val="00804A97"/>
    <w:rsid w:val="00811529"/>
    <w:rsid w:val="00811B78"/>
    <w:rsid w:val="008205DA"/>
    <w:rsid w:val="0082128E"/>
    <w:rsid w:val="00823E74"/>
    <w:rsid w:val="00832F48"/>
    <w:rsid w:val="00836CC1"/>
    <w:rsid w:val="00836EFE"/>
    <w:rsid w:val="008451D9"/>
    <w:rsid w:val="008500EF"/>
    <w:rsid w:val="00857F18"/>
    <w:rsid w:val="00860F20"/>
    <w:rsid w:val="0086411E"/>
    <w:rsid w:val="008911E8"/>
    <w:rsid w:val="008919DF"/>
    <w:rsid w:val="0089445C"/>
    <w:rsid w:val="008A153F"/>
    <w:rsid w:val="008A613C"/>
    <w:rsid w:val="008A63FB"/>
    <w:rsid w:val="008B40ED"/>
    <w:rsid w:val="008B554C"/>
    <w:rsid w:val="008B7E59"/>
    <w:rsid w:val="008C55F3"/>
    <w:rsid w:val="008D1C74"/>
    <w:rsid w:val="008E284E"/>
    <w:rsid w:val="008E78B1"/>
    <w:rsid w:val="00900A5C"/>
    <w:rsid w:val="009273C3"/>
    <w:rsid w:val="00935B4A"/>
    <w:rsid w:val="009429B4"/>
    <w:rsid w:val="009460E0"/>
    <w:rsid w:val="009469A6"/>
    <w:rsid w:val="00953DC8"/>
    <w:rsid w:val="00954BFF"/>
    <w:rsid w:val="00962971"/>
    <w:rsid w:val="00966FD0"/>
    <w:rsid w:val="00971A0D"/>
    <w:rsid w:val="00983DFA"/>
    <w:rsid w:val="009919B8"/>
    <w:rsid w:val="00994701"/>
    <w:rsid w:val="009A299D"/>
    <w:rsid w:val="009A584F"/>
    <w:rsid w:val="009B4401"/>
    <w:rsid w:val="009B6D30"/>
    <w:rsid w:val="009D454E"/>
    <w:rsid w:val="009D68D1"/>
    <w:rsid w:val="009E033F"/>
    <w:rsid w:val="009E461E"/>
    <w:rsid w:val="009E741C"/>
    <w:rsid w:val="009F16A6"/>
    <w:rsid w:val="00A0685B"/>
    <w:rsid w:val="00A15BBB"/>
    <w:rsid w:val="00A22080"/>
    <w:rsid w:val="00A31D67"/>
    <w:rsid w:val="00A442A9"/>
    <w:rsid w:val="00A50FD4"/>
    <w:rsid w:val="00A6136D"/>
    <w:rsid w:val="00A7400A"/>
    <w:rsid w:val="00AC354A"/>
    <w:rsid w:val="00AD1575"/>
    <w:rsid w:val="00AD3AD8"/>
    <w:rsid w:val="00AD65E8"/>
    <w:rsid w:val="00AE2C9E"/>
    <w:rsid w:val="00AF2241"/>
    <w:rsid w:val="00B02E74"/>
    <w:rsid w:val="00B16525"/>
    <w:rsid w:val="00B167E3"/>
    <w:rsid w:val="00B31BBF"/>
    <w:rsid w:val="00B326CC"/>
    <w:rsid w:val="00B33B30"/>
    <w:rsid w:val="00B35E12"/>
    <w:rsid w:val="00B47119"/>
    <w:rsid w:val="00B507EE"/>
    <w:rsid w:val="00B5194D"/>
    <w:rsid w:val="00B51ECA"/>
    <w:rsid w:val="00B57A05"/>
    <w:rsid w:val="00B60242"/>
    <w:rsid w:val="00B60597"/>
    <w:rsid w:val="00B646C1"/>
    <w:rsid w:val="00B74D4E"/>
    <w:rsid w:val="00B7676C"/>
    <w:rsid w:val="00B8031E"/>
    <w:rsid w:val="00B83465"/>
    <w:rsid w:val="00BB0B69"/>
    <w:rsid w:val="00BB44B7"/>
    <w:rsid w:val="00BC1FA8"/>
    <w:rsid w:val="00BC5513"/>
    <w:rsid w:val="00BD0C88"/>
    <w:rsid w:val="00BD45DB"/>
    <w:rsid w:val="00BD495B"/>
    <w:rsid w:val="00BE3B9E"/>
    <w:rsid w:val="00BF1D57"/>
    <w:rsid w:val="00BF720F"/>
    <w:rsid w:val="00BF7BE8"/>
    <w:rsid w:val="00C203BD"/>
    <w:rsid w:val="00C25041"/>
    <w:rsid w:val="00C43AD2"/>
    <w:rsid w:val="00C53B9D"/>
    <w:rsid w:val="00C57E1E"/>
    <w:rsid w:val="00C77BEC"/>
    <w:rsid w:val="00C82A79"/>
    <w:rsid w:val="00C836A7"/>
    <w:rsid w:val="00C847A9"/>
    <w:rsid w:val="00C95E7E"/>
    <w:rsid w:val="00CA0022"/>
    <w:rsid w:val="00CA188F"/>
    <w:rsid w:val="00CB1B14"/>
    <w:rsid w:val="00CB5C52"/>
    <w:rsid w:val="00CC36B9"/>
    <w:rsid w:val="00CC4260"/>
    <w:rsid w:val="00CD31BD"/>
    <w:rsid w:val="00CE044B"/>
    <w:rsid w:val="00CE4169"/>
    <w:rsid w:val="00CE4BD7"/>
    <w:rsid w:val="00CF25D8"/>
    <w:rsid w:val="00D04E8A"/>
    <w:rsid w:val="00D156FB"/>
    <w:rsid w:val="00D15E74"/>
    <w:rsid w:val="00D253CE"/>
    <w:rsid w:val="00D33CE2"/>
    <w:rsid w:val="00D35E20"/>
    <w:rsid w:val="00D40D02"/>
    <w:rsid w:val="00D43F36"/>
    <w:rsid w:val="00D44D9A"/>
    <w:rsid w:val="00D479AB"/>
    <w:rsid w:val="00D55F9B"/>
    <w:rsid w:val="00D57928"/>
    <w:rsid w:val="00D60275"/>
    <w:rsid w:val="00D67EFA"/>
    <w:rsid w:val="00D73ED0"/>
    <w:rsid w:val="00D806D4"/>
    <w:rsid w:val="00DA1AF4"/>
    <w:rsid w:val="00DA55B7"/>
    <w:rsid w:val="00DB1447"/>
    <w:rsid w:val="00DB6253"/>
    <w:rsid w:val="00DC0891"/>
    <w:rsid w:val="00DC1A80"/>
    <w:rsid w:val="00DD1ABB"/>
    <w:rsid w:val="00DD5D41"/>
    <w:rsid w:val="00DE0636"/>
    <w:rsid w:val="00DE78E2"/>
    <w:rsid w:val="00E03371"/>
    <w:rsid w:val="00E225EF"/>
    <w:rsid w:val="00E25C05"/>
    <w:rsid w:val="00E31D40"/>
    <w:rsid w:val="00E45708"/>
    <w:rsid w:val="00E531AE"/>
    <w:rsid w:val="00E5357B"/>
    <w:rsid w:val="00E56BD0"/>
    <w:rsid w:val="00E6709E"/>
    <w:rsid w:val="00E71EFF"/>
    <w:rsid w:val="00E7315E"/>
    <w:rsid w:val="00E73E5A"/>
    <w:rsid w:val="00E86E25"/>
    <w:rsid w:val="00E91E88"/>
    <w:rsid w:val="00E95E33"/>
    <w:rsid w:val="00EA24D6"/>
    <w:rsid w:val="00EA2A25"/>
    <w:rsid w:val="00EA76BF"/>
    <w:rsid w:val="00EB0DCF"/>
    <w:rsid w:val="00EC45FF"/>
    <w:rsid w:val="00EC71C0"/>
    <w:rsid w:val="00EE027E"/>
    <w:rsid w:val="00EF232C"/>
    <w:rsid w:val="00EF2C5B"/>
    <w:rsid w:val="00EF61A7"/>
    <w:rsid w:val="00EF6A0E"/>
    <w:rsid w:val="00F01449"/>
    <w:rsid w:val="00F142F8"/>
    <w:rsid w:val="00F1778E"/>
    <w:rsid w:val="00F2234E"/>
    <w:rsid w:val="00F22494"/>
    <w:rsid w:val="00F3015A"/>
    <w:rsid w:val="00F332F3"/>
    <w:rsid w:val="00F33EE2"/>
    <w:rsid w:val="00F36663"/>
    <w:rsid w:val="00F36672"/>
    <w:rsid w:val="00F368D2"/>
    <w:rsid w:val="00F401F5"/>
    <w:rsid w:val="00F446CE"/>
    <w:rsid w:val="00F463BC"/>
    <w:rsid w:val="00F65E09"/>
    <w:rsid w:val="00F663CD"/>
    <w:rsid w:val="00F719B2"/>
    <w:rsid w:val="00F81A87"/>
    <w:rsid w:val="00F82265"/>
    <w:rsid w:val="00F930E4"/>
    <w:rsid w:val="00F976BA"/>
    <w:rsid w:val="00FA357F"/>
    <w:rsid w:val="00FA459D"/>
    <w:rsid w:val="00FA7E4E"/>
    <w:rsid w:val="00FB562A"/>
    <w:rsid w:val="00FB6B36"/>
    <w:rsid w:val="00FB759B"/>
    <w:rsid w:val="00FC279B"/>
    <w:rsid w:val="00FC6D93"/>
    <w:rsid w:val="00FC73F9"/>
    <w:rsid w:val="00FD2A9B"/>
    <w:rsid w:val="00FD2AD4"/>
    <w:rsid w:val="00FE3402"/>
    <w:rsid w:val="00FE5F7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5818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7429"/>
    <w:rPr>
      <w:rFonts w:ascii="Arial" w:hAnsi="Arial"/>
      <w:sz w:val="22"/>
    </w:rPr>
  </w:style>
  <w:style w:type="table" w:styleId="TableGridLight">
    <w:name w:val="Grid Table Light"/>
    <w:basedOn w:val="TableNormal"/>
    <w:uiPriority w:val="40"/>
    <w:rsid w:val="00D04E8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23616">
      <w:bodyDiv w:val="1"/>
      <w:marLeft w:val="0"/>
      <w:marRight w:val="0"/>
      <w:marTop w:val="0"/>
      <w:marBottom w:val="0"/>
      <w:divBdr>
        <w:top w:val="none" w:sz="0" w:space="0" w:color="auto"/>
        <w:left w:val="none" w:sz="0" w:space="0" w:color="auto"/>
        <w:bottom w:val="none" w:sz="0" w:space="0" w:color="auto"/>
        <w:right w:val="none" w:sz="0" w:space="0" w:color="auto"/>
      </w:divBdr>
    </w:div>
    <w:div w:id="846024477">
      <w:bodyDiv w:val="1"/>
      <w:marLeft w:val="0"/>
      <w:marRight w:val="0"/>
      <w:marTop w:val="0"/>
      <w:marBottom w:val="0"/>
      <w:divBdr>
        <w:top w:val="none" w:sz="0" w:space="0" w:color="auto"/>
        <w:left w:val="none" w:sz="0" w:space="0" w:color="auto"/>
        <w:bottom w:val="none" w:sz="0" w:space="0" w:color="auto"/>
        <w:right w:val="none" w:sz="0" w:space="0" w:color="auto"/>
      </w:divBdr>
    </w:div>
    <w:div w:id="1008601945">
      <w:bodyDiv w:val="1"/>
      <w:marLeft w:val="0"/>
      <w:marRight w:val="0"/>
      <w:marTop w:val="0"/>
      <w:marBottom w:val="0"/>
      <w:divBdr>
        <w:top w:val="none" w:sz="0" w:space="0" w:color="auto"/>
        <w:left w:val="none" w:sz="0" w:space="0" w:color="auto"/>
        <w:bottom w:val="none" w:sz="0" w:space="0" w:color="auto"/>
        <w:right w:val="none" w:sz="0" w:space="0" w:color="auto"/>
      </w:divBdr>
    </w:div>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AAD17-01DF-47CB-BF11-9D0B66EED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4534</Words>
  <Characters>25847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SP00707</vt:lpstr>
    </vt:vector>
  </TitlesOfParts>
  <Company>Oregon Dept of Transportation</Company>
  <LinksUpToDate>false</LinksUpToDate>
  <CharactersWithSpaces>30321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SP00707</dc:title>
  <dc:subject>ODOT Specifications (2015)</dc:subject>
  <dc:creator>ODOT_Specs</dc:creator>
  <cp:lastModifiedBy>ODOT_Specs</cp:lastModifiedBy>
  <cp:revision>5</cp:revision>
  <cp:lastPrinted>2014-02-06T16:00:00Z</cp:lastPrinted>
  <dcterms:created xsi:type="dcterms:W3CDTF">2024-07-02T22:37:00Z</dcterms:created>
  <dcterms:modified xsi:type="dcterms:W3CDTF">2024-07-29T23:20:00Z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e4870107-094d-417a-be4e-221e87afbec1_Enabled">
    <vt:lpwstr>true</vt:lpwstr>
  </property>
  <property fmtid="{D5CDD505-2E9C-101B-9397-08002B2CF9AE}" pid="7" name="MSIP_Label_e4870107-094d-417a-be4e-221e87afbec1_SetDate">
    <vt:lpwstr>2024-01-18T21:03:07Z</vt:lpwstr>
  </property>
  <property fmtid="{D5CDD505-2E9C-101B-9397-08002B2CF9AE}" pid="8" name="MSIP_Label_e4870107-094d-417a-be4e-221e87afbec1_Method">
    <vt:lpwstr>Privileged</vt:lpwstr>
  </property>
  <property fmtid="{D5CDD505-2E9C-101B-9397-08002B2CF9AE}" pid="9" name="MSIP_Label_e4870107-094d-417a-be4e-221e87afbec1_Name">
    <vt:lpwstr>Level 2 - Limited (Items)</vt:lpwstr>
  </property>
  <property fmtid="{D5CDD505-2E9C-101B-9397-08002B2CF9AE}" pid="10" name="MSIP_Label_e4870107-094d-417a-be4e-221e87afbec1_SiteId">
    <vt:lpwstr>28b0d013-46bc-4a64-8d86-1c8a31cf590d</vt:lpwstr>
  </property>
  <property fmtid="{D5CDD505-2E9C-101B-9397-08002B2CF9AE}" pid="11" name="MSIP_Label_e4870107-094d-417a-be4e-221e87afbec1_ActionId">
    <vt:lpwstr>67c0a43e-f502-4cd1-aeaf-262d736a41c4</vt:lpwstr>
  </property>
  <property fmtid="{D5CDD505-2E9C-101B-9397-08002B2CF9AE}" pid="12" name="MSIP_Label_e4870107-094d-417a-be4e-221e87afbec1_ContentBits">
    <vt:lpwstr>0</vt:lpwstr>
  </property>
</Properties>
</file>