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DF67CE" w14:textId="5C1404C5" w:rsidR="00A41C3F" w:rsidRDefault="002061CF" w:rsidP="00A41C3F">
      <w:pPr>
        <w:pStyle w:val="SPTitle"/>
      </w:pPr>
      <w:r w:rsidRPr="002409A3">
        <w:t>SP0022</w:t>
      </w:r>
      <w:r w:rsidR="007321E0">
        <w:t>5</w:t>
      </w:r>
      <w:r w:rsidRPr="002409A3">
        <w:t xml:space="preserve">  </w:t>
      </w:r>
      <w:r w:rsidR="00A41C3F" w:rsidRPr="00CA6613">
        <w:t>(</w:t>
      </w:r>
      <w:r w:rsidR="00A41C3F">
        <w:t>Special Provisions for the 202</w:t>
      </w:r>
      <w:r w:rsidR="0081648F">
        <w:t>4</w:t>
      </w:r>
      <w:r w:rsidR="00A41C3F">
        <w:t xml:space="preserve">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BE3CA0">
        <w:t>0</w:t>
      </w:r>
      <w:r w:rsidR="0081648F">
        <w:t>2</w:t>
      </w:r>
      <w:r w:rsidR="00A41C3F" w:rsidRPr="006A72DF">
        <w:t>-01-</w:t>
      </w:r>
      <w:r w:rsidR="00A41C3F">
        <w:t>2</w:t>
      </w:r>
      <w:r w:rsidR="00BE3CA0">
        <w:t>5</w:t>
      </w:r>
    </w:p>
    <w:p w14:paraId="4080EF9E" w14:textId="2D5370ED" w:rsidR="002061CF" w:rsidRPr="002409A3" w:rsidRDefault="00911E38" w:rsidP="00266B00">
      <w:pPr>
        <w:pStyle w:val="SPTitle"/>
      </w:pPr>
      <w:r>
        <w:tab/>
        <w:t xml:space="preserve">Last updated: </w:t>
      </w:r>
      <w:r w:rsidR="00BE3CA0">
        <w:t>10</w:t>
      </w:r>
      <w:r w:rsidR="00880120">
        <w:t>-</w:t>
      </w:r>
      <w:r w:rsidR="00BE3CA0">
        <w:t>2</w:t>
      </w:r>
      <w:r w:rsidR="004D3BBF">
        <w:t>8</w:t>
      </w:r>
      <w:r w:rsidR="00A41C3F">
        <w:t>-2</w:t>
      </w:r>
      <w:r w:rsidR="00236A8D">
        <w:t>4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0057EC0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 xml:space="preserve">Temporary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>[ End Option 1 ]</w:t>
      </w:r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</w:t>
      </w:r>
      <w:proofErr w:type="gramStart"/>
      <w:r w:rsidRPr="002409A3">
        <w:t>foot</w:t>
      </w:r>
      <w:proofErr w:type="gramEnd"/>
      <w:r w:rsidRPr="002409A3">
        <w:t xml:space="preserve">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</w:t>
      </w:r>
      <w:proofErr w:type="gramStart"/>
      <w:r w:rsidRPr="002409A3">
        <w:t>foot</w:t>
      </w:r>
      <w:proofErr w:type="gramEnd"/>
      <w:r w:rsidRPr="002409A3">
        <w:t xml:space="preserve">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proofErr w:type="gramStart"/>
      <w:r w:rsidRPr="002409A3">
        <w:t>200 foot</w:t>
      </w:r>
      <w:proofErr w:type="gramEnd"/>
      <w:r w:rsidRPr="002409A3">
        <w:t xml:space="preserve"> intervals on tangents</w:t>
      </w:r>
    </w:p>
    <w:p w14:paraId="4873FDAE" w14:textId="77777777" w:rsidR="003149B7" w:rsidRPr="002409A3" w:rsidRDefault="003149B7" w:rsidP="003149B7">
      <w:pPr>
        <w:pStyle w:val="Bullet2-After1st"/>
      </w:pPr>
      <w:proofErr w:type="gramStart"/>
      <w:r w:rsidRPr="002409A3">
        <w:t>50 foot</w:t>
      </w:r>
      <w:proofErr w:type="gramEnd"/>
      <w:r w:rsidRPr="002409A3">
        <w:t xml:space="preserve"> intervals on curves</w:t>
      </w:r>
    </w:p>
    <w:p w14:paraId="24D7C92A" w14:textId="77777777" w:rsidR="003149B7" w:rsidRPr="002409A3" w:rsidRDefault="003149B7" w:rsidP="003149B7">
      <w:pPr>
        <w:pStyle w:val="Bullet2-After1st"/>
      </w:pPr>
      <w:proofErr w:type="gramStart"/>
      <w:r w:rsidRPr="002409A3">
        <w:t>40 foot</w:t>
      </w:r>
      <w:proofErr w:type="gramEnd"/>
      <w:r w:rsidRPr="002409A3">
        <w:t xml:space="preserve">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>[ End Option 2 ]</w:t>
      </w:r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40(b</w:t>
      </w:r>
      <w:r w:rsidRPr="002409A3">
        <w:rPr>
          <w:b/>
        </w:rPr>
        <w:t>)  Flexible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13A81306" w14:textId="77777777" w:rsidR="00DA0E8D" w:rsidRDefault="00DA0E8D" w:rsidP="00432FA4"/>
    <w:p w14:paraId="4F968F47" w14:textId="77777777" w:rsidR="00236A8D" w:rsidRDefault="00236A8D" w:rsidP="00236A8D">
      <w:r w:rsidRPr="00AE49CA">
        <w:rPr>
          <w:b/>
          <w:bCs/>
        </w:rPr>
        <w:t>00225.90  Payment </w:t>
      </w:r>
      <w:r>
        <w:t>– Replace the paragraph that begins “Item (a)…” with the following paragraph:</w:t>
      </w:r>
    </w:p>
    <w:p w14:paraId="5E036AC9" w14:textId="77777777" w:rsidR="00236A8D" w:rsidRDefault="00236A8D" w:rsidP="00236A8D"/>
    <w:p w14:paraId="4424929C" w14:textId="31355EA1" w:rsidR="00236A8D" w:rsidRDefault="00236A8D" w:rsidP="00236A8D">
      <w:r>
        <w:t xml:space="preserve">Item (a) includes </w:t>
      </w:r>
      <w:r w:rsidR="009375FC">
        <w:t xml:space="preserve">installation and removal of </w:t>
      </w:r>
      <w:r>
        <w:t>temporary pavement markers having either one or two reflective faces.</w:t>
      </w:r>
    </w:p>
    <w:p w14:paraId="4A195299" w14:textId="77777777" w:rsidR="00236A8D" w:rsidRDefault="00236A8D" w:rsidP="00236A8D"/>
    <w:p w14:paraId="48828EF3" w14:textId="77777777" w:rsidR="00236A8D" w:rsidRDefault="00236A8D" w:rsidP="00236A8D">
      <w:r>
        <w:t>Replace the paragraph that begins “Item (b)…” with the following paragraph:</w:t>
      </w:r>
    </w:p>
    <w:p w14:paraId="53B2D22C" w14:textId="77777777" w:rsidR="00236A8D" w:rsidRDefault="00236A8D" w:rsidP="00236A8D"/>
    <w:p w14:paraId="0E35D048" w14:textId="7C98C0A8" w:rsidR="00236A8D" w:rsidRDefault="00236A8D" w:rsidP="00236A8D">
      <w:r>
        <w:t xml:space="preserve">Item (b) includes </w:t>
      </w:r>
      <w:r w:rsidR="009375FC">
        <w:t xml:space="preserve">installation of </w:t>
      </w:r>
      <w:r>
        <w:t xml:space="preserve">flexible </w:t>
      </w:r>
      <w:r w:rsidR="009375FC">
        <w:t xml:space="preserve">temporary </w:t>
      </w:r>
      <w:r>
        <w:t>pavement marker</w:t>
      </w:r>
      <w:r w:rsidR="009375FC">
        <w:t>s</w:t>
      </w:r>
      <w:r>
        <w:t xml:space="preserve"> and removal of </w:t>
      </w:r>
      <w:r w:rsidR="009375FC">
        <w:t xml:space="preserve">flexible </w:t>
      </w:r>
      <w:r>
        <w:t>temporary pavement markers</w:t>
      </w:r>
      <w:r w:rsidR="009375FC">
        <w:t xml:space="preserve"> and temporary flexible pavement </w:t>
      </w:r>
      <w:proofErr w:type="gramStart"/>
      <w:r w:rsidR="009375FC">
        <w:t>marker</w:t>
      </w:r>
      <w:proofErr w:type="gramEnd"/>
      <w:r w:rsidR="009375FC">
        <w:t xml:space="preserve"> covers</w:t>
      </w:r>
      <w:r>
        <w:t>.</w:t>
      </w:r>
    </w:p>
    <w:p w14:paraId="41841C05" w14:textId="77777777" w:rsidR="00236A8D" w:rsidRDefault="00236A8D" w:rsidP="00236A8D"/>
    <w:p w14:paraId="0433B8B2" w14:textId="7520004C" w:rsidR="00236A8D" w:rsidRDefault="00236A8D" w:rsidP="00236A8D">
      <w:r>
        <w:t>Add the following paragraph after the paragraph that begins “Item (b)…”</w:t>
      </w:r>
    </w:p>
    <w:p w14:paraId="4F414613" w14:textId="77777777" w:rsidR="00236A8D" w:rsidRDefault="00236A8D" w:rsidP="00236A8D"/>
    <w:p w14:paraId="162A36B3" w14:textId="67B85965" w:rsidR="00236A8D" w:rsidRDefault="00236A8D" w:rsidP="00236A8D">
      <w:r>
        <w:t>Item</w:t>
      </w:r>
      <w:r w:rsidR="00BE3CA0">
        <w:t>s</w:t>
      </w:r>
      <w:r>
        <w:t xml:space="preserve"> (c) and (e) include removal of the temporary tape.</w:t>
      </w:r>
    </w:p>
    <w:p w14:paraId="61BB205D" w14:textId="77777777" w:rsidR="00236A8D" w:rsidRPr="002409A3" w:rsidRDefault="00236A8D" w:rsidP="00432FA4"/>
    <w:p w14:paraId="7900AC32" w14:textId="77777777" w:rsidR="00432FA4" w:rsidRPr="002409A3" w:rsidRDefault="00432FA4"/>
    <w:sectPr w:rsidR="00432FA4" w:rsidRPr="002409A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D29F9" w14:textId="77777777" w:rsidR="00785D91" w:rsidRDefault="00785D91">
      <w:r>
        <w:separator/>
      </w:r>
    </w:p>
  </w:endnote>
  <w:endnote w:type="continuationSeparator" w:id="0">
    <w:p w14:paraId="72E348DE" w14:textId="77777777" w:rsidR="00785D91" w:rsidRDefault="00785D91">
      <w:r>
        <w:continuationSeparator/>
      </w:r>
    </w:p>
  </w:endnote>
  <w:endnote w:type="continuationNotice" w:id="1">
    <w:p w14:paraId="120BB4CF" w14:textId="77777777" w:rsidR="00785D91" w:rsidRDefault="00785D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2E10A" w14:textId="77777777" w:rsidR="00785D91" w:rsidRDefault="00785D91">
      <w:r>
        <w:separator/>
      </w:r>
    </w:p>
  </w:footnote>
  <w:footnote w:type="continuationSeparator" w:id="0">
    <w:p w14:paraId="7EE0CC53" w14:textId="77777777" w:rsidR="00785D91" w:rsidRDefault="00785D91">
      <w:r>
        <w:continuationSeparator/>
      </w:r>
    </w:p>
  </w:footnote>
  <w:footnote w:type="continuationNotice" w:id="1">
    <w:p w14:paraId="00B00C6E" w14:textId="77777777" w:rsidR="00785D91" w:rsidRDefault="00785D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931CE" w14:textId="77777777" w:rsidR="00F03F3A" w:rsidRDefault="00F03F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444C2"/>
    <w:rsid w:val="0015027B"/>
    <w:rsid w:val="00150ABB"/>
    <w:rsid w:val="001616F7"/>
    <w:rsid w:val="0018209D"/>
    <w:rsid w:val="00184467"/>
    <w:rsid w:val="001910E8"/>
    <w:rsid w:val="00196566"/>
    <w:rsid w:val="001A1324"/>
    <w:rsid w:val="001A3177"/>
    <w:rsid w:val="001A6433"/>
    <w:rsid w:val="002061CF"/>
    <w:rsid w:val="002074FE"/>
    <w:rsid w:val="00210947"/>
    <w:rsid w:val="002131B5"/>
    <w:rsid w:val="002145CC"/>
    <w:rsid w:val="00235D72"/>
    <w:rsid w:val="00236A8D"/>
    <w:rsid w:val="00237D8A"/>
    <w:rsid w:val="002409A3"/>
    <w:rsid w:val="00242C72"/>
    <w:rsid w:val="00250E24"/>
    <w:rsid w:val="0026212E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13DC"/>
    <w:rsid w:val="00313841"/>
    <w:rsid w:val="003149B7"/>
    <w:rsid w:val="00320DCC"/>
    <w:rsid w:val="003232DD"/>
    <w:rsid w:val="00325BD7"/>
    <w:rsid w:val="00332F3D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11D5F"/>
    <w:rsid w:val="00422F34"/>
    <w:rsid w:val="00425526"/>
    <w:rsid w:val="00432FA4"/>
    <w:rsid w:val="004331A8"/>
    <w:rsid w:val="00436A24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3BBF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B7B1A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570DC"/>
    <w:rsid w:val="00772093"/>
    <w:rsid w:val="00774F4B"/>
    <w:rsid w:val="00783421"/>
    <w:rsid w:val="00785D91"/>
    <w:rsid w:val="00787180"/>
    <w:rsid w:val="007914EF"/>
    <w:rsid w:val="00793448"/>
    <w:rsid w:val="00796C2A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1648F"/>
    <w:rsid w:val="00830F0B"/>
    <w:rsid w:val="00836DB0"/>
    <w:rsid w:val="00845BE1"/>
    <w:rsid w:val="0084617E"/>
    <w:rsid w:val="0085536B"/>
    <w:rsid w:val="008558EA"/>
    <w:rsid w:val="008620B5"/>
    <w:rsid w:val="00864255"/>
    <w:rsid w:val="008767B8"/>
    <w:rsid w:val="00880120"/>
    <w:rsid w:val="00882463"/>
    <w:rsid w:val="0088636D"/>
    <w:rsid w:val="008910CC"/>
    <w:rsid w:val="008919DF"/>
    <w:rsid w:val="00892BE0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061B6"/>
    <w:rsid w:val="00911E38"/>
    <w:rsid w:val="00920DA2"/>
    <w:rsid w:val="00921828"/>
    <w:rsid w:val="009260C8"/>
    <w:rsid w:val="009375FC"/>
    <w:rsid w:val="009430FD"/>
    <w:rsid w:val="00954675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A4477"/>
    <w:rsid w:val="00AC7D3F"/>
    <w:rsid w:val="00AD32AF"/>
    <w:rsid w:val="00AD3898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2A79"/>
    <w:rsid w:val="00B77870"/>
    <w:rsid w:val="00B91D1F"/>
    <w:rsid w:val="00B92A85"/>
    <w:rsid w:val="00B93785"/>
    <w:rsid w:val="00BA32DB"/>
    <w:rsid w:val="00BD1D6F"/>
    <w:rsid w:val="00BE2D61"/>
    <w:rsid w:val="00BE3CA0"/>
    <w:rsid w:val="00BE6098"/>
    <w:rsid w:val="00BF1D57"/>
    <w:rsid w:val="00C06A8D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0A48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34D2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03F3A"/>
    <w:rsid w:val="00F10E94"/>
    <w:rsid w:val="00F14D16"/>
    <w:rsid w:val="00F20351"/>
    <w:rsid w:val="00F21B7A"/>
    <w:rsid w:val="00F232D7"/>
    <w:rsid w:val="00F3259D"/>
    <w:rsid w:val="00F45D4E"/>
    <w:rsid w:val="00F529B4"/>
    <w:rsid w:val="00F935DE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13</cp:revision>
  <cp:lastPrinted>2017-08-07T16:46:00Z</cp:lastPrinted>
  <dcterms:created xsi:type="dcterms:W3CDTF">2019-10-07T00:55:00Z</dcterms:created>
  <dcterms:modified xsi:type="dcterms:W3CDTF">2024-10-28T20:25:00Z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2023-09-12T19:50:30Z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3d42a0c2-c832-4c12-a805-6ae931fd555f</vt:lpwstr>
  </property>
  <property fmtid="{D5CDD505-2E9C-101B-9397-08002B2CF9AE}" pid="13" name="MSIP_Label_c9cf6fe3-5bce-446b-ad70-bd306593eea0_ContentBits">
    <vt:lpwstr>0</vt:lpwstr>
  </property>
</Properties>
</file>