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DE37" w14:textId="241500D1" w:rsidR="001E6D1F" w:rsidRPr="0064143C" w:rsidRDefault="005E76E3" w:rsidP="0064143C">
      <w:pPr>
        <w:shd w:val="clear" w:color="auto" w:fill="BDD6EE"/>
        <w:spacing w:before="0" w:after="0" w:line="240" w:lineRule="auto"/>
        <w:jc w:val="center"/>
        <w:rPr>
          <w:rFonts w:ascii="FreesiaUPC" w:eastAsiaTheme="minorHAnsi" w:hAnsi="FreesiaUPC" w:cs="FreesiaUPC"/>
          <w:b/>
          <w:bCs/>
          <w:kern w:val="2"/>
          <w:sz w:val="32"/>
          <w:szCs w:val="32"/>
          <w:lang w:bidi="th-TH"/>
          <w14:ligatures w14:val="standardContextual"/>
        </w:rPr>
      </w:pPr>
      <w:r w:rsidRPr="0064143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การเข้าร่วมของนักเรียนใน</w:t>
      </w:r>
    </w:p>
    <w:p w14:paraId="6DB8619F" w14:textId="77777777" w:rsidR="000006DC" w:rsidRPr="00D23239" w:rsidRDefault="001E6D1F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</w:pPr>
      <w:r w:rsidRPr="00D23239"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  <w:t>[</w:t>
      </w:r>
      <w:r w:rsidRPr="00D23239">
        <w:rPr>
          <w:rFonts w:ascii="Calibri" w:eastAsiaTheme="minorHAnsi" w:hAnsi="Calibri" w:cs="Calibri"/>
          <w:b/>
          <w:bCs/>
          <w:kern w:val="2"/>
          <w:sz w:val="28"/>
          <w:szCs w:val="28"/>
          <w:highlight w:val="yellow"/>
          <w14:ligatures w14:val="standardContextual"/>
        </w:rPr>
        <w:t>District Multilingual Instructional Progra</w:t>
      </w:r>
      <w:r w:rsidR="000006DC" w:rsidRPr="00D23239">
        <w:rPr>
          <w:rFonts w:ascii="Calibri" w:eastAsiaTheme="minorHAnsi" w:hAnsi="Calibri" w:cs="Calibri"/>
          <w:b/>
          <w:bCs/>
          <w:kern w:val="2"/>
          <w:sz w:val="28"/>
          <w:szCs w:val="28"/>
          <w:highlight w:val="yellow"/>
          <w14:ligatures w14:val="standardContextual"/>
        </w:rPr>
        <w:t>ms</w:t>
      </w:r>
      <w:r w:rsidRPr="00D23239"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  <w:t>]</w:t>
      </w:r>
      <w:r w:rsidR="000006DC" w:rsidRPr="00D23239"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71FC67AA" w14:textId="64D3C826" w:rsidR="001E6D1F" w:rsidRPr="00D23239" w:rsidRDefault="005E76E3" w:rsidP="0064143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</w:pPr>
      <w:r w:rsidRPr="00D23239">
        <w:rPr>
          <w:rFonts w:ascii="Leelawadee UI" w:hAnsi="Leelawadee UI" w:cs="Leelawadee UI" w:hint="cs"/>
          <w:b/>
          <w:bCs/>
          <w:sz w:val="28"/>
          <w:szCs w:val="28"/>
          <w:cs/>
          <w:lang w:bidi="th-TH"/>
        </w:rPr>
        <w:t>ปีการศึกษา</w:t>
      </w:r>
      <w:r w:rsidRPr="00D232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006DC" w:rsidRPr="00D23239"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  <w:t>[</w:t>
      </w:r>
      <w:r w:rsidR="000006DC" w:rsidRPr="00D23239">
        <w:rPr>
          <w:rFonts w:ascii="Calibri" w:eastAsiaTheme="minorHAnsi" w:hAnsi="Calibri" w:cs="Calibri"/>
          <w:b/>
          <w:bCs/>
          <w:kern w:val="2"/>
          <w:sz w:val="28"/>
          <w:szCs w:val="28"/>
          <w:highlight w:val="yellow"/>
          <w14:ligatures w14:val="standardContextual"/>
        </w:rPr>
        <w:t>20XX-20XX</w:t>
      </w:r>
      <w:r w:rsidR="000006DC" w:rsidRPr="00D23239">
        <w:rPr>
          <w:rFonts w:ascii="Calibri" w:eastAsiaTheme="minorHAnsi" w:hAnsi="Calibri" w:cs="Calibri"/>
          <w:b/>
          <w:bCs/>
          <w:kern w:val="2"/>
          <w:sz w:val="28"/>
          <w:szCs w:val="28"/>
          <w14:ligatures w14:val="standardContextual"/>
        </w:rPr>
        <w:t>]</w:t>
      </w:r>
    </w:p>
    <w:p w14:paraId="0FBB2E89" w14:textId="10C03C0D" w:rsidR="00AD6557" w:rsidRPr="00A91B26" w:rsidRDefault="005E76E3" w:rsidP="00A91B26">
      <w:pPr>
        <w:tabs>
          <w:tab w:val="left" w:pos="1260"/>
        </w:tabs>
        <w:spacing w:before="360" w:after="0" w:line="240" w:lineRule="auto"/>
        <w:rPr>
          <w:rFonts w:ascii="Calibri" w:hAnsi="Calibri" w:cs="Calibri"/>
          <w:sz w:val="24"/>
          <w:szCs w:val="24"/>
          <w:lang w:bidi="th-TH"/>
        </w:rPr>
      </w:pPr>
      <w:r w:rsidRPr="00D23239">
        <w:rPr>
          <w:rFonts w:ascii="Calibri" w:hAnsi="Calibri" w:cs="Calibri"/>
          <w:sz w:val="22"/>
        </w:rPr>
        <w:t>[</w:t>
      </w:r>
      <w:r w:rsidRPr="00D23239">
        <w:rPr>
          <w:rFonts w:ascii="Calibri" w:hAnsi="Calibri" w:cs="Calibri"/>
          <w:sz w:val="22"/>
          <w:highlight w:val="yellow"/>
        </w:rPr>
        <w:t>DISTRICT</w:t>
      </w:r>
      <w:r w:rsidRPr="00A91B26">
        <w:rPr>
          <w:rFonts w:ascii="Calibri" w:hAnsi="Calibri" w:cs="Calibri"/>
          <w:sz w:val="24"/>
          <w:szCs w:val="24"/>
        </w:rPr>
        <w:t>]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มีการนำเสนอโปรแกรมและบริการหลายประเภทเพื่อช่วยให้นักเรียนของท่านสามารถอ่าน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เขียน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พูด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และเข้าใจภาษาอังกฤษได้โดยไม่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จำเป็นต้องได้รับการ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สนับสนุนเพิ่มเติม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ซึ่ง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ทรัพยากรเหล่านี้มีไว้เพื่อช่วยนักเรียนของท่านให้สามารถเรียนเนื้อหา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ภายใน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ระดับชั้นเรียนและสำเร็จการศึกษาระดับมัธยมปลายได้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อย่าง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ตรงเวลา</w:t>
      </w:r>
    </w:p>
    <w:p w14:paraId="11FFE1E0" w14:textId="657C2530" w:rsidR="00AD6557" w:rsidRPr="00D23239" w:rsidRDefault="005E76E3" w:rsidP="000006DC">
      <w:pPr>
        <w:tabs>
          <w:tab w:val="left" w:pos="1260"/>
        </w:tabs>
        <w:spacing w:line="240" w:lineRule="auto"/>
        <w:rPr>
          <w:rFonts w:ascii="Calibri" w:eastAsia="Times New Roman" w:hAnsi="Calibri" w:cs="Calibri"/>
          <w:b/>
          <w:sz w:val="22"/>
        </w:rPr>
      </w:pP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บริการและโปรแกรมที่จัดโดยเขตการศึกษาแสดงอยู่ด้านล่าง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นี้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โดย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เครื่องหมายถูกในช่อง</w:t>
      </w:r>
      <w:r w:rsidRPr="00A91B26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A91B26">
        <w:rPr>
          <w:rFonts w:ascii="Calibri" w:hAnsi="Calibri" w:cs="Calibri"/>
          <w:sz w:val="24"/>
          <w:szCs w:val="24"/>
        </w:rPr>
        <w:t>”</w:t>
      </w:r>
      <w:r w:rsidRPr="00A91B26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การ</w:t>
      </w:r>
      <w:r w:rsidR="00791C72" w:rsidRPr="00A91B26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เข้า</w:t>
      </w:r>
      <w:r w:rsidRPr="00A91B26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ร่วมของนักเรียน</w:t>
      </w:r>
      <w:r w:rsidRPr="00A91B26">
        <w:rPr>
          <w:rFonts w:ascii="Calibri" w:hAnsi="Calibri" w:cs="Calibri"/>
          <w:sz w:val="24"/>
          <w:szCs w:val="24"/>
        </w:rPr>
        <w:t xml:space="preserve">” 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จะ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ระบุโปรแกรมที่</w:t>
      </w:r>
      <w:r w:rsidRPr="00D23239">
        <w:rPr>
          <w:rFonts w:ascii="Calibri" w:hAnsi="Calibri" w:cs="Calibri"/>
          <w:sz w:val="22"/>
          <w:cs/>
          <w:lang w:bidi="th-TH"/>
        </w:rPr>
        <w:t xml:space="preserve"> </w:t>
      </w:r>
      <w:r w:rsidRPr="00D23239">
        <w:rPr>
          <w:rFonts w:ascii="Calibri" w:hAnsi="Calibri" w:cs="Calibri"/>
          <w:sz w:val="22"/>
          <w:highlight w:val="yellow"/>
          <w:cs/>
          <w:lang w:bidi="th-TH"/>
        </w:rPr>
        <w:t>[</w:t>
      </w:r>
      <w:r w:rsidRPr="00D23239">
        <w:rPr>
          <w:rFonts w:ascii="Calibri" w:hAnsi="Calibri" w:cs="Calibri"/>
          <w:sz w:val="22"/>
          <w:highlight w:val="yellow"/>
        </w:rPr>
        <w:t>STUDENT NAME]</w:t>
      </w:r>
      <w:r w:rsidRPr="00D23239">
        <w:rPr>
          <w:rFonts w:ascii="Calibri" w:hAnsi="Calibri" w:cs="Calibri"/>
          <w:sz w:val="22"/>
        </w:rPr>
        <w:t xml:space="preserve"> </w:t>
      </w:r>
      <w:r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ได้ลงทะเบียนเรียน</w:t>
      </w:r>
      <w:r w:rsidR="00520D86" w:rsidRPr="00A91B26">
        <w:rPr>
          <w:rFonts w:ascii="Leelawadee UI" w:hAnsi="Leelawadee UI" w:cs="Leelawadee UI" w:hint="cs"/>
          <w:sz w:val="24"/>
          <w:szCs w:val="24"/>
          <w:cs/>
          <w:lang w:bidi="th-TH"/>
        </w:rPr>
        <w:t>เรียบร้อยแล้ว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6300"/>
      </w:tblGrid>
      <w:tr w:rsidR="00102758" w:rsidRPr="00D23239" w14:paraId="453FF751" w14:textId="7EC69F44" w:rsidTr="00A91B26">
        <w:trPr>
          <w:trHeight w:val="422"/>
        </w:trPr>
        <w:tc>
          <w:tcPr>
            <w:tcW w:w="1525" w:type="dxa"/>
            <w:shd w:val="clear" w:color="auto" w:fill="auto"/>
          </w:tcPr>
          <w:p w14:paraId="36298293" w14:textId="245D82B8" w:rsidR="00102758" w:rsidRPr="00D23239" w:rsidRDefault="00791C72" w:rsidP="00544952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cs/>
                <w:lang w:bidi="th-TH"/>
              </w:rPr>
            </w:pPr>
            <w:r w:rsidRPr="00D23239">
              <w:rPr>
                <w:rFonts w:ascii="Leelawadee UI" w:hAnsi="Leelawadee UI" w:cs="Leelawadee UI" w:hint="cs"/>
                <w:b/>
                <w:bCs/>
                <w:sz w:val="22"/>
                <w:cs/>
                <w:lang w:bidi="th-TH"/>
              </w:rPr>
              <w:t>นักเรียนที่ลงทะเบียน</w:t>
            </w:r>
          </w:p>
        </w:tc>
        <w:tc>
          <w:tcPr>
            <w:tcW w:w="2970" w:type="dxa"/>
            <w:shd w:val="clear" w:color="auto" w:fill="auto"/>
          </w:tcPr>
          <w:p w14:paraId="6B85E182" w14:textId="593495E2" w:rsidR="00102758" w:rsidRPr="00D23239" w:rsidRDefault="00791C72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D23239">
              <w:rPr>
                <w:rFonts w:ascii="Leelawadee UI" w:hAnsi="Leelawadee UI" w:cs="Leelawadee UI" w:hint="cs"/>
                <w:b/>
                <w:bCs/>
                <w:sz w:val="22"/>
                <w:cs/>
                <w:lang w:bidi="th-TH"/>
              </w:rPr>
              <w:t>โปรแกรม</w:t>
            </w:r>
          </w:p>
        </w:tc>
        <w:tc>
          <w:tcPr>
            <w:tcW w:w="6300" w:type="dxa"/>
            <w:shd w:val="clear" w:color="auto" w:fill="auto"/>
          </w:tcPr>
          <w:p w14:paraId="0A2938BB" w14:textId="6B5190CA" w:rsidR="00102758" w:rsidRPr="00D23239" w:rsidRDefault="00791C72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D23239">
              <w:rPr>
                <w:rFonts w:ascii="Leelawadee UI" w:hAnsi="Leelawadee UI" w:cs="Leelawadee UI" w:hint="cs"/>
                <w:b/>
                <w:bCs/>
                <w:sz w:val="22"/>
                <w:cs/>
                <w:lang w:bidi="th-TH"/>
              </w:rPr>
              <w:t>คำอธิบายโปรแกรม</w:t>
            </w:r>
          </w:p>
        </w:tc>
      </w:tr>
      <w:tr w:rsidR="00102758" w:rsidRPr="00D23239" w14:paraId="57D2ECC2" w14:textId="77777777" w:rsidTr="00A91B26">
        <w:trPr>
          <w:trHeight w:val="449"/>
        </w:trPr>
        <w:tc>
          <w:tcPr>
            <w:tcW w:w="1525" w:type="dxa"/>
          </w:tcPr>
          <w:p w14:paraId="7816C789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1CF1D320" w14:textId="6E22B5B7" w:rsidR="00102758" w:rsidRPr="00D23239" w:rsidRDefault="00520D86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Calibri" w:hAnsi="Calibri" w:cs="Calibri"/>
                <w:sz w:val="22"/>
              </w:rPr>
              <w:t xml:space="preserve">ELD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ในช่วงเวลาชั้นเรียน</w:t>
            </w:r>
          </w:p>
        </w:tc>
        <w:tc>
          <w:tcPr>
            <w:tcW w:w="6300" w:type="dxa"/>
          </w:tcPr>
          <w:p w14:paraId="043D2BF3" w14:textId="3AEB57B6" w:rsidR="00102758" w:rsidRPr="00D23239" w:rsidRDefault="008B66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การสอนภาษาอังกฤษจะจัดในช่วงเวลาของชั้นเรียน</w:t>
            </w:r>
          </w:p>
        </w:tc>
      </w:tr>
      <w:tr w:rsidR="00102758" w:rsidRPr="00D23239" w14:paraId="756447B3" w14:textId="77777777" w:rsidTr="00A91B26">
        <w:trPr>
          <w:trHeight w:val="440"/>
        </w:trPr>
        <w:tc>
          <w:tcPr>
            <w:tcW w:w="1525" w:type="dxa"/>
          </w:tcPr>
          <w:p w14:paraId="3E78A313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3514E21A" w14:textId="283BB920" w:rsidR="00102758" w:rsidRPr="00D23239" w:rsidRDefault="00520D86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Calibri" w:hAnsi="Calibri" w:cs="Calibri"/>
                <w:sz w:val="22"/>
              </w:rPr>
              <w:t xml:space="preserve">ELD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แบบเข้าร่วมในห้องเรียนหลัก</w:t>
            </w:r>
          </w:p>
        </w:tc>
        <w:tc>
          <w:tcPr>
            <w:tcW w:w="6300" w:type="dxa"/>
          </w:tcPr>
          <w:p w14:paraId="0FCDC77D" w14:textId="1639D260" w:rsidR="00102758" w:rsidRPr="00D23239" w:rsidRDefault="008B66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การสอนจะจัดในห้องเรียนหลักของนักเรียนหรือในวิชาที่เน้นเนื้อหา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เป็นหลัก</w:t>
            </w:r>
          </w:p>
          <w:p w14:paraId="7D32BCE2" w14:textId="2EAF16E0" w:rsidR="006A184F" w:rsidRPr="00D23239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102758" w:rsidRPr="00D23239" w14:paraId="0CFC1B5D" w14:textId="77777777" w:rsidTr="00A91B26">
        <w:trPr>
          <w:trHeight w:val="701"/>
        </w:trPr>
        <w:tc>
          <w:tcPr>
            <w:tcW w:w="1525" w:type="dxa"/>
          </w:tcPr>
          <w:p w14:paraId="1971DDBC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405447B8" w14:textId="2CBE9BE8" w:rsidR="00102758" w:rsidRPr="00D23239" w:rsidRDefault="00520D86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Calibri" w:hAnsi="Calibri" w:cs="Calibri"/>
                <w:sz w:val="22"/>
              </w:rPr>
              <w:t xml:space="preserve">ELD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แบบแยกออกจากห้องเรียนหลัก</w:t>
            </w:r>
          </w:p>
        </w:tc>
        <w:tc>
          <w:tcPr>
            <w:tcW w:w="6300" w:type="dxa"/>
          </w:tcPr>
          <w:p w14:paraId="7C503030" w14:textId="37DEA207" w:rsidR="00102758" w:rsidRPr="00D23239" w:rsidRDefault="00520D86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นักเรียนจะใช้เวลาส่วนหนึ่งของวันในห้องเรียนหลักและจะถูก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"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แยกออกมา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"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เพื่อรับบริการทางการเรียนรู้ภาษาอังกฤษในช่วงเวลาหนึ่งของวัน</w:t>
            </w:r>
          </w:p>
        </w:tc>
      </w:tr>
      <w:tr w:rsidR="00102758" w:rsidRPr="00D23239" w14:paraId="5124219F" w14:textId="0607AC32" w:rsidTr="00A91B26">
        <w:tc>
          <w:tcPr>
            <w:tcW w:w="1525" w:type="dxa"/>
          </w:tcPr>
          <w:p w14:paraId="4987931B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71235496" w14:textId="2CFBA786" w:rsidR="00102758" w:rsidRPr="00D23239" w:rsidRDefault="008B66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ด้านการ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พัฒนาภาษาอังกฤษแบบบูรณาการ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(</w:t>
            </w:r>
            <w:r w:rsidRPr="00D23239">
              <w:rPr>
                <w:rFonts w:ascii="Calibri" w:hAnsi="Calibri" w:cs="Calibri"/>
                <w:sz w:val="22"/>
              </w:rPr>
              <w:t>ELD)</w:t>
            </w:r>
          </w:p>
        </w:tc>
        <w:tc>
          <w:tcPr>
            <w:tcW w:w="6300" w:type="dxa"/>
          </w:tcPr>
          <w:p w14:paraId="73710044" w14:textId="16BC3D90" w:rsidR="00102758" w:rsidRPr="00D23239" w:rsidRDefault="008B6657" w:rsidP="00A91B26">
            <w:pPr>
              <w:tabs>
                <w:tab w:val="left" w:pos="1260"/>
              </w:tabs>
              <w:spacing w:before="0" w:after="12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การสอนภาษาควบคู่กับเนื้อหา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โดยใช้ทั้งมาตรฐานความสามารถทางภาษาอังกฤษ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(</w:t>
            </w:r>
            <w:r w:rsidRPr="00D23239">
              <w:rPr>
                <w:rFonts w:ascii="Calibri" w:hAnsi="Calibri" w:cs="Calibri"/>
                <w:sz w:val="22"/>
              </w:rPr>
              <w:t xml:space="preserve">ELP)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และมาตรฐาน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ทาง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เนื้อหาเพื่อเป็นแนวทางในการวางแผน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การสะท้อน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และการประเมินผล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ของนักเรียน</w:t>
            </w:r>
          </w:p>
        </w:tc>
      </w:tr>
      <w:tr w:rsidR="00102758" w:rsidRPr="00D23239" w14:paraId="00B65DF1" w14:textId="2BCE9239" w:rsidTr="00A91B26">
        <w:trPr>
          <w:trHeight w:val="1160"/>
        </w:trPr>
        <w:tc>
          <w:tcPr>
            <w:tcW w:w="1525" w:type="dxa"/>
          </w:tcPr>
          <w:p w14:paraId="3CDB21F3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3DB235CD" w14:textId="2B9E831D" w:rsidR="00102758" w:rsidRPr="00D23239" w:rsidRDefault="00791C72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Calibri" w:hAnsi="Calibri" w:cs="Calibri"/>
                <w:sz w:val="22"/>
              </w:rPr>
              <w:t xml:space="preserve">ELD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สำหรับนักเรียนใหม่</w:t>
            </w:r>
          </w:p>
        </w:tc>
        <w:tc>
          <w:tcPr>
            <w:tcW w:w="6300" w:type="dxa"/>
          </w:tcPr>
          <w:p w14:paraId="5D88365B" w14:textId="15975C8C" w:rsidR="00102758" w:rsidRPr="00D23239" w:rsidRDefault="008B66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ชั้นเรียนที่ออกแบบมาเฉพาะเพื่อสนับสนุนนักเรียนที่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>:</w:t>
            </w:r>
          </w:p>
          <w:p w14:paraId="2F19E283" w14:textId="7276E9A7" w:rsidR="00102758" w:rsidRPr="00D23239" w:rsidRDefault="008B6657" w:rsidP="00FF6A0A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เพิ่งลงทะเบียนในโรงเรียนในสหรัฐอเมริกา</w:t>
            </w:r>
          </w:p>
          <w:p w14:paraId="58521E8C" w14:textId="23FA4D56" w:rsidR="00795A9D" w:rsidRPr="00D23239" w:rsidRDefault="008B6657" w:rsidP="00FF6A0A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มีระดับความสามารถทางภาษาอังกฤษขั้นต้น</w:t>
            </w:r>
          </w:p>
          <w:p w14:paraId="78C6E118" w14:textId="2F86EF13" w:rsidR="006A184F" w:rsidRPr="00D23239" w:rsidRDefault="008B6657" w:rsidP="00A91B26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120" w:line="240" w:lineRule="auto"/>
              <w:contextualSpacing w:val="0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ต้องการเรียนรู้ภาษาอังกฤษอย่างรวดเร็วเพื่อประสบความสำเร็จในโรงเรียน</w:t>
            </w:r>
          </w:p>
        </w:tc>
      </w:tr>
      <w:tr w:rsidR="00102758" w:rsidRPr="00D23239" w14:paraId="77D4C433" w14:textId="23ECC469" w:rsidTr="00A91B26">
        <w:tc>
          <w:tcPr>
            <w:tcW w:w="1525" w:type="dxa"/>
          </w:tcPr>
          <w:p w14:paraId="6727F605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031612C9" w14:textId="347AEBF5" w:rsidR="00102758" w:rsidRPr="00D23239" w:rsidRDefault="00791C72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แบบ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สองภาษา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(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ภาษาแบบ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สองทางหรือทางเดียว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>)</w:t>
            </w:r>
          </w:p>
        </w:tc>
        <w:tc>
          <w:tcPr>
            <w:tcW w:w="6300" w:type="dxa"/>
          </w:tcPr>
          <w:p w14:paraId="4D0301F4" w14:textId="144FDB73" w:rsidR="00102758" w:rsidRPr="00D23239" w:rsidRDefault="008B66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การสอนจะจัดเป็นภาษาอังกฤษและภาษาอื่นๆ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อย่างน้อย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Calibri" w:hAnsi="Calibri" w:cs="Calibri"/>
                <w:sz w:val="22"/>
              </w:rPr>
              <w:t xml:space="preserve">50%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หรือมากกว่าของเวลาสอน</w:t>
            </w:r>
          </w:p>
          <w:p w14:paraId="00DB4AE4" w14:textId="55A3B23E" w:rsidR="006A184F" w:rsidRPr="00D23239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102758" w:rsidRPr="00D23239" w14:paraId="7015D926" w14:textId="6F3B8681" w:rsidTr="00A91B26">
        <w:tc>
          <w:tcPr>
            <w:tcW w:w="1525" w:type="dxa"/>
          </w:tcPr>
          <w:p w14:paraId="4900E0BA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41BA0913" w14:textId="52312235" w:rsidR="00102758" w:rsidRPr="00D23239" w:rsidRDefault="00791C72" w:rsidP="00520D86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รเรียนรู้แบบ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สองภาษาชั่วคราว</w:t>
            </w:r>
            <w:r w:rsidRPr="00D23239">
              <w:rPr>
                <w:rFonts w:ascii="Calibri" w:hAnsi="Calibri" w:cs="Calibri"/>
                <w:sz w:val="22"/>
              </w:rPr>
              <w:t xml:space="preserve"> (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เรียนจบโปรแกรมแบบเร็วหรือแบบช้า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>)</w:t>
            </w:r>
          </w:p>
        </w:tc>
        <w:tc>
          <w:tcPr>
            <w:tcW w:w="6300" w:type="dxa"/>
          </w:tcPr>
          <w:p w14:paraId="42DB8958" w14:textId="2B3A264C" w:rsidR="00102758" w:rsidRPr="00D23239" w:rsidRDefault="00791C72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การสอนส่วนใหญ่เริ่มต้นด้วยภาษา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แรกของ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นักเรียนและจะเปลี่ยนเป็นภาษาอังกฤษภายในระยะเวลา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[</w:t>
            </w:r>
            <w:r w:rsidRPr="00D23239">
              <w:rPr>
                <w:rFonts w:ascii="Calibri" w:hAnsi="Calibri" w:cs="Calibri"/>
                <w:sz w:val="22"/>
                <w:highlight w:val="yellow"/>
              </w:rPr>
              <w:t>N</w:t>
            </w:r>
            <w:r w:rsidR="00A91B26">
              <w:rPr>
                <w:rFonts w:ascii="Calibri" w:hAnsi="Calibri" w:cs="Calibri"/>
                <w:sz w:val="22"/>
                <w:highlight w:val="yellow"/>
              </w:rPr>
              <w:t>UMBER OF YEARS</w:t>
            </w:r>
            <w:r w:rsidRPr="00D23239">
              <w:rPr>
                <w:rFonts w:ascii="Calibri" w:hAnsi="Calibri" w:cs="Calibri"/>
                <w:sz w:val="22"/>
                <w:highlight w:val="yellow"/>
              </w:rPr>
              <w:t>]</w:t>
            </w:r>
          </w:p>
          <w:p w14:paraId="18FAFF03" w14:textId="5028F00B" w:rsidR="006A184F" w:rsidRPr="00D23239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102758" w:rsidRPr="00D23239" w14:paraId="6CBAD1BC" w14:textId="7F734A68" w:rsidTr="00A91B26">
        <w:tc>
          <w:tcPr>
            <w:tcW w:w="1525" w:type="dxa"/>
          </w:tcPr>
          <w:p w14:paraId="1792497F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621A3D77" w14:textId="2FED878C" w:rsidR="00102758" w:rsidRPr="00D23239" w:rsidRDefault="00BA6199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โปรแกรม</w:t>
            </w:r>
            <w:r w:rsidR="00791C72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สองภาษาอื่น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ๆ</w:t>
            </w:r>
            <w:r w:rsidR="00791C72"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(</w:t>
            </w:r>
            <w:r w:rsidR="00791C72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การรักษาภาษามรดก</w:t>
            </w:r>
            <w:r w:rsidR="00791C72" w:rsidRPr="00D23239">
              <w:rPr>
                <w:rFonts w:ascii="Calibri" w:hAnsi="Calibri" w:cs="Calibri"/>
                <w:sz w:val="22"/>
                <w:cs/>
                <w:lang w:bidi="th-TH"/>
              </w:rPr>
              <w:t>)</w:t>
            </w:r>
          </w:p>
        </w:tc>
        <w:tc>
          <w:tcPr>
            <w:tcW w:w="6300" w:type="dxa"/>
          </w:tcPr>
          <w:p w14:paraId="23B4DE24" w14:textId="076D7527" w:rsidR="00102758" w:rsidRPr="00D23239" w:rsidRDefault="00791C72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การสอนที่สนับสนุนการรักษาภาษามรดก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ไว้</w:t>
            </w:r>
          </w:p>
        </w:tc>
      </w:tr>
      <w:tr w:rsidR="00102758" w:rsidRPr="00D23239" w14:paraId="021442DB" w14:textId="16390320" w:rsidTr="00A91B26">
        <w:tc>
          <w:tcPr>
            <w:tcW w:w="1525" w:type="dxa"/>
          </w:tcPr>
          <w:p w14:paraId="3ACA63BA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0160B429" w14:textId="348EE226" w:rsidR="00102758" w:rsidRPr="00D23239" w:rsidRDefault="00791C72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การสอนแบบแยกเฉพาะ</w:t>
            </w:r>
          </w:p>
        </w:tc>
        <w:tc>
          <w:tcPr>
            <w:tcW w:w="6300" w:type="dxa"/>
          </w:tcPr>
          <w:p w14:paraId="18F69E55" w14:textId="07197A1E" w:rsidR="00102758" w:rsidRPr="00D23239" w:rsidRDefault="00791C72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cs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ครูจะใช้กลยุทธ์การสอนพิเศษเพื่อตอบสนองความต้องการด้านภาษาของนักเรียนในวิชาต่อไปนี้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: </w:t>
            </w:r>
            <w:r w:rsidRPr="00D23239">
              <w:rPr>
                <w:rFonts w:ascii="Calibri" w:hAnsi="Calibri" w:cs="Calibri"/>
                <w:sz w:val="22"/>
                <w:highlight w:val="yellow"/>
              </w:rPr>
              <w:t>[ENTER APPLICABLE CLASS SUBJECTS</w:t>
            </w:r>
            <w:r w:rsidRPr="00D23239">
              <w:rPr>
                <w:rFonts w:ascii="Calibri" w:hAnsi="Calibri" w:cs="Calibri"/>
                <w:sz w:val="22"/>
              </w:rPr>
              <w:t>]</w:t>
            </w:r>
          </w:p>
          <w:p w14:paraId="75EC3759" w14:textId="090BC106" w:rsidR="006A184F" w:rsidRPr="00D23239" w:rsidRDefault="006A184F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102758" w:rsidRPr="00D23239" w14:paraId="3DFAE425" w14:textId="4FD5D9E7" w:rsidTr="00A91B26">
        <w:trPr>
          <w:trHeight w:val="1484"/>
        </w:trPr>
        <w:tc>
          <w:tcPr>
            <w:tcW w:w="1525" w:type="dxa"/>
          </w:tcPr>
          <w:p w14:paraId="49BEC722" w14:textId="77777777" w:rsidR="00102758" w:rsidRPr="00D23239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970" w:type="dxa"/>
          </w:tcPr>
          <w:p w14:paraId="36EA47C2" w14:textId="7B94ABD1" w:rsidR="00102758" w:rsidRPr="00D23239" w:rsidRDefault="00791C72" w:rsidP="00AD6557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  <w:cs/>
                <w:lang w:bidi="th-TH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นักเรียนใหม่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Calibri" w:hAnsi="Calibri" w:cs="Calibri"/>
                <w:sz w:val="22"/>
              </w:rPr>
              <w:t xml:space="preserve">- </w:t>
            </w:r>
            <w:r w:rsidR="00520D86"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เนื้อหาหลัก</w:t>
            </w:r>
          </w:p>
        </w:tc>
        <w:tc>
          <w:tcPr>
            <w:tcW w:w="6300" w:type="dxa"/>
          </w:tcPr>
          <w:p w14:paraId="54CFABB3" w14:textId="62F4976E" w:rsidR="006A184F" w:rsidRPr="00D23239" w:rsidRDefault="00BA6199" w:rsidP="00A91B26">
            <w:pPr>
              <w:tabs>
                <w:tab w:val="left" w:pos="1260"/>
              </w:tabs>
              <w:spacing w:before="0" w:after="120" w:line="240" w:lineRule="auto"/>
              <w:rPr>
                <w:rFonts w:ascii="Calibri" w:hAnsi="Calibri" w:cs="Calibri"/>
                <w:sz w:val="22"/>
              </w:rPr>
            </w:pP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โปรแกรมที่ออกแบบมาเฉพาะเพื่อสนับสนุนนักเรียนที่เพิ่งลงทะเบียนในโรงเรียนของสหรัฐอเมริกาและต้องการความช่วยเหลือในการอ่า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เขียน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พูด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และเข้าใจภาษา</w:t>
            </w:r>
            <w:r w:rsidRPr="00D23239">
              <w:rPr>
                <w:rFonts w:ascii="Calibri" w:hAnsi="Calibri" w:cs="Calibri"/>
                <w:sz w:val="22"/>
                <w:cs/>
                <w:lang w:bidi="th-TH"/>
              </w:rPr>
              <w:t xml:space="preserve"> </w:t>
            </w:r>
            <w:r w:rsidRPr="00D23239">
              <w:rPr>
                <w:rFonts w:ascii="Leelawadee UI" w:hAnsi="Leelawadee UI" w:cs="Leelawadee UI" w:hint="cs"/>
                <w:sz w:val="22"/>
                <w:cs/>
                <w:lang w:bidi="th-TH"/>
              </w:rPr>
              <w:t>โดยจะมีการสอนและการสนับสนุนให้กับนักเรียนในวิชาระดับชั้นเรียนหนึ่งครั้งหรือมากกว่า</w:t>
            </w:r>
          </w:p>
        </w:tc>
      </w:tr>
    </w:tbl>
    <w:p w14:paraId="1B75D878" w14:textId="77777777" w:rsidR="00A90D24" w:rsidRPr="00D23239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2"/>
        </w:rPr>
      </w:pPr>
    </w:p>
    <w:sectPr w:rsidR="00A90D24" w:rsidRPr="00D23239" w:rsidSect="00A91B26">
      <w:pgSz w:w="12240" w:h="15840"/>
      <w:pgMar w:top="576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6E11" w14:textId="77777777" w:rsidR="00DB663E" w:rsidRDefault="00DB663E" w:rsidP="00A90D24">
      <w:pPr>
        <w:spacing w:before="0" w:after="0" w:line="240" w:lineRule="auto"/>
      </w:pPr>
      <w:r>
        <w:separator/>
      </w:r>
    </w:p>
  </w:endnote>
  <w:endnote w:type="continuationSeparator" w:id="0">
    <w:p w14:paraId="7CAA7BE8" w14:textId="77777777" w:rsidR="00DB663E" w:rsidRDefault="00DB663E" w:rsidP="00A90D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B476" w14:textId="77777777" w:rsidR="00DB663E" w:rsidRDefault="00DB663E" w:rsidP="00A90D24">
      <w:pPr>
        <w:spacing w:before="0" w:after="0" w:line="240" w:lineRule="auto"/>
      </w:pPr>
      <w:r>
        <w:separator/>
      </w:r>
    </w:p>
  </w:footnote>
  <w:footnote w:type="continuationSeparator" w:id="0">
    <w:p w14:paraId="09C2D0AA" w14:textId="77777777" w:rsidR="00DB663E" w:rsidRDefault="00DB663E" w:rsidP="00A90D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59976">
    <w:abstractNumId w:val="2"/>
  </w:num>
  <w:num w:numId="2" w16cid:durableId="1990478291">
    <w:abstractNumId w:val="0"/>
  </w:num>
  <w:num w:numId="3" w16cid:durableId="39335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tDQzNjQwNjU2MDRT0lEKTi0uzszPAykwrAUAj3TWPSwAAAA="/>
  </w:docVars>
  <w:rsids>
    <w:rsidRoot w:val="00A90D24"/>
    <w:rsid w:val="000006DC"/>
    <w:rsid w:val="00025947"/>
    <w:rsid w:val="00057FD8"/>
    <w:rsid w:val="00077CAF"/>
    <w:rsid w:val="00084E6C"/>
    <w:rsid w:val="0009345E"/>
    <w:rsid w:val="000A5756"/>
    <w:rsid w:val="000C14A2"/>
    <w:rsid w:val="000D36B7"/>
    <w:rsid w:val="000E7BC7"/>
    <w:rsid w:val="00102758"/>
    <w:rsid w:val="00147728"/>
    <w:rsid w:val="001536DF"/>
    <w:rsid w:val="00187FD9"/>
    <w:rsid w:val="001E1764"/>
    <w:rsid w:val="001E6D1F"/>
    <w:rsid w:val="001F2837"/>
    <w:rsid w:val="0022037B"/>
    <w:rsid w:val="002216DF"/>
    <w:rsid w:val="00223DAF"/>
    <w:rsid w:val="00266FE5"/>
    <w:rsid w:val="00295954"/>
    <w:rsid w:val="002D0204"/>
    <w:rsid w:val="002D37BB"/>
    <w:rsid w:val="00300E2F"/>
    <w:rsid w:val="00307B43"/>
    <w:rsid w:val="003367CC"/>
    <w:rsid w:val="00346621"/>
    <w:rsid w:val="0038567A"/>
    <w:rsid w:val="003A5E26"/>
    <w:rsid w:val="003B5489"/>
    <w:rsid w:val="003E5AD4"/>
    <w:rsid w:val="003F6983"/>
    <w:rsid w:val="004024D8"/>
    <w:rsid w:val="004159AA"/>
    <w:rsid w:val="004248F0"/>
    <w:rsid w:val="00455D57"/>
    <w:rsid w:val="00465BAE"/>
    <w:rsid w:val="00467190"/>
    <w:rsid w:val="004B38C1"/>
    <w:rsid w:val="005110C4"/>
    <w:rsid w:val="00520D86"/>
    <w:rsid w:val="00532D27"/>
    <w:rsid w:val="0053570A"/>
    <w:rsid w:val="00544952"/>
    <w:rsid w:val="005E76E3"/>
    <w:rsid w:val="0061335A"/>
    <w:rsid w:val="00617A1A"/>
    <w:rsid w:val="0064143C"/>
    <w:rsid w:val="0068631A"/>
    <w:rsid w:val="006A184F"/>
    <w:rsid w:val="00712E0C"/>
    <w:rsid w:val="007421B9"/>
    <w:rsid w:val="00791C72"/>
    <w:rsid w:val="007941C1"/>
    <w:rsid w:val="00795A9D"/>
    <w:rsid w:val="007C4C1A"/>
    <w:rsid w:val="007F5E88"/>
    <w:rsid w:val="00852ADE"/>
    <w:rsid w:val="00894113"/>
    <w:rsid w:val="008B6657"/>
    <w:rsid w:val="009118F9"/>
    <w:rsid w:val="0091206F"/>
    <w:rsid w:val="00916B04"/>
    <w:rsid w:val="00947FAC"/>
    <w:rsid w:val="00991F27"/>
    <w:rsid w:val="00A00D35"/>
    <w:rsid w:val="00A07E25"/>
    <w:rsid w:val="00A1287D"/>
    <w:rsid w:val="00A90D24"/>
    <w:rsid w:val="00A91B26"/>
    <w:rsid w:val="00AB351A"/>
    <w:rsid w:val="00AD1307"/>
    <w:rsid w:val="00AD6557"/>
    <w:rsid w:val="00B00F77"/>
    <w:rsid w:val="00B01343"/>
    <w:rsid w:val="00B04F92"/>
    <w:rsid w:val="00B05568"/>
    <w:rsid w:val="00B12F2C"/>
    <w:rsid w:val="00B3764B"/>
    <w:rsid w:val="00B556B7"/>
    <w:rsid w:val="00B56B6A"/>
    <w:rsid w:val="00B81B75"/>
    <w:rsid w:val="00BA6199"/>
    <w:rsid w:val="00C112F3"/>
    <w:rsid w:val="00C2162B"/>
    <w:rsid w:val="00C25BBC"/>
    <w:rsid w:val="00C26B6D"/>
    <w:rsid w:val="00C3466A"/>
    <w:rsid w:val="00C35886"/>
    <w:rsid w:val="00C602AE"/>
    <w:rsid w:val="00CB1057"/>
    <w:rsid w:val="00CB56F4"/>
    <w:rsid w:val="00D05013"/>
    <w:rsid w:val="00D21CA4"/>
    <w:rsid w:val="00D23239"/>
    <w:rsid w:val="00D429F2"/>
    <w:rsid w:val="00D53E1E"/>
    <w:rsid w:val="00D661EB"/>
    <w:rsid w:val="00D93014"/>
    <w:rsid w:val="00DB663E"/>
    <w:rsid w:val="00DD212E"/>
    <w:rsid w:val="00E13D62"/>
    <w:rsid w:val="00E31814"/>
    <w:rsid w:val="00E325F3"/>
    <w:rsid w:val="00E70EDF"/>
    <w:rsid w:val="00E73AC0"/>
    <w:rsid w:val="00E90494"/>
    <w:rsid w:val="00EA0661"/>
    <w:rsid w:val="00ED151D"/>
    <w:rsid w:val="00ED379A"/>
    <w:rsid w:val="00EF3074"/>
    <w:rsid w:val="00F01B31"/>
    <w:rsid w:val="00F27DCD"/>
    <w:rsid w:val="00F5419D"/>
    <w:rsid w:val="00FB14C3"/>
    <w:rsid w:val="00FD0BD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950BB"/>
  <w15:chartTrackingRefBased/>
  <w15:docId w15:val="{EA21C643-BE0B-4B65-A43D-18D72B5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5E7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2024-09-20T23:53:11+00:00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EDF639E-4489-4714-BD33-88ADC4830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6F7FB-A6F5-473A-AE56-B1CFC1D153FC}"/>
</file>

<file path=customXml/itemProps3.xml><?xml version="1.0" encoding="utf-8"?>
<ds:datastoreItem xmlns:ds="http://schemas.openxmlformats.org/officeDocument/2006/customXml" ds:itemID="{A4CC4662-D682-4936-AA9B-59C7C92F376B}"/>
</file>

<file path=customXml/itemProps4.xml><?xml version="1.0" encoding="utf-8"?>
<ds:datastoreItem xmlns:ds="http://schemas.openxmlformats.org/officeDocument/2006/customXml" ds:itemID="{06DE1274-BF9E-42FB-81C5-3A4FB2704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2024-09-20T21:11:00Z</dcterms:created>
  <dcterms:modified xsi:type="dcterms:W3CDTF">2024-09-20T21:11:00Z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2024-08-08T16:00:25Z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e3e26e5b-b807-4e20-a50c-641660e4eaef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07f37160eb2ce9f5396f8fd85a14c60745e7f7783ac65fc1d0e28d851f82f7e6</vt:lpwstr>
  </property>
  <property fmtid="{D5CDD505-2E9C-101B-9397-08002B2CF9AE}" pid="10" name="ContentTypeId">
    <vt:lpwstr>0x010100B3812F45279552458458D0611D127A50</vt:lpwstr>
  </property>
</Properties>
</file>