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9813" w14:textId="77777777" w:rsidR="00360AD3" w:rsidRPr="00360AD3" w:rsidRDefault="00360AD3" w:rsidP="00360AD3">
      <w:pPr>
        <w:shd w:val="clear" w:color="auto" w:fill="BDD6EE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(EL)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:rtl/>
          <w14:ligatures w14:val="none"/>
        </w:rPr>
        <w:t xml:space="preserve">إتمام برنامج متعلمي اللغة الإنجليزية 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</w:p>
    <w:p w14:paraId="50BEBF40" w14:textId="7A85D9A0" w:rsidR="00360AD3" w:rsidRPr="00360AD3" w:rsidRDefault="00360AD3" w:rsidP="00360AD3">
      <w:pPr>
        <w:shd w:val="clear" w:color="auto" w:fill="BDD6EE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(ELPA)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:rtl/>
          <w14:ligatures w14:val="none"/>
        </w:rPr>
        <w:t xml:space="preserve">تحقيق درجة الكفاءة في اختبار الكفاءة اللغوية في اللغة الإنجليزية 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</w:p>
    <w:p w14:paraId="2033FF81" w14:textId="40BBCA46" w:rsidR="00360AD3" w:rsidRPr="00360AD3" w:rsidRDefault="00360AD3" w:rsidP="00360AD3">
      <w:pPr>
        <w:shd w:val="clear" w:color="auto" w:fill="BDD6EE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[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:highlight w:val="yellow"/>
          <w14:ligatures w14:val="none"/>
        </w:rPr>
        <w:t>20XX-20XX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]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:rtl/>
          <w14:ligatures w14:val="none"/>
        </w:rPr>
        <w:t xml:space="preserve">العام الدراسي </w:t>
      </w:r>
      <w:r w:rsidRPr="00360AD3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810"/>
      </w:tblGrid>
      <w:tr w:rsidR="00035B24" w:rsidRPr="004F2619" w14:paraId="67AF6F01" w14:textId="77777777" w:rsidTr="00F27BF5">
        <w:tc>
          <w:tcPr>
            <w:tcW w:w="9350" w:type="dxa"/>
            <w:gridSpan w:val="2"/>
          </w:tcPr>
          <w:p w14:paraId="4B2F1117" w14:textId="77777777" w:rsidR="00035B24" w:rsidRPr="004F2619" w:rsidRDefault="00035B24" w:rsidP="00D40E5B">
            <w:pPr>
              <w:bidi/>
              <w:jc w:val="center"/>
              <w:rPr>
                <w:rFonts w:cstheme="minorHAnsi"/>
                <w:b/>
                <w:bCs/>
                <w:sz w:val="4"/>
                <w:szCs w:val="4"/>
                <w:rtl/>
              </w:rPr>
            </w:pPr>
          </w:p>
        </w:tc>
      </w:tr>
      <w:tr w:rsidR="00035B24" w:rsidRPr="004F2619" w14:paraId="6EF50DFF" w14:textId="77777777" w:rsidTr="00F27BF5">
        <w:tc>
          <w:tcPr>
            <w:tcW w:w="9350" w:type="dxa"/>
            <w:gridSpan w:val="2"/>
          </w:tcPr>
          <w:p w14:paraId="5CD0B2D6" w14:textId="77777777" w:rsidR="00035B24" w:rsidRDefault="00035B24" w:rsidP="00035B24">
            <w:pPr>
              <w:bidi/>
              <w:jc w:val="center"/>
              <w:rPr>
                <w:rFonts w:cstheme="minorHAnsi"/>
              </w:rPr>
            </w:pPr>
            <w:r w:rsidRPr="00360AD3">
              <w:rPr>
                <w:rFonts w:cstheme="minorHAnsi"/>
              </w:rPr>
              <w:t>[</w:t>
            </w:r>
            <w:r w:rsidRPr="00360AD3">
              <w:rPr>
                <w:rFonts w:cstheme="minorHAnsi"/>
                <w:highlight w:val="yellow"/>
              </w:rPr>
              <w:t>Use LEA or School Letterhead]</w:t>
            </w:r>
          </w:p>
          <w:p w14:paraId="1BFA5E01" w14:textId="2980B276" w:rsidR="008569F9" w:rsidRPr="00360AD3" w:rsidRDefault="008569F9" w:rsidP="008569F9">
            <w:pPr>
              <w:bidi/>
              <w:jc w:val="center"/>
              <w:rPr>
                <w:rFonts w:cstheme="minorHAnsi"/>
                <w:rtl/>
              </w:rPr>
            </w:pPr>
          </w:p>
        </w:tc>
      </w:tr>
      <w:tr w:rsidR="00035B24" w:rsidRPr="004F2619" w14:paraId="3B423DC4" w14:textId="77777777" w:rsidTr="00F27BF5">
        <w:tc>
          <w:tcPr>
            <w:tcW w:w="9350" w:type="dxa"/>
            <w:gridSpan w:val="2"/>
          </w:tcPr>
          <w:p w14:paraId="1632F088" w14:textId="77777777" w:rsidR="00035B24" w:rsidRPr="004F2619" w:rsidRDefault="00035B24" w:rsidP="00035B24">
            <w:pPr>
              <w:bidi/>
              <w:jc w:val="center"/>
              <w:rPr>
                <w:rFonts w:cstheme="minorHAnsi"/>
                <w:b/>
                <w:bCs/>
              </w:rPr>
            </w:pPr>
          </w:p>
        </w:tc>
      </w:tr>
      <w:tr w:rsidR="00035B24" w:rsidRPr="00360AD3" w14:paraId="693D60E6" w14:textId="77777777" w:rsidTr="00F27BF5">
        <w:tc>
          <w:tcPr>
            <w:tcW w:w="9350" w:type="dxa"/>
            <w:gridSpan w:val="2"/>
          </w:tcPr>
          <w:p w14:paraId="60C8816D" w14:textId="77777777" w:rsidR="00035B24" w:rsidRPr="00360AD3" w:rsidRDefault="00035B24" w:rsidP="00035B24">
            <w:pPr>
              <w:bidi/>
              <w:rPr>
                <w:rFonts w:cstheme="minorHAnsi"/>
                <w:sz w:val="23"/>
                <w:szCs w:val="23"/>
              </w:rPr>
            </w:pPr>
            <w:r w:rsidRPr="00360AD3">
              <w:rPr>
                <w:rFonts w:cstheme="minorHAnsi"/>
                <w:sz w:val="23"/>
                <w:szCs w:val="23"/>
              </w:rPr>
              <w:t>[</w:t>
            </w:r>
            <w:r w:rsidRPr="00360AD3">
              <w:rPr>
                <w:rFonts w:cstheme="minorHAnsi"/>
                <w:sz w:val="23"/>
                <w:szCs w:val="23"/>
                <w:highlight w:val="yellow"/>
              </w:rPr>
              <w:t>DATE</w:t>
            </w:r>
            <w:r w:rsidRPr="00360AD3">
              <w:rPr>
                <w:rFonts w:cstheme="minorHAnsi"/>
                <w:sz w:val="23"/>
                <w:szCs w:val="23"/>
              </w:rPr>
              <w:t>]</w:t>
            </w:r>
          </w:p>
          <w:p w14:paraId="10F6ACD9" w14:textId="77777777" w:rsidR="00360AD3" w:rsidRPr="00360AD3" w:rsidRDefault="00360AD3" w:rsidP="00360AD3">
            <w:pPr>
              <w:bidi/>
              <w:rPr>
                <w:rFonts w:cstheme="minorHAnsi"/>
                <w:sz w:val="23"/>
                <w:szCs w:val="23"/>
              </w:rPr>
            </w:pPr>
          </w:p>
          <w:p w14:paraId="2C3430B5" w14:textId="54CFEF11" w:rsidR="00360AD3" w:rsidRPr="00360AD3" w:rsidRDefault="00360AD3" w:rsidP="00360AD3">
            <w:pPr>
              <w:bidi/>
              <w:rPr>
                <w:rFonts w:cstheme="minorHAnsi"/>
                <w:sz w:val="23"/>
                <w:szCs w:val="23"/>
              </w:rPr>
            </w:pPr>
          </w:p>
        </w:tc>
      </w:tr>
      <w:tr w:rsidR="00035B24" w:rsidRPr="00360AD3" w14:paraId="4F4EC847" w14:textId="77777777" w:rsidTr="00F27BF5">
        <w:tc>
          <w:tcPr>
            <w:tcW w:w="9350" w:type="dxa"/>
            <w:gridSpan w:val="2"/>
          </w:tcPr>
          <w:p w14:paraId="779F42CA" w14:textId="77777777" w:rsidR="00035B24" w:rsidRPr="00360AD3" w:rsidRDefault="00035B24" w:rsidP="00F56707">
            <w:pPr>
              <w:bidi/>
              <w:jc w:val="both"/>
              <w:rPr>
                <w:rFonts w:eastAsia="Times New Roman" w:cstheme="minorHAnsi"/>
                <w:bCs/>
                <w:sz w:val="23"/>
                <w:szCs w:val="23"/>
                <w:rtl/>
              </w:rPr>
            </w:pPr>
            <w:r w:rsidRPr="00360AD3">
              <w:rPr>
                <w:rFonts w:cstheme="minorHAnsi"/>
                <w:b/>
                <w:bCs/>
                <w:sz w:val="23"/>
                <w:szCs w:val="23"/>
                <w:rtl/>
              </w:rPr>
              <w:t xml:space="preserve">السيد ولي أمر الطالب </w:t>
            </w:r>
            <w:r w:rsidR="006977F4" w:rsidRPr="00360AD3">
              <w:rPr>
                <w:rFonts w:eastAsia="Times New Roman" w:cstheme="minorHAnsi"/>
                <w:bCs/>
                <w:sz w:val="23"/>
                <w:szCs w:val="23"/>
              </w:rPr>
              <w:t>[</w:t>
            </w:r>
            <w:r w:rsidR="006977F4" w:rsidRPr="00360AD3">
              <w:rPr>
                <w:rFonts w:eastAsia="Times New Roman" w:cstheme="minorHAnsi"/>
                <w:bCs/>
                <w:sz w:val="23"/>
                <w:szCs w:val="23"/>
                <w:highlight w:val="yellow"/>
              </w:rPr>
              <w:t>STUDENT NAME</w:t>
            </w:r>
            <w:r w:rsidR="006977F4" w:rsidRPr="00360AD3">
              <w:rPr>
                <w:rFonts w:eastAsia="Times New Roman" w:cstheme="minorHAnsi"/>
                <w:bCs/>
                <w:sz w:val="23"/>
                <w:szCs w:val="23"/>
              </w:rPr>
              <w:t>]</w:t>
            </w:r>
            <w:r w:rsidR="006977F4"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،</w:t>
            </w:r>
          </w:p>
          <w:p w14:paraId="3130A176" w14:textId="77777777" w:rsidR="006977F4" w:rsidRPr="00360AD3" w:rsidRDefault="006977F4" w:rsidP="00F56707">
            <w:pPr>
              <w:bidi/>
              <w:jc w:val="both"/>
              <w:rPr>
                <w:rFonts w:cstheme="minorHAnsi"/>
                <w:b/>
                <w:bCs/>
                <w:sz w:val="23"/>
                <w:szCs w:val="23"/>
                <w:rtl/>
              </w:rPr>
            </w:pPr>
          </w:p>
          <w:p w14:paraId="45C91C48" w14:textId="4144B705" w:rsidR="00C0041A" w:rsidRPr="00360AD3" w:rsidRDefault="00A204AE" w:rsidP="00F56707">
            <w:pPr>
              <w:bidi/>
              <w:jc w:val="both"/>
              <w:rPr>
                <w:rFonts w:cstheme="minorHAnsi"/>
                <w:sz w:val="23"/>
                <w:szCs w:val="23"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>تهانينا! تم اختبار ابنك/ابنتك في</w:t>
            </w:r>
            <w:r w:rsidRPr="00360AD3">
              <w:rPr>
                <w:rFonts w:cstheme="minorHAnsi"/>
                <w:sz w:val="23"/>
                <w:szCs w:val="23"/>
              </w:rPr>
              <w:t xml:space="preserve"> [</w:t>
            </w:r>
            <w:r w:rsidRPr="00360AD3">
              <w:rPr>
                <w:rFonts w:cstheme="minorHAnsi"/>
                <w:sz w:val="23"/>
                <w:szCs w:val="23"/>
                <w:highlight w:val="yellow"/>
              </w:rPr>
              <w:t>MM/DD/YYYY</w:t>
            </w:r>
            <w:r w:rsidRPr="00360AD3">
              <w:rPr>
                <w:rFonts w:cstheme="minorHAnsi"/>
                <w:sz w:val="23"/>
                <w:szCs w:val="23"/>
              </w:rPr>
              <w:t xml:space="preserve">] </w:t>
            </w:r>
            <w:r w:rsidRPr="00360AD3">
              <w:rPr>
                <w:rFonts w:cstheme="minorHAnsi"/>
                <w:sz w:val="23"/>
                <w:szCs w:val="23"/>
                <w:rtl/>
              </w:rPr>
              <w:t>وقد حقق/حققت مستوى الكفاءة في اللغة الإنجليزية بولاية أوريغون كما هو موضح في الدرجات أدناه التي تم الحصول عليها في</w:t>
            </w:r>
            <w:r w:rsidRPr="00360AD3">
              <w:rPr>
                <w:rFonts w:cstheme="minorHAnsi"/>
                <w:sz w:val="23"/>
                <w:szCs w:val="23"/>
              </w:rPr>
              <w:t>:</w:t>
            </w:r>
          </w:p>
        </w:tc>
      </w:tr>
      <w:tr w:rsidR="00C0041A" w:rsidRPr="00360AD3" w14:paraId="25DD6549" w14:textId="77777777" w:rsidTr="00F27BF5">
        <w:tc>
          <w:tcPr>
            <w:tcW w:w="540" w:type="dxa"/>
          </w:tcPr>
          <w:p w14:paraId="3FB7D260" w14:textId="6CE86993" w:rsidR="00C0041A" w:rsidRPr="00360AD3" w:rsidRDefault="008569F9" w:rsidP="00035B24">
            <w:pPr>
              <w:bidi/>
              <w:rPr>
                <w:rFonts w:cstheme="minorHAnsi"/>
                <w:b/>
                <w:bCs/>
                <w:sz w:val="23"/>
                <w:szCs w:val="23"/>
                <w:rtl/>
              </w:rPr>
            </w:pPr>
            <w:sdt>
              <w:sdtPr>
                <w:rPr>
                  <w:rFonts w:cstheme="minorHAnsi"/>
                  <w:sz w:val="23"/>
                  <w:szCs w:val="23"/>
                  <w:rtl/>
                </w:rPr>
                <w:id w:val="-2862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D3" w:rsidRPr="00360AD3">
                  <w:rPr>
                    <w:rFonts w:ascii="MS Gothic" w:eastAsia="MS Gothic" w:hAnsi="MS Gothic" w:cstheme="minorHAnsi" w:hint="eastAsia"/>
                    <w:sz w:val="23"/>
                    <w:szCs w:val="23"/>
                    <w:rtl/>
                  </w:rPr>
                  <w:t>☐</w:t>
                </w:r>
              </w:sdtContent>
            </w:sdt>
            <w:r w:rsidR="00C0041A" w:rsidRPr="00360AD3">
              <w:rPr>
                <w:rFonts w:eastAsia="Times New Roman" w:cstheme="minorHAnsi"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8810" w:type="dxa"/>
          </w:tcPr>
          <w:p w14:paraId="73B946C8" w14:textId="10116598" w:rsidR="00C0041A" w:rsidRPr="00360AD3" w:rsidRDefault="00A4786E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 xml:space="preserve">الاختبار النهائي لتقييم الكفاءة في اللغة الإنجليزية </w:t>
            </w:r>
            <w:r w:rsidRPr="00360AD3">
              <w:rPr>
                <w:rFonts w:cstheme="minorHAnsi"/>
                <w:sz w:val="23"/>
                <w:szCs w:val="23"/>
              </w:rPr>
              <w:t xml:space="preserve"> (ELPA)</w:t>
            </w:r>
            <w:r w:rsidR="00F27BF5" w:rsidRPr="00360AD3">
              <w:rPr>
                <w:rFonts w:cstheme="minorHAnsi"/>
                <w:sz w:val="23"/>
                <w:szCs w:val="23"/>
                <w:rtl/>
              </w:rPr>
              <w:t xml:space="preserve">أو </w:t>
            </w:r>
          </w:p>
        </w:tc>
      </w:tr>
      <w:tr w:rsidR="00A4786E" w:rsidRPr="00360AD3" w14:paraId="414458B7" w14:textId="77777777" w:rsidTr="00F27BF5">
        <w:tc>
          <w:tcPr>
            <w:tcW w:w="540" w:type="dxa"/>
          </w:tcPr>
          <w:p w14:paraId="04885994" w14:textId="6278D6D7" w:rsidR="00A4786E" w:rsidRPr="00360AD3" w:rsidRDefault="008569F9" w:rsidP="00035B24">
            <w:pPr>
              <w:bidi/>
              <w:rPr>
                <w:rFonts w:cstheme="minorHAnsi"/>
                <w:sz w:val="23"/>
                <w:szCs w:val="23"/>
                <w:rtl/>
              </w:rPr>
            </w:pPr>
            <w:sdt>
              <w:sdtPr>
                <w:rPr>
                  <w:rFonts w:cstheme="minorHAnsi"/>
                  <w:sz w:val="23"/>
                  <w:szCs w:val="23"/>
                  <w:rtl/>
                </w:rPr>
                <w:id w:val="-2335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AD3" w:rsidRPr="00360AD3">
                  <w:rPr>
                    <w:rFonts w:ascii="MS Gothic" w:eastAsia="MS Gothic" w:hAnsi="MS Gothic" w:cstheme="minorHAnsi" w:hint="eastAsia"/>
                    <w:sz w:val="23"/>
                    <w:szCs w:val="23"/>
                    <w:rtl/>
                  </w:rPr>
                  <w:t>☐</w:t>
                </w:r>
              </w:sdtContent>
            </w:sdt>
            <w:r w:rsidR="00A4786E" w:rsidRPr="00360AD3">
              <w:rPr>
                <w:rFonts w:eastAsia="Times New Roman" w:cstheme="minorHAnsi"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8810" w:type="dxa"/>
          </w:tcPr>
          <w:p w14:paraId="7B7D4AF9" w14:textId="77777777" w:rsidR="00A4786E" w:rsidRPr="00360AD3" w:rsidRDefault="00F27BF5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 xml:space="preserve">اختبار بديل لتحديد مستوى الكفاءة في اللغة الإنجليزية </w:t>
            </w:r>
            <w:r w:rsidRPr="00360AD3">
              <w:rPr>
                <w:rFonts w:cstheme="minorHAnsi"/>
                <w:sz w:val="23"/>
                <w:szCs w:val="23"/>
              </w:rPr>
              <w:t xml:space="preserve"> (ELPA)</w:t>
            </w:r>
          </w:p>
          <w:p w14:paraId="7DE1248E" w14:textId="6D59505B" w:rsidR="00F27BF5" w:rsidRPr="00360AD3" w:rsidRDefault="00F27BF5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</w:tc>
      </w:tr>
    </w:tbl>
    <w:tbl>
      <w:tblPr>
        <w:tblStyle w:val="TableGrid"/>
        <w:tblW w:w="6570" w:type="dxa"/>
        <w:jc w:val="center"/>
        <w:tblLook w:val="04A0" w:firstRow="1" w:lastRow="0" w:firstColumn="1" w:lastColumn="0" w:noHBand="0" w:noVBand="1"/>
      </w:tblPr>
      <w:tblGrid>
        <w:gridCol w:w="3240"/>
        <w:gridCol w:w="3330"/>
      </w:tblGrid>
      <w:tr w:rsidR="00F27BF5" w:rsidRPr="00360AD3" w14:paraId="4FA14F18" w14:textId="77777777" w:rsidTr="00360AD3">
        <w:trPr>
          <w:jc w:val="center"/>
        </w:trPr>
        <w:tc>
          <w:tcPr>
            <w:tcW w:w="3240" w:type="dxa"/>
          </w:tcPr>
          <w:p w14:paraId="22F51B40" w14:textId="30191589" w:rsidR="00F27BF5" w:rsidRPr="00360AD3" w:rsidRDefault="0025100B" w:rsidP="0025100B">
            <w:pPr>
              <w:tabs>
                <w:tab w:val="left" w:pos="1260"/>
              </w:tabs>
              <w:bidi/>
              <w:jc w:val="center"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نتيجة اختبار الطالب</w:t>
            </w:r>
          </w:p>
        </w:tc>
        <w:tc>
          <w:tcPr>
            <w:tcW w:w="3330" w:type="dxa"/>
          </w:tcPr>
          <w:p w14:paraId="30232724" w14:textId="6B711756" w:rsidR="00F27BF5" w:rsidRPr="00360AD3" w:rsidRDefault="0025100B" w:rsidP="0025100B">
            <w:pPr>
              <w:tabs>
                <w:tab w:val="left" w:pos="1260"/>
              </w:tabs>
              <w:bidi/>
              <w:jc w:val="center"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المادة</w:t>
            </w:r>
          </w:p>
        </w:tc>
      </w:tr>
      <w:tr w:rsidR="00F27BF5" w:rsidRPr="00360AD3" w14:paraId="330CBCAD" w14:textId="77777777" w:rsidTr="00360AD3">
        <w:trPr>
          <w:jc w:val="center"/>
        </w:trPr>
        <w:tc>
          <w:tcPr>
            <w:tcW w:w="3240" w:type="dxa"/>
          </w:tcPr>
          <w:p w14:paraId="7A641C57" w14:textId="4937BA46" w:rsidR="00F27BF5" w:rsidRPr="00360AD3" w:rsidRDefault="00F27BF5" w:rsidP="0025100B">
            <w:pPr>
              <w:tabs>
                <w:tab w:val="left" w:pos="1260"/>
              </w:tabs>
              <w:bidi/>
              <w:jc w:val="right"/>
              <w:rPr>
                <w:rFonts w:eastAsia="Times New Roman" w:cstheme="minorHAnsi"/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14:paraId="6DA02087" w14:textId="7397C659" w:rsidR="00F27BF5" w:rsidRPr="00360AD3" w:rsidRDefault="00951C62" w:rsidP="0025100B">
            <w:pPr>
              <w:tabs>
                <w:tab w:val="left" w:pos="1260"/>
              </w:tabs>
              <w:bidi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القراءة</w:t>
            </w:r>
          </w:p>
        </w:tc>
      </w:tr>
      <w:tr w:rsidR="00F27BF5" w:rsidRPr="00360AD3" w14:paraId="364A52FE" w14:textId="77777777" w:rsidTr="00360AD3">
        <w:trPr>
          <w:jc w:val="center"/>
        </w:trPr>
        <w:tc>
          <w:tcPr>
            <w:tcW w:w="3240" w:type="dxa"/>
          </w:tcPr>
          <w:p w14:paraId="0AAF0667" w14:textId="79F1EF1C" w:rsidR="00F27BF5" w:rsidRPr="00360AD3" w:rsidRDefault="00F27BF5" w:rsidP="0025100B">
            <w:pPr>
              <w:tabs>
                <w:tab w:val="left" w:pos="1260"/>
              </w:tabs>
              <w:bidi/>
              <w:jc w:val="right"/>
              <w:rPr>
                <w:rFonts w:eastAsia="Times New Roman" w:cstheme="minorHAnsi"/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14:paraId="779550D1" w14:textId="3F4AAF3B" w:rsidR="00F27BF5" w:rsidRPr="00360AD3" w:rsidRDefault="00951C62" w:rsidP="0025100B">
            <w:pPr>
              <w:tabs>
                <w:tab w:val="left" w:pos="1260"/>
              </w:tabs>
              <w:bidi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الكتابة</w:t>
            </w:r>
          </w:p>
        </w:tc>
      </w:tr>
      <w:tr w:rsidR="00F27BF5" w:rsidRPr="00360AD3" w14:paraId="438D0F2D" w14:textId="77777777" w:rsidTr="00360AD3">
        <w:trPr>
          <w:jc w:val="center"/>
        </w:trPr>
        <w:tc>
          <w:tcPr>
            <w:tcW w:w="3240" w:type="dxa"/>
          </w:tcPr>
          <w:p w14:paraId="5C5EB7DC" w14:textId="516F03A6" w:rsidR="00F27BF5" w:rsidRPr="00360AD3" w:rsidRDefault="00F27BF5" w:rsidP="0025100B">
            <w:pPr>
              <w:tabs>
                <w:tab w:val="left" w:pos="1260"/>
              </w:tabs>
              <w:bidi/>
              <w:jc w:val="right"/>
              <w:rPr>
                <w:rFonts w:eastAsia="Times New Roman" w:cstheme="minorHAnsi"/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14:paraId="38C047BE" w14:textId="09310576" w:rsidR="00F27BF5" w:rsidRPr="00360AD3" w:rsidRDefault="00951C62" w:rsidP="0025100B">
            <w:pPr>
              <w:tabs>
                <w:tab w:val="left" w:pos="1260"/>
              </w:tabs>
              <w:bidi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الاستماع</w:t>
            </w:r>
          </w:p>
        </w:tc>
      </w:tr>
      <w:tr w:rsidR="00F27BF5" w:rsidRPr="00360AD3" w14:paraId="59FD112C" w14:textId="77777777" w:rsidTr="00360AD3">
        <w:trPr>
          <w:jc w:val="center"/>
        </w:trPr>
        <w:tc>
          <w:tcPr>
            <w:tcW w:w="3240" w:type="dxa"/>
          </w:tcPr>
          <w:p w14:paraId="158C124F" w14:textId="2AEBE886" w:rsidR="00F27BF5" w:rsidRPr="00360AD3" w:rsidRDefault="00F27BF5" w:rsidP="0025100B">
            <w:pPr>
              <w:tabs>
                <w:tab w:val="left" w:pos="1260"/>
              </w:tabs>
              <w:bidi/>
              <w:jc w:val="right"/>
              <w:rPr>
                <w:rFonts w:eastAsia="Times New Roman" w:cstheme="minorHAnsi"/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14:paraId="39A715D3" w14:textId="4E362361" w:rsidR="00F27BF5" w:rsidRPr="00360AD3" w:rsidRDefault="00951C62" w:rsidP="0025100B">
            <w:pPr>
              <w:tabs>
                <w:tab w:val="left" w:pos="1260"/>
              </w:tabs>
              <w:bidi/>
              <w:rPr>
                <w:rFonts w:eastAsia="Times New Roman" w:cstheme="minorHAnsi"/>
                <w:bCs/>
                <w:sz w:val="23"/>
                <w:szCs w:val="23"/>
              </w:rPr>
            </w:pPr>
            <w:r w:rsidRPr="00360AD3">
              <w:rPr>
                <w:rFonts w:eastAsia="Times New Roman" w:cstheme="minorHAnsi"/>
                <w:bCs/>
                <w:sz w:val="23"/>
                <w:szCs w:val="23"/>
                <w:rtl/>
              </w:rPr>
              <w:t>التحدث</w:t>
            </w:r>
          </w:p>
        </w:tc>
      </w:tr>
    </w:tbl>
    <w:p w14:paraId="44858451" w14:textId="77777777" w:rsidR="006666B1" w:rsidRPr="00360AD3" w:rsidRDefault="006666B1" w:rsidP="00B96221">
      <w:pPr>
        <w:bidi/>
        <w:rPr>
          <w:rFonts w:cstheme="minorHAnsi"/>
          <w:sz w:val="23"/>
          <w:szCs w:val="23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1C62" w:rsidRPr="00360AD3" w14:paraId="3A3D2157" w14:textId="77777777" w:rsidTr="00F56707">
        <w:tc>
          <w:tcPr>
            <w:tcW w:w="9350" w:type="dxa"/>
          </w:tcPr>
          <w:p w14:paraId="185ACF13" w14:textId="77777777" w:rsidR="00951C62" w:rsidRPr="00360AD3" w:rsidRDefault="00951C62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 xml:space="preserve">يخضع الطلاب لاختبار سنوي في جميع مجالات اللغة لاختبار مدى إتقانهم للغة الإنجليزية. </w:t>
            </w:r>
            <w:r w:rsidR="004F2619" w:rsidRPr="00360AD3">
              <w:rPr>
                <w:rFonts w:cstheme="minorHAnsi"/>
                <w:sz w:val="23"/>
                <w:szCs w:val="23"/>
                <w:rtl/>
              </w:rPr>
              <w:t xml:space="preserve">يُثبت </w:t>
            </w:r>
            <w:r w:rsidRPr="00360AD3">
              <w:rPr>
                <w:rFonts w:cstheme="minorHAnsi"/>
                <w:sz w:val="23"/>
                <w:szCs w:val="23"/>
                <w:rtl/>
              </w:rPr>
              <w:t>متعلمو اللغة الإنجليزية</w:t>
            </w:r>
            <w:r w:rsidRPr="00360AD3">
              <w:rPr>
                <w:rFonts w:cstheme="minorHAnsi"/>
                <w:sz w:val="23"/>
                <w:szCs w:val="23"/>
              </w:rPr>
              <w:t xml:space="preserve"> (EL) </w:t>
            </w:r>
            <w:r w:rsidRPr="00360AD3">
              <w:rPr>
                <w:rFonts w:cstheme="minorHAnsi"/>
                <w:sz w:val="23"/>
                <w:szCs w:val="23"/>
                <w:rtl/>
              </w:rPr>
              <w:t>على مستوى الكفاءة العام بحصولهم على درجة 4 أو 5 في كل قسم من الأقسام الأربعة للاختبار (القراءة، الكتابة، الاستماع، والتحدث)</w:t>
            </w:r>
            <w:r w:rsidRPr="00360AD3">
              <w:rPr>
                <w:rFonts w:cstheme="minorHAnsi"/>
                <w:sz w:val="23"/>
                <w:szCs w:val="23"/>
              </w:rPr>
              <w:t>.</w:t>
            </w:r>
          </w:p>
          <w:p w14:paraId="37277401" w14:textId="77777777" w:rsidR="004F2619" w:rsidRPr="00360AD3" w:rsidRDefault="004F2619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  <w:p w14:paraId="0E5C0AAC" w14:textId="77777777" w:rsidR="00663F0C" w:rsidRPr="00360AD3" w:rsidRDefault="00A5483B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>إذا كانت إحدى هذه المجالات أو أكثر لا تحتوي على درجة</w:t>
            </w:r>
            <w:r w:rsidR="00663F0C" w:rsidRPr="00360AD3">
              <w:rPr>
                <w:rFonts w:cstheme="minorHAnsi"/>
                <w:sz w:val="23"/>
                <w:szCs w:val="23"/>
                <w:rtl/>
              </w:rPr>
              <w:t xml:space="preserve">؛ </w:t>
            </w:r>
            <w:r w:rsidRPr="00360AD3">
              <w:rPr>
                <w:rFonts w:cstheme="minorHAnsi"/>
                <w:sz w:val="23"/>
                <w:szCs w:val="23"/>
                <w:rtl/>
              </w:rPr>
              <w:t>فإن السبب يعود إلى وجود سبب مقبول لعدم تقديم الطالب لهذا الجزء من الاختبار، والذي تم توضيحه في خطة التعليم الفردية</w:t>
            </w:r>
            <w:r w:rsidRPr="00360AD3">
              <w:rPr>
                <w:rFonts w:cstheme="minorHAnsi"/>
                <w:sz w:val="23"/>
                <w:szCs w:val="23"/>
              </w:rPr>
              <w:t xml:space="preserve"> (IEP) </w:t>
            </w:r>
            <w:r w:rsidRPr="00360AD3">
              <w:rPr>
                <w:rFonts w:cstheme="minorHAnsi"/>
                <w:sz w:val="23"/>
                <w:szCs w:val="23"/>
                <w:rtl/>
              </w:rPr>
              <w:t>أو خطة 504</w:t>
            </w:r>
            <w:r w:rsidRPr="00360AD3">
              <w:rPr>
                <w:rFonts w:cstheme="minorHAnsi" w:hint="cs"/>
                <w:sz w:val="23"/>
                <w:szCs w:val="23"/>
                <w:rtl/>
              </w:rPr>
              <w:t>،</w:t>
            </w:r>
            <w:r w:rsidRPr="00360AD3">
              <w:rPr>
                <w:rFonts w:cstheme="minorHAnsi"/>
                <w:sz w:val="23"/>
                <w:szCs w:val="23"/>
                <w:rtl/>
              </w:rPr>
              <w:t xml:space="preserve"> ويجب أن يقدم الطلاب جزءاً واحداً على الأقل من الاختبار</w:t>
            </w:r>
            <w:r w:rsidRPr="00360AD3">
              <w:rPr>
                <w:rFonts w:cstheme="minorHAnsi"/>
                <w:sz w:val="23"/>
                <w:szCs w:val="23"/>
              </w:rPr>
              <w:t>.</w:t>
            </w:r>
          </w:p>
          <w:p w14:paraId="5C93EBE0" w14:textId="77777777" w:rsidR="00AD4649" w:rsidRPr="00360AD3" w:rsidRDefault="00AD4649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  <w:p w14:paraId="62E5ED5D" w14:textId="4C8430DD" w:rsidR="00AD4649" w:rsidRPr="00360AD3" w:rsidRDefault="00AD4649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>تشير الدرجات أعلاه إلى أن 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STUDENT NAME</w:t>
            </w:r>
            <w:r w:rsidRPr="00360AD3">
              <w:rPr>
                <w:rFonts w:cstheme="minorHAnsi"/>
                <w:sz w:val="23"/>
                <w:szCs w:val="23"/>
                <w:rtl/>
              </w:rPr>
              <w:t>] قد أصبح متمكنًا من اللغة الإنجليزية، وبالتالي لن يشارك في برنامج تعليم اللغة الإنجليزية التابع لـ[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DISTRICT</w:t>
            </w:r>
            <w:r w:rsidRPr="00360AD3">
              <w:rPr>
                <w:rFonts w:cstheme="minorHAnsi"/>
                <w:sz w:val="23"/>
                <w:szCs w:val="23"/>
                <w:rtl/>
              </w:rPr>
              <w:t xml:space="preserve">] </w:t>
            </w:r>
            <w:r w:rsidR="00B00581" w:rsidRPr="00360AD3">
              <w:rPr>
                <w:rFonts w:cstheme="minorHAnsi" w:hint="cs"/>
                <w:sz w:val="23"/>
                <w:szCs w:val="23"/>
                <w:rtl/>
              </w:rPr>
              <w:t xml:space="preserve">ولن </w:t>
            </w:r>
            <w:r w:rsidRPr="00360AD3">
              <w:rPr>
                <w:rFonts w:cstheme="minorHAnsi"/>
                <w:sz w:val="23"/>
                <w:szCs w:val="23"/>
                <w:rtl/>
              </w:rPr>
              <w:t>يُعتبر متعلمًا للغة الإنجليزية</w:t>
            </w:r>
            <w:r w:rsidRPr="00360AD3">
              <w:rPr>
                <w:rFonts w:cstheme="minorHAnsi"/>
                <w:sz w:val="23"/>
                <w:szCs w:val="23"/>
              </w:rPr>
              <w:t xml:space="preserve"> (EL). </w:t>
            </w:r>
            <w:r w:rsidR="00B00581" w:rsidRPr="00360AD3">
              <w:rPr>
                <w:rFonts w:cstheme="minorHAnsi"/>
                <w:sz w:val="23"/>
                <w:szCs w:val="23"/>
                <w:rtl/>
              </w:rPr>
              <w:t>فخورون جدًا بما حققه الطالب</w:t>
            </w:r>
            <w:r w:rsidRPr="00360AD3">
              <w:rPr>
                <w:rFonts w:cstheme="minorHAnsi"/>
                <w:sz w:val="23"/>
                <w:szCs w:val="23"/>
              </w:rPr>
              <w:t>!</w:t>
            </w:r>
          </w:p>
          <w:p w14:paraId="4C0A400D" w14:textId="77777777" w:rsidR="00B00581" w:rsidRPr="00360AD3" w:rsidRDefault="00B00581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  <w:p w14:paraId="27617EA0" w14:textId="039875F7" w:rsidR="00B00581" w:rsidRPr="00360AD3" w:rsidRDefault="00720344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 xml:space="preserve">ستستمر [المنطقة التعليمية] في متابعة التقدم الأكاديمي واللغوي </w:t>
            </w:r>
            <w:r w:rsidRPr="00360AD3">
              <w:rPr>
                <w:rFonts w:cstheme="minorHAnsi" w:hint="cs"/>
                <w:sz w:val="23"/>
                <w:szCs w:val="23"/>
                <w:rtl/>
              </w:rPr>
              <w:t>للطلاب</w:t>
            </w:r>
            <w:r w:rsidRPr="00360AD3">
              <w:rPr>
                <w:rFonts w:cstheme="minorHAnsi"/>
                <w:sz w:val="23"/>
                <w:szCs w:val="23"/>
                <w:rtl/>
              </w:rPr>
              <w:t xml:space="preserve"> خلال الأربع سنوات القادمة</w:t>
            </w:r>
            <w:r w:rsidRPr="00360AD3">
              <w:rPr>
                <w:rFonts w:cstheme="minorHAnsi" w:hint="cs"/>
                <w:sz w:val="23"/>
                <w:szCs w:val="23"/>
                <w:rtl/>
              </w:rPr>
              <w:t xml:space="preserve">، </w:t>
            </w:r>
            <w:r w:rsidRPr="00360AD3">
              <w:rPr>
                <w:rFonts w:cstheme="minorHAnsi"/>
                <w:sz w:val="23"/>
                <w:szCs w:val="23"/>
                <w:rtl/>
              </w:rPr>
              <w:t>وخلال هذه الفترة، ستقوم المنطقة التعليمية بإطلاعكم على تقدم الطالب وتقديم التدخلات التعليمية أو الدعم لزم الأمر</w:t>
            </w:r>
            <w:r w:rsidRPr="00360AD3">
              <w:rPr>
                <w:rFonts w:cstheme="minorHAnsi"/>
                <w:sz w:val="23"/>
                <w:szCs w:val="23"/>
              </w:rPr>
              <w:t>.</w:t>
            </w:r>
          </w:p>
          <w:p w14:paraId="2A7857A8" w14:textId="77777777" w:rsidR="00AD4649" w:rsidRPr="00360AD3" w:rsidRDefault="00AD4649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  <w:p w14:paraId="36D57690" w14:textId="77777777" w:rsidR="00720344" w:rsidRPr="00360AD3" w:rsidRDefault="00F04A26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>إذا كانت لديكم أي أسئلة، يُرجى التواصل مع 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DISTRICT/SCHOOL</w:t>
            </w:r>
            <w:r w:rsidRPr="00360AD3">
              <w:rPr>
                <w:rFonts w:cstheme="minorHAnsi"/>
                <w:sz w:val="23"/>
                <w:szCs w:val="23"/>
                <w:rtl/>
              </w:rPr>
              <w:t>] في 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CONTACT NAME</w:t>
            </w:r>
            <w:r w:rsidRPr="00360AD3">
              <w:rPr>
                <w:rFonts w:cstheme="minorHAnsi"/>
                <w:sz w:val="23"/>
                <w:szCs w:val="23"/>
                <w:rtl/>
              </w:rPr>
              <w:t>] عبر الهاتف: 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PHONE NUMBER</w:t>
            </w:r>
            <w:r w:rsidRPr="00360AD3">
              <w:rPr>
                <w:rFonts w:cstheme="minorHAnsi"/>
                <w:sz w:val="23"/>
                <w:szCs w:val="23"/>
                <w:rtl/>
              </w:rPr>
              <w:t>] أو البريد الإلكتروني: [</w:t>
            </w:r>
            <w:r w:rsidRPr="00360AD3">
              <w:rPr>
                <w:rFonts w:ascii="Calibri" w:hAnsi="Calibri" w:cs="Calibri"/>
                <w:sz w:val="23"/>
                <w:szCs w:val="23"/>
                <w:highlight w:val="yellow"/>
              </w:rPr>
              <w:t>EMAIL</w:t>
            </w:r>
            <w:r w:rsidRPr="00360AD3">
              <w:rPr>
                <w:rFonts w:cstheme="minorHAnsi"/>
                <w:sz w:val="23"/>
                <w:szCs w:val="23"/>
                <w:rtl/>
              </w:rPr>
              <w:t>]</w:t>
            </w:r>
            <w:r w:rsidRPr="00360AD3">
              <w:rPr>
                <w:rFonts w:cstheme="minorHAnsi"/>
                <w:sz w:val="23"/>
                <w:szCs w:val="23"/>
              </w:rPr>
              <w:t>.</w:t>
            </w:r>
          </w:p>
          <w:p w14:paraId="42F681F6" w14:textId="77777777" w:rsidR="00F04A26" w:rsidRPr="00360AD3" w:rsidRDefault="00F04A26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</w:p>
          <w:p w14:paraId="7901086E" w14:textId="77777777" w:rsidR="00F04A26" w:rsidRPr="00360AD3" w:rsidRDefault="00F56707" w:rsidP="00F56707">
            <w:pPr>
              <w:bidi/>
              <w:jc w:val="both"/>
              <w:rPr>
                <w:rFonts w:cstheme="minorHAnsi"/>
                <w:sz w:val="23"/>
                <w:szCs w:val="23"/>
                <w:rtl/>
              </w:rPr>
            </w:pPr>
            <w:r w:rsidRPr="00360AD3">
              <w:rPr>
                <w:rFonts w:cstheme="minorHAnsi"/>
                <w:sz w:val="23"/>
                <w:szCs w:val="23"/>
                <w:rtl/>
              </w:rPr>
              <w:t>تفضلوا بقبول فائق الاحترام</w:t>
            </w:r>
            <w:r w:rsidRPr="00360AD3">
              <w:rPr>
                <w:rFonts w:cstheme="minorHAnsi" w:hint="cs"/>
                <w:sz w:val="23"/>
                <w:szCs w:val="23"/>
                <w:rtl/>
              </w:rPr>
              <w:t>،</w:t>
            </w:r>
          </w:p>
          <w:p w14:paraId="2303161A" w14:textId="77777777" w:rsidR="00F56707" w:rsidRPr="00360AD3" w:rsidRDefault="00F56707" w:rsidP="00F56707">
            <w:pPr>
              <w:bidi/>
              <w:rPr>
                <w:rFonts w:cstheme="minorHAnsi"/>
                <w:sz w:val="23"/>
                <w:szCs w:val="23"/>
                <w:rtl/>
              </w:rPr>
            </w:pPr>
          </w:p>
          <w:p w14:paraId="4873999E" w14:textId="50D6D81C" w:rsidR="00F56707" w:rsidRPr="00360AD3" w:rsidRDefault="00F56707" w:rsidP="00F56707">
            <w:pPr>
              <w:tabs>
                <w:tab w:val="left" w:pos="1260"/>
              </w:tabs>
              <w:jc w:val="right"/>
              <w:rPr>
                <w:rFonts w:ascii="Calibri" w:hAnsi="Calibri" w:cs="Calibri"/>
                <w:bCs/>
                <w:sz w:val="23"/>
                <w:szCs w:val="23"/>
                <w:highlight w:val="yellow"/>
              </w:rPr>
            </w:pPr>
            <w:r w:rsidRPr="00360AD3">
              <w:rPr>
                <w:rFonts w:ascii="Calibri" w:hAnsi="Calibri" w:cs="Calibri"/>
                <w:bCs/>
                <w:sz w:val="23"/>
                <w:szCs w:val="23"/>
                <w:highlight w:val="yellow"/>
              </w:rPr>
              <w:t>[PRINTED NAME]</w:t>
            </w:r>
          </w:p>
          <w:p w14:paraId="15D928C1" w14:textId="5D2D9A7D" w:rsidR="00F56707" w:rsidRPr="00360AD3" w:rsidRDefault="00F56707" w:rsidP="00F56707">
            <w:pPr>
              <w:tabs>
                <w:tab w:val="left" w:pos="1260"/>
              </w:tabs>
              <w:jc w:val="right"/>
              <w:rPr>
                <w:rFonts w:ascii="Calibri" w:eastAsia="Times New Roman" w:hAnsi="Calibri" w:cs="Calibri"/>
                <w:bCs/>
                <w:sz w:val="23"/>
                <w:szCs w:val="23"/>
              </w:rPr>
            </w:pPr>
            <w:r w:rsidRPr="00360AD3">
              <w:rPr>
                <w:rFonts w:ascii="Calibri" w:hAnsi="Calibri" w:cs="Calibri"/>
                <w:bCs/>
                <w:sz w:val="23"/>
                <w:szCs w:val="23"/>
                <w:highlight w:val="yellow"/>
              </w:rPr>
              <w:t>[TITLE]</w:t>
            </w:r>
            <w:r w:rsidRPr="00360AD3">
              <w:rPr>
                <w:rFonts w:ascii="Calibri" w:hAnsi="Calibri" w:cs="Calibri"/>
                <w:bCs/>
                <w:sz w:val="23"/>
                <w:szCs w:val="23"/>
                <w:u w:val="single"/>
              </w:rPr>
              <w:t xml:space="preserve"> </w:t>
            </w:r>
          </w:p>
          <w:p w14:paraId="64375823" w14:textId="21494DC6" w:rsidR="00F56707" w:rsidRPr="00360AD3" w:rsidRDefault="00F56707" w:rsidP="00F56707">
            <w:pPr>
              <w:bidi/>
              <w:rPr>
                <w:rFonts w:cstheme="minorHAnsi"/>
                <w:sz w:val="23"/>
                <w:szCs w:val="23"/>
                <w:rtl/>
              </w:rPr>
            </w:pPr>
          </w:p>
        </w:tc>
      </w:tr>
    </w:tbl>
    <w:p w14:paraId="31806BBA" w14:textId="77777777" w:rsidR="00951C62" w:rsidRPr="004F2619" w:rsidRDefault="00951C62" w:rsidP="00951C62">
      <w:pPr>
        <w:bidi/>
        <w:rPr>
          <w:rFonts w:cstheme="minorHAnsi"/>
        </w:rPr>
      </w:pPr>
    </w:p>
    <w:sectPr w:rsidR="00951C62" w:rsidRPr="004F2619" w:rsidSect="00360AD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791B" w14:textId="77777777" w:rsidR="00360AD3" w:rsidRDefault="00360AD3" w:rsidP="00360AD3">
      <w:pPr>
        <w:spacing w:after="0" w:line="240" w:lineRule="auto"/>
      </w:pPr>
      <w:r>
        <w:separator/>
      </w:r>
    </w:p>
  </w:endnote>
  <w:endnote w:type="continuationSeparator" w:id="0">
    <w:p w14:paraId="7F31AF4A" w14:textId="77777777" w:rsidR="00360AD3" w:rsidRDefault="00360AD3" w:rsidP="0036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D626" w14:textId="77777777" w:rsidR="00360AD3" w:rsidRDefault="00360AD3" w:rsidP="00360AD3">
      <w:pPr>
        <w:spacing w:after="0" w:line="240" w:lineRule="auto"/>
      </w:pPr>
      <w:r>
        <w:separator/>
      </w:r>
    </w:p>
  </w:footnote>
  <w:footnote w:type="continuationSeparator" w:id="0">
    <w:p w14:paraId="1662B796" w14:textId="77777777" w:rsidR="00360AD3" w:rsidRDefault="00360AD3" w:rsidP="0036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21"/>
    <w:rsid w:val="00035B24"/>
    <w:rsid w:val="0025100B"/>
    <w:rsid w:val="00313B1C"/>
    <w:rsid w:val="00360AD3"/>
    <w:rsid w:val="003E3C6E"/>
    <w:rsid w:val="00453578"/>
    <w:rsid w:val="004F2619"/>
    <w:rsid w:val="00663F0C"/>
    <w:rsid w:val="006666B1"/>
    <w:rsid w:val="006977F4"/>
    <w:rsid w:val="00720344"/>
    <w:rsid w:val="008569F9"/>
    <w:rsid w:val="00951C62"/>
    <w:rsid w:val="00A204AE"/>
    <w:rsid w:val="00A4786E"/>
    <w:rsid w:val="00A5483B"/>
    <w:rsid w:val="00AD4649"/>
    <w:rsid w:val="00B00581"/>
    <w:rsid w:val="00B96221"/>
    <w:rsid w:val="00C0041A"/>
    <w:rsid w:val="00D40E5B"/>
    <w:rsid w:val="00E62FC5"/>
    <w:rsid w:val="00E65590"/>
    <w:rsid w:val="00E737FC"/>
    <w:rsid w:val="00F04A26"/>
    <w:rsid w:val="00F27BF5"/>
    <w:rsid w:val="00F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9DF07"/>
  <w15:chartTrackingRefBased/>
  <w15:docId w15:val="{6EF25CCD-DDD9-42B4-A396-7EF51D1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D3"/>
  </w:style>
  <w:style w:type="paragraph" w:styleId="Footer">
    <w:name w:val="footer"/>
    <w:basedOn w:val="Normal"/>
    <w:link w:val="FooterChar"/>
    <w:uiPriority w:val="99"/>
    <w:unhideWhenUsed/>
    <w:rsid w:val="0036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2024-10-02T23:50:52+00:00</Remediation_x0020_Date>
    <Priority xmlns="033ab11c-6041-4f50-b845-c0c38e41b3e3">New</Priority>
  </documentManagement>
</p:properties>
</file>

<file path=customXml/itemProps1.xml><?xml version="1.0" encoding="utf-8"?>
<ds:datastoreItem xmlns:ds="http://schemas.openxmlformats.org/officeDocument/2006/customXml" ds:itemID="{4055F060-14B7-4934-93E8-9F59ED269B88}"/>
</file>

<file path=customXml/itemProps2.xml><?xml version="1.0" encoding="utf-8"?>
<ds:datastoreItem xmlns:ds="http://schemas.openxmlformats.org/officeDocument/2006/customXml" ds:itemID="{436C02A6-5487-4D9C-8A91-397AA41C816E}"/>
</file>

<file path=customXml/itemProps3.xml><?xml version="1.0" encoding="utf-8"?>
<ds:datastoreItem xmlns:ds="http://schemas.openxmlformats.org/officeDocument/2006/customXml" ds:itemID="{32C63448-A244-4D6B-9D9D-7DF054FDA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1452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HAROUN</dc:creator>
  <cp:keywords/>
  <dc:description/>
  <cp:lastModifiedBy>SAPPINGTON Jennifer * ODE</cp:lastModifiedBy>
  <cp:revision>3</cp:revision>
  <dcterms:created xsi:type="dcterms:W3CDTF">2024-10-02T22:49:00Z</dcterms:created>
  <dcterms:modified xsi:type="dcterms:W3CDTF">2024-10-02T22:50:00Z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0416bf9475def9a6f5fa4e475e968a45fa2650c19b99e44d103d4eb1374f01a4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2024-10-02T22:49:38Z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165b7391-e30f-4708-a949-bbd6d73237fd</vt:lpwstr>
  </property>
  <property fmtid="{D5CDD505-2E9C-101B-9397-08002B2CF9AE}" pid="9" name="MSIP_Label_7730ea53-6f5e-4160-81a5-992a9105450a_ContentBits">
    <vt:lpwstr>0</vt:lpwstr>
  </property>
  <property fmtid="{D5CDD505-2E9C-101B-9397-08002B2CF9AE}" pid="10" name="ContentTypeId">
    <vt:lpwstr>0x010100B3812F45279552458458D0611D127A50</vt:lpwstr>
  </property>
</Properties>
</file>