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62F3A" w14:textId="4FEF754D" w:rsidR="00B00F77" w:rsidRPr="00EC639A" w:rsidRDefault="00AC6986" w:rsidP="00A05ECF">
      <w:pPr>
        <w:spacing w:after="0"/>
        <w:jc w:val="center"/>
        <w:rPr>
          <w:b/>
          <w:color w:val="4F81BD" w:themeColor="accent1"/>
          <w:sz w:val="36"/>
          <w:szCs w:val="36"/>
        </w:rPr>
      </w:pPr>
      <w:r>
        <w:rPr>
          <w:b/>
          <w:color w:val="4F81BD" w:themeColor="accent1"/>
          <w:sz w:val="36"/>
          <w:szCs w:val="36"/>
        </w:rPr>
        <w:t>202</w:t>
      </w:r>
      <w:r w:rsidR="00F2402E">
        <w:rPr>
          <w:b/>
          <w:color w:val="4F81BD" w:themeColor="accent1"/>
          <w:sz w:val="36"/>
          <w:szCs w:val="36"/>
        </w:rPr>
        <w:t>4</w:t>
      </w:r>
      <w:r>
        <w:rPr>
          <w:b/>
          <w:color w:val="4F81BD" w:themeColor="accent1"/>
          <w:sz w:val="36"/>
          <w:szCs w:val="36"/>
        </w:rPr>
        <w:t>-202</w:t>
      </w:r>
      <w:r w:rsidR="00F2402E">
        <w:rPr>
          <w:b/>
          <w:color w:val="4F81BD" w:themeColor="accent1"/>
          <w:sz w:val="36"/>
          <w:szCs w:val="36"/>
        </w:rPr>
        <w:t>5</w:t>
      </w:r>
      <w:r w:rsidR="00206F8D">
        <w:rPr>
          <w:b/>
          <w:color w:val="4F81BD" w:themeColor="accent1"/>
          <w:sz w:val="36"/>
          <w:szCs w:val="36"/>
        </w:rPr>
        <w:t xml:space="preserve"> </w:t>
      </w:r>
      <w:r w:rsidR="007F0C95">
        <w:rPr>
          <w:b/>
          <w:color w:val="4F81BD" w:themeColor="accent1"/>
          <w:sz w:val="36"/>
          <w:szCs w:val="36"/>
        </w:rPr>
        <w:t xml:space="preserve">Final </w:t>
      </w:r>
      <w:r w:rsidR="00206F8D">
        <w:rPr>
          <w:b/>
          <w:color w:val="4F81BD" w:themeColor="accent1"/>
          <w:sz w:val="36"/>
          <w:szCs w:val="36"/>
        </w:rPr>
        <w:t>Title I-C Regular School Program</w:t>
      </w:r>
      <w:r w:rsidR="00A05ECF" w:rsidRPr="00EC639A">
        <w:rPr>
          <w:b/>
          <w:color w:val="4F81BD" w:themeColor="accent1"/>
          <w:sz w:val="36"/>
          <w:szCs w:val="36"/>
        </w:rPr>
        <w:t xml:space="preserve"> Allocations</w:t>
      </w:r>
    </w:p>
    <w:p w14:paraId="09DEB106" w14:textId="77777777" w:rsidR="00A05ECF" w:rsidRDefault="00A05ECF" w:rsidP="00A05ECF">
      <w:pPr>
        <w:spacing w:after="0"/>
        <w:jc w:val="center"/>
      </w:pPr>
    </w:p>
    <w:p w14:paraId="3F39DB57" w14:textId="77777777" w:rsidR="00C6329A" w:rsidRPr="007F0354" w:rsidRDefault="00C6329A" w:rsidP="00C6329A">
      <w:pPr>
        <w:spacing w:after="0"/>
        <w:rPr>
          <w:sz w:val="22"/>
          <w:szCs w:val="22"/>
        </w:rPr>
      </w:pPr>
      <w:r w:rsidRPr="007F0354">
        <w:rPr>
          <w:sz w:val="22"/>
          <w:szCs w:val="22"/>
        </w:rPr>
        <w:t>The goal of the Migrant Education Program (Title I, Part C) is to ensure that all migratory children reach challenging academic standards and graduate with a high school diploma (or complete a HSED) that prepares them for responsible citizenship, further learning, and productive employment.</w:t>
      </w:r>
    </w:p>
    <w:p w14:paraId="29A0803C" w14:textId="77777777" w:rsidR="00C6329A" w:rsidRPr="007F0354" w:rsidRDefault="00C6329A" w:rsidP="00C6329A">
      <w:pPr>
        <w:spacing w:after="0"/>
        <w:rPr>
          <w:sz w:val="22"/>
          <w:szCs w:val="22"/>
        </w:rPr>
      </w:pPr>
    </w:p>
    <w:p w14:paraId="0D64394B" w14:textId="77777777" w:rsidR="00732FB6" w:rsidRPr="007F0354" w:rsidRDefault="00C6329A" w:rsidP="00C6329A">
      <w:pPr>
        <w:spacing w:after="0"/>
        <w:rPr>
          <w:sz w:val="22"/>
          <w:szCs w:val="22"/>
        </w:rPr>
      </w:pPr>
      <w:r w:rsidRPr="007F0354">
        <w:rPr>
          <w:sz w:val="22"/>
          <w:szCs w:val="22"/>
        </w:rPr>
        <w:t>Funds support high quality education programs for migratory children and help ensure that migratory children who move among the States are not penalized by disparities among States in curriculum, graduation requirements, and challenging State academic standards. Funds also ensure that migratory children not only are provided with appropriate education services that address their unique needs but also that such children receive full and appropriate opportunities to meet the same challenging State academic standards that all children are expected to meet. Federal funds are allocated by formula to State educational agencies (SEAs), based on each state’s per pupil expenditure for education and counts of eligible migratory children, age 3 through 21, residing within the state.</w:t>
      </w:r>
    </w:p>
    <w:p w14:paraId="58F6AE43" w14:textId="77777777" w:rsidR="007F0354" w:rsidRPr="007F0354" w:rsidRDefault="007F0354" w:rsidP="00C6329A">
      <w:pPr>
        <w:spacing w:after="0"/>
        <w:rPr>
          <w:sz w:val="22"/>
          <w:szCs w:val="22"/>
        </w:rPr>
      </w:pPr>
    </w:p>
    <w:p w14:paraId="0A882D24" w14:textId="77777777" w:rsidR="007F0354" w:rsidRPr="007F0354" w:rsidRDefault="007F0354" w:rsidP="00C6329A">
      <w:pPr>
        <w:spacing w:after="0"/>
        <w:rPr>
          <w:sz w:val="22"/>
          <w:szCs w:val="22"/>
        </w:rPr>
      </w:pPr>
      <w:r w:rsidRPr="007F0354">
        <w:rPr>
          <w:rFonts w:ascii="Calibri" w:hAnsi="Calibri" w:cs="Calibri"/>
          <w:sz w:val="22"/>
          <w:szCs w:val="22"/>
        </w:rPr>
        <w:t>Districts seeking to be a subgrantee of Title I-C funds for a program/project to serve eligible migrant students must ensure the following:  that migratory students will have access to the same basic educational services available to non-migratory students in the district, and that Title I-C funds will be used to provide supplemental services, and not supplant other funding sources, to address the special educational needs of migratory students that result from the effects of their migratory life-style or are needed to permit migratory children to participate effectively in school and that are not addressed by services provided under other programs including those under Title I-A. </w:t>
      </w:r>
    </w:p>
    <w:p w14:paraId="253867AA" w14:textId="77777777" w:rsidR="00732FB6" w:rsidRDefault="00732FB6" w:rsidP="00A05ECF">
      <w:pPr>
        <w:spacing w:after="0"/>
      </w:pPr>
    </w:p>
    <w:tbl>
      <w:tblPr>
        <w:tblStyle w:val="GridTable4-Accent1"/>
        <w:tblW w:w="6121" w:type="dxa"/>
        <w:jc w:val="center"/>
        <w:tblLook w:val="04A0" w:firstRow="1" w:lastRow="0" w:firstColumn="1" w:lastColumn="0" w:noHBand="0" w:noVBand="1"/>
        <w:tblCaption w:val="2024-2025 Final Title I-C Regular School Program Allocations"/>
      </w:tblPr>
      <w:tblGrid>
        <w:gridCol w:w="976"/>
        <w:gridCol w:w="2697"/>
        <w:gridCol w:w="2448"/>
      </w:tblGrid>
      <w:tr w:rsidR="009B2E7C" w:rsidRPr="009B2E7C" w14:paraId="67BE0CFC" w14:textId="77777777" w:rsidTr="009B2E7C">
        <w:trPr>
          <w:cnfStyle w:val="100000000000" w:firstRow="1" w:lastRow="0" w:firstColumn="0" w:lastColumn="0" w:oddVBand="0" w:evenVBand="0" w:oddHBand="0" w:evenHBand="0" w:firstRowFirstColumn="0" w:firstRowLastColumn="0" w:lastRowFirstColumn="0" w:lastRowLastColumn="0"/>
          <w:trHeight w:val="432"/>
          <w:tblHeader/>
          <w:jc w:val="center"/>
        </w:trPr>
        <w:tc>
          <w:tcPr>
            <w:cnfStyle w:val="001000000000" w:firstRow="0" w:lastRow="0" w:firstColumn="1" w:lastColumn="0" w:oddVBand="0" w:evenVBand="0" w:oddHBand="0" w:evenHBand="0" w:firstRowFirstColumn="0" w:firstRowLastColumn="0" w:lastRowFirstColumn="0" w:lastRowLastColumn="0"/>
            <w:tcW w:w="976" w:type="dxa"/>
            <w:shd w:val="clear" w:color="auto" w:fill="002060"/>
            <w:noWrap/>
            <w:vAlign w:val="center"/>
            <w:hideMark/>
          </w:tcPr>
          <w:p w14:paraId="11795FCF" w14:textId="77777777" w:rsidR="009B2E7C" w:rsidRPr="009B2E7C" w:rsidRDefault="009B2E7C" w:rsidP="009B2E7C">
            <w:pPr>
              <w:jc w:val="center"/>
            </w:pPr>
            <w:r w:rsidRPr="009B2E7C">
              <w:t>Inst ID</w:t>
            </w:r>
          </w:p>
        </w:tc>
        <w:tc>
          <w:tcPr>
            <w:tcW w:w="2697" w:type="dxa"/>
            <w:shd w:val="clear" w:color="auto" w:fill="002060"/>
            <w:noWrap/>
            <w:vAlign w:val="center"/>
            <w:hideMark/>
          </w:tcPr>
          <w:p w14:paraId="785D3FA5" w14:textId="77777777" w:rsidR="009B2E7C" w:rsidRPr="009B2E7C" w:rsidRDefault="009B2E7C" w:rsidP="009B2E7C">
            <w:pPr>
              <w:jc w:val="center"/>
              <w:cnfStyle w:val="100000000000" w:firstRow="1" w:lastRow="0" w:firstColumn="0" w:lastColumn="0" w:oddVBand="0" w:evenVBand="0" w:oddHBand="0" w:evenHBand="0" w:firstRowFirstColumn="0" w:firstRowLastColumn="0" w:lastRowFirstColumn="0" w:lastRowLastColumn="0"/>
            </w:pPr>
            <w:r w:rsidRPr="009B2E7C">
              <w:t>District/Consortium</w:t>
            </w:r>
          </w:p>
        </w:tc>
        <w:tc>
          <w:tcPr>
            <w:tcW w:w="2448" w:type="dxa"/>
            <w:shd w:val="clear" w:color="auto" w:fill="002060"/>
            <w:noWrap/>
            <w:vAlign w:val="center"/>
            <w:hideMark/>
          </w:tcPr>
          <w:p w14:paraId="2C5F86AB" w14:textId="77777777" w:rsidR="009B2E7C" w:rsidRPr="009B2E7C" w:rsidRDefault="009B2E7C" w:rsidP="009B2E7C">
            <w:pPr>
              <w:jc w:val="center"/>
              <w:cnfStyle w:val="100000000000" w:firstRow="1" w:lastRow="0" w:firstColumn="0" w:lastColumn="0" w:oddVBand="0" w:evenVBand="0" w:oddHBand="0" w:evenHBand="0" w:firstRowFirstColumn="0" w:firstRowLastColumn="0" w:lastRowFirstColumn="0" w:lastRowLastColumn="0"/>
            </w:pPr>
            <w:r w:rsidRPr="009B2E7C">
              <w:t>2024-2025 Allocation</w:t>
            </w:r>
          </w:p>
        </w:tc>
      </w:tr>
      <w:tr w:rsidR="009B2E7C" w:rsidRPr="009B2E7C" w14:paraId="0C38172A" w14:textId="77777777" w:rsidTr="009B2E7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976" w:type="dxa"/>
            <w:noWrap/>
            <w:vAlign w:val="center"/>
            <w:hideMark/>
          </w:tcPr>
          <w:p w14:paraId="0105089A" w14:textId="77777777" w:rsidR="009B2E7C" w:rsidRPr="009B2E7C" w:rsidRDefault="009B2E7C" w:rsidP="009B2E7C">
            <w:pPr>
              <w:rPr>
                <w:b w:val="0"/>
                <w:bCs w:val="0"/>
              </w:rPr>
            </w:pPr>
            <w:r w:rsidRPr="009B2E7C">
              <w:rPr>
                <w:b w:val="0"/>
                <w:bCs w:val="0"/>
              </w:rPr>
              <w:t>2243</w:t>
            </w:r>
          </w:p>
        </w:tc>
        <w:tc>
          <w:tcPr>
            <w:tcW w:w="2697" w:type="dxa"/>
            <w:noWrap/>
            <w:vAlign w:val="center"/>
            <w:hideMark/>
          </w:tcPr>
          <w:p w14:paraId="3927A262" w14:textId="77777777" w:rsidR="009B2E7C" w:rsidRPr="009B2E7C" w:rsidRDefault="009B2E7C" w:rsidP="009B2E7C">
            <w:pPr>
              <w:cnfStyle w:val="000000100000" w:firstRow="0" w:lastRow="0" w:firstColumn="0" w:lastColumn="0" w:oddVBand="0" w:evenVBand="0" w:oddHBand="1" w:evenHBand="0" w:firstRowFirstColumn="0" w:firstRowLastColumn="0" w:lastRowFirstColumn="0" w:lastRowLastColumn="0"/>
            </w:pPr>
            <w:r w:rsidRPr="009B2E7C">
              <w:t>Beaverton SD 48J</w:t>
            </w:r>
          </w:p>
        </w:tc>
        <w:tc>
          <w:tcPr>
            <w:tcW w:w="2448" w:type="dxa"/>
            <w:noWrap/>
            <w:vAlign w:val="center"/>
            <w:hideMark/>
          </w:tcPr>
          <w:p w14:paraId="408D6A69" w14:textId="77777777" w:rsidR="009B2E7C" w:rsidRPr="009B2E7C" w:rsidRDefault="009B2E7C" w:rsidP="009B2E7C">
            <w:pPr>
              <w:jc w:val="right"/>
              <w:cnfStyle w:val="000000100000" w:firstRow="0" w:lastRow="0" w:firstColumn="0" w:lastColumn="0" w:oddVBand="0" w:evenVBand="0" w:oddHBand="1" w:evenHBand="0" w:firstRowFirstColumn="0" w:firstRowLastColumn="0" w:lastRowFirstColumn="0" w:lastRowLastColumn="0"/>
            </w:pPr>
            <w:r w:rsidRPr="009B2E7C">
              <w:t xml:space="preserve">$607,901 </w:t>
            </w:r>
          </w:p>
        </w:tc>
      </w:tr>
      <w:tr w:rsidR="009B2E7C" w:rsidRPr="009B2E7C" w14:paraId="005D0674" w14:textId="77777777" w:rsidTr="009B2E7C">
        <w:trPr>
          <w:trHeight w:val="288"/>
          <w:jc w:val="center"/>
        </w:trPr>
        <w:tc>
          <w:tcPr>
            <w:cnfStyle w:val="001000000000" w:firstRow="0" w:lastRow="0" w:firstColumn="1" w:lastColumn="0" w:oddVBand="0" w:evenVBand="0" w:oddHBand="0" w:evenHBand="0" w:firstRowFirstColumn="0" w:firstRowLastColumn="0" w:lastRowFirstColumn="0" w:lastRowLastColumn="0"/>
            <w:tcW w:w="976" w:type="dxa"/>
            <w:noWrap/>
            <w:vAlign w:val="center"/>
            <w:hideMark/>
          </w:tcPr>
          <w:p w14:paraId="5EDD51A4" w14:textId="77777777" w:rsidR="009B2E7C" w:rsidRPr="009B2E7C" w:rsidRDefault="009B2E7C" w:rsidP="009B2E7C">
            <w:pPr>
              <w:rPr>
                <w:b w:val="0"/>
                <w:bCs w:val="0"/>
              </w:rPr>
            </w:pPr>
            <w:r w:rsidRPr="009B2E7C">
              <w:rPr>
                <w:b w:val="0"/>
                <w:bCs w:val="0"/>
              </w:rPr>
              <w:t>1902</w:t>
            </w:r>
          </w:p>
        </w:tc>
        <w:tc>
          <w:tcPr>
            <w:tcW w:w="2697" w:type="dxa"/>
            <w:noWrap/>
            <w:vAlign w:val="center"/>
            <w:hideMark/>
          </w:tcPr>
          <w:p w14:paraId="6B91E0EF" w14:textId="77777777" w:rsidR="009B2E7C" w:rsidRPr="009B2E7C" w:rsidRDefault="009B2E7C" w:rsidP="009B2E7C">
            <w:pPr>
              <w:cnfStyle w:val="000000000000" w:firstRow="0" w:lastRow="0" w:firstColumn="0" w:lastColumn="0" w:oddVBand="0" w:evenVBand="0" w:oddHBand="0" w:evenHBand="0" w:firstRowFirstColumn="0" w:firstRowLastColumn="0" w:lastRowFirstColumn="0" w:lastRowLastColumn="0"/>
            </w:pPr>
            <w:r w:rsidRPr="009B2E7C">
              <w:t>Clackamas ESD</w:t>
            </w:r>
          </w:p>
        </w:tc>
        <w:tc>
          <w:tcPr>
            <w:tcW w:w="2448" w:type="dxa"/>
            <w:noWrap/>
            <w:vAlign w:val="center"/>
            <w:hideMark/>
          </w:tcPr>
          <w:p w14:paraId="566F214A" w14:textId="77777777" w:rsidR="009B2E7C" w:rsidRPr="009B2E7C" w:rsidRDefault="009B2E7C" w:rsidP="009B2E7C">
            <w:pPr>
              <w:jc w:val="right"/>
              <w:cnfStyle w:val="000000000000" w:firstRow="0" w:lastRow="0" w:firstColumn="0" w:lastColumn="0" w:oddVBand="0" w:evenVBand="0" w:oddHBand="0" w:evenHBand="0" w:firstRowFirstColumn="0" w:firstRowLastColumn="0" w:lastRowFirstColumn="0" w:lastRowLastColumn="0"/>
            </w:pPr>
            <w:r w:rsidRPr="009B2E7C">
              <w:t xml:space="preserve">$626,039 </w:t>
            </w:r>
          </w:p>
        </w:tc>
      </w:tr>
      <w:tr w:rsidR="009B2E7C" w:rsidRPr="009B2E7C" w14:paraId="48F4FCA9" w14:textId="77777777" w:rsidTr="009B2E7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976" w:type="dxa"/>
            <w:noWrap/>
            <w:vAlign w:val="center"/>
            <w:hideMark/>
          </w:tcPr>
          <w:p w14:paraId="0BCD3934" w14:textId="77777777" w:rsidR="009B2E7C" w:rsidRPr="009B2E7C" w:rsidRDefault="009B2E7C" w:rsidP="009B2E7C">
            <w:pPr>
              <w:rPr>
                <w:b w:val="0"/>
                <w:bCs w:val="0"/>
              </w:rPr>
            </w:pPr>
            <w:r w:rsidRPr="009B2E7C">
              <w:rPr>
                <w:b w:val="0"/>
                <w:bCs w:val="0"/>
              </w:rPr>
              <w:t>2223</w:t>
            </w:r>
          </w:p>
        </w:tc>
        <w:tc>
          <w:tcPr>
            <w:tcW w:w="2697" w:type="dxa"/>
            <w:noWrap/>
            <w:vAlign w:val="center"/>
            <w:hideMark/>
          </w:tcPr>
          <w:p w14:paraId="5B18480C" w14:textId="77777777" w:rsidR="009B2E7C" w:rsidRPr="009B2E7C" w:rsidRDefault="009B2E7C" w:rsidP="009B2E7C">
            <w:pPr>
              <w:cnfStyle w:val="000000100000" w:firstRow="0" w:lastRow="0" w:firstColumn="0" w:lastColumn="0" w:oddVBand="0" w:evenVBand="0" w:oddHBand="1" w:evenHBand="0" w:firstRowFirstColumn="0" w:firstRowLastColumn="0" w:lastRowFirstColumn="0" w:lastRowLastColumn="0"/>
            </w:pPr>
            <w:r w:rsidRPr="009B2E7C">
              <w:t>Columbia Gorge ESD</w:t>
            </w:r>
          </w:p>
        </w:tc>
        <w:tc>
          <w:tcPr>
            <w:tcW w:w="2448" w:type="dxa"/>
            <w:noWrap/>
            <w:vAlign w:val="center"/>
            <w:hideMark/>
          </w:tcPr>
          <w:p w14:paraId="4D90D981" w14:textId="77777777" w:rsidR="009B2E7C" w:rsidRPr="009B2E7C" w:rsidRDefault="009B2E7C" w:rsidP="009B2E7C">
            <w:pPr>
              <w:jc w:val="right"/>
              <w:cnfStyle w:val="000000100000" w:firstRow="0" w:lastRow="0" w:firstColumn="0" w:lastColumn="0" w:oddVBand="0" w:evenVBand="0" w:oddHBand="1" w:evenHBand="0" w:firstRowFirstColumn="0" w:firstRowLastColumn="0" w:lastRowFirstColumn="0" w:lastRowLastColumn="0"/>
            </w:pPr>
            <w:r w:rsidRPr="009B2E7C">
              <w:t xml:space="preserve">$1,033,041 </w:t>
            </w:r>
          </w:p>
        </w:tc>
      </w:tr>
      <w:tr w:rsidR="009B2E7C" w:rsidRPr="009B2E7C" w14:paraId="064D8BD7" w14:textId="77777777" w:rsidTr="009B2E7C">
        <w:trPr>
          <w:trHeight w:val="288"/>
          <w:jc w:val="center"/>
        </w:trPr>
        <w:tc>
          <w:tcPr>
            <w:cnfStyle w:val="001000000000" w:firstRow="0" w:lastRow="0" w:firstColumn="1" w:lastColumn="0" w:oddVBand="0" w:evenVBand="0" w:oddHBand="0" w:evenHBand="0" w:firstRowFirstColumn="0" w:firstRowLastColumn="0" w:lastRowFirstColumn="0" w:lastRowLastColumn="0"/>
            <w:tcW w:w="976" w:type="dxa"/>
            <w:noWrap/>
            <w:vAlign w:val="center"/>
            <w:hideMark/>
          </w:tcPr>
          <w:p w14:paraId="798DAE37" w14:textId="77777777" w:rsidR="009B2E7C" w:rsidRPr="009B2E7C" w:rsidRDefault="009B2E7C" w:rsidP="009B2E7C">
            <w:pPr>
              <w:rPr>
                <w:b w:val="0"/>
                <w:bCs w:val="0"/>
              </w:rPr>
            </w:pPr>
            <w:r w:rsidRPr="009B2E7C">
              <w:rPr>
                <w:b w:val="0"/>
                <w:bCs w:val="0"/>
              </w:rPr>
              <w:t>2241</w:t>
            </w:r>
          </w:p>
        </w:tc>
        <w:tc>
          <w:tcPr>
            <w:tcW w:w="2697" w:type="dxa"/>
            <w:noWrap/>
            <w:vAlign w:val="center"/>
            <w:hideMark/>
          </w:tcPr>
          <w:p w14:paraId="4B61777B" w14:textId="77777777" w:rsidR="009B2E7C" w:rsidRPr="009B2E7C" w:rsidRDefault="009B2E7C" w:rsidP="009B2E7C">
            <w:pPr>
              <w:cnfStyle w:val="000000000000" w:firstRow="0" w:lastRow="0" w:firstColumn="0" w:lastColumn="0" w:oddVBand="0" w:evenVBand="0" w:oddHBand="0" w:evenHBand="0" w:firstRowFirstColumn="0" w:firstRowLastColumn="0" w:lastRowFirstColumn="0" w:lastRowLastColumn="0"/>
            </w:pPr>
            <w:r w:rsidRPr="009B2E7C">
              <w:t>Forest Grove SD 15</w:t>
            </w:r>
          </w:p>
        </w:tc>
        <w:tc>
          <w:tcPr>
            <w:tcW w:w="2448" w:type="dxa"/>
            <w:noWrap/>
            <w:vAlign w:val="center"/>
            <w:hideMark/>
          </w:tcPr>
          <w:p w14:paraId="75317B21" w14:textId="77777777" w:rsidR="009B2E7C" w:rsidRPr="009B2E7C" w:rsidRDefault="009B2E7C" w:rsidP="009B2E7C">
            <w:pPr>
              <w:jc w:val="right"/>
              <w:cnfStyle w:val="000000000000" w:firstRow="0" w:lastRow="0" w:firstColumn="0" w:lastColumn="0" w:oddVBand="0" w:evenVBand="0" w:oddHBand="0" w:evenHBand="0" w:firstRowFirstColumn="0" w:firstRowLastColumn="0" w:lastRowFirstColumn="0" w:lastRowLastColumn="0"/>
            </w:pPr>
            <w:r w:rsidRPr="009B2E7C">
              <w:t xml:space="preserve">$767,754 </w:t>
            </w:r>
          </w:p>
        </w:tc>
      </w:tr>
      <w:tr w:rsidR="009B2E7C" w:rsidRPr="009B2E7C" w14:paraId="7DB87AF1" w14:textId="77777777" w:rsidTr="009B2E7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976" w:type="dxa"/>
            <w:noWrap/>
            <w:vAlign w:val="center"/>
            <w:hideMark/>
          </w:tcPr>
          <w:p w14:paraId="67FA6B7A" w14:textId="77777777" w:rsidR="009B2E7C" w:rsidRPr="009B2E7C" w:rsidRDefault="009B2E7C" w:rsidP="009B2E7C">
            <w:pPr>
              <w:rPr>
                <w:b w:val="0"/>
                <w:bCs w:val="0"/>
              </w:rPr>
            </w:pPr>
            <w:r w:rsidRPr="009B2E7C">
              <w:rPr>
                <w:b w:val="0"/>
                <w:bCs w:val="0"/>
              </w:rPr>
              <w:t>1975</w:t>
            </w:r>
          </w:p>
        </w:tc>
        <w:tc>
          <w:tcPr>
            <w:tcW w:w="2697" w:type="dxa"/>
            <w:noWrap/>
            <w:vAlign w:val="center"/>
            <w:hideMark/>
          </w:tcPr>
          <w:p w14:paraId="0CFA2641" w14:textId="77777777" w:rsidR="009B2E7C" w:rsidRPr="009B2E7C" w:rsidRDefault="009B2E7C" w:rsidP="009B2E7C">
            <w:pPr>
              <w:cnfStyle w:val="000000100000" w:firstRow="0" w:lastRow="0" w:firstColumn="0" w:lastColumn="0" w:oddVBand="0" w:evenVBand="0" w:oddHBand="1" w:evenHBand="0" w:firstRowFirstColumn="0" w:firstRowLastColumn="0" w:lastRowFirstColumn="0" w:lastRowLastColumn="0"/>
            </w:pPr>
            <w:r w:rsidRPr="009B2E7C">
              <w:t>High Desert ESD</w:t>
            </w:r>
          </w:p>
        </w:tc>
        <w:tc>
          <w:tcPr>
            <w:tcW w:w="2448" w:type="dxa"/>
            <w:noWrap/>
            <w:vAlign w:val="center"/>
            <w:hideMark/>
          </w:tcPr>
          <w:p w14:paraId="739A338C" w14:textId="77777777" w:rsidR="009B2E7C" w:rsidRPr="009B2E7C" w:rsidRDefault="009B2E7C" w:rsidP="009B2E7C">
            <w:pPr>
              <w:jc w:val="right"/>
              <w:cnfStyle w:val="000000100000" w:firstRow="0" w:lastRow="0" w:firstColumn="0" w:lastColumn="0" w:oddVBand="0" w:evenVBand="0" w:oddHBand="1" w:evenHBand="0" w:firstRowFirstColumn="0" w:firstRowLastColumn="0" w:lastRowFirstColumn="0" w:lastRowLastColumn="0"/>
            </w:pPr>
            <w:r w:rsidRPr="009B2E7C">
              <w:t xml:space="preserve">$673,656 </w:t>
            </w:r>
          </w:p>
        </w:tc>
      </w:tr>
      <w:tr w:rsidR="009B2E7C" w:rsidRPr="009B2E7C" w14:paraId="42E16B99" w14:textId="77777777" w:rsidTr="009B2E7C">
        <w:trPr>
          <w:trHeight w:val="288"/>
          <w:jc w:val="center"/>
        </w:trPr>
        <w:tc>
          <w:tcPr>
            <w:cnfStyle w:val="001000000000" w:firstRow="0" w:lastRow="0" w:firstColumn="1" w:lastColumn="0" w:oddVBand="0" w:evenVBand="0" w:oddHBand="0" w:evenHBand="0" w:firstRowFirstColumn="0" w:firstRowLastColumn="0" w:lastRowFirstColumn="0" w:lastRowLastColumn="0"/>
            <w:tcW w:w="976" w:type="dxa"/>
            <w:noWrap/>
            <w:vAlign w:val="center"/>
            <w:hideMark/>
          </w:tcPr>
          <w:p w14:paraId="29515DC6" w14:textId="77777777" w:rsidR="009B2E7C" w:rsidRPr="009B2E7C" w:rsidRDefault="009B2E7C" w:rsidP="009B2E7C">
            <w:pPr>
              <w:rPr>
                <w:b w:val="0"/>
                <w:bCs w:val="0"/>
              </w:rPr>
            </w:pPr>
            <w:r w:rsidRPr="009B2E7C">
              <w:rPr>
                <w:b w:val="0"/>
                <w:bCs w:val="0"/>
              </w:rPr>
              <w:t>2239</w:t>
            </w:r>
          </w:p>
        </w:tc>
        <w:tc>
          <w:tcPr>
            <w:tcW w:w="2697" w:type="dxa"/>
            <w:noWrap/>
            <w:vAlign w:val="center"/>
            <w:hideMark/>
          </w:tcPr>
          <w:p w14:paraId="31872FE6" w14:textId="77777777" w:rsidR="009B2E7C" w:rsidRPr="009B2E7C" w:rsidRDefault="009B2E7C" w:rsidP="009B2E7C">
            <w:pPr>
              <w:cnfStyle w:val="000000000000" w:firstRow="0" w:lastRow="0" w:firstColumn="0" w:lastColumn="0" w:oddVBand="0" w:evenVBand="0" w:oddHBand="0" w:evenHBand="0" w:firstRowFirstColumn="0" w:firstRowLastColumn="0" w:lastRowFirstColumn="0" w:lastRowLastColumn="0"/>
            </w:pPr>
            <w:r w:rsidRPr="009B2E7C">
              <w:t>Hillsboro SD 1J</w:t>
            </w:r>
          </w:p>
        </w:tc>
        <w:tc>
          <w:tcPr>
            <w:tcW w:w="2448" w:type="dxa"/>
            <w:noWrap/>
            <w:vAlign w:val="center"/>
            <w:hideMark/>
          </w:tcPr>
          <w:p w14:paraId="2A456286" w14:textId="77777777" w:rsidR="009B2E7C" w:rsidRPr="009B2E7C" w:rsidRDefault="009B2E7C" w:rsidP="009B2E7C">
            <w:pPr>
              <w:jc w:val="right"/>
              <w:cnfStyle w:val="000000000000" w:firstRow="0" w:lastRow="0" w:firstColumn="0" w:lastColumn="0" w:oddVBand="0" w:evenVBand="0" w:oddHBand="0" w:evenHBand="0" w:firstRowFirstColumn="0" w:firstRowLastColumn="0" w:lastRowFirstColumn="0" w:lastRowLastColumn="0"/>
            </w:pPr>
            <w:r w:rsidRPr="009B2E7C">
              <w:t xml:space="preserve">$798,364 </w:t>
            </w:r>
          </w:p>
        </w:tc>
      </w:tr>
      <w:tr w:rsidR="009B2E7C" w:rsidRPr="009B2E7C" w14:paraId="44FD89D9" w14:textId="77777777" w:rsidTr="009B2E7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976" w:type="dxa"/>
            <w:noWrap/>
            <w:vAlign w:val="center"/>
            <w:hideMark/>
          </w:tcPr>
          <w:p w14:paraId="5CE999E8" w14:textId="77777777" w:rsidR="009B2E7C" w:rsidRPr="009B2E7C" w:rsidRDefault="009B2E7C" w:rsidP="009B2E7C">
            <w:pPr>
              <w:rPr>
                <w:b w:val="0"/>
                <w:bCs w:val="0"/>
              </w:rPr>
            </w:pPr>
            <w:r w:rsidRPr="009B2E7C">
              <w:rPr>
                <w:b w:val="0"/>
                <w:bCs w:val="0"/>
              </w:rPr>
              <w:t>2024</w:t>
            </w:r>
          </w:p>
        </w:tc>
        <w:tc>
          <w:tcPr>
            <w:tcW w:w="2697" w:type="dxa"/>
            <w:noWrap/>
            <w:vAlign w:val="center"/>
            <w:hideMark/>
          </w:tcPr>
          <w:p w14:paraId="08C24482" w14:textId="77777777" w:rsidR="009B2E7C" w:rsidRPr="009B2E7C" w:rsidRDefault="009B2E7C" w:rsidP="009B2E7C">
            <w:pPr>
              <w:cnfStyle w:val="000000100000" w:firstRow="0" w:lastRow="0" w:firstColumn="0" w:lastColumn="0" w:oddVBand="0" w:evenVBand="0" w:oddHBand="1" w:evenHBand="0" w:firstRowFirstColumn="0" w:firstRowLastColumn="0" w:lastRowFirstColumn="0" w:lastRowLastColumn="0"/>
            </w:pPr>
            <w:r w:rsidRPr="009B2E7C">
              <w:t>Hood River County SD</w:t>
            </w:r>
          </w:p>
        </w:tc>
        <w:tc>
          <w:tcPr>
            <w:tcW w:w="2448" w:type="dxa"/>
            <w:noWrap/>
            <w:vAlign w:val="center"/>
            <w:hideMark/>
          </w:tcPr>
          <w:p w14:paraId="1FCADFEF" w14:textId="77777777" w:rsidR="009B2E7C" w:rsidRPr="009B2E7C" w:rsidRDefault="009B2E7C" w:rsidP="009B2E7C">
            <w:pPr>
              <w:jc w:val="right"/>
              <w:cnfStyle w:val="000000100000" w:firstRow="0" w:lastRow="0" w:firstColumn="0" w:lastColumn="0" w:oddVBand="0" w:evenVBand="0" w:oddHBand="1" w:evenHBand="0" w:firstRowFirstColumn="0" w:firstRowLastColumn="0" w:lastRowFirstColumn="0" w:lastRowLastColumn="0"/>
            </w:pPr>
            <w:r w:rsidRPr="009B2E7C">
              <w:t xml:space="preserve">$614,703 </w:t>
            </w:r>
          </w:p>
        </w:tc>
      </w:tr>
      <w:tr w:rsidR="009B2E7C" w:rsidRPr="009B2E7C" w14:paraId="1E3C5A1C" w14:textId="77777777" w:rsidTr="009B2E7C">
        <w:trPr>
          <w:trHeight w:val="288"/>
          <w:jc w:val="center"/>
        </w:trPr>
        <w:tc>
          <w:tcPr>
            <w:cnfStyle w:val="001000000000" w:firstRow="0" w:lastRow="0" w:firstColumn="1" w:lastColumn="0" w:oddVBand="0" w:evenVBand="0" w:oddHBand="0" w:evenHBand="0" w:firstRowFirstColumn="0" w:firstRowLastColumn="0" w:lastRowFirstColumn="0" w:lastRowLastColumn="0"/>
            <w:tcW w:w="976" w:type="dxa"/>
            <w:noWrap/>
            <w:vAlign w:val="center"/>
            <w:hideMark/>
          </w:tcPr>
          <w:p w14:paraId="4D9E223F" w14:textId="77777777" w:rsidR="009B2E7C" w:rsidRPr="009B2E7C" w:rsidRDefault="009B2E7C" w:rsidP="009B2E7C">
            <w:pPr>
              <w:rPr>
                <w:b w:val="0"/>
                <w:bCs w:val="0"/>
              </w:rPr>
            </w:pPr>
            <w:r w:rsidRPr="009B2E7C">
              <w:rPr>
                <w:b w:val="0"/>
                <w:bCs w:val="0"/>
              </w:rPr>
              <w:t>2200</w:t>
            </w:r>
          </w:p>
        </w:tc>
        <w:tc>
          <w:tcPr>
            <w:tcW w:w="2697" w:type="dxa"/>
            <w:noWrap/>
            <w:vAlign w:val="center"/>
            <w:hideMark/>
          </w:tcPr>
          <w:p w14:paraId="4694B19D" w14:textId="77777777" w:rsidR="009B2E7C" w:rsidRPr="009B2E7C" w:rsidRDefault="009B2E7C" w:rsidP="009B2E7C">
            <w:pPr>
              <w:cnfStyle w:val="000000000000" w:firstRow="0" w:lastRow="0" w:firstColumn="0" w:lastColumn="0" w:oddVBand="0" w:evenVBand="0" w:oddHBand="0" w:evenHBand="0" w:firstRowFirstColumn="0" w:firstRowLastColumn="0" w:lastRowFirstColumn="0" w:lastRowLastColumn="0"/>
            </w:pPr>
            <w:r w:rsidRPr="009B2E7C">
              <w:t>InterMountain ESD</w:t>
            </w:r>
          </w:p>
        </w:tc>
        <w:tc>
          <w:tcPr>
            <w:tcW w:w="2448" w:type="dxa"/>
            <w:noWrap/>
            <w:vAlign w:val="center"/>
            <w:hideMark/>
          </w:tcPr>
          <w:p w14:paraId="516EAEFF" w14:textId="77777777" w:rsidR="009B2E7C" w:rsidRPr="009B2E7C" w:rsidRDefault="009B2E7C" w:rsidP="009B2E7C">
            <w:pPr>
              <w:jc w:val="right"/>
              <w:cnfStyle w:val="000000000000" w:firstRow="0" w:lastRow="0" w:firstColumn="0" w:lastColumn="0" w:oddVBand="0" w:evenVBand="0" w:oddHBand="0" w:evenHBand="0" w:firstRowFirstColumn="0" w:firstRowLastColumn="0" w:lastRowFirstColumn="0" w:lastRowLastColumn="0"/>
            </w:pPr>
            <w:r w:rsidRPr="009B2E7C">
              <w:t xml:space="preserve">$1,330,073 </w:t>
            </w:r>
          </w:p>
        </w:tc>
      </w:tr>
      <w:tr w:rsidR="009B2E7C" w:rsidRPr="009B2E7C" w14:paraId="54C158FA" w14:textId="77777777" w:rsidTr="009B2E7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976" w:type="dxa"/>
            <w:noWrap/>
            <w:vAlign w:val="center"/>
            <w:hideMark/>
          </w:tcPr>
          <w:p w14:paraId="0C59A61D" w14:textId="77777777" w:rsidR="009B2E7C" w:rsidRPr="009B2E7C" w:rsidRDefault="009B2E7C" w:rsidP="009B2E7C">
            <w:pPr>
              <w:rPr>
                <w:b w:val="0"/>
                <w:bCs w:val="0"/>
              </w:rPr>
            </w:pPr>
            <w:r w:rsidRPr="009B2E7C">
              <w:rPr>
                <w:b w:val="0"/>
                <w:bCs w:val="0"/>
              </w:rPr>
              <w:t>2064</w:t>
            </w:r>
          </w:p>
        </w:tc>
        <w:tc>
          <w:tcPr>
            <w:tcW w:w="2697" w:type="dxa"/>
            <w:noWrap/>
            <w:vAlign w:val="center"/>
            <w:hideMark/>
          </w:tcPr>
          <w:p w14:paraId="66465404" w14:textId="77777777" w:rsidR="009B2E7C" w:rsidRPr="009B2E7C" w:rsidRDefault="009B2E7C" w:rsidP="009B2E7C">
            <w:pPr>
              <w:cnfStyle w:val="000000100000" w:firstRow="0" w:lastRow="0" w:firstColumn="0" w:lastColumn="0" w:oddVBand="0" w:evenVBand="0" w:oddHBand="1" w:evenHBand="0" w:firstRowFirstColumn="0" w:firstRowLastColumn="0" w:lastRowFirstColumn="0" w:lastRowLastColumn="0"/>
            </w:pPr>
            <w:r w:rsidRPr="009B2E7C">
              <w:t>Lane ESD</w:t>
            </w:r>
          </w:p>
        </w:tc>
        <w:tc>
          <w:tcPr>
            <w:tcW w:w="2448" w:type="dxa"/>
            <w:noWrap/>
            <w:vAlign w:val="center"/>
            <w:hideMark/>
          </w:tcPr>
          <w:p w14:paraId="3312011C" w14:textId="77777777" w:rsidR="009B2E7C" w:rsidRPr="009B2E7C" w:rsidRDefault="009B2E7C" w:rsidP="009B2E7C">
            <w:pPr>
              <w:jc w:val="right"/>
              <w:cnfStyle w:val="000000100000" w:firstRow="0" w:lastRow="0" w:firstColumn="0" w:lastColumn="0" w:oddVBand="0" w:evenVBand="0" w:oddHBand="1" w:evenHBand="0" w:firstRowFirstColumn="0" w:firstRowLastColumn="0" w:lastRowFirstColumn="0" w:lastRowLastColumn="0"/>
            </w:pPr>
            <w:r w:rsidRPr="009B2E7C">
              <w:t xml:space="preserve">$753,017 </w:t>
            </w:r>
          </w:p>
        </w:tc>
      </w:tr>
      <w:tr w:rsidR="009B2E7C" w:rsidRPr="009B2E7C" w14:paraId="02E73630" w14:textId="77777777" w:rsidTr="009B2E7C">
        <w:trPr>
          <w:trHeight w:val="288"/>
          <w:jc w:val="center"/>
        </w:trPr>
        <w:tc>
          <w:tcPr>
            <w:cnfStyle w:val="001000000000" w:firstRow="0" w:lastRow="0" w:firstColumn="1" w:lastColumn="0" w:oddVBand="0" w:evenVBand="0" w:oddHBand="0" w:evenHBand="0" w:firstRowFirstColumn="0" w:firstRowLastColumn="0" w:lastRowFirstColumn="0" w:lastRowLastColumn="0"/>
            <w:tcW w:w="976" w:type="dxa"/>
            <w:noWrap/>
            <w:vAlign w:val="center"/>
            <w:hideMark/>
          </w:tcPr>
          <w:p w14:paraId="187F4571" w14:textId="77777777" w:rsidR="009B2E7C" w:rsidRPr="009B2E7C" w:rsidRDefault="009B2E7C" w:rsidP="009B2E7C">
            <w:pPr>
              <w:rPr>
                <w:b w:val="0"/>
                <w:bCs w:val="0"/>
              </w:rPr>
            </w:pPr>
            <w:r w:rsidRPr="009B2E7C">
              <w:rPr>
                <w:b w:val="0"/>
                <w:bCs w:val="0"/>
              </w:rPr>
              <w:t>2148</w:t>
            </w:r>
          </w:p>
        </w:tc>
        <w:tc>
          <w:tcPr>
            <w:tcW w:w="2697" w:type="dxa"/>
            <w:noWrap/>
            <w:vAlign w:val="center"/>
            <w:hideMark/>
          </w:tcPr>
          <w:p w14:paraId="6597B2A0" w14:textId="77777777" w:rsidR="009B2E7C" w:rsidRPr="009B2E7C" w:rsidRDefault="009B2E7C" w:rsidP="009B2E7C">
            <w:pPr>
              <w:cnfStyle w:val="000000000000" w:firstRow="0" w:lastRow="0" w:firstColumn="0" w:lastColumn="0" w:oddVBand="0" w:evenVBand="0" w:oddHBand="0" w:evenHBand="0" w:firstRowFirstColumn="0" w:firstRowLastColumn="0" w:lastRowFirstColumn="0" w:lastRowLastColumn="0"/>
            </w:pPr>
            <w:r w:rsidRPr="009B2E7C">
              <w:t>Multnomah ESD</w:t>
            </w:r>
          </w:p>
        </w:tc>
        <w:tc>
          <w:tcPr>
            <w:tcW w:w="2448" w:type="dxa"/>
            <w:noWrap/>
            <w:vAlign w:val="center"/>
            <w:hideMark/>
          </w:tcPr>
          <w:p w14:paraId="07AC9545" w14:textId="77777777" w:rsidR="009B2E7C" w:rsidRPr="009B2E7C" w:rsidRDefault="009B2E7C" w:rsidP="009B2E7C">
            <w:pPr>
              <w:jc w:val="right"/>
              <w:cnfStyle w:val="000000000000" w:firstRow="0" w:lastRow="0" w:firstColumn="0" w:lastColumn="0" w:oddVBand="0" w:evenVBand="0" w:oddHBand="0" w:evenHBand="0" w:firstRowFirstColumn="0" w:firstRowLastColumn="0" w:lastRowFirstColumn="0" w:lastRowLastColumn="0"/>
            </w:pPr>
            <w:r w:rsidRPr="009B2E7C">
              <w:t xml:space="preserve">$682,725 </w:t>
            </w:r>
          </w:p>
        </w:tc>
      </w:tr>
      <w:tr w:rsidR="009B2E7C" w:rsidRPr="009B2E7C" w14:paraId="711DB6DF" w14:textId="77777777" w:rsidTr="009B2E7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976" w:type="dxa"/>
            <w:noWrap/>
            <w:vAlign w:val="center"/>
            <w:hideMark/>
          </w:tcPr>
          <w:p w14:paraId="7B1672CD" w14:textId="77777777" w:rsidR="009B2E7C" w:rsidRPr="009B2E7C" w:rsidRDefault="009B2E7C" w:rsidP="009B2E7C">
            <w:pPr>
              <w:rPr>
                <w:b w:val="0"/>
                <w:bCs w:val="0"/>
              </w:rPr>
            </w:pPr>
            <w:r w:rsidRPr="009B2E7C">
              <w:rPr>
                <w:b w:val="0"/>
                <w:bCs w:val="0"/>
              </w:rPr>
              <w:t>2230</w:t>
            </w:r>
          </w:p>
        </w:tc>
        <w:tc>
          <w:tcPr>
            <w:tcW w:w="2697" w:type="dxa"/>
            <w:noWrap/>
            <w:vAlign w:val="center"/>
            <w:hideMark/>
          </w:tcPr>
          <w:p w14:paraId="273F187D" w14:textId="77777777" w:rsidR="009B2E7C" w:rsidRPr="009B2E7C" w:rsidRDefault="009B2E7C" w:rsidP="009B2E7C">
            <w:pPr>
              <w:cnfStyle w:val="000000100000" w:firstRow="0" w:lastRow="0" w:firstColumn="0" w:lastColumn="0" w:oddVBand="0" w:evenVBand="0" w:oddHBand="1" w:evenHBand="0" w:firstRowFirstColumn="0" w:firstRowLastColumn="0" w:lastRowFirstColumn="0" w:lastRowLastColumn="0"/>
            </w:pPr>
            <w:r w:rsidRPr="009B2E7C">
              <w:t>Northwest Regional ESD</w:t>
            </w:r>
          </w:p>
        </w:tc>
        <w:tc>
          <w:tcPr>
            <w:tcW w:w="2448" w:type="dxa"/>
            <w:noWrap/>
            <w:vAlign w:val="center"/>
            <w:hideMark/>
          </w:tcPr>
          <w:p w14:paraId="3A9B411D" w14:textId="77777777" w:rsidR="009B2E7C" w:rsidRPr="009B2E7C" w:rsidRDefault="009B2E7C" w:rsidP="009B2E7C">
            <w:pPr>
              <w:jc w:val="right"/>
              <w:cnfStyle w:val="000000100000" w:firstRow="0" w:lastRow="0" w:firstColumn="0" w:lastColumn="0" w:oddVBand="0" w:evenVBand="0" w:oddHBand="1" w:evenHBand="0" w:firstRowFirstColumn="0" w:firstRowLastColumn="0" w:lastRowFirstColumn="0" w:lastRowLastColumn="0"/>
            </w:pPr>
            <w:r w:rsidRPr="009B2E7C">
              <w:t xml:space="preserve">$598,830 </w:t>
            </w:r>
          </w:p>
        </w:tc>
      </w:tr>
      <w:tr w:rsidR="009B2E7C" w:rsidRPr="009B2E7C" w14:paraId="0AED8C4E" w14:textId="77777777" w:rsidTr="009B2E7C">
        <w:trPr>
          <w:trHeight w:val="288"/>
          <w:jc w:val="center"/>
        </w:trPr>
        <w:tc>
          <w:tcPr>
            <w:cnfStyle w:val="001000000000" w:firstRow="0" w:lastRow="0" w:firstColumn="1" w:lastColumn="0" w:oddVBand="0" w:evenVBand="0" w:oddHBand="0" w:evenHBand="0" w:firstRowFirstColumn="0" w:firstRowLastColumn="0" w:lastRowFirstColumn="0" w:lastRowLastColumn="0"/>
            <w:tcW w:w="976" w:type="dxa"/>
            <w:noWrap/>
            <w:vAlign w:val="center"/>
            <w:hideMark/>
          </w:tcPr>
          <w:p w14:paraId="1BFD71D7" w14:textId="77777777" w:rsidR="009B2E7C" w:rsidRPr="009B2E7C" w:rsidRDefault="009B2E7C" w:rsidP="009B2E7C">
            <w:pPr>
              <w:rPr>
                <w:b w:val="0"/>
                <w:bCs w:val="0"/>
              </w:rPr>
            </w:pPr>
            <w:r w:rsidRPr="009B2E7C">
              <w:rPr>
                <w:b w:val="0"/>
                <w:bCs w:val="0"/>
              </w:rPr>
              <w:t>2110</w:t>
            </w:r>
          </w:p>
        </w:tc>
        <w:tc>
          <w:tcPr>
            <w:tcW w:w="2697" w:type="dxa"/>
            <w:noWrap/>
            <w:vAlign w:val="center"/>
            <w:hideMark/>
          </w:tcPr>
          <w:p w14:paraId="6504FD13" w14:textId="77777777" w:rsidR="009B2E7C" w:rsidRPr="009B2E7C" w:rsidRDefault="009B2E7C" w:rsidP="009B2E7C">
            <w:pPr>
              <w:cnfStyle w:val="000000000000" w:firstRow="0" w:lastRow="0" w:firstColumn="0" w:lastColumn="0" w:oddVBand="0" w:evenVBand="0" w:oddHBand="0" w:evenHBand="0" w:firstRowFirstColumn="0" w:firstRowLastColumn="0" w:lastRowFirstColumn="0" w:lastRowLastColumn="0"/>
            </w:pPr>
            <w:r w:rsidRPr="009B2E7C">
              <w:t>Nyssa SD 26</w:t>
            </w:r>
          </w:p>
        </w:tc>
        <w:tc>
          <w:tcPr>
            <w:tcW w:w="2448" w:type="dxa"/>
            <w:noWrap/>
            <w:vAlign w:val="center"/>
            <w:hideMark/>
          </w:tcPr>
          <w:p w14:paraId="0B6DB60B" w14:textId="77777777" w:rsidR="009B2E7C" w:rsidRPr="009B2E7C" w:rsidRDefault="009B2E7C" w:rsidP="009B2E7C">
            <w:pPr>
              <w:jc w:val="right"/>
              <w:cnfStyle w:val="000000000000" w:firstRow="0" w:lastRow="0" w:firstColumn="0" w:lastColumn="0" w:oddVBand="0" w:evenVBand="0" w:oddHBand="0" w:evenHBand="0" w:firstRowFirstColumn="0" w:firstRowLastColumn="0" w:lastRowFirstColumn="0" w:lastRowLastColumn="0"/>
            </w:pPr>
            <w:r w:rsidRPr="009B2E7C">
              <w:t xml:space="preserve">$623,773 </w:t>
            </w:r>
          </w:p>
        </w:tc>
      </w:tr>
      <w:tr w:rsidR="009B2E7C" w:rsidRPr="009B2E7C" w14:paraId="4D8E6837" w14:textId="77777777" w:rsidTr="009B2E7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976" w:type="dxa"/>
            <w:noWrap/>
            <w:vAlign w:val="center"/>
            <w:hideMark/>
          </w:tcPr>
          <w:p w14:paraId="562C4AAD" w14:textId="77777777" w:rsidR="009B2E7C" w:rsidRPr="009B2E7C" w:rsidRDefault="009B2E7C" w:rsidP="009B2E7C">
            <w:pPr>
              <w:rPr>
                <w:b w:val="0"/>
                <w:bCs w:val="0"/>
              </w:rPr>
            </w:pPr>
            <w:r w:rsidRPr="009B2E7C">
              <w:rPr>
                <w:b w:val="0"/>
                <w:bCs w:val="0"/>
              </w:rPr>
              <w:t>2108</w:t>
            </w:r>
          </w:p>
        </w:tc>
        <w:tc>
          <w:tcPr>
            <w:tcW w:w="2697" w:type="dxa"/>
            <w:noWrap/>
            <w:vAlign w:val="center"/>
            <w:hideMark/>
          </w:tcPr>
          <w:p w14:paraId="7C39AD7B" w14:textId="77777777" w:rsidR="009B2E7C" w:rsidRPr="009B2E7C" w:rsidRDefault="009B2E7C" w:rsidP="009B2E7C">
            <w:pPr>
              <w:cnfStyle w:val="000000100000" w:firstRow="0" w:lastRow="0" w:firstColumn="0" w:lastColumn="0" w:oddVBand="0" w:evenVBand="0" w:oddHBand="1" w:evenHBand="0" w:firstRowFirstColumn="0" w:firstRowLastColumn="0" w:lastRowFirstColumn="0" w:lastRowLastColumn="0"/>
            </w:pPr>
            <w:r w:rsidRPr="009B2E7C">
              <w:t>Ontario SD 8C</w:t>
            </w:r>
          </w:p>
        </w:tc>
        <w:tc>
          <w:tcPr>
            <w:tcW w:w="2448" w:type="dxa"/>
            <w:noWrap/>
            <w:vAlign w:val="center"/>
            <w:hideMark/>
          </w:tcPr>
          <w:p w14:paraId="4BC13155" w14:textId="77777777" w:rsidR="009B2E7C" w:rsidRPr="009B2E7C" w:rsidRDefault="009B2E7C" w:rsidP="009B2E7C">
            <w:pPr>
              <w:jc w:val="right"/>
              <w:cnfStyle w:val="000000100000" w:firstRow="0" w:lastRow="0" w:firstColumn="0" w:lastColumn="0" w:oddVBand="0" w:evenVBand="0" w:oddHBand="1" w:evenHBand="0" w:firstRowFirstColumn="0" w:firstRowLastColumn="0" w:lastRowFirstColumn="0" w:lastRowLastColumn="0"/>
            </w:pPr>
            <w:r w:rsidRPr="009B2E7C">
              <w:t xml:space="preserve">$772,288 </w:t>
            </w:r>
          </w:p>
        </w:tc>
      </w:tr>
      <w:tr w:rsidR="009B2E7C" w:rsidRPr="009B2E7C" w14:paraId="5C6819ED" w14:textId="77777777" w:rsidTr="009B2E7C">
        <w:trPr>
          <w:trHeight w:val="288"/>
          <w:jc w:val="center"/>
        </w:trPr>
        <w:tc>
          <w:tcPr>
            <w:cnfStyle w:val="001000000000" w:firstRow="0" w:lastRow="0" w:firstColumn="1" w:lastColumn="0" w:oddVBand="0" w:evenVBand="0" w:oddHBand="0" w:evenHBand="0" w:firstRowFirstColumn="0" w:firstRowLastColumn="0" w:lastRowFirstColumn="0" w:lastRowLastColumn="0"/>
            <w:tcW w:w="976" w:type="dxa"/>
            <w:noWrap/>
            <w:vAlign w:val="center"/>
            <w:hideMark/>
          </w:tcPr>
          <w:p w14:paraId="6B40D3C1" w14:textId="77777777" w:rsidR="009B2E7C" w:rsidRPr="009B2E7C" w:rsidRDefault="009B2E7C" w:rsidP="009B2E7C">
            <w:pPr>
              <w:rPr>
                <w:b w:val="0"/>
                <w:bCs w:val="0"/>
              </w:rPr>
            </w:pPr>
            <w:r w:rsidRPr="009B2E7C">
              <w:rPr>
                <w:b w:val="0"/>
                <w:bCs w:val="0"/>
              </w:rPr>
              <w:t>2180</w:t>
            </w:r>
          </w:p>
        </w:tc>
        <w:tc>
          <w:tcPr>
            <w:tcW w:w="2697" w:type="dxa"/>
            <w:noWrap/>
            <w:vAlign w:val="center"/>
            <w:hideMark/>
          </w:tcPr>
          <w:p w14:paraId="310881C9" w14:textId="77777777" w:rsidR="009B2E7C" w:rsidRPr="009B2E7C" w:rsidRDefault="009B2E7C" w:rsidP="009B2E7C">
            <w:pPr>
              <w:cnfStyle w:val="000000000000" w:firstRow="0" w:lastRow="0" w:firstColumn="0" w:lastColumn="0" w:oddVBand="0" w:evenVBand="0" w:oddHBand="0" w:evenHBand="0" w:firstRowFirstColumn="0" w:firstRowLastColumn="0" w:lastRowFirstColumn="0" w:lastRowLastColumn="0"/>
            </w:pPr>
            <w:r w:rsidRPr="009B2E7C">
              <w:t>Portland SD 1J</w:t>
            </w:r>
          </w:p>
        </w:tc>
        <w:tc>
          <w:tcPr>
            <w:tcW w:w="2448" w:type="dxa"/>
            <w:noWrap/>
            <w:vAlign w:val="center"/>
            <w:hideMark/>
          </w:tcPr>
          <w:p w14:paraId="2E67BA70" w14:textId="77777777" w:rsidR="009B2E7C" w:rsidRPr="009B2E7C" w:rsidRDefault="009B2E7C" w:rsidP="009B2E7C">
            <w:pPr>
              <w:jc w:val="right"/>
              <w:cnfStyle w:val="000000000000" w:firstRow="0" w:lastRow="0" w:firstColumn="0" w:lastColumn="0" w:oddVBand="0" w:evenVBand="0" w:oddHBand="0" w:evenHBand="0" w:firstRowFirstColumn="0" w:firstRowLastColumn="0" w:lastRowFirstColumn="0" w:lastRowLastColumn="0"/>
            </w:pPr>
            <w:r w:rsidRPr="009B2E7C">
              <w:t xml:space="preserve">$432,176 </w:t>
            </w:r>
          </w:p>
        </w:tc>
      </w:tr>
      <w:tr w:rsidR="009B2E7C" w:rsidRPr="009B2E7C" w14:paraId="49DED9EB" w14:textId="77777777" w:rsidTr="009B2E7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976" w:type="dxa"/>
            <w:noWrap/>
            <w:vAlign w:val="center"/>
            <w:hideMark/>
          </w:tcPr>
          <w:p w14:paraId="20B77EA1" w14:textId="77777777" w:rsidR="009B2E7C" w:rsidRPr="009B2E7C" w:rsidRDefault="009B2E7C" w:rsidP="009B2E7C">
            <w:pPr>
              <w:rPr>
                <w:b w:val="0"/>
                <w:bCs w:val="0"/>
              </w:rPr>
            </w:pPr>
            <w:r w:rsidRPr="009B2E7C">
              <w:rPr>
                <w:b w:val="0"/>
                <w:bCs w:val="0"/>
              </w:rPr>
              <w:t>2142</w:t>
            </w:r>
          </w:p>
        </w:tc>
        <w:tc>
          <w:tcPr>
            <w:tcW w:w="2697" w:type="dxa"/>
            <w:noWrap/>
            <w:vAlign w:val="center"/>
            <w:hideMark/>
          </w:tcPr>
          <w:p w14:paraId="3A819EAF" w14:textId="77777777" w:rsidR="009B2E7C" w:rsidRPr="009B2E7C" w:rsidRDefault="009B2E7C" w:rsidP="009B2E7C">
            <w:pPr>
              <w:cnfStyle w:val="000000100000" w:firstRow="0" w:lastRow="0" w:firstColumn="0" w:lastColumn="0" w:oddVBand="0" w:evenVBand="0" w:oddHBand="1" w:evenHBand="0" w:firstRowFirstColumn="0" w:firstRowLastColumn="0" w:lastRowFirstColumn="0" w:lastRowLastColumn="0"/>
            </w:pPr>
            <w:r w:rsidRPr="009B2E7C">
              <w:t>Salem-Keizer SD 24J</w:t>
            </w:r>
          </w:p>
        </w:tc>
        <w:tc>
          <w:tcPr>
            <w:tcW w:w="2448" w:type="dxa"/>
            <w:noWrap/>
            <w:vAlign w:val="center"/>
            <w:hideMark/>
          </w:tcPr>
          <w:p w14:paraId="19B18242" w14:textId="77777777" w:rsidR="009B2E7C" w:rsidRPr="009B2E7C" w:rsidRDefault="009B2E7C" w:rsidP="009B2E7C">
            <w:pPr>
              <w:jc w:val="right"/>
              <w:cnfStyle w:val="000000100000" w:firstRow="0" w:lastRow="0" w:firstColumn="0" w:lastColumn="0" w:oddVBand="0" w:evenVBand="0" w:oddHBand="1" w:evenHBand="0" w:firstRowFirstColumn="0" w:firstRowLastColumn="0" w:lastRowFirstColumn="0" w:lastRowLastColumn="0"/>
            </w:pPr>
            <w:r w:rsidRPr="009B2E7C">
              <w:t xml:space="preserve">$1,494,462 </w:t>
            </w:r>
          </w:p>
        </w:tc>
      </w:tr>
      <w:tr w:rsidR="009B2E7C" w:rsidRPr="009B2E7C" w14:paraId="4B020B19" w14:textId="77777777" w:rsidTr="009B2E7C">
        <w:trPr>
          <w:trHeight w:val="288"/>
          <w:jc w:val="center"/>
        </w:trPr>
        <w:tc>
          <w:tcPr>
            <w:cnfStyle w:val="001000000000" w:firstRow="0" w:lastRow="0" w:firstColumn="1" w:lastColumn="0" w:oddVBand="0" w:evenVBand="0" w:oddHBand="0" w:evenHBand="0" w:firstRowFirstColumn="0" w:firstRowLastColumn="0" w:lastRowFirstColumn="0" w:lastRowLastColumn="0"/>
            <w:tcW w:w="976" w:type="dxa"/>
            <w:noWrap/>
            <w:vAlign w:val="center"/>
            <w:hideMark/>
          </w:tcPr>
          <w:p w14:paraId="055AF234" w14:textId="77777777" w:rsidR="009B2E7C" w:rsidRPr="009B2E7C" w:rsidRDefault="009B2E7C" w:rsidP="009B2E7C">
            <w:pPr>
              <w:rPr>
                <w:b w:val="0"/>
                <w:bCs w:val="0"/>
              </w:rPr>
            </w:pPr>
            <w:r w:rsidRPr="009B2E7C">
              <w:rPr>
                <w:b w:val="0"/>
                <w:bCs w:val="0"/>
              </w:rPr>
              <w:t>2025</w:t>
            </w:r>
          </w:p>
        </w:tc>
        <w:tc>
          <w:tcPr>
            <w:tcW w:w="2697" w:type="dxa"/>
            <w:noWrap/>
            <w:vAlign w:val="center"/>
            <w:hideMark/>
          </w:tcPr>
          <w:p w14:paraId="0D0A629A" w14:textId="77777777" w:rsidR="009B2E7C" w:rsidRPr="009B2E7C" w:rsidRDefault="009B2E7C" w:rsidP="009B2E7C">
            <w:pPr>
              <w:cnfStyle w:val="000000000000" w:firstRow="0" w:lastRow="0" w:firstColumn="0" w:lastColumn="0" w:oddVBand="0" w:evenVBand="0" w:oddHBand="0" w:evenHBand="0" w:firstRowFirstColumn="0" w:firstRowLastColumn="0" w:lastRowFirstColumn="0" w:lastRowLastColumn="0"/>
            </w:pPr>
            <w:r w:rsidRPr="009B2E7C">
              <w:t>Southern Oregon ESD</w:t>
            </w:r>
          </w:p>
        </w:tc>
        <w:tc>
          <w:tcPr>
            <w:tcW w:w="2448" w:type="dxa"/>
            <w:noWrap/>
            <w:vAlign w:val="center"/>
            <w:hideMark/>
          </w:tcPr>
          <w:p w14:paraId="627559C7" w14:textId="77777777" w:rsidR="009B2E7C" w:rsidRPr="009B2E7C" w:rsidRDefault="009B2E7C" w:rsidP="009B2E7C">
            <w:pPr>
              <w:jc w:val="right"/>
              <w:cnfStyle w:val="000000000000" w:firstRow="0" w:lastRow="0" w:firstColumn="0" w:lastColumn="0" w:oddVBand="0" w:evenVBand="0" w:oddHBand="0" w:evenHBand="0" w:firstRowFirstColumn="0" w:firstRowLastColumn="0" w:lastRowFirstColumn="0" w:lastRowLastColumn="0"/>
            </w:pPr>
            <w:r w:rsidRPr="009B2E7C">
              <w:t xml:space="preserve">$1,832,306 </w:t>
            </w:r>
          </w:p>
        </w:tc>
      </w:tr>
      <w:tr w:rsidR="009B2E7C" w:rsidRPr="009B2E7C" w14:paraId="023BCD8A" w14:textId="77777777" w:rsidTr="009B2E7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976" w:type="dxa"/>
            <w:noWrap/>
            <w:vAlign w:val="center"/>
            <w:hideMark/>
          </w:tcPr>
          <w:p w14:paraId="287095D3" w14:textId="77777777" w:rsidR="009B2E7C" w:rsidRPr="009B2E7C" w:rsidRDefault="009B2E7C" w:rsidP="009B2E7C">
            <w:pPr>
              <w:rPr>
                <w:b w:val="0"/>
                <w:bCs w:val="0"/>
              </w:rPr>
            </w:pPr>
            <w:r w:rsidRPr="009B2E7C">
              <w:rPr>
                <w:b w:val="0"/>
                <w:bCs w:val="0"/>
              </w:rPr>
              <w:t>2116</w:t>
            </w:r>
          </w:p>
        </w:tc>
        <w:tc>
          <w:tcPr>
            <w:tcW w:w="2697" w:type="dxa"/>
            <w:noWrap/>
            <w:vAlign w:val="center"/>
            <w:hideMark/>
          </w:tcPr>
          <w:p w14:paraId="02308E08" w14:textId="77777777" w:rsidR="009B2E7C" w:rsidRPr="009B2E7C" w:rsidRDefault="009B2E7C" w:rsidP="009B2E7C">
            <w:pPr>
              <w:cnfStyle w:val="000000100000" w:firstRow="0" w:lastRow="0" w:firstColumn="0" w:lastColumn="0" w:oddVBand="0" w:evenVBand="0" w:oddHBand="1" w:evenHBand="0" w:firstRowFirstColumn="0" w:firstRowLastColumn="0" w:lastRowFirstColumn="0" w:lastRowLastColumn="0"/>
            </w:pPr>
            <w:r w:rsidRPr="009B2E7C">
              <w:t>Vale SD 84</w:t>
            </w:r>
          </w:p>
        </w:tc>
        <w:tc>
          <w:tcPr>
            <w:tcW w:w="2448" w:type="dxa"/>
            <w:noWrap/>
            <w:vAlign w:val="center"/>
            <w:hideMark/>
          </w:tcPr>
          <w:p w14:paraId="1BC57C3C" w14:textId="77777777" w:rsidR="009B2E7C" w:rsidRPr="009B2E7C" w:rsidRDefault="009B2E7C" w:rsidP="009B2E7C">
            <w:pPr>
              <w:jc w:val="right"/>
              <w:cnfStyle w:val="000000100000" w:firstRow="0" w:lastRow="0" w:firstColumn="0" w:lastColumn="0" w:oddVBand="0" w:evenVBand="0" w:oddHBand="1" w:evenHBand="0" w:firstRowFirstColumn="0" w:firstRowLastColumn="0" w:lastRowFirstColumn="0" w:lastRowLastColumn="0"/>
            </w:pPr>
            <w:r w:rsidRPr="009B2E7C">
              <w:t xml:space="preserve">$54,418 </w:t>
            </w:r>
          </w:p>
        </w:tc>
      </w:tr>
      <w:tr w:rsidR="009B2E7C" w:rsidRPr="009B2E7C" w14:paraId="6E4E3476" w14:textId="77777777" w:rsidTr="009B2E7C">
        <w:trPr>
          <w:trHeight w:val="288"/>
          <w:jc w:val="center"/>
        </w:trPr>
        <w:tc>
          <w:tcPr>
            <w:cnfStyle w:val="001000000000" w:firstRow="0" w:lastRow="0" w:firstColumn="1" w:lastColumn="0" w:oddVBand="0" w:evenVBand="0" w:oddHBand="0" w:evenHBand="0" w:firstRowFirstColumn="0" w:firstRowLastColumn="0" w:lastRowFirstColumn="0" w:lastRowLastColumn="0"/>
            <w:tcW w:w="976" w:type="dxa"/>
            <w:noWrap/>
            <w:vAlign w:val="center"/>
            <w:hideMark/>
          </w:tcPr>
          <w:p w14:paraId="4B48D30A" w14:textId="77777777" w:rsidR="009B2E7C" w:rsidRPr="009B2E7C" w:rsidRDefault="009B2E7C" w:rsidP="009B2E7C">
            <w:pPr>
              <w:rPr>
                <w:b w:val="0"/>
                <w:bCs w:val="0"/>
              </w:rPr>
            </w:pPr>
            <w:r w:rsidRPr="009B2E7C">
              <w:rPr>
                <w:b w:val="0"/>
                <w:bCs w:val="0"/>
              </w:rPr>
              <w:t>2117</w:t>
            </w:r>
          </w:p>
        </w:tc>
        <w:tc>
          <w:tcPr>
            <w:tcW w:w="2697" w:type="dxa"/>
            <w:noWrap/>
            <w:vAlign w:val="center"/>
            <w:hideMark/>
          </w:tcPr>
          <w:p w14:paraId="43D51168" w14:textId="77777777" w:rsidR="009B2E7C" w:rsidRPr="009B2E7C" w:rsidRDefault="009B2E7C" w:rsidP="009B2E7C">
            <w:pPr>
              <w:cnfStyle w:val="000000000000" w:firstRow="0" w:lastRow="0" w:firstColumn="0" w:lastColumn="0" w:oddVBand="0" w:evenVBand="0" w:oddHBand="0" w:evenHBand="0" w:firstRowFirstColumn="0" w:firstRowLastColumn="0" w:lastRowFirstColumn="0" w:lastRowLastColumn="0"/>
            </w:pPr>
            <w:r w:rsidRPr="009B2E7C">
              <w:t>Willamette ESD</w:t>
            </w:r>
          </w:p>
        </w:tc>
        <w:tc>
          <w:tcPr>
            <w:tcW w:w="2448" w:type="dxa"/>
            <w:noWrap/>
            <w:vAlign w:val="center"/>
            <w:hideMark/>
          </w:tcPr>
          <w:p w14:paraId="6009AD67" w14:textId="77777777" w:rsidR="009B2E7C" w:rsidRPr="009B2E7C" w:rsidRDefault="009B2E7C" w:rsidP="009B2E7C">
            <w:pPr>
              <w:jc w:val="right"/>
              <w:cnfStyle w:val="000000000000" w:firstRow="0" w:lastRow="0" w:firstColumn="0" w:lastColumn="0" w:oddVBand="0" w:evenVBand="0" w:oddHBand="0" w:evenHBand="0" w:firstRowFirstColumn="0" w:firstRowLastColumn="0" w:lastRowFirstColumn="0" w:lastRowLastColumn="0"/>
            </w:pPr>
            <w:r w:rsidRPr="009B2E7C">
              <w:t xml:space="preserve">$1,173,621 </w:t>
            </w:r>
          </w:p>
        </w:tc>
      </w:tr>
      <w:tr w:rsidR="009B2E7C" w:rsidRPr="009B2E7C" w14:paraId="7019AD22" w14:textId="77777777" w:rsidTr="009B2E7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976" w:type="dxa"/>
            <w:noWrap/>
            <w:vAlign w:val="center"/>
            <w:hideMark/>
          </w:tcPr>
          <w:p w14:paraId="493F9039" w14:textId="77777777" w:rsidR="009B2E7C" w:rsidRPr="009B2E7C" w:rsidRDefault="009B2E7C" w:rsidP="009B2E7C">
            <w:pPr>
              <w:rPr>
                <w:b w:val="0"/>
                <w:bCs w:val="0"/>
              </w:rPr>
            </w:pPr>
            <w:r w:rsidRPr="009B2E7C">
              <w:rPr>
                <w:b w:val="0"/>
                <w:bCs w:val="0"/>
              </w:rPr>
              <w:t>2146</w:t>
            </w:r>
          </w:p>
        </w:tc>
        <w:tc>
          <w:tcPr>
            <w:tcW w:w="2697" w:type="dxa"/>
            <w:noWrap/>
            <w:vAlign w:val="center"/>
            <w:hideMark/>
          </w:tcPr>
          <w:p w14:paraId="268CB034" w14:textId="77777777" w:rsidR="009B2E7C" w:rsidRPr="009B2E7C" w:rsidRDefault="009B2E7C" w:rsidP="009B2E7C">
            <w:pPr>
              <w:cnfStyle w:val="000000100000" w:firstRow="0" w:lastRow="0" w:firstColumn="0" w:lastColumn="0" w:oddVBand="0" w:evenVBand="0" w:oddHBand="1" w:evenHBand="0" w:firstRowFirstColumn="0" w:firstRowLastColumn="0" w:lastRowFirstColumn="0" w:lastRowLastColumn="0"/>
            </w:pPr>
            <w:r w:rsidRPr="009B2E7C">
              <w:t>Woodburn SD 103</w:t>
            </w:r>
          </w:p>
        </w:tc>
        <w:tc>
          <w:tcPr>
            <w:tcW w:w="2448" w:type="dxa"/>
            <w:noWrap/>
            <w:vAlign w:val="center"/>
            <w:hideMark/>
          </w:tcPr>
          <w:p w14:paraId="7E507807" w14:textId="77777777" w:rsidR="009B2E7C" w:rsidRPr="009B2E7C" w:rsidRDefault="009B2E7C" w:rsidP="009B2E7C">
            <w:pPr>
              <w:jc w:val="right"/>
              <w:cnfStyle w:val="000000100000" w:firstRow="0" w:lastRow="0" w:firstColumn="0" w:lastColumn="0" w:oddVBand="0" w:evenVBand="0" w:oddHBand="1" w:evenHBand="0" w:firstRowFirstColumn="0" w:firstRowLastColumn="0" w:lastRowFirstColumn="0" w:lastRowLastColumn="0"/>
            </w:pPr>
            <w:r w:rsidRPr="009B2E7C">
              <w:t xml:space="preserve">$807,434 </w:t>
            </w:r>
          </w:p>
        </w:tc>
      </w:tr>
    </w:tbl>
    <w:p w14:paraId="485A77BC" w14:textId="77777777" w:rsidR="0019443A" w:rsidRDefault="0019443A" w:rsidP="00A05ECF">
      <w:pPr>
        <w:spacing w:after="0"/>
      </w:pPr>
    </w:p>
    <w:sectPr w:rsidR="0019443A" w:rsidSect="00A05ECF">
      <w:headerReference w:type="default"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2F81E" w14:textId="77777777" w:rsidR="006153F3" w:rsidRDefault="006153F3" w:rsidP="00A05ECF">
      <w:pPr>
        <w:spacing w:after="0"/>
      </w:pPr>
      <w:r>
        <w:separator/>
      </w:r>
    </w:p>
  </w:endnote>
  <w:endnote w:type="continuationSeparator" w:id="0">
    <w:p w14:paraId="7C23A8D4" w14:textId="77777777" w:rsidR="006153F3" w:rsidRDefault="006153F3" w:rsidP="00A05E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sz w:val="20"/>
        <w:szCs w:val="20"/>
      </w:rPr>
      <w:id w:val="1207378350"/>
      <w:docPartObj>
        <w:docPartGallery w:val="Page Numbers (Bottom of Page)"/>
        <w:docPartUnique/>
      </w:docPartObj>
    </w:sdtPr>
    <w:sdtEndPr>
      <w:rPr>
        <w:noProof/>
      </w:rPr>
    </w:sdtEndPr>
    <w:sdtContent>
      <w:p w14:paraId="401B7CBD" w14:textId="77777777" w:rsidR="00732FB6" w:rsidRPr="00A05ECF" w:rsidRDefault="00732FB6" w:rsidP="00A05ECF">
        <w:pPr>
          <w:pStyle w:val="Footer"/>
          <w:jc w:val="center"/>
          <w:rPr>
            <w:b/>
            <w:sz w:val="20"/>
            <w:szCs w:val="20"/>
          </w:rPr>
        </w:pPr>
        <w:r w:rsidRPr="00A05ECF">
          <w:rPr>
            <w:b/>
            <w:sz w:val="20"/>
            <w:szCs w:val="20"/>
          </w:rPr>
          <w:fldChar w:fldCharType="begin"/>
        </w:r>
        <w:r w:rsidRPr="00A05ECF">
          <w:rPr>
            <w:b/>
            <w:sz w:val="20"/>
            <w:szCs w:val="20"/>
          </w:rPr>
          <w:instrText xml:space="preserve"> PAGE   \* MERGEFORMAT </w:instrText>
        </w:r>
        <w:r w:rsidRPr="00A05ECF">
          <w:rPr>
            <w:b/>
            <w:sz w:val="20"/>
            <w:szCs w:val="20"/>
          </w:rPr>
          <w:fldChar w:fldCharType="separate"/>
        </w:r>
        <w:r w:rsidR="00AC6986">
          <w:rPr>
            <w:b/>
            <w:noProof/>
            <w:sz w:val="20"/>
            <w:szCs w:val="20"/>
          </w:rPr>
          <w:t>2</w:t>
        </w:r>
        <w:r w:rsidRPr="00A05ECF">
          <w:rPr>
            <w:b/>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2930980"/>
      <w:docPartObj>
        <w:docPartGallery w:val="Page Numbers (Bottom of Page)"/>
        <w:docPartUnique/>
      </w:docPartObj>
    </w:sdtPr>
    <w:sdtEndPr>
      <w:rPr>
        <w:noProof/>
      </w:rPr>
    </w:sdtEndPr>
    <w:sdtContent>
      <w:p w14:paraId="3AA06DF5" w14:textId="77777777" w:rsidR="00732FB6" w:rsidRDefault="00732FB6" w:rsidP="00A05ECF">
        <w:pPr>
          <w:pStyle w:val="Footer"/>
          <w:jc w:val="center"/>
        </w:pPr>
        <w:r w:rsidRPr="00A05ECF">
          <w:rPr>
            <w:b/>
            <w:sz w:val="20"/>
            <w:szCs w:val="20"/>
          </w:rPr>
          <w:fldChar w:fldCharType="begin"/>
        </w:r>
        <w:r w:rsidRPr="00A05ECF">
          <w:rPr>
            <w:b/>
            <w:sz w:val="20"/>
            <w:szCs w:val="20"/>
          </w:rPr>
          <w:instrText xml:space="preserve"> PAGE   \* MERGEFORMAT </w:instrText>
        </w:r>
        <w:r w:rsidRPr="00A05ECF">
          <w:rPr>
            <w:b/>
            <w:sz w:val="20"/>
            <w:szCs w:val="20"/>
          </w:rPr>
          <w:fldChar w:fldCharType="separate"/>
        </w:r>
        <w:r w:rsidR="007F0C95">
          <w:rPr>
            <w:b/>
            <w:noProof/>
            <w:sz w:val="20"/>
            <w:szCs w:val="20"/>
          </w:rPr>
          <w:t>1</w:t>
        </w:r>
        <w:r w:rsidRPr="00A05ECF">
          <w:rPr>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76D8C" w14:textId="77777777" w:rsidR="006153F3" w:rsidRDefault="006153F3" w:rsidP="00A05ECF">
      <w:pPr>
        <w:spacing w:after="0"/>
      </w:pPr>
      <w:r>
        <w:separator/>
      </w:r>
    </w:p>
  </w:footnote>
  <w:footnote w:type="continuationSeparator" w:id="0">
    <w:p w14:paraId="06DA537C" w14:textId="77777777" w:rsidR="006153F3" w:rsidRDefault="006153F3" w:rsidP="00A05E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E7898" w14:textId="369465F2" w:rsidR="00732FB6" w:rsidRPr="00A05ECF" w:rsidRDefault="00206F8D" w:rsidP="00A05ECF">
    <w:pPr>
      <w:pStyle w:val="Header"/>
      <w:jc w:val="center"/>
      <w:rPr>
        <w:sz w:val="20"/>
        <w:szCs w:val="20"/>
      </w:rPr>
    </w:pPr>
    <w:r>
      <w:rPr>
        <w:sz w:val="20"/>
        <w:szCs w:val="20"/>
      </w:rPr>
      <w:t>202</w:t>
    </w:r>
    <w:r w:rsidR="00934563">
      <w:rPr>
        <w:sz w:val="20"/>
        <w:szCs w:val="20"/>
      </w:rPr>
      <w:t>4</w:t>
    </w:r>
    <w:r>
      <w:rPr>
        <w:sz w:val="20"/>
        <w:szCs w:val="20"/>
      </w:rPr>
      <w:t>-202</w:t>
    </w:r>
    <w:r w:rsidR="00934563">
      <w:rPr>
        <w:sz w:val="20"/>
        <w:szCs w:val="20"/>
      </w:rPr>
      <w:t>5</w:t>
    </w:r>
    <w:r>
      <w:rPr>
        <w:sz w:val="20"/>
        <w:szCs w:val="20"/>
      </w:rPr>
      <w:t xml:space="preserve"> Title I-C</w:t>
    </w:r>
    <w:r w:rsidR="00732FB6">
      <w:rPr>
        <w:sz w:val="20"/>
        <w:szCs w:val="20"/>
      </w:rPr>
      <w:t xml:space="preserve"> </w:t>
    </w:r>
    <w:r>
      <w:rPr>
        <w:sz w:val="20"/>
        <w:szCs w:val="20"/>
      </w:rPr>
      <w:t xml:space="preserve">Regular School Program </w:t>
    </w:r>
    <w:r w:rsidR="00732FB6">
      <w:rPr>
        <w:sz w:val="20"/>
        <w:szCs w:val="20"/>
      </w:rPr>
      <w:t>Allocations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ECF"/>
    <w:rsid w:val="00057FD8"/>
    <w:rsid w:val="0009345E"/>
    <w:rsid w:val="000A5756"/>
    <w:rsid w:val="000C14A2"/>
    <w:rsid w:val="000D36B7"/>
    <w:rsid w:val="000E7BC7"/>
    <w:rsid w:val="00104428"/>
    <w:rsid w:val="00122380"/>
    <w:rsid w:val="00181426"/>
    <w:rsid w:val="00187FD9"/>
    <w:rsid w:val="00190210"/>
    <w:rsid w:val="0019443A"/>
    <w:rsid w:val="00197B87"/>
    <w:rsid w:val="00206F8D"/>
    <w:rsid w:val="0022037B"/>
    <w:rsid w:val="0022203A"/>
    <w:rsid w:val="00223DAF"/>
    <w:rsid w:val="00295954"/>
    <w:rsid w:val="002D37BB"/>
    <w:rsid w:val="00300E2F"/>
    <w:rsid w:val="003367CC"/>
    <w:rsid w:val="00346621"/>
    <w:rsid w:val="003641A7"/>
    <w:rsid w:val="0038567A"/>
    <w:rsid w:val="003A5E26"/>
    <w:rsid w:val="003E5AD4"/>
    <w:rsid w:val="003F6983"/>
    <w:rsid w:val="004024D8"/>
    <w:rsid w:val="004159AA"/>
    <w:rsid w:val="00436C80"/>
    <w:rsid w:val="00465BAE"/>
    <w:rsid w:val="00495D47"/>
    <w:rsid w:val="004A344D"/>
    <w:rsid w:val="004B2D10"/>
    <w:rsid w:val="004B38C1"/>
    <w:rsid w:val="005110C4"/>
    <w:rsid w:val="00532D27"/>
    <w:rsid w:val="005A052B"/>
    <w:rsid w:val="005E1FB1"/>
    <w:rsid w:val="005F73C5"/>
    <w:rsid w:val="006153F3"/>
    <w:rsid w:val="00617A1A"/>
    <w:rsid w:val="006D58EA"/>
    <w:rsid w:val="006E5F2F"/>
    <w:rsid w:val="00712E0C"/>
    <w:rsid w:val="00732FB6"/>
    <w:rsid w:val="007F0354"/>
    <w:rsid w:val="007F0C95"/>
    <w:rsid w:val="0080163B"/>
    <w:rsid w:val="00873662"/>
    <w:rsid w:val="008B769F"/>
    <w:rsid w:val="008D2BE2"/>
    <w:rsid w:val="00910F42"/>
    <w:rsid w:val="00934563"/>
    <w:rsid w:val="00973EE9"/>
    <w:rsid w:val="009B2E7C"/>
    <w:rsid w:val="009E250F"/>
    <w:rsid w:val="00A00D35"/>
    <w:rsid w:val="00A05ECF"/>
    <w:rsid w:val="00A1287D"/>
    <w:rsid w:val="00AB351A"/>
    <w:rsid w:val="00AC6986"/>
    <w:rsid w:val="00AD1307"/>
    <w:rsid w:val="00B00F77"/>
    <w:rsid w:val="00B01343"/>
    <w:rsid w:val="00B04F92"/>
    <w:rsid w:val="00B3764B"/>
    <w:rsid w:val="00B54FB1"/>
    <w:rsid w:val="00B556B7"/>
    <w:rsid w:val="00B56B6A"/>
    <w:rsid w:val="00B72542"/>
    <w:rsid w:val="00C26B6D"/>
    <w:rsid w:val="00C45E8B"/>
    <w:rsid w:val="00C522B5"/>
    <w:rsid w:val="00C57538"/>
    <w:rsid w:val="00C6329A"/>
    <w:rsid w:val="00C66978"/>
    <w:rsid w:val="00CB1057"/>
    <w:rsid w:val="00CB56F4"/>
    <w:rsid w:val="00D1665A"/>
    <w:rsid w:val="00D72C0D"/>
    <w:rsid w:val="00D869D8"/>
    <w:rsid w:val="00D93014"/>
    <w:rsid w:val="00DB2D63"/>
    <w:rsid w:val="00DD212E"/>
    <w:rsid w:val="00E13D62"/>
    <w:rsid w:val="00E37BD2"/>
    <w:rsid w:val="00E6675F"/>
    <w:rsid w:val="00E70EDF"/>
    <w:rsid w:val="00E73AC0"/>
    <w:rsid w:val="00E90494"/>
    <w:rsid w:val="00EB15E9"/>
    <w:rsid w:val="00EB1D57"/>
    <w:rsid w:val="00EC639A"/>
    <w:rsid w:val="00F2402E"/>
    <w:rsid w:val="00F27DCD"/>
    <w:rsid w:val="00FD0BDE"/>
    <w:rsid w:val="00FE7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23951"/>
  <w15:chartTrackingRefBased/>
  <w15:docId w15:val="{87638122-E5D9-4B7A-9728-FB429155E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ECF"/>
    <w:pPr>
      <w:tabs>
        <w:tab w:val="center" w:pos="4680"/>
        <w:tab w:val="right" w:pos="9360"/>
      </w:tabs>
      <w:spacing w:after="0"/>
    </w:pPr>
  </w:style>
  <w:style w:type="character" w:customStyle="1" w:styleId="HeaderChar">
    <w:name w:val="Header Char"/>
    <w:basedOn w:val="DefaultParagraphFont"/>
    <w:link w:val="Header"/>
    <w:uiPriority w:val="99"/>
    <w:rsid w:val="00A05ECF"/>
  </w:style>
  <w:style w:type="paragraph" w:styleId="Footer">
    <w:name w:val="footer"/>
    <w:basedOn w:val="Normal"/>
    <w:link w:val="FooterChar"/>
    <w:uiPriority w:val="99"/>
    <w:unhideWhenUsed/>
    <w:rsid w:val="00A05ECF"/>
    <w:pPr>
      <w:tabs>
        <w:tab w:val="center" w:pos="4680"/>
        <w:tab w:val="right" w:pos="9360"/>
      </w:tabs>
      <w:spacing w:after="0"/>
    </w:pPr>
  </w:style>
  <w:style w:type="character" w:customStyle="1" w:styleId="FooterChar">
    <w:name w:val="Footer Char"/>
    <w:basedOn w:val="DefaultParagraphFont"/>
    <w:link w:val="Footer"/>
    <w:uiPriority w:val="99"/>
    <w:rsid w:val="00A05ECF"/>
  </w:style>
  <w:style w:type="table" w:styleId="TableGrid">
    <w:name w:val="Table Grid"/>
    <w:basedOn w:val="TableNormal"/>
    <w:uiPriority w:val="59"/>
    <w:rsid w:val="00732F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5E1FB1"/>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DefaultParagraphFont"/>
    <w:uiPriority w:val="99"/>
    <w:semiHidden/>
    <w:unhideWhenUsed/>
    <w:rsid w:val="00EB15E9"/>
    <w:rPr>
      <w:color w:val="0000FF"/>
      <w:u w:val="single"/>
    </w:rPr>
  </w:style>
  <w:style w:type="character" w:styleId="FollowedHyperlink">
    <w:name w:val="FollowedHyperlink"/>
    <w:basedOn w:val="DefaultParagraphFont"/>
    <w:uiPriority w:val="99"/>
    <w:semiHidden/>
    <w:unhideWhenUsed/>
    <w:rsid w:val="00EB15E9"/>
    <w:rPr>
      <w:color w:val="800080"/>
      <w:u w:val="single"/>
    </w:rPr>
  </w:style>
  <w:style w:type="paragraph" w:customStyle="1" w:styleId="msonormal0">
    <w:name w:val="msonormal"/>
    <w:basedOn w:val="Normal"/>
    <w:rsid w:val="00EB15E9"/>
    <w:pPr>
      <w:spacing w:before="100" w:beforeAutospacing="1" w:after="100" w:afterAutospacing="1"/>
    </w:pPr>
    <w:rPr>
      <w:rFonts w:ascii="Times New Roman" w:eastAsia="Times New Roman" w:hAnsi="Times New Roman" w:cs="Times New Roman"/>
    </w:rPr>
  </w:style>
  <w:style w:type="paragraph" w:customStyle="1" w:styleId="xl76">
    <w:name w:val="xl76"/>
    <w:basedOn w:val="Normal"/>
    <w:rsid w:val="00EB15E9"/>
    <w:pPr>
      <w:spacing w:before="100" w:beforeAutospacing="1" w:after="100" w:afterAutospacing="1"/>
      <w:jc w:val="center"/>
    </w:pPr>
    <w:rPr>
      <w:rFonts w:ascii="Times New Roman" w:eastAsia="Times New Roman" w:hAnsi="Times New Roman" w:cs="Times New Roman"/>
    </w:rPr>
  </w:style>
  <w:style w:type="paragraph" w:customStyle="1" w:styleId="xl77">
    <w:name w:val="xl77"/>
    <w:basedOn w:val="Normal"/>
    <w:rsid w:val="00EB15E9"/>
    <w:pPr>
      <w:spacing w:before="100" w:beforeAutospacing="1" w:after="100" w:afterAutospacing="1"/>
      <w:jc w:val="center"/>
    </w:pPr>
    <w:rPr>
      <w:rFonts w:ascii="Times New Roman" w:eastAsia="Times New Roman" w:hAnsi="Times New Roman" w:cs="Times New Roman"/>
      <w:b/>
      <w:bCs/>
    </w:rPr>
  </w:style>
  <w:style w:type="paragraph" w:customStyle="1" w:styleId="xl79">
    <w:name w:val="xl79"/>
    <w:basedOn w:val="Normal"/>
    <w:rsid w:val="00EB15E9"/>
    <w:pPr>
      <w:spacing w:before="100" w:beforeAutospacing="1" w:after="100" w:afterAutospacing="1"/>
      <w:jc w:val="right"/>
      <w:textAlignment w:val="center"/>
    </w:pPr>
    <w:rPr>
      <w:rFonts w:ascii="Times New Roman" w:eastAsia="Times New Roman" w:hAnsi="Times New Roman" w:cs="Times New Roman"/>
      <w:color w:val="000000"/>
    </w:rPr>
  </w:style>
  <w:style w:type="table" w:styleId="ListTable4-Accent1">
    <w:name w:val="List Table 4 Accent 1"/>
    <w:basedOn w:val="TableNormal"/>
    <w:uiPriority w:val="49"/>
    <w:rsid w:val="00AC698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2128">
      <w:bodyDiv w:val="1"/>
      <w:marLeft w:val="0"/>
      <w:marRight w:val="0"/>
      <w:marTop w:val="0"/>
      <w:marBottom w:val="0"/>
      <w:divBdr>
        <w:top w:val="none" w:sz="0" w:space="0" w:color="auto"/>
        <w:left w:val="none" w:sz="0" w:space="0" w:color="auto"/>
        <w:bottom w:val="none" w:sz="0" w:space="0" w:color="auto"/>
        <w:right w:val="none" w:sz="0" w:space="0" w:color="auto"/>
      </w:divBdr>
    </w:div>
    <w:div w:id="60980874">
      <w:bodyDiv w:val="1"/>
      <w:marLeft w:val="0"/>
      <w:marRight w:val="0"/>
      <w:marTop w:val="0"/>
      <w:marBottom w:val="0"/>
      <w:divBdr>
        <w:top w:val="none" w:sz="0" w:space="0" w:color="auto"/>
        <w:left w:val="none" w:sz="0" w:space="0" w:color="auto"/>
        <w:bottom w:val="none" w:sz="0" w:space="0" w:color="auto"/>
        <w:right w:val="none" w:sz="0" w:space="0" w:color="auto"/>
      </w:divBdr>
    </w:div>
    <w:div w:id="85854868">
      <w:bodyDiv w:val="1"/>
      <w:marLeft w:val="0"/>
      <w:marRight w:val="0"/>
      <w:marTop w:val="0"/>
      <w:marBottom w:val="0"/>
      <w:divBdr>
        <w:top w:val="none" w:sz="0" w:space="0" w:color="auto"/>
        <w:left w:val="none" w:sz="0" w:space="0" w:color="auto"/>
        <w:bottom w:val="none" w:sz="0" w:space="0" w:color="auto"/>
        <w:right w:val="none" w:sz="0" w:space="0" w:color="auto"/>
      </w:divBdr>
    </w:div>
    <w:div w:id="199127220">
      <w:bodyDiv w:val="1"/>
      <w:marLeft w:val="0"/>
      <w:marRight w:val="0"/>
      <w:marTop w:val="0"/>
      <w:marBottom w:val="0"/>
      <w:divBdr>
        <w:top w:val="none" w:sz="0" w:space="0" w:color="auto"/>
        <w:left w:val="none" w:sz="0" w:space="0" w:color="auto"/>
        <w:bottom w:val="none" w:sz="0" w:space="0" w:color="auto"/>
        <w:right w:val="none" w:sz="0" w:space="0" w:color="auto"/>
      </w:divBdr>
    </w:div>
    <w:div w:id="202057600">
      <w:bodyDiv w:val="1"/>
      <w:marLeft w:val="0"/>
      <w:marRight w:val="0"/>
      <w:marTop w:val="0"/>
      <w:marBottom w:val="0"/>
      <w:divBdr>
        <w:top w:val="none" w:sz="0" w:space="0" w:color="auto"/>
        <w:left w:val="none" w:sz="0" w:space="0" w:color="auto"/>
        <w:bottom w:val="none" w:sz="0" w:space="0" w:color="auto"/>
        <w:right w:val="none" w:sz="0" w:space="0" w:color="auto"/>
      </w:divBdr>
    </w:div>
    <w:div w:id="419447057">
      <w:bodyDiv w:val="1"/>
      <w:marLeft w:val="0"/>
      <w:marRight w:val="0"/>
      <w:marTop w:val="0"/>
      <w:marBottom w:val="0"/>
      <w:divBdr>
        <w:top w:val="none" w:sz="0" w:space="0" w:color="auto"/>
        <w:left w:val="none" w:sz="0" w:space="0" w:color="auto"/>
        <w:bottom w:val="none" w:sz="0" w:space="0" w:color="auto"/>
        <w:right w:val="none" w:sz="0" w:space="0" w:color="auto"/>
      </w:divBdr>
    </w:div>
    <w:div w:id="701176748">
      <w:bodyDiv w:val="1"/>
      <w:marLeft w:val="0"/>
      <w:marRight w:val="0"/>
      <w:marTop w:val="0"/>
      <w:marBottom w:val="0"/>
      <w:divBdr>
        <w:top w:val="none" w:sz="0" w:space="0" w:color="auto"/>
        <w:left w:val="none" w:sz="0" w:space="0" w:color="auto"/>
        <w:bottom w:val="none" w:sz="0" w:space="0" w:color="auto"/>
        <w:right w:val="none" w:sz="0" w:space="0" w:color="auto"/>
      </w:divBdr>
    </w:div>
    <w:div w:id="982923819">
      <w:bodyDiv w:val="1"/>
      <w:marLeft w:val="0"/>
      <w:marRight w:val="0"/>
      <w:marTop w:val="0"/>
      <w:marBottom w:val="0"/>
      <w:divBdr>
        <w:top w:val="none" w:sz="0" w:space="0" w:color="auto"/>
        <w:left w:val="none" w:sz="0" w:space="0" w:color="auto"/>
        <w:bottom w:val="none" w:sz="0" w:space="0" w:color="auto"/>
        <w:right w:val="none" w:sz="0" w:space="0" w:color="auto"/>
      </w:divBdr>
    </w:div>
    <w:div w:id="983924186">
      <w:bodyDiv w:val="1"/>
      <w:marLeft w:val="0"/>
      <w:marRight w:val="0"/>
      <w:marTop w:val="0"/>
      <w:marBottom w:val="0"/>
      <w:divBdr>
        <w:top w:val="none" w:sz="0" w:space="0" w:color="auto"/>
        <w:left w:val="none" w:sz="0" w:space="0" w:color="auto"/>
        <w:bottom w:val="none" w:sz="0" w:space="0" w:color="auto"/>
        <w:right w:val="none" w:sz="0" w:space="0" w:color="auto"/>
      </w:divBdr>
    </w:div>
    <w:div w:id="1107654793">
      <w:bodyDiv w:val="1"/>
      <w:marLeft w:val="0"/>
      <w:marRight w:val="0"/>
      <w:marTop w:val="0"/>
      <w:marBottom w:val="0"/>
      <w:divBdr>
        <w:top w:val="none" w:sz="0" w:space="0" w:color="auto"/>
        <w:left w:val="none" w:sz="0" w:space="0" w:color="auto"/>
        <w:bottom w:val="none" w:sz="0" w:space="0" w:color="auto"/>
        <w:right w:val="none" w:sz="0" w:space="0" w:color="auto"/>
      </w:divBdr>
    </w:div>
    <w:div w:id="1184130359">
      <w:bodyDiv w:val="1"/>
      <w:marLeft w:val="0"/>
      <w:marRight w:val="0"/>
      <w:marTop w:val="0"/>
      <w:marBottom w:val="0"/>
      <w:divBdr>
        <w:top w:val="none" w:sz="0" w:space="0" w:color="auto"/>
        <w:left w:val="none" w:sz="0" w:space="0" w:color="auto"/>
        <w:bottom w:val="none" w:sz="0" w:space="0" w:color="auto"/>
        <w:right w:val="none" w:sz="0" w:space="0" w:color="auto"/>
      </w:divBdr>
    </w:div>
    <w:div w:id="1448818927">
      <w:bodyDiv w:val="1"/>
      <w:marLeft w:val="0"/>
      <w:marRight w:val="0"/>
      <w:marTop w:val="0"/>
      <w:marBottom w:val="0"/>
      <w:divBdr>
        <w:top w:val="none" w:sz="0" w:space="0" w:color="auto"/>
        <w:left w:val="none" w:sz="0" w:space="0" w:color="auto"/>
        <w:bottom w:val="none" w:sz="0" w:space="0" w:color="auto"/>
        <w:right w:val="none" w:sz="0" w:space="0" w:color="auto"/>
      </w:divBdr>
    </w:div>
    <w:div w:id="1453015801">
      <w:bodyDiv w:val="1"/>
      <w:marLeft w:val="0"/>
      <w:marRight w:val="0"/>
      <w:marTop w:val="0"/>
      <w:marBottom w:val="0"/>
      <w:divBdr>
        <w:top w:val="none" w:sz="0" w:space="0" w:color="auto"/>
        <w:left w:val="none" w:sz="0" w:space="0" w:color="auto"/>
        <w:bottom w:val="none" w:sz="0" w:space="0" w:color="auto"/>
        <w:right w:val="none" w:sz="0" w:space="0" w:color="auto"/>
      </w:divBdr>
    </w:div>
    <w:div w:id="1533882616">
      <w:bodyDiv w:val="1"/>
      <w:marLeft w:val="0"/>
      <w:marRight w:val="0"/>
      <w:marTop w:val="0"/>
      <w:marBottom w:val="0"/>
      <w:divBdr>
        <w:top w:val="none" w:sz="0" w:space="0" w:color="auto"/>
        <w:left w:val="none" w:sz="0" w:space="0" w:color="auto"/>
        <w:bottom w:val="none" w:sz="0" w:space="0" w:color="auto"/>
        <w:right w:val="none" w:sz="0" w:space="0" w:color="auto"/>
      </w:divBdr>
    </w:div>
    <w:div w:id="1562132833">
      <w:bodyDiv w:val="1"/>
      <w:marLeft w:val="0"/>
      <w:marRight w:val="0"/>
      <w:marTop w:val="0"/>
      <w:marBottom w:val="0"/>
      <w:divBdr>
        <w:top w:val="none" w:sz="0" w:space="0" w:color="auto"/>
        <w:left w:val="none" w:sz="0" w:space="0" w:color="auto"/>
        <w:bottom w:val="none" w:sz="0" w:space="0" w:color="auto"/>
        <w:right w:val="none" w:sz="0" w:space="0" w:color="auto"/>
      </w:divBdr>
    </w:div>
    <w:div w:id="1698699835">
      <w:bodyDiv w:val="1"/>
      <w:marLeft w:val="0"/>
      <w:marRight w:val="0"/>
      <w:marTop w:val="0"/>
      <w:marBottom w:val="0"/>
      <w:divBdr>
        <w:top w:val="none" w:sz="0" w:space="0" w:color="auto"/>
        <w:left w:val="none" w:sz="0" w:space="0" w:color="auto"/>
        <w:bottom w:val="none" w:sz="0" w:space="0" w:color="auto"/>
        <w:right w:val="none" w:sz="0" w:space="0" w:color="auto"/>
      </w:divBdr>
    </w:div>
    <w:div w:id="1772781159">
      <w:bodyDiv w:val="1"/>
      <w:marLeft w:val="0"/>
      <w:marRight w:val="0"/>
      <w:marTop w:val="0"/>
      <w:marBottom w:val="0"/>
      <w:divBdr>
        <w:top w:val="none" w:sz="0" w:space="0" w:color="auto"/>
        <w:left w:val="none" w:sz="0" w:space="0" w:color="auto"/>
        <w:bottom w:val="none" w:sz="0" w:space="0" w:color="auto"/>
        <w:right w:val="none" w:sz="0" w:space="0" w:color="auto"/>
      </w:divBdr>
    </w:div>
    <w:div w:id="1854103959">
      <w:bodyDiv w:val="1"/>
      <w:marLeft w:val="0"/>
      <w:marRight w:val="0"/>
      <w:marTop w:val="0"/>
      <w:marBottom w:val="0"/>
      <w:divBdr>
        <w:top w:val="none" w:sz="0" w:space="0" w:color="auto"/>
        <w:left w:val="none" w:sz="0" w:space="0" w:color="auto"/>
        <w:bottom w:val="none" w:sz="0" w:space="0" w:color="auto"/>
        <w:right w:val="none" w:sz="0" w:space="0" w:color="auto"/>
      </w:divBdr>
    </w:div>
    <w:div w:id="1907950822">
      <w:bodyDiv w:val="1"/>
      <w:marLeft w:val="0"/>
      <w:marRight w:val="0"/>
      <w:marTop w:val="0"/>
      <w:marBottom w:val="0"/>
      <w:divBdr>
        <w:top w:val="none" w:sz="0" w:space="0" w:color="auto"/>
        <w:left w:val="none" w:sz="0" w:space="0" w:color="auto"/>
        <w:bottom w:val="none" w:sz="0" w:space="0" w:color="auto"/>
        <w:right w:val="none" w:sz="0" w:space="0" w:color="auto"/>
      </w:divBdr>
    </w:div>
    <w:div w:id="1908808078">
      <w:bodyDiv w:val="1"/>
      <w:marLeft w:val="0"/>
      <w:marRight w:val="0"/>
      <w:marTop w:val="0"/>
      <w:marBottom w:val="0"/>
      <w:divBdr>
        <w:top w:val="none" w:sz="0" w:space="0" w:color="auto"/>
        <w:left w:val="none" w:sz="0" w:space="0" w:color="auto"/>
        <w:bottom w:val="none" w:sz="0" w:space="0" w:color="auto"/>
        <w:right w:val="none" w:sz="0" w:space="0" w:color="auto"/>
      </w:divBdr>
    </w:div>
    <w:div w:id="202794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2022-07-18T20:33:32+00:00</Remediation_x0020_Date>
    <Priority xmlns="033ab11c-6041-4f50-b845-c0c38e41b3e3">New</Priorit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CC48C4-4FBA-4597-91E6-3D30EF45A428}">
  <ds:schemaRefs>
    <ds:schemaRef ds:uri="http://schemas.microsoft.com/office/2006/metadata/properties"/>
    <ds:schemaRef ds:uri="http://schemas.microsoft.com/office/infopath/2007/PartnerControls"/>
    <ds:schemaRef ds:uri="http://schemas.microsoft.com/sharepoint/v3"/>
    <ds:schemaRef ds:uri="033ab11c-6041-4f50-b845-c0c38e41b3e3"/>
  </ds:schemaRefs>
</ds:datastoreItem>
</file>

<file path=customXml/itemProps2.xml><?xml version="1.0" encoding="utf-8"?>
<ds:datastoreItem xmlns:ds="http://schemas.openxmlformats.org/officeDocument/2006/customXml" ds:itemID="{43241B5C-AC9B-4ED4-B6A5-02CE6D03B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3ab11c-6041-4f50-b845-c0c38e41b3e3"/>
    <ds:schemaRef ds:uri="54031767-dd6d-417c-ab73-583408f47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ADB4B2-6AAD-4A9F-886F-AADF695631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2023-2024 Final Title I-C Regular School Program Allocations</vt:lpstr>
    </vt:vector>
  </TitlesOfParts>
  <Company>Oregon Department of Education</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Final Title I-C Regular School Program Allocations</dc:title>
  <dc:subject/>
  <dc:creator>WALKER Kyle * ODE</dc:creator>
  <cp:keywords/>
  <dc:description/>
  <cp:lastModifiedBy>WALKER Kyle * ODE</cp:lastModifiedBy>
  <cp:revision>10</cp:revision>
  <dcterms:created xsi:type="dcterms:W3CDTF">2024-07-25T19:55:00Z</dcterms:created>
  <dcterms:modified xsi:type="dcterms:W3CDTF">2024-07-25T20:19:00Z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0x010100B3812F45279552458458D0611D127A50</vt:lpwstr>
  </property>
  <property fmtid="{D5CDD505-2E9C-101B-9397-08002B2CF9AE}" pid="3" name="MSIP_Label_61f40bdc-19d8-4b8e-be88-e9eb9bcca8b8_Enabled">
    <vt:lpwstr>true</vt:lpwstr>
  </property>
  <property fmtid="{D5CDD505-2E9C-101B-9397-08002B2CF9AE}" pid="4" name="MSIP_Label_61f40bdc-19d8-4b8e-be88-e9eb9bcca8b8_SetDate">
    <vt:lpwstr>2023-10-30T21:26:04Z</vt:lpwstr>
  </property>
  <property fmtid="{D5CDD505-2E9C-101B-9397-08002B2CF9AE}" pid="5" name="MSIP_Label_61f40bdc-19d8-4b8e-be88-e9eb9bcca8b8_Method">
    <vt:lpwstr>Privileged</vt:lpwstr>
  </property>
  <property fmtid="{D5CDD505-2E9C-101B-9397-08002B2CF9AE}" pid="6" name="MSIP_Label_61f40bdc-19d8-4b8e-be88-e9eb9bcca8b8_Name">
    <vt:lpwstr>Level 1 - Published (Items)</vt:lpwstr>
  </property>
  <property fmtid="{D5CDD505-2E9C-101B-9397-08002B2CF9AE}" pid="7" name="MSIP_Label_61f40bdc-19d8-4b8e-be88-e9eb9bcca8b8_SiteId">
    <vt:lpwstr>b4f51418-b269-49a2-935a-fa54bf584fc8</vt:lpwstr>
  </property>
  <property fmtid="{D5CDD505-2E9C-101B-9397-08002B2CF9AE}" pid="8" name="MSIP_Label_61f40bdc-19d8-4b8e-be88-e9eb9bcca8b8_ActionId">
    <vt:lpwstr>04d0c2fd-fa29-409f-abda-0d20934a9c83</vt:lpwstr>
  </property>
  <property fmtid="{D5CDD505-2E9C-101B-9397-08002B2CF9AE}" pid="9" name="MSIP_Label_61f40bdc-19d8-4b8e-be88-e9eb9bcca8b8_ContentBits">
    <vt:lpwstr>0</vt:lpwstr>
  </property>
</Properties>
</file>