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82F22" w14:textId="77777777" w:rsidR="004F1A40" w:rsidRDefault="00DD0482">
      <w:pPr>
        <w:widowControl w:val="0"/>
        <w:pBdr>
          <w:top w:val="nil"/>
          <w:left w:val="nil"/>
          <w:bottom w:val="nil"/>
          <w:right w:val="nil"/>
          <w:between w:val="nil"/>
        </w:pBdr>
        <w:spacing w:line="276" w:lineRule="auto"/>
      </w:pPr>
      <w:r>
        <w:pict w14:anchorId="3AB5A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4BF4ECEA" w14:textId="77777777" w:rsidR="004F1A40" w:rsidRDefault="004F1A40">
      <w:pPr>
        <w:widowControl w:val="0"/>
        <w:pBdr>
          <w:top w:val="nil"/>
          <w:left w:val="nil"/>
          <w:bottom w:val="nil"/>
          <w:right w:val="nil"/>
          <w:between w:val="nil"/>
        </w:pBdr>
        <w:spacing w:line="276" w:lineRule="auto"/>
        <w:rPr>
          <w:rFonts w:ascii="Arial" w:eastAsia="Arial" w:hAnsi="Arial" w:cs="Arial"/>
          <w:color w:val="000000"/>
        </w:rPr>
      </w:pPr>
    </w:p>
    <w:tbl>
      <w:tblPr>
        <w:tblStyle w:val="a"/>
        <w:tblW w:w="10795" w:type="dxa"/>
        <w:tblBorders>
          <w:top w:val="nil"/>
          <w:left w:val="nil"/>
          <w:bottom w:val="nil"/>
          <w:right w:val="nil"/>
          <w:insideH w:val="nil"/>
          <w:insideV w:val="nil"/>
        </w:tblBorders>
        <w:tblLayout w:type="fixed"/>
        <w:tblLook w:val="0400" w:firstRow="0" w:lastRow="0" w:firstColumn="0" w:lastColumn="0" w:noHBand="0" w:noVBand="1"/>
      </w:tblPr>
      <w:tblGrid>
        <w:gridCol w:w="1963"/>
        <w:gridCol w:w="8832"/>
      </w:tblGrid>
      <w:tr w:rsidR="004F1A40" w14:paraId="24D21BDD" w14:textId="77777777">
        <w:trPr>
          <w:trHeight w:val="60"/>
        </w:trPr>
        <w:tc>
          <w:tcPr>
            <w:tcW w:w="1963" w:type="dxa"/>
            <w:tcBorders>
              <w:top w:val="single" w:sz="4" w:space="0" w:color="000000"/>
              <w:bottom w:val="single" w:sz="4" w:space="0" w:color="FFFFFF"/>
              <w:right w:val="single" w:sz="4" w:space="0" w:color="000000"/>
            </w:tcBorders>
            <w:shd w:val="clear" w:color="auto" w:fill="244061"/>
          </w:tcPr>
          <w:p w14:paraId="0E31A461" w14:textId="77777777" w:rsidR="004F1A40" w:rsidRDefault="0094237C">
            <w:pPr>
              <w:rPr>
                <w:color w:val="FFFFFF"/>
                <w:sz w:val="24"/>
                <w:szCs w:val="24"/>
              </w:rPr>
            </w:pPr>
            <w:r>
              <w:rPr>
                <w:b/>
                <w:color w:val="FFFFFF"/>
                <w:sz w:val="24"/>
                <w:szCs w:val="24"/>
              </w:rPr>
              <w:t>Committee Name</w:t>
            </w:r>
          </w:p>
        </w:tc>
        <w:tc>
          <w:tcPr>
            <w:tcW w:w="8832" w:type="dxa"/>
            <w:tcBorders>
              <w:top w:val="single" w:sz="4" w:space="0" w:color="000000"/>
              <w:left w:val="single" w:sz="4" w:space="0" w:color="000000"/>
              <w:bottom w:val="single" w:sz="4" w:space="0" w:color="000000"/>
              <w:right w:val="single" w:sz="4" w:space="0" w:color="000000"/>
            </w:tcBorders>
          </w:tcPr>
          <w:p w14:paraId="217BC8C6" w14:textId="10A536F0" w:rsidR="004F1A40" w:rsidRDefault="0094237C">
            <w:r>
              <w:t>OGIC Legislative Coordination Committee (LC</w:t>
            </w:r>
            <w:r w:rsidR="00DD0482">
              <w:t>C</w:t>
            </w:r>
            <w:r>
              <w:t>)</w:t>
            </w:r>
          </w:p>
        </w:tc>
      </w:tr>
      <w:tr w:rsidR="004F1A40" w14:paraId="232A27FD" w14:textId="77777777">
        <w:trPr>
          <w:trHeight w:val="332"/>
        </w:trPr>
        <w:tc>
          <w:tcPr>
            <w:tcW w:w="1963" w:type="dxa"/>
            <w:tcBorders>
              <w:top w:val="single" w:sz="4" w:space="0" w:color="FFFFFF"/>
              <w:bottom w:val="single" w:sz="4" w:space="0" w:color="FFFFFF"/>
              <w:right w:val="single" w:sz="4" w:space="0" w:color="000000"/>
            </w:tcBorders>
            <w:shd w:val="clear" w:color="auto" w:fill="244061"/>
          </w:tcPr>
          <w:p w14:paraId="2B83AF26" w14:textId="77777777" w:rsidR="004F1A40" w:rsidRDefault="0094237C">
            <w:pPr>
              <w:rPr>
                <w:b/>
                <w:color w:val="FFFFFF"/>
                <w:sz w:val="24"/>
                <w:szCs w:val="24"/>
              </w:rPr>
            </w:pPr>
            <w:r>
              <w:rPr>
                <w:b/>
                <w:color w:val="FFFFFF"/>
                <w:sz w:val="24"/>
                <w:szCs w:val="24"/>
              </w:rPr>
              <w:t>Meetings</w:t>
            </w:r>
          </w:p>
        </w:tc>
        <w:tc>
          <w:tcPr>
            <w:tcW w:w="8832" w:type="dxa"/>
            <w:tcBorders>
              <w:top w:val="single" w:sz="4" w:space="0" w:color="000000"/>
              <w:left w:val="single" w:sz="4" w:space="0" w:color="000000"/>
              <w:bottom w:val="single" w:sz="4" w:space="0" w:color="000000"/>
              <w:right w:val="single" w:sz="4" w:space="0" w:color="000000"/>
            </w:tcBorders>
          </w:tcPr>
          <w:p w14:paraId="6FD92711" w14:textId="37E90E9F" w:rsidR="004F1A40" w:rsidRDefault="0094237C">
            <w:r>
              <w:t xml:space="preserve">Friday, every 2 weeks, 8am – </w:t>
            </w:r>
            <w:r w:rsidR="002B3269">
              <w:t>during legislative sessions</w:t>
            </w:r>
          </w:p>
          <w:p w14:paraId="75E311AE" w14:textId="779DA733" w:rsidR="002B3269" w:rsidRDefault="002B3269" w:rsidP="002B3269">
            <w:r>
              <w:t>Friday, 1x a month, 8am – outside of legislative session months</w:t>
            </w:r>
          </w:p>
        </w:tc>
      </w:tr>
      <w:tr w:rsidR="004F1A40" w14:paraId="3193C1EC" w14:textId="77777777">
        <w:trPr>
          <w:trHeight w:val="2101"/>
        </w:trPr>
        <w:tc>
          <w:tcPr>
            <w:tcW w:w="1963" w:type="dxa"/>
            <w:tcBorders>
              <w:top w:val="single" w:sz="4" w:space="0" w:color="FFFFFF"/>
              <w:bottom w:val="single" w:sz="4" w:space="0" w:color="FFFFFF"/>
              <w:right w:val="single" w:sz="4" w:space="0" w:color="000000"/>
            </w:tcBorders>
            <w:shd w:val="clear" w:color="auto" w:fill="244061"/>
          </w:tcPr>
          <w:p w14:paraId="234CDE6B" w14:textId="00B9D56E" w:rsidR="004F1A40" w:rsidRDefault="0094237C">
            <w:pPr>
              <w:rPr>
                <w:b/>
                <w:color w:val="FFFFFF"/>
                <w:sz w:val="24"/>
                <w:szCs w:val="24"/>
              </w:rPr>
            </w:pPr>
            <w:r>
              <w:rPr>
                <w:b/>
                <w:color w:val="FFFFFF"/>
                <w:sz w:val="24"/>
                <w:szCs w:val="24"/>
              </w:rPr>
              <w:t>Chair</w:t>
            </w:r>
            <w:r w:rsidR="00E960DB">
              <w:rPr>
                <w:b/>
                <w:color w:val="FFFFFF"/>
                <w:sz w:val="24"/>
                <w:szCs w:val="24"/>
              </w:rPr>
              <w:t xml:space="preserve"> Duties</w:t>
            </w:r>
          </w:p>
        </w:tc>
        <w:tc>
          <w:tcPr>
            <w:tcW w:w="8832" w:type="dxa"/>
            <w:tcBorders>
              <w:top w:val="single" w:sz="4" w:space="0" w:color="000000"/>
              <w:left w:val="single" w:sz="4" w:space="0" w:color="000000"/>
              <w:bottom w:val="single" w:sz="4" w:space="0" w:color="000000"/>
              <w:right w:val="single" w:sz="4" w:space="0" w:color="000000"/>
            </w:tcBorders>
          </w:tcPr>
          <w:p w14:paraId="56FD699D" w14:textId="065EDC29" w:rsidR="004F1A40" w:rsidRDefault="0094237C">
            <w:r>
              <w:t xml:space="preserve"> </w:t>
            </w:r>
          </w:p>
          <w:p w14:paraId="52C99575" w14:textId="77777777" w:rsidR="004F1A40" w:rsidRDefault="0094237C">
            <w:pPr>
              <w:numPr>
                <w:ilvl w:val="0"/>
                <w:numId w:val="2"/>
              </w:numPr>
              <w:pBdr>
                <w:top w:val="nil"/>
                <w:left w:val="nil"/>
                <w:bottom w:val="nil"/>
                <w:right w:val="nil"/>
                <w:between w:val="nil"/>
              </w:pBdr>
              <w:rPr>
                <w:color w:val="000000"/>
              </w:rPr>
            </w:pPr>
            <w:r>
              <w:rPr>
                <w:color w:val="000000"/>
              </w:rPr>
              <w:t>Leads meetings</w:t>
            </w:r>
          </w:p>
          <w:p w14:paraId="1A779926" w14:textId="77777777" w:rsidR="004F1A40" w:rsidRDefault="0094237C">
            <w:pPr>
              <w:numPr>
                <w:ilvl w:val="0"/>
                <w:numId w:val="2"/>
              </w:numPr>
              <w:pBdr>
                <w:top w:val="nil"/>
                <w:left w:val="nil"/>
                <w:bottom w:val="nil"/>
                <w:right w:val="nil"/>
                <w:between w:val="nil"/>
              </w:pBdr>
              <w:rPr>
                <w:color w:val="000000"/>
              </w:rPr>
            </w:pPr>
            <w:r>
              <w:rPr>
                <w:color w:val="000000"/>
              </w:rPr>
              <w:t>Directs agenda setting with support from LC members</w:t>
            </w:r>
          </w:p>
          <w:p w14:paraId="793B1301" w14:textId="77777777" w:rsidR="004F1A40" w:rsidRDefault="0094237C">
            <w:pPr>
              <w:numPr>
                <w:ilvl w:val="0"/>
                <w:numId w:val="2"/>
              </w:numPr>
              <w:pBdr>
                <w:top w:val="nil"/>
                <w:left w:val="nil"/>
                <w:bottom w:val="nil"/>
                <w:right w:val="nil"/>
                <w:between w:val="nil"/>
              </w:pBdr>
              <w:rPr>
                <w:color w:val="000000"/>
              </w:rPr>
            </w:pPr>
            <w:r>
              <w:rPr>
                <w:color w:val="000000"/>
              </w:rPr>
              <w:t>Provides updates to OGIC on LC activities</w:t>
            </w:r>
          </w:p>
          <w:p w14:paraId="6A550326" w14:textId="77777777" w:rsidR="004F1A40" w:rsidRDefault="0094237C">
            <w:pPr>
              <w:numPr>
                <w:ilvl w:val="0"/>
                <w:numId w:val="2"/>
              </w:numPr>
              <w:pBdr>
                <w:top w:val="nil"/>
                <w:left w:val="nil"/>
                <w:bottom w:val="nil"/>
                <w:right w:val="nil"/>
                <w:between w:val="nil"/>
              </w:pBdr>
              <w:rPr>
                <w:color w:val="000000"/>
              </w:rPr>
            </w:pPr>
            <w:r>
              <w:rPr>
                <w:color w:val="000000"/>
              </w:rPr>
              <w:t>Tracks LC Objectives, Activities, and Performance</w:t>
            </w:r>
          </w:p>
          <w:p w14:paraId="5A66B753" w14:textId="77777777" w:rsidR="004F1A40" w:rsidRDefault="0094237C">
            <w:pPr>
              <w:numPr>
                <w:ilvl w:val="0"/>
                <w:numId w:val="2"/>
              </w:numPr>
              <w:pBdr>
                <w:top w:val="nil"/>
                <w:left w:val="nil"/>
                <w:bottom w:val="nil"/>
                <w:right w:val="nil"/>
                <w:between w:val="nil"/>
              </w:pBdr>
              <w:rPr>
                <w:color w:val="000000"/>
              </w:rPr>
            </w:pPr>
            <w:r>
              <w:rPr>
                <w:color w:val="000000"/>
              </w:rPr>
              <w:t>Communicates regularly with Geographic Information Officer (GIO) to maintain accountability, coordination, and communications</w:t>
            </w:r>
          </w:p>
        </w:tc>
      </w:tr>
      <w:tr w:rsidR="004F1A40" w14:paraId="04654DFF" w14:textId="77777777">
        <w:trPr>
          <w:trHeight w:val="332"/>
        </w:trPr>
        <w:tc>
          <w:tcPr>
            <w:tcW w:w="1963" w:type="dxa"/>
            <w:tcBorders>
              <w:top w:val="single" w:sz="4" w:space="0" w:color="FFFFFF"/>
              <w:bottom w:val="single" w:sz="4" w:space="0" w:color="FFFFFF"/>
              <w:right w:val="single" w:sz="4" w:space="0" w:color="000000"/>
            </w:tcBorders>
            <w:shd w:val="clear" w:color="auto" w:fill="244061"/>
          </w:tcPr>
          <w:p w14:paraId="0C833B40" w14:textId="77777777" w:rsidR="004F1A40" w:rsidRDefault="004F1A40">
            <w:pPr>
              <w:rPr>
                <w:b/>
                <w:color w:val="FFFFFF"/>
                <w:sz w:val="24"/>
                <w:szCs w:val="24"/>
              </w:rPr>
            </w:pPr>
          </w:p>
          <w:p w14:paraId="2184C8CA" w14:textId="77777777" w:rsidR="004F1A40" w:rsidRDefault="004F1A40">
            <w:pPr>
              <w:rPr>
                <w:b/>
                <w:color w:val="FFFFFF"/>
                <w:sz w:val="24"/>
                <w:szCs w:val="24"/>
              </w:rPr>
            </w:pPr>
          </w:p>
          <w:p w14:paraId="7E17AC3F" w14:textId="77777777" w:rsidR="004F1A40" w:rsidRDefault="004F1A40">
            <w:pPr>
              <w:rPr>
                <w:b/>
                <w:color w:val="FFFFFF"/>
                <w:sz w:val="24"/>
                <w:szCs w:val="24"/>
              </w:rPr>
            </w:pPr>
          </w:p>
          <w:p w14:paraId="6D37D5EF" w14:textId="77777777" w:rsidR="004F1A40" w:rsidRDefault="0094237C">
            <w:pPr>
              <w:rPr>
                <w:b/>
                <w:color w:val="FFFFFF"/>
                <w:sz w:val="24"/>
                <w:szCs w:val="24"/>
              </w:rPr>
            </w:pPr>
            <w:r>
              <w:rPr>
                <w:b/>
                <w:color w:val="FFFFFF"/>
                <w:sz w:val="24"/>
                <w:szCs w:val="24"/>
              </w:rPr>
              <w:t>LC Membership</w:t>
            </w:r>
          </w:p>
        </w:tc>
        <w:tc>
          <w:tcPr>
            <w:tcW w:w="8832" w:type="dxa"/>
            <w:tcBorders>
              <w:top w:val="single" w:sz="4" w:space="0" w:color="000000"/>
              <w:left w:val="single" w:sz="4" w:space="0" w:color="000000"/>
              <w:bottom w:val="single" w:sz="4" w:space="0" w:color="000000"/>
              <w:right w:val="single" w:sz="4" w:space="0" w:color="000000"/>
            </w:tcBorders>
          </w:tcPr>
          <w:p w14:paraId="1CF89E89" w14:textId="77777777" w:rsidR="004F1A40" w:rsidRDefault="0094237C">
            <w:r>
              <w:t>Tom Rohlfing, OGIC County Assessor Representative</w:t>
            </w:r>
          </w:p>
          <w:p w14:paraId="08E6BA0D" w14:textId="77777777" w:rsidR="004F1A40" w:rsidRDefault="0094237C">
            <w:r>
              <w:t>Rachel Smith, GIO</w:t>
            </w:r>
          </w:p>
          <w:p w14:paraId="167C34C1" w14:textId="77777777" w:rsidR="004F1A40" w:rsidRDefault="0094237C">
            <w:r>
              <w:t>Ned Fairchild, OGIC State Agency Representative</w:t>
            </w:r>
          </w:p>
          <w:p w14:paraId="36009426" w14:textId="77777777" w:rsidR="004F1A40" w:rsidRDefault="0094237C">
            <w:r>
              <w:t>Patti Sauers, OGIC PSAP Representative</w:t>
            </w:r>
          </w:p>
          <w:p w14:paraId="4F404CF2" w14:textId="77777777" w:rsidR="004F1A40" w:rsidRDefault="0094237C">
            <w:r>
              <w:t>Derrick Wharff, OGIC Policy Advisory Committee Member</w:t>
            </w:r>
          </w:p>
          <w:p w14:paraId="1F4B22ED" w14:textId="3EBC5E8B" w:rsidR="002838EE" w:rsidRDefault="002838EE">
            <w:r>
              <w:t>Ed Flick, OGIC State Agency Representative</w:t>
            </w:r>
          </w:p>
          <w:p w14:paraId="0AEB6A9A" w14:textId="77777777" w:rsidR="004F1A40" w:rsidRDefault="0094237C">
            <w:r>
              <w:t>Legislative Representative - TBD</w:t>
            </w:r>
          </w:p>
        </w:tc>
      </w:tr>
      <w:tr w:rsidR="004F1A40" w14:paraId="6AB72713" w14:textId="77777777">
        <w:trPr>
          <w:trHeight w:val="1167"/>
        </w:trPr>
        <w:tc>
          <w:tcPr>
            <w:tcW w:w="1963" w:type="dxa"/>
            <w:tcBorders>
              <w:top w:val="single" w:sz="4" w:space="0" w:color="FFFFFF"/>
              <w:bottom w:val="single" w:sz="4" w:space="0" w:color="FFFFFF"/>
              <w:right w:val="single" w:sz="4" w:space="0" w:color="000000"/>
            </w:tcBorders>
            <w:shd w:val="clear" w:color="auto" w:fill="244061"/>
          </w:tcPr>
          <w:p w14:paraId="3D6DDE05" w14:textId="77777777" w:rsidR="004F1A40" w:rsidRDefault="0094237C">
            <w:pPr>
              <w:rPr>
                <w:b/>
                <w:color w:val="FFFFFF"/>
                <w:sz w:val="24"/>
                <w:szCs w:val="24"/>
              </w:rPr>
            </w:pPr>
            <w:r>
              <w:rPr>
                <w:b/>
                <w:color w:val="FFFFFF"/>
                <w:sz w:val="24"/>
                <w:szCs w:val="24"/>
              </w:rPr>
              <w:t xml:space="preserve">Committee Purpose </w:t>
            </w:r>
          </w:p>
        </w:tc>
        <w:tc>
          <w:tcPr>
            <w:tcW w:w="8832" w:type="dxa"/>
            <w:tcBorders>
              <w:top w:val="single" w:sz="4" w:space="0" w:color="000000"/>
              <w:left w:val="single" w:sz="4" w:space="0" w:color="000000"/>
              <w:bottom w:val="single" w:sz="4" w:space="0" w:color="000000"/>
              <w:right w:val="single" w:sz="4" w:space="0" w:color="000000"/>
            </w:tcBorders>
          </w:tcPr>
          <w:p w14:paraId="3AEB2A00" w14:textId="77777777" w:rsidR="004F1A40" w:rsidRDefault="0094237C">
            <w:r>
              <w:t>LC is designed to lead legislative coordination activities to support OGIC initiatives and funding requests and to increase legislative awareness of geospatial data sharing and management challenges. The Committee will also design strategies, draft legislative recommendations, and perform outreach to achieve stakeholder support for sustainable funding of geospatial Framework data development, aggregation, and maintenance. The LC is an established OGIC advisory committee authorized by ORS 276A.506(3)(a) and by majority vote of OGIC membership January 25, 2023.</w:t>
            </w:r>
          </w:p>
        </w:tc>
      </w:tr>
      <w:tr w:rsidR="00A2015A" w14:paraId="4D2A1ED5" w14:textId="77777777">
        <w:trPr>
          <w:trHeight w:val="1167"/>
        </w:trPr>
        <w:tc>
          <w:tcPr>
            <w:tcW w:w="1963" w:type="dxa"/>
            <w:tcBorders>
              <w:top w:val="single" w:sz="4" w:space="0" w:color="FFFFFF"/>
              <w:bottom w:val="single" w:sz="4" w:space="0" w:color="FFFFFF"/>
              <w:right w:val="single" w:sz="4" w:space="0" w:color="000000"/>
            </w:tcBorders>
            <w:shd w:val="clear" w:color="auto" w:fill="244061"/>
          </w:tcPr>
          <w:p w14:paraId="166FE597" w14:textId="307E3AE9" w:rsidR="00A2015A" w:rsidRDefault="00A2015A" w:rsidP="00A2015A">
            <w:pPr>
              <w:rPr>
                <w:b/>
                <w:color w:val="FFFFFF"/>
                <w:sz w:val="24"/>
                <w:szCs w:val="24"/>
              </w:rPr>
            </w:pPr>
            <w:r>
              <w:rPr>
                <w:b/>
                <w:color w:val="FFFFFF"/>
                <w:sz w:val="24"/>
                <w:szCs w:val="24"/>
              </w:rPr>
              <w:t>Committee Member Expectations</w:t>
            </w:r>
          </w:p>
        </w:tc>
        <w:tc>
          <w:tcPr>
            <w:tcW w:w="8832" w:type="dxa"/>
            <w:tcBorders>
              <w:top w:val="single" w:sz="4" w:space="0" w:color="000000"/>
              <w:left w:val="single" w:sz="4" w:space="0" w:color="000000"/>
              <w:bottom w:val="single" w:sz="4" w:space="0" w:color="000000"/>
              <w:right w:val="single" w:sz="4" w:space="0" w:color="000000"/>
            </w:tcBorders>
          </w:tcPr>
          <w:p w14:paraId="75A6BD62" w14:textId="77777777" w:rsidR="00A2015A" w:rsidRDefault="00A2015A" w:rsidP="00A2015A">
            <w:r>
              <w:t xml:space="preserve">Be Active: Participate in meetings and actively engage in committee business and decision-making </w:t>
            </w:r>
          </w:p>
          <w:p w14:paraId="18BC470C" w14:textId="0234B4D1" w:rsidR="00A2015A" w:rsidRDefault="00A2015A" w:rsidP="00A2015A">
            <w:pPr>
              <w:numPr>
                <w:ilvl w:val="0"/>
                <w:numId w:val="3"/>
              </w:numPr>
              <w:spacing w:line="276" w:lineRule="auto"/>
            </w:pPr>
            <w:r>
              <w:t>Help to create written testimony for legislative bills.</w:t>
            </w:r>
          </w:p>
          <w:p w14:paraId="09FE6750" w14:textId="795EB0A9" w:rsidR="00A2015A" w:rsidRDefault="00A2015A" w:rsidP="00A2015A">
            <w:pPr>
              <w:numPr>
                <w:ilvl w:val="0"/>
                <w:numId w:val="3"/>
              </w:numPr>
              <w:spacing w:line="276" w:lineRule="auto"/>
            </w:pPr>
            <w:r>
              <w:t>Meet with legislators or legislative staff</w:t>
            </w:r>
            <w:r w:rsidR="00B60AB0">
              <w:t xml:space="preserve"> (when appropriate)</w:t>
            </w:r>
            <w:r>
              <w:t xml:space="preserve"> about OGIC and OGIC priorities/needs.</w:t>
            </w:r>
          </w:p>
          <w:p w14:paraId="7FCE1444" w14:textId="1752037D" w:rsidR="00A2015A" w:rsidRDefault="00A2015A" w:rsidP="00A2015A">
            <w:pPr>
              <w:numPr>
                <w:ilvl w:val="0"/>
                <w:numId w:val="3"/>
              </w:numPr>
              <w:spacing w:line="276" w:lineRule="auto"/>
            </w:pPr>
            <w:r>
              <w:t>Assist with bill tracking and review.</w:t>
            </w:r>
          </w:p>
          <w:p w14:paraId="1FEC7B5A" w14:textId="71446DA0" w:rsidR="00A2015A" w:rsidRDefault="00A2015A" w:rsidP="00A2015A">
            <w:pPr>
              <w:numPr>
                <w:ilvl w:val="0"/>
                <w:numId w:val="3"/>
              </w:numPr>
              <w:spacing w:line="276" w:lineRule="auto"/>
            </w:pPr>
            <w:r>
              <w:t xml:space="preserve">Help to develop outreach materials so that </w:t>
            </w:r>
            <w:r w:rsidR="00372602">
              <w:t>all</w:t>
            </w:r>
            <w:r>
              <w:t xml:space="preserve"> OGIC </w:t>
            </w:r>
            <w:r w:rsidR="00372602">
              <w:t>members can speak</w:t>
            </w:r>
            <w:r>
              <w:t xml:space="preserve"> with one voice and a unified message.</w:t>
            </w:r>
          </w:p>
          <w:p w14:paraId="4E44EEE8" w14:textId="77777777" w:rsidR="00A2015A" w:rsidRDefault="00A2015A" w:rsidP="00A2015A">
            <w:pPr>
              <w:numPr>
                <w:ilvl w:val="0"/>
                <w:numId w:val="3"/>
              </w:numPr>
              <w:spacing w:after="200" w:line="276" w:lineRule="auto"/>
            </w:pPr>
            <w:r>
              <w:t>Suggest agenda items/presentations for upcoming meetings.</w:t>
            </w:r>
          </w:p>
          <w:p w14:paraId="458E117F" w14:textId="578E77A3" w:rsidR="00A2015A" w:rsidRDefault="00A2015A" w:rsidP="00A2015A">
            <w:r>
              <w:t>Be Prepared: Review materials before meetings and bring them to meetings</w:t>
            </w:r>
            <w:r w:rsidR="00372602">
              <w:t>.</w:t>
            </w:r>
          </w:p>
          <w:p w14:paraId="4BCD8DD5" w14:textId="77777777" w:rsidR="00A2015A" w:rsidRDefault="00A2015A" w:rsidP="00A2015A">
            <w:r>
              <w:t>Be Committed: Commit time and attention to meetings and service as a committee chair or member</w:t>
            </w:r>
            <w:r w:rsidR="00372602">
              <w:t>.</w:t>
            </w:r>
          </w:p>
          <w:p w14:paraId="5DC79849" w14:textId="27C7123A" w:rsidR="00372602" w:rsidRPr="00372602" w:rsidRDefault="00372602" w:rsidP="00372602">
            <w:pPr>
              <w:tabs>
                <w:tab w:val="left" w:pos="3000"/>
              </w:tabs>
            </w:pPr>
            <w:r>
              <w:tab/>
            </w:r>
          </w:p>
        </w:tc>
      </w:tr>
      <w:tr w:rsidR="00A2015A" w14:paraId="0B2AA485" w14:textId="77777777" w:rsidTr="00372602">
        <w:trPr>
          <w:trHeight w:val="2272"/>
        </w:trPr>
        <w:tc>
          <w:tcPr>
            <w:tcW w:w="1963" w:type="dxa"/>
            <w:tcBorders>
              <w:top w:val="single" w:sz="4" w:space="0" w:color="FFFFFF"/>
              <w:bottom w:val="single" w:sz="4" w:space="0" w:color="FFFFFF"/>
              <w:right w:val="single" w:sz="4" w:space="0" w:color="000000"/>
            </w:tcBorders>
            <w:shd w:val="clear" w:color="auto" w:fill="244061"/>
          </w:tcPr>
          <w:p w14:paraId="0F630562" w14:textId="77777777" w:rsidR="00A2015A" w:rsidRDefault="00A2015A" w:rsidP="00A2015A">
            <w:pPr>
              <w:rPr>
                <w:b/>
                <w:color w:val="FFFFFF"/>
                <w:sz w:val="24"/>
                <w:szCs w:val="24"/>
              </w:rPr>
            </w:pPr>
            <w:r>
              <w:rPr>
                <w:b/>
                <w:color w:val="FFFFFF"/>
                <w:sz w:val="24"/>
                <w:szCs w:val="24"/>
              </w:rPr>
              <w:lastRenderedPageBreak/>
              <w:t>Expected outcomes</w:t>
            </w:r>
          </w:p>
        </w:tc>
        <w:tc>
          <w:tcPr>
            <w:tcW w:w="8832" w:type="dxa"/>
            <w:tcBorders>
              <w:top w:val="single" w:sz="4" w:space="0" w:color="000000"/>
              <w:left w:val="single" w:sz="4" w:space="0" w:color="000000"/>
              <w:bottom w:val="single" w:sz="4" w:space="0" w:color="000000"/>
              <w:right w:val="single" w:sz="4" w:space="0" w:color="000000"/>
            </w:tcBorders>
          </w:tcPr>
          <w:p w14:paraId="64D22F48" w14:textId="77777777" w:rsidR="00A2015A" w:rsidRDefault="00A2015A" w:rsidP="00A2015A">
            <w:pPr>
              <w:rPr>
                <w:b/>
              </w:rPr>
            </w:pPr>
            <w:r>
              <w:rPr>
                <w:b/>
              </w:rPr>
              <w:t xml:space="preserve">Expected outcomes: </w:t>
            </w:r>
          </w:p>
          <w:p w14:paraId="6E6CBD36" w14:textId="7F9D9B7E" w:rsidR="00A2015A" w:rsidRDefault="00A2015A" w:rsidP="00A2015A">
            <w:pPr>
              <w:numPr>
                <w:ilvl w:val="0"/>
                <w:numId w:val="1"/>
              </w:numPr>
              <w:pBdr>
                <w:top w:val="nil"/>
                <w:left w:val="nil"/>
                <w:bottom w:val="nil"/>
                <w:right w:val="nil"/>
                <w:between w:val="nil"/>
              </w:pBdr>
              <w:rPr>
                <w:color w:val="000000"/>
              </w:rPr>
            </w:pPr>
            <w:r>
              <w:rPr>
                <w:color w:val="000000"/>
              </w:rPr>
              <w:t>Draft legislative funding requests to support data development, sharing, and aggregation</w:t>
            </w:r>
            <w:r w:rsidR="00372602">
              <w:rPr>
                <w:color w:val="000000"/>
              </w:rPr>
              <w:t>.</w:t>
            </w:r>
          </w:p>
          <w:p w14:paraId="4731E748" w14:textId="34096EDF" w:rsidR="00A2015A" w:rsidRDefault="00A2015A" w:rsidP="00A2015A">
            <w:pPr>
              <w:numPr>
                <w:ilvl w:val="0"/>
                <w:numId w:val="1"/>
              </w:numPr>
              <w:pBdr>
                <w:top w:val="nil"/>
                <w:left w:val="nil"/>
                <w:bottom w:val="nil"/>
                <w:right w:val="nil"/>
                <w:between w:val="nil"/>
              </w:pBdr>
              <w:rPr>
                <w:color w:val="000000"/>
              </w:rPr>
            </w:pPr>
            <w:r>
              <w:rPr>
                <w:color w:val="000000"/>
              </w:rPr>
              <w:t xml:space="preserve">Meet with legislators prior and/or during each legislative session to support OGIC funding requests or other GIS-related bills. </w:t>
            </w:r>
          </w:p>
          <w:p w14:paraId="54B987B5" w14:textId="02BBF473" w:rsidR="00A2015A" w:rsidRPr="00E960DB" w:rsidRDefault="00A2015A" w:rsidP="00A2015A">
            <w:pPr>
              <w:numPr>
                <w:ilvl w:val="0"/>
                <w:numId w:val="1"/>
              </w:numPr>
              <w:pBdr>
                <w:top w:val="nil"/>
                <w:left w:val="nil"/>
                <w:bottom w:val="nil"/>
                <w:right w:val="nil"/>
                <w:between w:val="nil"/>
              </w:pBdr>
            </w:pPr>
            <w:r>
              <w:rPr>
                <w:color w:val="000000"/>
              </w:rPr>
              <w:t>Track and respond to proposed legislative bills and concepts</w:t>
            </w:r>
            <w:r w:rsidR="00372602">
              <w:rPr>
                <w:color w:val="000000"/>
              </w:rPr>
              <w:t>.</w:t>
            </w:r>
          </w:p>
          <w:p w14:paraId="60828B66" w14:textId="2F109589" w:rsidR="00A2015A" w:rsidRDefault="00A2015A" w:rsidP="00A2015A">
            <w:pPr>
              <w:numPr>
                <w:ilvl w:val="0"/>
                <w:numId w:val="1"/>
              </w:numPr>
              <w:pBdr>
                <w:top w:val="nil"/>
                <w:left w:val="nil"/>
                <w:bottom w:val="nil"/>
                <w:right w:val="nil"/>
                <w:between w:val="nil"/>
              </w:pBdr>
            </w:pPr>
            <w:r>
              <w:rPr>
                <w:color w:val="000000"/>
              </w:rPr>
              <w:t>Coordinate with other OGIC members to perform outreach to stakeholder groups regarding OGIC funding requests, legislative concepts, and bills before the Legislature.</w:t>
            </w:r>
          </w:p>
        </w:tc>
      </w:tr>
      <w:tr w:rsidR="00A2015A" w14:paraId="2E3C6110" w14:textId="77777777" w:rsidTr="00A2015A">
        <w:trPr>
          <w:trHeight w:val="2974"/>
        </w:trPr>
        <w:tc>
          <w:tcPr>
            <w:tcW w:w="1963" w:type="dxa"/>
            <w:tcBorders>
              <w:top w:val="single" w:sz="4" w:space="0" w:color="FFFFFF"/>
              <w:bottom w:val="single" w:sz="4" w:space="0" w:color="FFFFFF"/>
              <w:right w:val="single" w:sz="4" w:space="0" w:color="000000"/>
            </w:tcBorders>
            <w:shd w:val="clear" w:color="auto" w:fill="244061"/>
          </w:tcPr>
          <w:p w14:paraId="7DF63B55" w14:textId="77777777" w:rsidR="00A2015A" w:rsidRDefault="00A2015A" w:rsidP="00A2015A">
            <w:pPr>
              <w:rPr>
                <w:b/>
                <w:color w:val="FFFFFF"/>
                <w:sz w:val="24"/>
                <w:szCs w:val="24"/>
              </w:rPr>
            </w:pPr>
            <w:r>
              <w:rPr>
                <w:b/>
                <w:color w:val="FFFFFF"/>
                <w:sz w:val="24"/>
                <w:szCs w:val="24"/>
              </w:rPr>
              <w:t>Timeline</w:t>
            </w:r>
          </w:p>
        </w:tc>
        <w:tc>
          <w:tcPr>
            <w:tcW w:w="8832" w:type="dxa"/>
            <w:tcBorders>
              <w:top w:val="single" w:sz="4" w:space="0" w:color="000000"/>
              <w:left w:val="single" w:sz="4" w:space="0" w:color="000000"/>
              <w:bottom w:val="single" w:sz="4" w:space="0" w:color="000000"/>
              <w:right w:val="single" w:sz="4" w:space="0" w:color="000000"/>
            </w:tcBorders>
          </w:tcPr>
          <w:p w14:paraId="6A4F34D8" w14:textId="77777777" w:rsidR="00A2015A" w:rsidRDefault="00A2015A" w:rsidP="00A2015A">
            <w:pPr>
              <w:widowControl w:val="0"/>
              <w:pBdr>
                <w:top w:val="nil"/>
                <w:left w:val="nil"/>
                <w:bottom w:val="nil"/>
                <w:right w:val="nil"/>
                <w:between w:val="nil"/>
              </w:pBdr>
              <w:spacing w:line="276" w:lineRule="auto"/>
              <w:rPr>
                <w:b/>
                <w:color w:val="FFFFFF"/>
                <w:sz w:val="24"/>
                <w:szCs w:val="24"/>
              </w:rPr>
            </w:pPr>
          </w:p>
          <w:tbl>
            <w:tblPr>
              <w:tblStyle w:val="a0"/>
              <w:tblW w:w="810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5130"/>
              <w:gridCol w:w="2971"/>
            </w:tblGrid>
            <w:tr w:rsidR="00A2015A" w14:paraId="175927E3" w14:textId="77777777" w:rsidTr="004F1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BAB442B" w14:textId="77777777" w:rsidR="00A2015A" w:rsidRDefault="00A2015A" w:rsidP="00A2015A">
                  <w:r>
                    <w:t>Key Dates</w:t>
                  </w:r>
                </w:p>
              </w:tc>
              <w:tc>
                <w:tcPr>
                  <w:tcW w:w="2971" w:type="dxa"/>
                </w:tcPr>
                <w:p w14:paraId="74630F91" w14:textId="77777777" w:rsidR="00A2015A" w:rsidRDefault="00A2015A" w:rsidP="00A2015A">
                  <w:pPr>
                    <w:cnfStyle w:val="100000000000" w:firstRow="1" w:lastRow="0" w:firstColumn="0" w:lastColumn="0" w:oddVBand="0" w:evenVBand="0" w:oddHBand="0" w:evenHBand="0" w:firstRowFirstColumn="0" w:firstRowLastColumn="0" w:lastRowFirstColumn="0" w:lastRowLastColumn="0"/>
                  </w:pPr>
                </w:p>
              </w:tc>
            </w:tr>
            <w:tr w:rsidR="00A2015A" w14:paraId="39A342AA" w14:textId="77777777" w:rsidTr="004F1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525BECD5" w14:textId="3015ABE6" w:rsidR="00A2015A" w:rsidRDefault="00A2015A" w:rsidP="00A2015A">
                  <w:r>
                    <w:rPr>
                      <w:b w:val="0"/>
                    </w:rPr>
                    <w:t>Consider and draft a legislative request for 2027-29 biennium.</w:t>
                  </w:r>
                </w:p>
              </w:tc>
              <w:tc>
                <w:tcPr>
                  <w:tcW w:w="2971" w:type="dxa"/>
                  <w:vAlign w:val="center"/>
                </w:tcPr>
                <w:p w14:paraId="2B997827" w14:textId="53E2C367" w:rsidR="00A2015A" w:rsidRDefault="00A2015A" w:rsidP="00A2015A">
                  <w:pPr>
                    <w:jc w:val="center"/>
                    <w:cnfStyle w:val="000000100000" w:firstRow="0" w:lastRow="0" w:firstColumn="0" w:lastColumn="0" w:oddVBand="0" w:evenVBand="0" w:oddHBand="1" w:evenHBand="0" w:firstRowFirstColumn="0" w:firstRowLastColumn="0" w:lastRowFirstColumn="0" w:lastRowLastColumn="0"/>
                  </w:pPr>
                  <w:r>
                    <w:t>Summer 2025</w:t>
                  </w:r>
                </w:p>
              </w:tc>
            </w:tr>
            <w:tr w:rsidR="00A2015A" w14:paraId="298752C4" w14:textId="77777777" w:rsidTr="004F1A40">
              <w:tc>
                <w:tcPr>
                  <w:cnfStyle w:val="001000000000" w:firstRow="0" w:lastRow="0" w:firstColumn="1" w:lastColumn="0" w:oddVBand="0" w:evenVBand="0" w:oddHBand="0" w:evenHBand="0" w:firstRowFirstColumn="0" w:firstRowLastColumn="0" w:lastRowFirstColumn="0" w:lastRowLastColumn="0"/>
                  <w:tcW w:w="5130" w:type="dxa"/>
                </w:tcPr>
                <w:p w14:paraId="2DDC8192" w14:textId="2E0C129A" w:rsidR="00A2015A" w:rsidRPr="00310800" w:rsidRDefault="00A2015A" w:rsidP="00A2015A">
                  <w:pPr>
                    <w:rPr>
                      <w:b w:val="0"/>
                      <w:bCs/>
                    </w:rPr>
                  </w:pPr>
                  <w:r>
                    <w:rPr>
                      <w:b w:val="0"/>
                      <w:bCs/>
                    </w:rPr>
                    <w:t xml:space="preserve">Track bills in the legislative session; provide written and/or oral testimony as desired. </w:t>
                  </w:r>
                </w:p>
              </w:tc>
              <w:tc>
                <w:tcPr>
                  <w:tcW w:w="2971" w:type="dxa"/>
                  <w:vAlign w:val="center"/>
                </w:tcPr>
                <w:p w14:paraId="1993E6BA" w14:textId="77777777" w:rsidR="00A2015A" w:rsidRDefault="00A2015A" w:rsidP="00A2015A">
                  <w:pPr>
                    <w:jc w:val="center"/>
                    <w:cnfStyle w:val="000000000000" w:firstRow="0" w:lastRow="0" w:firstColumn="0" w:lastColumn="0" w:oddVBand="0" w:evenVBand="0" w:oddHBand="0" w:evenHBand="0" w:firstRowFirstColumn="0" w:firstRowLastColumn="0" w:lastRowFirstColumn="0" w:lastRowLastColumn="0"/>
                  </w:pPr>
                  <w:r>
                    <w:t>Winter/Spring 2025</w:t>
                  </w:r>
                </w:p>
                <w:p w14:paraId="7F638F8F" w14:textId="727D593A" w:rsidR="00A2015A" w:rsidRDefault="00A2015A" w:rsidP="00A2015A">
                  <w:pPr>
                    <w:jc w:val="center"/>
                    <w:cnfStyle w:val="000000000000" w:firstRow="0" w:lastRow="0" w:firstColumn="0" w:lastColumn="0" w:oddVBand="0" w:evenVBand="0" w:oddHBand="0" w:evenHBand="0" w:firstRowFirstColumn="0" w:firstRowLastColumn="0" w:lastRowFirstColumn="0" w:lastRowLastColumn="0"/>
                  </w:pPr>
                  <w:r>
                    <w:t>Winter/Spring 2026</w:t>
                  </w:r>
                </w:p>
              </w:tc>
            </w:tr>
            <w:tr w:rsidR="00A2015A" w14:paraId="5C9E89C4" w14:textId="77777777" w:rsidTr="004F1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10949E41" w14:textId="42BD500C" w:rsidR="00A2015A" w:rsidRPr="00310800" w:rsidRDefault="00A2015A" w:rsidP="00A2015A">
                  <w:pPr>
                    <w:rPr>
                      <w:b w:val="0"/>
                      <w:bCs/>
                    </w:rPr>
                  </w:pPr>
                  <w:r w:rsidRPr="00310800">
                    <w:rPr>
                      <w:b w:val="0"/>
                      <w:bCs/>
                    </w:rPr>
                    <w:t>Meet with legislators leading up to the 2027 legislative session.</w:t>
                  </w:r>
                </w:p>
                <w:p w14:paraId="47414D12" w14:textId="3D6F176A" w:rsidR="00A2015A" w:rsidRDefault="00A2015A" w:rsidP="00A2015A"/>
              </w:tc>
              <w:tc>
                <w:tcPr>
                  <w:tcW w:w="2971" w:type="dxa"/>
                  <w:vAlign w:val="center"/>
                </w:tcPr>
                <w:p w14:paraId="2F369929" w14:textId="69E224E8" w:rsidR="00A2015A" w:rsidRDefault="00A2015A" w:rsidP="00A2015A">
                  <w:pPr>
                    <w:jc w:val="center"/>
                    <w:cnfStyle w:val="000000100000" w:firstRow="0" w:lastRow="0" w:firstColumn="0" w:lastColumn="0" w:oddVBand="0" w:evenVBand="0" w:oddHBand="1" w:evenHBand="0" w:firstRowFirstColumn="0" w:firstRowLastColumn="0" w:lastRowFirstColumn="0" w:lastRowLastColumn="0"/>
                  </w:pPr>
                  <w:r>
                    <w:t>Fall 2026</w:t>
                  </w:r>
                </w:p>
              </w:tc>
            </w:tr>
          </w:tbl>
          <w:p w14:paraId="1950077F" w14:textId="77777777" w:rsidR="00A2015A" w:rsidRDefault="00A2015A" w:rsidP="00A2015A"/>
        </w:tc>
      </w:tr>
      <w:tr w:rsidR="00A2015A" w14:paraId="7026DC3E" w14:textId="77777777">
        <w:trPr>
          <w:trHeight w:val="681"/>
        </w:trPr>
        <w:tc>
          <w:tcPr>
            <w:tcW w:w="1963" w:type="dxa"/>
            <w:tcBorders>
              <w:top w:val="single" w:sz="4" w:space="0" w:color="FFFFFF"/>
              <w:bottom w:val="single" w:sz="4" w:space="0" w:color="FFFFFF"/>
              <w:right w:val="single" w:sz="4" w:space="0" w:color="000000"/>
            </w:tcBorders>
            <w:shd w:val="clear" w:color="auto" w:fill="244061"/>
          </w:tcPr>
          <w:p w14:paraId="5D64790E" w14:textId="77777777" w:rsidR="00A2015A" w:rsidRDefault="00A2015A" w:rsidP="00A2015A">
            <w:pPr>
              <w:rPr>
                <w:b/>
                <w:color w:val="FFFFFF"/>
                <w:sz w:val="24"/>
                <w:szCs w:val="24"/>
              </w:rPr>
            </w:pPr>
            <w:r>
              <w:rPr>
                <w:b/>
                <w:color w:val="FFFFFF"/>
                <w:sz w:val="24"/>
                <w:szCs w:val="24"/>
              </w:rPr>
              <w:t>Charter Revision Process</w:t>
            </w:r>
          </w:p>
        </w:tc>
        <w:tc>
          <w:tcPr>
            <w:tcW w:w="8832" w:type="dxa"/>
            <w:tcBorders>
              <w:top w:val="single" w:sz="4" w:space="0" w:color="000000"/>
              <w:left w:val="single" w:sz="4" w:space="0" w:color="000000"/>
              <w:bottom w:val="single" w:sz="4" w:space="0" w:color="000000"/>
              <w:right w:val="single" w:sz="4" w:space="0" w:color="000000"/>
            </w:tcBorders>
          </w:tcPr>
          <w:p w14:paraId="7284EA8B" w14:textId="77777777" w:rsidR="00A2015A" w:rsidRDefault="00A2015A" w:rsidP="00A2015A">
            <w:r>
              <w:t xml:space="preserve">Charter will be reviewed at least every two years coinciding with the OGIC Work Plan Update, or as needed. Charter revisions must be approved by OGIC. </w:t>
            </w:r>
          </w:p>
        </w:tc>
      </w:tr>
      <w:tr w:rsidR="00A2015A" w14:paraId="1A8CBDDD" w14:textId="77777777">
        <w:trPr>
          <w:trHeight w:val="613"/>
        </w:trPr>
        <w:tc>
          <w:tcPr>
            <w:tcW w:w="1963" w:type="dxa"/>
            <w:tcBorders>
              <w:top w:val="single" w:sz="4" w:space="0" w:color="FFFFFF"/>
              <w:bottom w:val="single" w:sz="4" w:space="0" w:color="FFFFFF"/>
              <w:right w:val="single" w:sz="4" w:space="0" w:color="000000"/>
            </w:tcBorders>
            <w:shd w:val="clear" w:color="auto" w:fill="244061"/>
          </w:tcPr>
          <w:p w14:paraId="1DDC1935" w14:textId="77777777" w:rsidR="00A2015A" w:rsidRDefault="00A2015A" w:rsidP="00A2015A">
            <w:pPr>
              <w:rPr>
                <w:b/>
                <w:color w:val="FFFFFF"/>
                <w:sz w:val="24"/>
                <w:szCs w:val="24"/>
              </w:rPr>
            </w:pPr>
            <w:r>
              <w:rPr>
                <w:b/>
                <w:color w:val="FFFFFF"/>
                <w:sz w:val="24"/>
                <w:szCs w:val="24"/>
              </w:rPr>
              <w:t>Committee Budget</w:t>
            </w:r>
          </w:p>
        </w:tc>
        <w:tc>
          <w:tcPr>
            <w:tcW w:w="8832" w:type="dxa"/>
            <w:tcBorders>
              <w:top w:val="single" w:sz="4" w:space="0" w:color="000000"/>
              <w:left w:val="single" w:sz="4" w:space="0" w:color="000000"/>
              <w:bottom w:val="single" w:sz="4" w:space="0" w:color="000000"/>
              <w:right w:val="single" w:sz="4" w:space="0" w:color="000000"/>
            </w:tcBorders>
          </w:tcPr>
          <w:p w14:paraId="1FBFC246" w14:textId="77777777" w:rsidR="00A2015A" w:rsidRDefault="00A2015A" w:rsidP="00A2015A">
            <w:r>
              <w:t xml:space="preserve">Use of OGIC funds must be approved by the OGIC Executive Committee prior to expenditures occurring. </w:t>
            </w:r>
          </w:p>
        </w:tc>
      </w:tr>
      <w:tr w:rsidR="00A2015A" w14:paraId="4015156E" w14:textId="77777777">
        <w:trPr>
          <w:trHeight w:val="613"/>
        </w:trPr>
        <w:tc>
          <w:tcPr>
            <w:tcW w:w="1963" w:type="dxa"/>
            <w:tcBorders>
              <w:top w:val="single" w:sz="4" w:space="0" w:color="FFFFFF"/>
              <w:bottom w:val="single" w:sz="4" w:space="0" w:color="FFFFFF"/>
              <w:right w:val="single" w:sz="4" w:space="0" w:color="000000"/>
            </w:tcBorders>
            <w:shd w:val="clear" w:color="auto" w:fill="244061"/>
          </w:tcPr>
          <w:p w14:paraId="245C973C" w14:textId="77777777" w:rsidR="00A2015A" w:rsidRDefault="00A2015A" w:rsidP="00A2015A">
            <w:pPr>
              <w:rPr>
                <w:b/>
                <w:color w:val="FFFFFF"/>
                <w:sz w:val="24"/>
                <w:szCs w:val="24"/>
              </w:rPr>
            </w:pPr>
            <w:r>
              <w:rPr>
                <w:b/>
                <w:color w:val="FFFFFF"/>
                <w:sz w:val="24"/>
                <w:szCs w:val="24"/>
              </w:rPr>
              <w:t xml:space="preserve">Committee End </w:t>
            </w:r>
          </w:p>
        </w:tc>
        <w:tc>
          <w:tcPr>
            <w:tcW w:w="8832" w:type="dxa"/>
            <w:tcBorders>
              <w:top w:val="single" w:sz="4" w:space="0" w:color="000000"/>
              <w:left w:val="single" w:sz="4" w:space="0" w:color="000000"/>
              <w:bottom w:val="single" w:sz="4" w:space="0" w:color="000000"/>
              <w:right w:val="single" w:sz="4" w:space="0" w:color="000000"/>
            </w:tcBorders>
          </w:tcPr>
          <w:p w14:paraId="0F22AB5F" w14:textId="4924ED0A" w:rsidR="00A2015A" w:rsidRDefault="00A2015A" w:rsidP="00A2015A">
            <w:r>
              <w:t xml:space="preserve">LC Committee will sunset on January 31, 2027, unless extended by Charter revision and approval by OGIC. </w:t>
            </w:r>
          </w:p>
        </w:tc>
      </w:tr>
    </w:tbl>
    <w:p w14:paraId="03E40677" w14:textId="77777777" w:rsidR="004F1A40" w:rsidRDefault="004F1A40"/>
    <w:p w14:paraId="5DD8AD1D" w14:textId="77777777" w:rsidR="004F1A40" w:rsidRDefault="004F1A40">
      <w:pPr>
        <w:rPr>
          <w:rFonts w:ascii="Arial" w:eastAsia="Arial" w:hAnsi="Arial" w:cs="Arial"/>
        </w:rPr>
      </w:pPr>
    </w:p>
    <w:p w14:paraId="5C761FFA" w14:textId="77777777" w:rsidR="004F1A40" w:rsidRDefault="004F1A40">
      <w:pPr>
        <w:rPr>
          <w:rFonts w:ascii="Arial" w:eastAsia="Arial" w:hAnsi="Arial" w:cs="Arial"/>
        </w:rPr>
      </w:pPr>
    </w:p>
    <w:sectPr w:rsidR="004F1A40">
      <w:headerReference w:type="default" r:id="rId8"/>
      <w:footerReference w:type="default" r:id="rId9"/>
      <w:pgSz w:w="12240" w:h="15840"/>
      <w:pgMar w:top="2160"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753DE" w14:textId="77777777" w:rsidR="00F129AA" w:rsidRDefault="00F129AA">
      <w:r>
        <w:separator/>
      </w:r>
    </w:p>
  </w:endnote>
  <w:endnote w:type="continuationSeparator" w:id="0">
    <w:p w14:paraId="3721E05B" w14:textId="77777777" w:rsidR="00F129AA" w:rsidRDefault="00F1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A613" w14:textId="2D0D2491" w:rsidR="004F1A40" w:rsidRDefault="0094237C">
    <w:pPr>
      <w:pBdr>
        <w:top w:val="single" w:sz="4" w:space="1" w:color="D9D9D9"/>
        <w:left w:val="nil"/>
        <w:bottom w:val="nil"/>
        <w:right w:val="nil"/>
        <w:between w:val="nil"/>
      </w:pBdr>
      <w:tabs>
        <w:tab w:val="center" w:pos="4680"/>
        <w:tab w:val="right" w:pos="9360"/>
        <w:tab w:val="center" w:pos="5400"/>
        <w:tab w:val="right" w:pos="10800"/>
      </w:tabs>
      <w:rPr>
        <w:color w:val="000000"/>
      </w:rPr>
    </w:pPr>
    <w:r>
      <w:rPr>
        <w:color w:val="000000"/>
      </w:rPr>
      <w:t xml:space="preserve">LC Charter </w:t>
    </w:r>
    <w:r w:rsidR="00372602">
      <w:rPr>
        <w:color w:val="000000"/>
      </w:rPr>
      <w:t>v</w:t>
    </w:r>
    <w:r w:rsidR="00C12C13">
      <w:rPr>
        <w:color w:val="000000"/>
      </w:rPr>
      <w:t>2</w:t>
    </w:r>
    <w:r>
      <w:rPr>
        <w:color w:val="000000"/>
      </w:rPr>
      <w:t>.0</w:t>
    </w:r>
    <w:r>
      <w:rPr>
        <w:color w:val="000000"/>
      </w:rPr>
      <w:tab/>
    </w:r>
    <w:r>
      <w:t xml:space="preserve">Approved by OGIC </w:t>
    </w:r>
    <w:r w:rsidR="00372602" w:rsidRPr="00372602">
      <w:rPr>
        <w:highlight w:val="yellow"/>
      </w:rPr>
      <w:t>Date</w:t>
    </w:r>
    <w:r>
      <w:tab/>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p w14:paraId="1CDE0949" w14:textId="77777777" w:rsidR="004F1A40" w:rsidRDefault="004F1A4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F138C" w14:textId="77777777" w:rsidR="00F129AA" w:rsidRDefault="00F129AA">
      <w:r>
        <w:separator/>
      </w:r>
    </w:p>
  </w:footnote>
  <w:footnote w:type="continuationSeparator" w:id="0">
    <w:p w14:paraId="6E376D3F" w14:textId="77777777" w:rsidR="00F129AA" w:rsidRDefault="00F1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B1F9" w14:textId="4341DD9A" w:rsidR="004F1A40" w:rsidRDefault="0094237C">
    <w:pPr>
      <w:pBdr>
        <w:top w:val="nil"/>
        <w:left w:val="nil"/>
        <w:bottom w:val="nil"/>
        <w:right w:val="nil"/>
        <w:between w:val="nil"/>
      </w:pBdr>
      <w:tabs>
        <w:tab w:val="center" w:pos="4680"/>
        <w:tab w:val="right" w:pos="9360"/>
        <w:tab w:val="center" w:pos="5040"/>
        <w:tab w:val="right" w:pos="10620"/>
      </w:tabs>
      <w:ind w:left="1710"/>
      <w:jc w:val="center"/>
      <w:rPr>
        <w:b/>
        <w:color w:val="1F497D"/>
        <w:sz w:val="40"/>
        <w:szCs w:val="40"/>
      </w:rPr>
    </w:pPr>
    <w:r>
      <w:rPr>
        <w:b/>
        <w:color w:val="1F497D"/>
        <w:sz w:val="40"/>
        <w:szCs w:val="40"/>
      </w:rPr>
      <w:t>OGIC Committee Charter</w:t>
    </w:r>
    <w:r>
      <w:rPr>
        <w:noProof/>
      </w:rPr>
      <w:drawing>
        <wp:anchor distT="0" distB="0" distL="114300" distR="114300" simplePos="0" relativeHeight="251657216" behindDoc="0" locked="0" layoutInCell="1" hidden="0" allowOverlap="1" wp14:anchorId="53AD666D" wp14:editId="3E3F43E2">
          <wp:simplePos x="0" y="0"/>
          <wp:positionH relativeFrom="column">
            <wp:posOffset>38101</wp:posOffset>
          </wp:positionH>
          <wp:positionV relativeFrom="paragraph">
            <wp:posOffset>-311149</wp:posOffset>
          </wp:positionV>
          <wp:extent cx="1050889" cy="1054100"/>
          <wp:effectExtent l="0" t="0" r="0" b="0"/>
          <wp:wrapNone/>
          <wp:docPr id="16" name="image1.png" descr="State of Oregon Seal – Roadmap to the Outdoors Symposium"/>
          <wp:cNvGraphicFramePr/>
          <a:graphic xmlns:a="http://schemas.openxmlformats.org/drawingml/2006/main">
            <a:graphicData uri="http://schemas.openxmlformats.org/drawingml/2006/picture">
              <pic:pic xmlns:pic="http://schemas.openxmlformats.org/drawingml/2006/picture">
                <pic:nvPicPr>
                  <pic:cNvPr id="0" name="image1.png" descr="State of Oregon Seal – Roadmap to the Outdoors Symposium"/>
                  <pic:cNvPicPr preferRelativeResize="0"/>
                </pic:nvPicPr>
                <pic:blipFill>
                  <a:blip r:embed="rId1"/>
                  <a:srcRect/>
                  <a:stretch>
                    <a:fillRect/>
                  </a:stretch>
                </pic:blipFill>
                <pic:spPr>
                  <a:xfrm>
                    <a:off x="0" y="0"/>
                    <a:ext cx="1050889" cy="1054100"/>
                  </a:xfrm>
                  <a:prstGeom prst="rect">
                    <a:avLst/>
                  </a:prstGeom>
                  <a:ln/>
                </pic:spPr>
              </pic:pic>
            </a:graphicData>
          </a:graphic>
        </wp:anchor>
      </w:drawing>
    </w:r>
  </w:p>
  <w:p w14:paraId="29729259" w14:textId="77777777" w:rsidR="004F1A40" w:rsidRDefault="0094237C">
    <w:pPr>
      <w:pBdr>
        <w:top w:val="nil"/>
        <w:left w:val="nil"/>
        <w:bottom w:val="nil"/>
        <w:right w:val="nil"/>
        <w:between w:val="nil"/>
      </w:pBdr>
      <w:tabs>
        <w:tab w:val="center" w:pos="4680"/>
        <w:tab w:val="right" w:pos="9360"/>
        <w:tab w:val="center" w:pos="5040"/>
        <w:tab w:val="right" w:pos="10620"/>
      </w:tabs>
      <w:ind w:left="1710"/>
      <w:jc w:val="center"/>
      <w:rPr>
        <w:b/>
        <w:color w:val="1F497D"/>
        <w:sz w:val="40"/>
        <w:szCs w:val="40"/>
      </w:rPr>
    </w:pPr>
    <w:r>
      <w:rPr>
        <w:b/>
        <w:color w:val="1F497D"/>
        <w:sz w:val="40"/>
        <w:szCs w:val="40"/>
      </w:rPr>
      <w:t>Legislative Coordination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1542"/>
    <w:multiLevelType w:val="multilevel"/>
    <w:tmpl w:val="97C0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722E2E"/>
    <w:multiLevelType w:val="multilevel"/>
    <w:tmpl w:val="8BC81C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D74FB7"/>
    <w:multiLevelType w:val="multilevel"/>
    <w:tmpl w:val="DD640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6154911">
    <w:abstractNumId w:val="2"/>
  </w:num>
  <w:num w:numId="2" w16cid:durableId="1572422957">
    <w:abstractNumId w:val="0"/>
  </w:num>
  <w:num w:numId="3" w16cid:durableId="188837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40"/>
    <w:rsid w:val="00257C18"/>
    <w:rsid w:val="00277AFA"/>
    <w:rsid w:val="002838EE"/>
    <w:rsid w:val="002B3269"/>
    <w:rsid w:val="002E702F"/>
    <w:rsid w:val="00310800"/>
    <w:rsid w:val="00344590"/>
    <w:rsid w:val="00372602"/>
    <w:rsid w:val="003E616F"/>
    <w:rsid w:val="004E3813"/>
    <w:rsid w:val="004F1A40"/>
    <w:rsid w:val="00651869"/>
    <w:rsid w:val="007240EF"/>
    <w:rsid w:val="0094237C"/>
    <w:rsid w:val="00965CA2"/>
    <w:rsid w:val="009E0B31"/>
    <w:rsid w:val="00A2015A"/>
    <w:rsid w:val="00A92639"/>
    <w:rsid w:val="00B60AB0"/>
    <w:rsid w:val="00BE0686"/>
    <w:rsid w:val="00C12C13"/>
    <w:rsid w:val="00D80A53"/>
    <w:rsid w:val="00DD0482"/>
    <w:rsid w:val="00E960DB"/>
    <w:rsid w:val="00F1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0F0C68"/>
  <w15:docId w15:val="{DBB95076-A500-45E3-8E28-49C733A2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3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E5735A"/>
    <w:rPr>
      <w:color w:val="0000FF"/>
      <w:u w:val="single"/>
    </w:rPr>
  </w:style>
  <w:style w:type="paragraph" w:styleId="ListParagraph">
    <w:name w:val="List Paragraph"/>
    <w:basedOn w:val="Normal"/>
    <w:uiPriority w:val="34"/>
    <w:qFormat/>
    <w:rsid w:val="00E5735A"/>
    <w:pPr>
      <w:ind w:left="720"/>
    </w:pPr>
  </w:style>
  <w:style w:type="table" w:styleId="TableGrid">
    <w:name w:val="Table Grid"/>
    <w:basedOn w:val="TableNormal"/>
    <w:uiPriority w:val="59"/>
    <w:rsid w:val="006E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44D"/>
    <w:pPr>
      <w:tabs>
        <w:tab w:val="center" w:pos="4680"/>
        <w:tab w:val="right" w:pos="9360"/>
      </w:tabs>
    </w:pPr>
  </w:style>
  <w:style w:type="character" w:customStyle="1" w:styleId="HeaderChar">
    <w:name w:val="Header Char"/>
    <w:basedOn w:val="DefaultParagraphFont"/>
    <w:link w:val="Header"/>
    <w:uiPriority w:val="99"/>
    <w:rsid w:val="0099044D"/>
    <w:rPr>
      <w:rFonts w:ascii="Calibri" w:hAnsi="Calibri" w:cs="Calibri"/>
    </w:rPr>
  </w:style>
  <w:style w:type="paragraph" w:styleId="Footer">
    <w:name w:val="footer"/>
    <w:basedOn w:val="Normal"/>
    <w:link w:val="FooterChar"/>
    <w:uiPriority w:val="99"/>
    <w:unhideWhenUsed/>
    <w:rsid w:val="0099044D"/>
    <w:pPr>
      <w:tabs>
        <w:tab w:val="center" w:pos="4680"/>
        <w:tab w:val="right" w:pos="9360"/>
      </w:tabs>
    </w:pPr>
  </w:style>
  <w:style w:type="character" w:customStyle="1" w:styleId="FooterChar">
    <w:name w:val="Footer Char"/>
    <w:basedOn w:val="DefaultParagraphFont"/>
    <w:link w:val="Footer"/>
    <w:uiPriority w:val="99"/>
    <w:rsid w:val="0099044D"/>
    <w:rPr>
      <w:rFonts w:ascii="Calibri" w:hAnsi="Calibri" w:cs="Calibri"/>
    </w:rPr>
  </w:style>
  <w:style w:type="character" w:styleId="CommentReference">
    <w:name w:val="annotation reference"/>
    <w:basedOn w:val="DefaultParagraphFont"/>
    <w:uiPriority w:val="99"/>
    <w:semiHidden/>
    <w:unhideWhenUsed/>
    <w:rsid w:val="00BA3088"/>
    <w:rPr>
      <w:sz w:val="16"/>
      <w:szCs w:val="16"/>
    </w:rPr>
  </w:style>
  <w:style w:type="paragraph" w:styleId="CommentText">
    <w:name w:val="annotation text"/>
    <w:basedOn w:val="Normal"/>
    <w:link w:val="CommentTextChar"/>
    <w:uiPriority w:val="99"/>
    <w:unhideWhenUsed/>
    <w:rsid w:val="00BA3088"/>
    <w:rPr>
      <w:sz w:val="20"/>
      <w:szCs w:val="20"/>
    </w:rPr>
  </w:style>
  <w:style w:type="character" w:customStyle="1" w:styleId="CommentTextChar">
    <w:name w:val="Comment Text Char"/>
    <w:basedOn w:val="DefaultParagraphFont"/>
    <w:link w:val="CommentText"/>
    <w:uiPriority w:val="99"/>
    <w:rsid w:val="00BA308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3088"/>
    <w:rPr>
      <w:b/>
      <w:bCs/>
    </w:rPr>
  </w:style>
  <w:style w:type="character" w:customStyle="1" w:styleId="CommentSubjectChar">
    <w:name w:val="Comment Subject Char"/>
    <w:basedOn w:val="CommentTextChar"/>
    <w:link w:val="CommentSubject"/>
    <w:uiPriority w:val="99"/>
    <w:semiHidden/>
    <w:rsid w:val="00BA3088"/>
    <w:rPr>
      <w:rFonts w:ascii="Calibri" w:hAnsi="Calibri" w:cs="Calibri"/>
      <w:b/>
      <w:bCs/>
      <w:sz w:val="20"/>
      <w:szCs w:val="20"/>
    </w:rPr>
  </w:style>
  <w:style w:type="paragraph" w:styleId="BalloonText">
    <w:name w:val="Balloon Text"/>
    <w:basedOn w:val="Normal"/>
    <w:link w:val="BalloonTextChar"/>
    <w:uiPriority w:val="99"/>
    <w:semiHidden/>
    <w:unhideWhenUsed/>
    <w:rsid w:val="00BA3088"/>
    <w:rPr>
      <w:rFonts w:ascii="Tahoma" w:hAnsi="Tahoma" w:cs="Tahoma"/>
      <w:sz w:val="16"/>
      <w:szCs w:val="16"/>
    </w:rPr>
  </w:style>
  <w:style w:type="character" w:customStyle="1" w:styleId="BalloonTextChar">
    <w:name w:val="Balloon Text Char"/>
    <w:basedOn w:val="DefaultParagraphFont"/>
    <w:link w:val="BalloonText"/>
    <w:uiPriority w:val="99"/>
    <w:semiHidden/>
    <w:rsid w:val="00BA3088"/>
    <w:rPr>
      <w:rFonts w:ascii="Tahoma" w:hAnsi="Tahoma" w:cs="Tahoma"/>
      <w:sz w:val="16"/>
      <w:szCs w:val="16"/>
    </w:rPr>
  </w:style>
  <w:style w:type="paragraph" w:styleId="NoSpacing">
    <w:name w:val="No Spacing"/>
    <w:link w:val="NoSpacingChar"/>
    <w:uiPriority w:val="1"/>
    <w:qFormat/>
    <w:rsid w:val="00281FE2"/>
    <w:rPr>
      <w:rFonts w:eastAsiaTheme="minorEastAsia"/>
    </w:rPr>
  </w:style>
  <w:style w:type="character" w:customStyle="1" w:styleId="NoSpacingChar">
    <w:name w:val="No Spacing Char"/>
    <w:basedOn w:val="DefaultParagraphFont"/>
    <w:link w:val="NoSpacing"/>
    <w:uiPriority w:val="1"/>
    <w:rsid w:val="00281FE2"/>
    <w:rPr>
      <w:rFonts w:eastAsiaTheme="minorEastAsia"/>
    </w:rPr>
  </w:style>
  <w:style w:type="table" w:styleId="GridTable4-Accent1">
    <w:name w:val="Grid Table 4 Accent 1"/>
    <w:basedOn w:val="TableNormal"/>
    <w:uiPriority w:val="49"/>
    <w:rsid w:val="00C037A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9D4E43"/>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241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bottom w:w="58" w:type="dxa"/>
      </w:tblCellMar>
    </w:tblPr>
  </w:style>
  <w:style w:type="table" w:customStyle="1" w:styleId="a0">
    <w:basedOn w:val="TableNormal"/>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SKx1BIpQwMPy3/3VUOwq4szJPg==">AMUW2mUmqgLryJqgZZVs+wjC/rT68CUBnrSRfSSSjoihBykJJ0g/DvnZwtr4X8czFuklm/QjlEOHbpetABtCjJJTNG+xZrZCyhrlrD3jOhNC/LxafkgVork=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2B983346B8C94B8A845D6FF7B6C71C" ma:contentTypeVersion="5" ma:contentTypeDescription="Create a new document." ma:contentTypeScope="" ma:versionID="fcfe6db1fc39b75425433e2872a56ad9">
  <xsd:schema xmlns:xsd="http://www.w3.org/2001/XMLSchema" xmlns:xs="http://www.w3.org/2001/XMLSchema" xmlns:p="http://schemas.microsoft.com/office/2006/metadata/properties" xmlns:ns2="d6586be7-aa22-4934-ad39-447f4b0071c7" xmlns:ns3="9bb3aac4-0f75-4e0f-b667-2d2e4f0b378c" targetNamespace="http://schemas.microsoft.com/office/2006/metadata/properties" ma:root="true" ma:fieldsID="f1e95fecfa48647491d2c1cd7f211ceb" ns2:_="" ns3:_="">
    <xsd:import namespace="d6586be7-aa22-4934-ad39-447f4b0071c7"/>
    <xsd:import namespace="9bb3aac4-0f75-4e0f-b667-2d2e4f0b378c"/>
    <xsd:element name="properties">
      <xsd:complexType>
        <xsd:sequence>
          <xsd:element name="documentManagement">
            <xsd:complexType>
              <xsd:all>
                <xsd:element ref="ns2:Description0" minOccurs="0"/>
                <xsd:element ref="ns2:curr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86be7-aa22-4934-ad39-447f4b0071c7" elementFormDefault="qualified">
    <xsd:import namespace="http://schemas.microsoft.com/office/2006/documentManagement/types"/>
    <xsd:import namespace="http://schemas.microsoft.com/office/infopath/2007/PartnerControls"/>
    <xsd:element name="Description0" ma:index="4" nillable="true" ma:displayName="Description" ma:description="Description of document" ma:internalName="Description0" ma:readOnly="false">
      <xsd:simpleType>
        <xsd:restriction base="dms:Text">
          <xsd:maxLength value="255"/>
        </xsd:restriction>
      </xsd:simpleType>
    </xsd:element>
    <xsd:element name="current" ma:index="5" nillable="true" ma:displayName="current" ma:description="Include in current meeting materials" ma:internalName="curren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3aac4-0f75-4e0f-b667-2d2e4f0b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d6586be7-aa22-4934-ad39-447f4b0071c7" xsi:nil="true"/>
    <current xmlns="d6586be7-aa22-4934-ad39-447f4b0071c7"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C71D8E-DCA3-4BF7-8391-2A71DA1D82CF}"/>
</file>

<file path=customXml/itemProps3.xml><?xml version="1.0" encoding="utf-8"?>
<ds:datastoreItem xmlns:ds="http://schemas.openxmlformats.org/officeDocument/2006/customXml" ds:itemID="{0254A8D7-0116-4984-8E83-9B2098B204F1}"/>
</file>

<file path=customXml/itemProps4.xml><?xml version="1.0" encoding="utf-8"?>
<ds:datastoreItem xmlns:ds="http://schemas.openxmlformats.org/officeDocument/2006/customXml" ds:itemID="{A61D6CA2-D090-46D6-99F6-6E9C72163311}"/>
</file>

<file path=docProps/app.xml><?xml version="1.0" encoding="utf-8"?>
<Properties xmlns="http://schemas.openxmlformats.org/officeDocument/2006/extended-properties" xmlns:vt="http://schemas.openxmlformats.org/officeDocument/2006/docPropsVTypes">
  <Template>Normal.dotm</Template>
  <TotalTime>145</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 Smith</dc:creator>
  <cp:lastModifiedBy>SMITH Rachel L * DAS</cp:lastModifiedBy>
  <cp:revision>14</cp:revision>
  <dcterms:created xsi:type="dcterms:W3CDTF">2023-02-24T15:34:00Z</dcterms:created>
  <dcterms:modified xsi:type="dcterms:W3CDTF">2024-10-25T19:56:00Z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2024-07-31T18:50:25Z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0cb3784b-a1e4-4741-97ae-c1e5d297956c</vt:lpwstr>
  </property>
  <property fmtid="{D5CDD505-2E9C-101B-9397-08002B2CF9AE}" pid="8" name="MSIP_Label_09b73270-2993-4076-be47-9c78f42a1e84_ContentBits">
    <vt:lpwstr>0</vt:lpwstr>
  </property>
  <property fmtid="{D5CDD505-2E9C-101B-9397-08002B2CF9AE}" pid="9" name="ContentTypeId">
    <vt:lpwstr>0x0101009D2B983346B8C94B8A845D6FF7B6C71C</vt:lpwstr>
  </property>
</Properties>
</file>