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D13A" w14:textId="134030AA" w:rsidR="00624B8D" w:rsidRPr="00974769" w:rsidRDefault="00624B8D" w:rsidP="00CC4280">
      <w:pPr>
        <w:pStyle w:val="DocTitle"/>
      </w:pPr>
      <w:bookmarkStart w:id="0" w:name="_DV_C1"/>
      <w:r w:rsidRPr="00974769">
        <w:rPr>
          <w:rStyle w:val="DeltaViewFormatChange"/>
          <w:color w:val="auto"/>
        </w:rPr>
        <w:t>STATE OF OREGON</w:t>
      </w:r>
      <w:bookmarkEnd w:id="0"/>
    </w:p>
    <w:p w14:paraId="1A4CA47F" w14:textId="390A9018" w:rsidR="00624B8D" w:rsidRPr="00974769" w:rsidRDefault="00624B8D" w:rsidP="00CC4280">
      <w:pPr>
        <w:pStyle w:val="DocTitle"/>
      </w:pPr>
      <w:bookmarkStart w:id="1" w:name="_DV_M1"/>
      <w:bookmarkStart w:id="2" w:name="_DV_C2"/>
      <w:bookmarkEnd w:id="1"/>
      <w:r w:rsidRPr="00974769">
        <w:rPr>
          <w:rStyle w:val="DeltaViewFormatChange"/>
          <w:color w:val="auto"/>
        </w:rPr>
        <w:t xml:space="preserve">INFORMATION TECHNOLOGY SERVICES </w:t>
      </w:r>
      <w:bookmarkEnd w:id="2"/>
      <w:r w:rsidR="009929C3" w:rsidRPr="00974769">
        <w:rPr>
          <w:rStyle w:val="DeltaViewFormatChange"/>
          <w:color w:val="auto"/>
        </w:rPr>
        <w:t>CONTRACT</w:t>
      </w:r>
    </w:p>
    <w:p w14:paraId="094F4A85" w14:textId="71993FD2" w:rsidR="00882CF9" w:rsidRPr="00974769" w:rsidRDefault="00624B8D" w:rsidP="00CC4280">
      <w:pPr>
        <w:pStyle w:val="DocTitle"/>
      </w:pPr>
      <w:bookmarkStart w:id="3" w:name="_DV_M2"/>
      <w:bookmarkStart w:id="4" w:name="_DV_C3"/>
      <w:bookmarkEnd w:id="3"/>
      <w:r w:rsidRPr="00974769">
        <w:rPr>
          <w:rStyle w:val="DeltaViewFormatChange"/>
          <w:color w:val="auto"/>
        </w:rPr>
        <w:t>(</w:t>
      </w:r>
      <w:r w:rsidR="00812A33">
        <w:rPr>
          <w:rStyle w:val="DeltaViewFormatChange"/>
          <w:color w:val="auto"/>
        </w:rPr>
        <w:t>System Acquisition</w:t>
      </w:r>
      <w:r w:rsidRPr="00974769">
        <w:rPr>
          <w:rStyle w:val="DeltaViewFormatChange"/>
          <w:color w:val="auto"/>
        </w:rPr>
        <w:t>)</w:t>
      </w:r>
      <w:bookmarkEnd w:id="4"/>
      <w:r w:rsidR="00882CF9" w:rsidRPr="00974769">
        <w:t xml:space="preserve"> </w:t>
      </w:r>
    </w:p>
    <w:p w14:paraId="41EA9480" w14:textId="0271E264" w:rsidR="00882CF9" w:rsidRPr="00974769" w:rsidRDefault="00624B8D" w:rsidP="00CC4280">
      <w:pPr>
        <w:pStyle w:val="paragraph"/>
      </w:pPr>
      <w:bookmarkStart w:id="5" w:name="_DV_M3"/>
      <w:bookmarkStart w:id="6" w:name="_DV_C4"/>
      <w:bookmarkEnd w:id="5"/>
      <w:r w:rsidRPr="00974769">
        <w:rPr>
          <w:rStyle w:val="DeltaViewFormatChange"/>
          <w:color w:val="auto"/>
        </w:rPr>
        <w:t xml:space="preserve">This Information Technology </w:t>
      </w:r>
      <w:r w:rsidR="00E81167" w:rsidRPr="00974769">
        <w:rPr>
          <w:rStyle w:val="DeltaViewFormatChange"/>
          <w:color w:val="auto"/>
        </w:rPr>
        <w:t xml:space="preserve">Consulting </w:t>
      </w:r>
      <w:r w:rsidRPr="00974769">
        <w:rPr>
          <w:rStyle w:val="DeltaViewFormatChange"/>
          <w:color w:val="auto"/>
        </w:rPr>
        <w:t xml:space="preserve">Services </w:t>
      </w:r>
      <w:r w:rsidR="009929C3" w:rsidRPr="00974769">
        <w:rPr>
          <w:rStyle w:val="DeltaViewFormatChange"/>
          <w:color w:val="auto"/>
        </w:rPr>
        <w:t xml:space="preserve">Contract </w:t>
      </w:r>
      <w:r w:rsidRPr="00974769">
        <w:rPr>
          <w:rStyle w:val="DeltaViewFormatChange"/>
          <w:color w:val="auto"/>
        </w:rPr>
        <w:t xml:space="preserve">(Contract) is entered into by and between the State of Oregon </w:t>
      </w:r>
      <w:r w:rsidR="00F865AE" w:rsidRPr="00974769">
        <w:rPr>
          <w:rStyle w:val="DeltaViewFormatChange"/>
          <w:color w:val="auto"/>
        </w:rPr>
        <w:t xml:space="preserve">(State) </w:t>
      </w:r>
      <w:r w:rsidRPr="00974769">
        <w:rPr>
          <w:rStyle w:val="DeltaViewFormatChange"/>
          <w:color w:val="auto"/>
        </w:rPr>
        <w:t>acting by and through its</w:t>
      </w:r>
      <w:bookmarkStart w:id="7" w:name="_DV_C7"/>
      <w:bookmarkEnd w:id="6"/>
      <w:r w:rsidR="00F865AE" w:rsidRPr="00974769">
        <w:rPr>
          <w:rStyle w:val="DeltaViewFormatChange"/>
          <w:color w:val="auto"/>
        </w:rPr>
        <w:t xml:space="preserve"> </w:t>
      </w:r>
      <w:r w:rsidR="00860A2F">
        <w:rPr>
          <w:rStyle w:val="DeltaViewFormatChange"/>
          <w:color w:val="auto"/>
        </w:rPr>
        <w:t>[</w:t>
      </w:r>
      <w:r w:rsidR="00F865AE" w:rsidRPr="00860A2F">
        <w:rPr>
          <w:rStyle w:val="DeltaViewFormatChange"/>
          <w:color w:val="auto"/>
          <w:highlight w:val="yellow"/>
        </w:rPr>
        <w:t>Department of Administrative Services, Procurement Services (DAS</w:t>
      </w:r>
      <w:r w:rsidR="00860A2F" w:rsidRPr="00860A2F">
        <w:rPr>
          <w:rStyle w:val="DeltaViewFormatChange"/>
          <w:color w:val="auto"/>
          <w:highlight w:val="yellow"/>
        </w:rPr>
        <w:t xml:space="preserve"> </w:t>
      </w:r>
      <w:r w:rsidR="00F865AE" w:rsidRPr="00860A2F">
        <w:rPr>
          <w:rStyle w:val="DeltaViewFormatChange"/>
          <w:color w:val="auto"/>
          <w:highlight w:val="yellow"/>
        </w:rPr>
        <w:t>PS) on behalf of the</w:t>
      </w:r>
      <w:r w:rsidR="00860A2F">
        <w:rPr>
          <w:rStyle w:val="DeltaViewFormatChange"/>
          <w:color w:val="auto"/>
        </w:rPr>
        <w:t>]</w:t>
      </w:r>
      <w:r w:rsidR="00F865AE" w:rsidRPr="00974769">
        <w:rPr>
          <w:rStyle w:val="DeltaViewFormatChange"/>
          <w:color w:val="auto"/>
        </w:rPr>
        <w:t xml:space="preserve"> </w:t>
      </w:r>
      <w:r w:rsidR="00860A2F">
        <w:rPr>
          <w:rStyle w:val="DeltaViewFormatChange"/>
          <w:color w:val="auto"/>
        </w:rPr>
        <w:t>[</w:t>
      </w:r>
      <w:r w:rsidR="00860A2F" w:rsidRPr="00860A2F">
        <w:rPr>
          <w:rStyle w:val="DeltaViewFormatChange"/>
          <w:color w:val="4F81BD" w:themeColor="accent1"/>
          <w:highlight w:val="yellow"/>
        </w:rPr>
        <w:t>name of agency</w:t>
      </w:r>
      <w:r w:rsidR="00860A2F">
        <w:rPr>
          <w:rStyle w:val="DeltaViewFormatChange"/>
          <w:color w:val="4F81BD" w:themeColor="accent1"/>
        </w:rPr>
        <w:t>]</w:t>
      </w:r>
      <w:r w:rsidR="00860A2F" w:rsidRPr="00860A2F" w:rsidDel="00860A2F">
        <w:rPr>
          <w:rStyle w:val="DeltaViewFormatChange"/>
          <w:color w:val="4F81BD" w:themeColor="accent1"/>
        </w:rPr>
        <w:t xml:space="preserve"> </w:t>
      </w:r>
      <w:r w:rsidRPr="00974769">
        <w:rPr>
          <w:rStyle w:val="DeltaViewFormatChange"/>
          <w:color w:val="auto"/>
        </w:rPr>
        <w:t xml:space="preserve">(Agency), and_____, an </w:t>
      </w:r>
      <w:bookmarkStart w:id="8" w:name="_DV_M5"/>
      <w:bookmarkStart w:id="9" w:name="_DV_C9"/>
      <w:bookmarkEnd w:id="7"/>
      <w:bookmarkEnd w:id="8"/>
      <w:r w:rsidRPr="00974769">
        <w:rPr>
          <w:rStyle w:val="DeltaViewFormatChange"/>
          <w:color w:val="auto"/>
        </w:rPr>
        <w:t>__________</w:t>
      </w:r>
      <w:bookmarkStart w:id="10" w:name="_DV_M6"/>
      <w:bookmarkStart w:id="11" w:name="_DV_C11"/>
      <w:bookmarkEnd w:id="9"/>
      <w:bookmarkEnd w:id="10"/>
      <w:r w:rsidRPr="00974769">
        <w:rPr>
          <w:rStyle w:val="DeltaViewFormatChange"/>
          <w:color w:val="auto"/>
        </w:rPr>
        <w:t xml:space="preserve"> corporation (Contractor) and is effective as of the Effective Date (defined below).</w:t>
      </w:r>
      <w:bookmarkEnd w:id="11"/>
    </w:p>
    <w:p w14:paraId="5F4FD794" w14:textId="77777777" w:rsidR="00882CF9" w:rsidRPr="00974769" w:rsidRDefault="00624B8D">
      <w:pPr>
        <w:pStyle w:val="Heading1"/>
        <w:rPr>
          <w:b w:val="0"/>
        </w:rPr>
      </w:pPr>
      <w:bookmarkStart w:id="12" w:name="_DV_M7"/>
      <w:bookmarkStart w:id="13" w:name="_DV_C12"/>
      <w:bookmarkStart w:id="14" w:name="_Ref370138566"/>
      <w:bookmarkStart w:id="15" w:name="_Toc381896357"/>
      <w:bookmarkStart w:id="16" w:name="_Toc384625676"/>
      <w:bookmarkEnd w:id="12"/>
      <w:r w:rsidRPr="00974769">
        <w:rPr>
          <w:rStyle w:val="DeltaViewFormatChange"/>
          <w:color w:val="auto"/>
        </w:rPr>
        <w:t>RECITALS</w:t>
      </w:r>
      <w:bookmarkEnd w:id="13"/>
      <w:bookmarkEnd w:id="14"/>
      <w:bookmarkEnd w:id="15"/>
      <w:bookmarkEnd w:id="16"/>
    </w:p>
    <w:p w14:paraId="150E23E2" w14:textId="006B787F" w:rsidR="00882CF9" w:rsidRPr="00974769" w:rsidRDefault="00624B8D" w:rsidP="00CC4280">
      <w:pPr>
        <w:pStyle w:val="Recitals"/>
      </w:pPr>
      <w:bookmarkStart w:id="17" w:name="_DV_M8"/>
      <w:bookmarkStart w:id="18" w:name="_DV_C13"/>
      <w:bookmarkEnd w:id="17"/>
      <w:r w:rsidRPr="00974769">
        <w:rPr>
          <w:rStyle w:val="DeltaViewFormatChange"/>
          <w:color w:val="auto"/>
        </w:rPr>
        <w:t xml:space="preserve">Agency desires to engage a Contractor to </w:t>
      </w:r>
      <w:bookmarkStart w:id="19" w:name="_DV_C14"/>
      <w:bookmarkEnd w:id="18"/>
      <w:r w:rsidR="009815E6" w:rsidRPr="00974769">
        <w:rPr>
          <w:rStyle w:val="DeltaViewFormatChange"/>
          <w:color w:val="auto"/>
        </w:rPr>
        <w:t>provide</w:t>
      </w:r>
      <w:r w:rsidR="00CD34AD" w:rsidRPr="00974769">
        <w:rPr>
          <w:rStyle w:val="DeltaViewFormatChange"/>
          <w:color w:val="auto"/>
        </w:rPr>
        <w:t xml:space="preserve"> </w:t>
      </w:r>
      <w:bookmarkStart w:id="20" w:name="_DV_C16"/>
      <w:bookmarkEnd w:id="19"/>
      <w:r w:rsidR="006413ED">
        <w:rPr>
          <w:rStyle w:val="DeltaViewFormatChange"/>
          <w:color w:val="auto"/>
        </w:rPr>
        <w:t>[</w:t>
      </w:r>
      <w:r w:rsidR="006413ED" w:rsidRPr="006413ED">
        <w:rPr>
          <w:rStyle w:val="DeltaViewFormatChange"/>
          <w:color w:val="auto"/>
          <w:highlight w:val="yellow"/>
        </w:rPr>
        <w:t>what</w:t>
      </w:r>
      <w:r w:rsidR="006413ED">
        <w:rPr>
          <w:rStyle w:val="DeltaViewFormatChange"/>
          <w:color w:val="auto"/>
        </w:rPr>
        <w:t xml:space="preserve">] </w:t>
      </w:r>
      <w:r w:rsidRPr="00974769">
        <w:rPr>
          <w:rStyle w:val="DeltaViewFormatChange"/>
          <w:color w:val="auto"/>
        </w:rPr>
        <w:t>(the “</w:t>
      </w:r>
      <w:r w:rsidR="00345129" w:rsidRPr="00974769">
        <w:rPr>
          <w:rStyle w:val="DeltaViewFormatChange"/>
          <w:color w:val="auto"/>
        </w:rPr>
        <w:t>S</w:t>
      </w:r>
      <w:r w:rsidR="00345129">
        <w:rPr>
          <w:rStyle w:val="DeltaViewFormatChange"/>
          <w:color w:val="auto"/>
        </w:rPr>
        <w:t>olution</w:t>
      </w:r>
      <w:r w:rsidRPr="00974769">
        <w:rPr>
          <w:rStyle w:val="DeltaViewFormatChange"/>
          <w:color w:val="auto"/>
        </w:rPr>
        <w:t>” as defined below) to enable Agency to achieve specific business and Agency mission objectives defined in this Contract,</w:t>
      </w:r>
      <w:bookmarkStart w:id="21" w:name="_DV_C17"/>
      <w:bookmarkEnd w:id="20"/>
      <w:r w:rsidRPr="00974769">
        <w:rPr>
          <w:rStyle w:val="DeltaViewDeletion"/>
          <w:strike w:val="0"/>
          <w:color w:val="auto"/>
        </w:rPr>
        <w:t xml:space="preserve"> including </w:t>
      </w:r>
      <w:bookmarkStart w:id="22" w:name="_DV_C18"/>
      <w:bookmarkEnd w:id="21"/>
      <w:r w:rsidR="00E81167" w:rsidRPr="00974769">
        <w:rPr>
          <w:rStyle w:val="DeltaViewDeletion"/>
          <w:strike w:val="0"/>
          <w:color w:val="auto"/>
        </w:rPr>
        <w:t xml:space="preserve">professional </w:t>
      </w:r>
      <w:r w:rsidR="00F865AE" w:rsidRPr="00974769">
        <w:rPr>
          <w:rStyle w:val="DeltaViewDeletion"/>
          <w:strike w:val="0"/>
          <w:color w:val="auto"/>
        </w:rPr>
        <w:t>services and knowledge transfer</w:t>
      </w:r>
      <w:r w:rsidR="00E81167" w:rsidRPr="00974769">
        <w:rPr>
          <w:rStyle w:val="DeltaViewDeletion"/>
          <w:strike w:val="0"/>
          <w:color w:val="auto"/>
        </w:rPr>
        <w:t xml:space="preserve"> </w:t>
      </w:r>
      <w:r w:rsidR="00167D2B" w:rsidRPr="00974769">
        <w:rPr>
          <w:rStyle w:val="DeltaViewDeletion"/>
          <w:strike w:val="0"/>
          <w:color w:val="auto"/>
        </w:rPr>
        <w:t xml:space="preserve">for the </w:t>
      </w:r>
      <w:r w:rsidR="009929C3" w:rsidRPr="00974769">
        <w:rPr>
          <w:rStyle w:val="DeltaViewDeletion"/>
          <w:strike w:val="0"/>
          <w:color w:val="auto"/>
        </w:rPr>
        <w:t>p</w:t>
      </w:r>
      <w:r w:rsidR="00167D2B" w:rsidRPr="00974769">
        <w:rPr>
          <w:rStyle w:val="DeltaViewDeletion"/>
          <w:strike w:val="0"/>
          <w:color w:val="auto"/>
        </w:rPr>
        <w:t xml:space="preserve">roject known as </w:t>
      </w:r>
      <w:r w:rsidR="006413ED">
        <w:rPr>
          <w:rStyle w:val="DeltaViewDeletion"/>
          <w:strike w:val="0"/>
          <w:color w:val="auto"/>
        </w:rPr>
        <w:t>[</w:t>
      </w:r>
      <w:r w:rsidR="006413ED" w:rsidRPr="006413ED">
        <w:rPr>
          <w:rStyle w:val="DeltaViewDeletion"/>
          <w:strike w:val="0"/>
          <w:color w:val="auto"/>
          <w:highlight w:val="yellow"/>
        </w:rPr>
        <w:t>what</w:t>
      </w:r>
      <w:r w:rsidR="006413ED">
        <w:rPr>
          <w:rStyle w:val="DeltaViewDeletion"/>
          <w:strike w:val="0"/>
          <w:color w:val="auto"/>
        </w:rPr>
        <w:t xml:space="preserve">]. </w:t>
      </w:r>
      <w:r w:rsidRPr="00974769">
        <w:rPr>
          <w:rStyle w:val="DeltaViewFormatChange"/>
          <w:color w:val="auto"/>
        </w:rPr>
        <w:t xml:space="preserve">To that end, </w:t>
      </w:r>
      <w:r w:rsidR="00860A2F" w:rsidRPr="003377AD">
        <w:rPr>
          <w:rStyle w:val="DeltaViewFormatChange"/>
          <w:color w:val="1F497D" w:themeColor="text2"/>
        </w:rPr>
        <w:t>DAS PS</w:t>
      </w:r>
      <w:r w:rsidR="00F865AE" w:rsidRPr="003377AD">
        <w:rPr>
          <w:rStyle w:val="DeltaViewFormatChange"/>
          <w:color w:val="1F497D" w:themeColor="text2"/>
        </w:rPr>
        <w:t xml:space="preserve"> </w:t>
      </w:r>
      <w:r w:rsidRPr="00974769">
        <w:rPr>
          <w:rStyle w:val="DeltaViewFormatChange"/>
          <w:color w:val="auto"/>
        </w:rPr>
        <w:t xml:space="preserve">issued </w:t>
      </w:r>
      <w:bookmarkEnd w:id="22"/>
      <w:r w:rsidR="006413ED">
        <w:rPr>
          <w:rStyle w:val="DeltaViewFormatChange"/>
          <w:color w:val="auto"/>
        </w:rPr>
        <w:t>[</w:t>
      </w:r>
      <w:r w:rsidR="006413ED" w:rsidRPr="006413ED">
        <w:rPr>
          <w:rStyle w:val="DeltaViewFormatChange"/>
          <w:color w:val="auto"/>
          <w:highlight w:val="yellow"/>
        </w:rPr>
        <w:t>what</w:t>
      </w:r>
      <w:r w:rsidR="006413ED">
        <w:rPr>
          <w:rStyle w:val="DeltaViewFormatChange"/>
          <w:color w:val="auto"/>
        </w:rPr>
        <w:t>]</w:t>
      </w:r>
      <w:r w:rsidR="00FC5DE4" w:rsidRPr="00974769">
        <w:rPr>
          <w:rStyle w:val="DeltaViewFormatChange"/>
          <w:color w:val="auto"/>
        </w:rPr>
        <w:t>.</w:t>
      </w:r>
    </w:p>
    <w:p w14:paraId="5A8343C8" w14:textId="079DAF64" w:rsidR="00882CF9" w:rsidRPr="00974769" w:rsidRDefault="00624B8D" w:rsidP="00CC4280">
      <w:pPr>
        <w:pStyle w:val="Recitals"/>
      </w:pPr>
      <w:bookmarkStart w:id="23" w:name="_DV_M11"/>
      <w:bookmarkStart w:id="24" w:name="_DV_C19"/>
      <w:bookmarkEnd w:id="23"/>
      <w:r w:rsidRPr="00974769">
        <w:rPr>
          <w:rStyle w:val="DeltaViewFormatChange"/>
          <w:color w:val="auto"/>
        </w:rPr>
        <w:t>Contractor is the successful proposer to the RFP</w:t>
      </w:r>
      <w:r w:rsidR="00860A2F">
        <w:rPr>
          <w:rStyle w:val="DeltaViewFormatChange"/>
          <w:color w:val="auto"/>
        </w:rPr>
        <w:t>,</w:t>
      </w:r>
      <w:r w:rsidRPr="00974769">
        <w:rPr>
          <w:rStyle w:val="DeltaViewFormatChange"/>
          <w:color w:val="auto"/>
        </w:rPr>
        <w:t xml:space="preserve"> and Agency desires Contractor to perform the Services.</w:t>
      </w:r>
      <w:bookmarkEnd w:id="24"/>
    </w:p>
    <w:p w14:paraId="78CC2FB6" w14:textId="77777777" w:rsidR="00882CF9" w:rsidRPr="00974769" w:rsidRDefault="00624B8D" w:rsidP="00CC4280">
      <w:pPr>
        <w:pStyle w:val="Recitals"/>
        <w:rPr>
          <w:rStyle w:val="DeltaViewFormatChange"/>
          <w:color w:val="auto"/>
        </w:rPr>
      </w:pPr>
      <w:bookmarkStart w:id="25" w:name="_DV_M12"/>
      <w:bookmarkStart w:id="26" w:name="_DV_C20"/>
      <w:bookmarkEnd w:id="25"/>
      <w:r w:rsidRPr="00974769">
        <w:rPr>
          <w:rStyle w:val="DeltaViewFormatChange"/>
          <w:color w:val="auto"/>
        </w:rPr>
        <w:t>Contractor desires to perform the Services for Agency.</w:t>
      </w:r>
      <w:bookmarkEnd w:id="26"/>
    </w:p>
    <w:p w14:paraId="4C4F5413" w14:textId="77777777" w:rsidR="00882CF9" w:rsidRPr="00974769" w:rsidRDefault="00624B8D">
      <w:pPr>
        <w:pStyle w:val="Heading1"/>
        <w:rPr>
          <w:b w:val="0"/>
        </w:rPr>
      </w:pPr>
      <w:bookmarkStart w:id="27" w:name="_DV_M13"/>
      <w:bookmarkStart w:id="28" w:name="_DV_C21"/>
      <w:bookmarkStart w:id="29" w:name="_Ref370138591"/>
      <w:bookmarkStart w:id="30" w:name="_Toc381896358"/>
      <w:bookmarkStart w:id="31" w:name="_Toc384625677"/>
      <w:bookmarkEnd w:id="27"/>
      <w:r w:rsidRPr="00974769">
        <w:rPr>
          <w:rStyle w:val="DeltaViewFormatChange"/>
          <w:color w:val="auto"/>
        </w:rPr>
        <w:t>AGREEMENT</w:t>
      </w:r>
      <w:bookmarkEnd w:id="28"/>
      <w:bookmarkEnd w:id="29"/>
      <w:bookmarkEnd w:id="30"/>
      <w:bookmarkEnd w:id="31"/>
    </w:p>
    <w:p w14:paraId="1A593997" w14:textId="20D3E55B" w:rsidR="00882CF9" w:rsidRPr="00974769" w:rsidRDefault="00624B8D">
      <w:pPr>
        <w:spacing w:after="240"/>
        <w:rPr>
          <w:rStyle w:val="DeltaViewFormatChange"/>
          <w:rFonts w:asciiTheme="minorHAnsi" w:hAnsiTheme="minorHAnsi"/>
          <w:color w:val="auto"/>
        </w:rPr>
      </w:pPr>
      <w:bookmarkStart w:id="32" w:name="_DV_M14"/>
      <w:bookmarkStart w:id="33" w:name="_DV_C22"/>
      <w:bookmarkEnd w:id="32"/>
      <w:r w:rsidRPr="00974769">
        <w:rPr>
          <w:rStyle w:val="DeltaViewFormatChange"/>
          <w:rFonts w:asciiTheme="minorHAnsi" w:hAnsiTheme="minorHAnsi"/>
          <w:color w:val="auto"/>
        </w:rPr>
        <w:t xml:space="preserve">In consideration of the foregoing recitals and the mutual terms and conditions set forth below, </w:t>
      </w:r>
      <w:r w:rsidR="00F865AE" w:rsidRPr="00974769">
        <w:rPr>
          <w:rStyle w:val="DeltaViewFormatChange"/>
          <w:rFonts w:asciiTheme="minorHAnsi" w:hAnsiTheme="minorHAnsi"/>
          <w:color w:val="auto"/>
        </w:rPr>
        <w:t xml:space="preserve">State </w:t>
      </w:r>
      <w:r w:rsidRPr="00974769">
        <w:rPr>
          <w:rStyle w:val="DeltaViewFormatChange"/>
          <w:rFonts w:asciiTheme="minorHAnsi" w:hAnsiTheme="minorHAnsi"/>
          <w:color w:val="auto"/>
        </w:rPr>
        <w:t>and Contractor agree as follows:</w:t>
      </w:r>
      <w:bookmarkEnd w:id="33"/>
    </w:p>
    <w:p w14:paraId="6C0323C7" w14:textId="11660421" w:rsidR="00624B8D" w:rsidRPr="00974769" w:rsidRDefault="00624B8D">
      <w:pPr>
        <w:pStyle w:val="ListParagraph"/>
        <w:numPr>
          <w:ilvl w:val="0"/>
          <w:numId w:val="1"/>
        </w:numPr>
        <w:spacing w:after="240"/>
        <w:rPr>
          <w:rFonts w:asciiTheme="minorHAnsi" w:hAnsiTheme="minorHAnsi"/>
          <w:color w:val="auto"/>
        </w:rPr>
      </w:pPr>
      <w:bookmarkStart w:id="34" w:name="_DV_C55"/>
      <w:bookmarkStart w:id="35" w:name="_Toc381896359"/>
      <w:bookmarkStart w:id="36" w:name="_Toc384625678"/>
      <w:commentRangeStart w:id="37"/>
      <w:r w:rsidRPr="00974769">
        <w:rPr>
          <w:rStyle w:val="DeltaViewFormatChange"/>
          <w:rFonts w:asciiTheme="minorHAnsi" w:hAnsiTheme="minorHAnsi"/>
          <w:b/>
          <w:color w:val="auto"/>
        </w:rPr>
        <w:t>DEFINITIONS</w:t>
      </w:r>
      <w:commentRangeEnd w:id="37"/>
      <w:r w:rsidR="00CC4C5F">
        <w:rPr>
          <w:rStyle w:val="CommentReference"/>
          <w:szCs w:val="20"/>
        </w:rPr>
        <w:commentReference w:id="37"/>
      </w:r>
      <w:r w:rsidRPr="00974769">
        <w:rPr>
          <w:rStyle w:val="DeltaViewFormatChange"/>
          <w:rFonts w:asciiTheme="minorHAnsi" w:hAnsiTheme="minorHAnsi"/>
          <w:color w:val="auto"/>
        </w:rPr>
        <w:t xml:space="preserve">. </w:t>
      </w:r>
      <w:bookmarkEnd w:id="34"/>
      <w:bookmarkEnd w:id="35"/>
      <w:bookmarkEnd w:id="36"/>
    </w:p>
    <w:p w14:paraId="4F8085E6" w14:textId="63189749" w:rsidR="00882CF9" w:rsidRPr="00974769" w:rsidRDefault="00624B8D" w:rsidP="009C684A">
      <w:pPr>
        <w:tabs>
          <w:tab w:val="left" w:pos="360"/>
          <w:tab w:val="left" w:pos="720"/>
          <w:tab w:val="left" w:pos="1080"/>
          <w:tab w:val="left" w:pos="1440"/>
        </w:tabs>
        <w:spacing w:after="120"/>
        <w:rPr>
          <w:rStyle w:val="DeltaViewFormatChange"/>
          <w:rFonts w:asciiTheme="minorHAnsi" w:hAnsiTheme="minorHAnsi"/>
          <w:color w:val="auto"/>
        </w:rPr>
      </w:pPr>
      <w:bookmarkStart w:id="38" w:name="_DV_M16"/>
      <w:bookmarkStart w:id="39" w:name="_DV_C56"/>
      <w:bookmarkEnd w:id="38"/>
      <w:r w:rsidRPr="00974769">
        <w:rPr>
          <w:rStyle w:val="DeltaViewFormatChange"/>
          <w:rFonts w:asciiTheme="minorHAnsi" w:hAnsiTheme="minorHAnsi"/>
          <w:b/>
          <w:color w:val="auto"/>
        </w:rPr>
        <w:t>“Acceptance”</w:t>
      </w:r>
      <w:r w:rsidRPr="00974769">
        <w:rPr>
          <w:rStyle w:val="DeltaViewFormatChange"/>
          <w:rFonts w:asciiTheme="minorHAnsi" w:hAnsiTheme="minorHAnsi"/>
          <w:color w:val="auto"/>
        </w:rPr>
        <w:t xml:space="preserve"> </w:t>
      </w:r>
      <w:r w:rsidR="00733AB4" w:rsidRPr="00974769">
        <w:rPr>
          <w:rStyle w:val="DeltaViewFormatChange"/>
          <w:rFonts w:asciiTheme="minorHAnsi" w:hAnsiTheme="minorHAnsi"/>
          <w:color w:val="auto"/>
        </w:rPr>
        <w:t xml:space="preserve">or </w:t>
      </w:r>
      <w:r w:rsidR="00733AB4" w:rsidRPr="00974769">
        <w:rPr>
          <w:rStyle w:val="DeltaViewFormatChange"/>
          <w:rFonts w:asciiTheme="minorHAnsi" w:hAnsiTheme="minorHAnsi"/>
          <w:b/>
          <w:color w:val="auto"/>
        </w:rPr>
        <w:t>“Accepted”</w:t>
      </w:r>
      <w:r w:rsidR="00733AB4" w:rsidRPr="00974769">
        <w:rPr>
          <w:rStyle w:val="DeltaViewFormatChange"/>
          <w:rFonts w:asciiTheme="minorHAnsi" w:hAnsiTheme="minorHAnsi"/>
          <w:color w:val="auto"/>
        </w:rPr>
        <w:t xml:space="preserve"> </w:t>
      </w:r>
      <w:r w:rsidRPr="00974769">
        <w:rPr>
          <w:rStyle w:val="DeltaViewFormatChange"/>
          <w:rFonts w:asciiTheme="minorHAnsi" w:hAnsiTheme="minorHAnsi"/>
          <w:color w:val="auto"/>
        </w:rPr>
        <w:t xml:space="preserve">means written confirmation by Agency that Contractor has completed a Deliverable according to the Acceptance Criteria and </w:t>
      </w:r>
      <w:r w:rsidR="009929C3" w:rsidRPr="00974769">
        <w:rPr>
          <w:rStyle w:val="DeltaViewFormatChange"/>
          <w:rFonts w:asciiTheme="minorHAnsi" w:hAnsiTheme="minorHAnsi"/>
          <w:color w:val="auto"/>
        </w:rPr>
        <w:t xml:space="preserve">the Deliverable is </w:t>
      </w:r>
      <w:r w:rsidRPr="00974769">
        <w:rPr>
          <w:rStyle w:val="DeltaViewFormatChange"/>
          <w:rFonts w:asciiTheme="minorHAnsi" w:hAnsiTheme="minorHAnsi"/>
          <w:color w:val="auto"/>
        </w:rPr>
        <w:t>accepted fo</w:t>
      </w:r>
      <w:r w:rsidR="00AE189F" w:rsidRPr="00974769">
        <w:rPr>
          <w:rStyle w:val="DeltaViewFormatChange"/>
          <w:rFonts w:asciiTheme="minorHAnsi" w:hAnsiTheme="minorHAnsi"/>
          <w:color w:val="auto"/>
        </w:rPr>
        <w:t xml:space="preserve">r purposes of interim payment. </w:t>
      </w:r>
      <w:r w:rsidRPr="00974769">
        <w:rPr>
          <w:rStyle w:val="DeltaViewFormatChange"/>
          <w:rFonts w:asciiTheme="minorHAnsi" w:hAnsiTheme="minorHAnsi"/>
          <w:color w:val="auto"/>
        </w:rPr>
        <w:t>The</w:t>
      </w:r>
      <w:r w:rsidR="00860A2F">
        <w:rPr>
          <w:rStyle w:val="DeltaViewFormatChange"/>
          <w:rFonts w:asciiTheme="minorHAnsi" w:hAnsiTheme="minorHAnsi"/>
          <w:color w:val="auto"/>
        </w:rPr>
        <w:t>se</w:t>
      </w:r>
      <w:r w:rsidRPr="00974769">
        <w:rPr>
          <w:rStyle w:val="DeltaViewFormatChange"/>
          <w:rFonts w:asciiTheme="minorHAnsi" w:hAnsiTheme="minorHAnsi"/>
          <w:color w:val="auto"/>
        </w:rPr>
        <w:t xml:space="preserve"> term</w:t>
      </w:r>
      <w:r w:rsidR="00860A2F">
        <w:rPr>
          <w:rStyle w:val="DeltaViewFormatChange"/>
          <w:rFonts w:asciiTheme="minorHAnsi" w:hAnsiTheme="minorHAnsi"/>
          <w:color w:val="auto"/>
        </w:rPr>
        <w:t>s</w:t>
      </w:r>
      <w:r w:rsidRPr="00974769">
        <w:rPr>
          <w:rStyle w:val="DeltaViewFormatChange"/>
          <w:rFonts w:asciiTheme="minorHAnsi" w:hAnsiTheme="minorHAnsi"/>
          <w:color w:val="auto"/>
        </w:rPr>
        <w:t xml:space="preserve"> </w:t>
      </w:r>
      <w:r w:rsidR="00860A2F">
        <w:rPr>
          <w:rStyle w:val="DeltaViewFormatChange"/>
          <w:rFonts w:asciiTheme="minorHAnsi" w:hAnsiTheme="minorHAnsi"/>
          <w:color w:val="auto"/>
        </w:rPr>
        <w:t>are</w:t>
      </w:r>
      <w:r w:rsidR="00860A2F" w:rsidRPr="00974769">
        <w:rPr>
          <w:rStyle w:val="DeltaViewFormatChange"/>
          <w:rFonts w:asciiTheme="minorHAnsi" w:hAnsiTheme="minorHAnsi"/>
          <w:color w:val="auto"/>
        </w:rPr>
        <w:t xml:space="preserve"> </w:t>
      </w:r>
      <w:r w:rsidRPr="00974769">
        <w:rPr>
          <w:rStyle w:val="DeltaViewFormatChange"/>
          <w:rFonts w:asciiTheme="minorHAnsi" w:hAnsiTheme="minorHAnsi"/>
          <w:color w:val="auto"/>
        </w:rPr>
        <w:t>distinct from “Final Acceptance</w:t>
      </w:r>
      <w:r w:rsidR="00952D58" w:rsidRPr="00974769">
        <w:rPr>
          <w:rStyle w:val="DeltaViewFormatChange"/>
          <w:rFonts w:asciiTheme="minorHAnsi" w:hAnsiTheme="minorHAnsi"/>
          <w:color w:val="auto"/>
        </w:rPr>
        <w:t>.</w:t>
      </w:r>
      <w:r w:rsidRPr="00974769">
        <w:rPr>
          <w:rStyle w:val="DeltaViewFormatChange"/>
          <w:rFonts w:asciiTheme="minorHAnsi" w:hAnsiTheme="minorHAnsi"/>
          <w:color w:val="auto"/>
        </w:rPr>
        <w:t>”</w:t>
      </w:r>
      <w:bookmarkEnd w:id="39"/>
    </w:p>
    <w:p w14:paraId="0AD349B6" w14:textId="2FCEB26E" w:rsidR="00E81167" w:rsidRPr="00974769" w:rsidRDefault="00624B8D" w:rsidP="009C684A">
      <w:pPr>
        <w:spacing w:after="120"/>
        <w:rPr>
          <w:rStyle w:val="DeltaViewFormatChange"/>
          <w:rFonts w:asciiTheme="minorHAnsi" w:hAnsiTheme="minorHAnsi"/>
          <w:color w:val="auto"/>
        </w:rPr>
      </w:pPr>
      <w:bookmarkStart w:id="40" w:name="_DV_M17"/>
      <w:bookmarkStart w:id="41" w:name="_DV_C57"/>
      <w:bookmarkEnd w:id="40"/>
      <w:r w:rsidRPr="00974769">
        <w:rPr>
          <w:rStyle w:val="DeltaViewFormatChange"/>
          <w:rFonts w:asciiTheme="minorHAnsi" w:hAnsiTheme="minorHAnsi"/>
          <w:b/>
          <w:color w:val="auto"/>
        </w:rPr>
        <w:t>“Acceptance Criteria”</w:t>
      </w:r>
      <w:r w:rsidRPr="00974769">
        <w:rPr>
          <w:rStyle w:val="DeltaViewFormatChange"/>
          <w:rFonts w:asciiTheme="minorHAnsi" w:hAnsiTheme="minorHAnsi"/>
          <w:color w:val="auto"/>
        </w:rPr>
        <w:t xml:space="preserve"> means the criteria for accepting Deliverables</w:t>
      </w:r>
      <w:r w:rsidR="00733AB4" w:rsidRPr="00974769">
        <w:rPr>
          <w:rStyle w:val="DeltaViewFormatChange"/>
          <w:rFonts w:asciiTheme="minorHAnsi" w:hAnsiTheme="minorHAnsi"/>
          <w:color w:val="auto"/>
        </w:rPr>
        <w:t xml:space="preserve"> </w:t>
      </w:r>
      <w:r w:rsidR="00AE189F" w:rsidRPr="00974769">
        <w:rPr>
          <w:rStyle w:val="DeltaViewFormatChange"/>
          <w:rFonts w:asciiTheme="minorHAnsi" w:hAnsiTheme="minorHAnsi"/>
          <w:color w:val="auto"/>
        </w:rPr>
        <w:t>under</w:t>
      </w:r>
      <w:r w:rsidRPr="00974769">
        <w:rPr>
          <w:rStyle w:val="DeltaViewFormatChange"/>
          <w:rFonts w:asciiTheme="minorHAnsi" w:hAnsiTheme="minorHAnsi"/>
          <w:color w:val="auto"/>
        </w:rPr>
        <w:t xml:space="preserve"> this Contract, including but not limited to</w:t>
      </w:r>
      <w:r w:rsidR="00733AB4" w:rsidRPr="00974769">
        <w:rPr>
          <w:rStyle w:val="DeltaViewFormatChange"/>
          <w:rFonts w:asciiTheme="minorHAnsi" w:hAnsiTheme="minorHAnsi"/>
          <w:color w:val="auto"/>
        </w:rPr>
        <w:t xml:space="preserve"> </w:t>
      </w:r>
      <w:r w:rsidR="009929C3" w:rsidRPr="00974769">
        <w:rPr>
          <w:rStyle w:val="DeltaViewFormatChange"/>
          <w:rFonts w:asciiTheme="minorHAnsi" w:hAnsiTheme="minorHAnsi"/>
          <w:color w:val="auto"/>
        </w:rPr>
        <w:t>R</w:t>
      </w:r>
      <w:r w:rsidR="00733AB4" w:rsidRPr="00974769">
        <w:rPr>
          <w:rStyle w:val="DeltaViewFormatChange"/>
          <w:rFonts w:asciiTheme="minorHAnsi" w:hAnsiTheme="minorHAnsi"/>
          <w:color w:val="auto"/>
        </w:rPr>
        <w:t>equirements</w:t>
      </w:r>
      <w:r w:rsidR="009929C3" w:rsidRPr="00974769">
        <w:rPr>
          <w:rStyle w:val="DeltaViewFormatChange"/>
          <w:rFonts w:asciiTheme="minorHAnsi" w:hAnsiTheme="minorHAnsi"/>
          <w:color w:val="auto"/>
        </w:rPr>
        <w:t>,</w:t>
      </w:r>
      <w:r w:rsidR="00E81167" w:rsidRPr="00974769">
        <w:rPr>
          <w:rStyle w:val="DeltaViewFormatChange"/>
          <w:rFonts w:asciiTheme="minorHAnsi" w:hAnsiTheme="minorHAnsi"/>
          <w:color w:val="auto"/>
        </w:rPr>
        <w:t xml:space="preserve"> </w:t>
      </w:r>
      <w:r w:rsidR="00B7082C" w:rsidRPr="00974769">
        <w:rPr>
          <w:rStyle w:val="DeltaViewFormatChange"/>
          <w:rFonts w:asciiTheme="minorHAnsi" w:hAnsiTheme="minorHAnsi"/>
          <w:color w:val="auto"/>
        </w:rPr>
        <w:t>specifications</w:t>
      </w:r>
      <w:r w:rsidR="00860A2F">
        <w:rPr>
          <w:rStyle w:val="DeltaViewFormatChange"/>
          <w:rFonts w:asciiTheme="minorHAnsi" w:hAnsiTheme="minorHAnsi"/>
          <w:color w:val="auto"/>
        </w:rPr>
        <w:t xml:space="preserve"> for Deliverables</w:t>
      </w:r>
      <w:r w:rsidR="00B7082C" w:rsidRPr="00974769">
        <w:rPr>
          <w:rStyle w:val="DeltaViewFormatChange"/>
          <w:rFonts w:asciiTheme="minorHAnsi" w:hAnsiTheme="minorHAnsi"/>
          <w:color w:val="auto"/>
        </w:rPr>
        <w:t xml:space="preserve"> </w:t>
      </w:r>
      <w:r w:rsidRPr="00974769">
        <w:rPr>
          <w:rStyle w:val="DeltaViewFormatChange"/>
          <w:rFonts w:asciiTheme="minorHAnsi" w:hAnsiTheme="minorHAnsi"/>
          <w:color w:val="auto"/>
        </w:rPr>
        <w:t xml:space="preserve">in </w:t>
      </w:r>
      <w:r w:rsidR="00860A2F">
        <w:rPr>
          <w:rStyle w:val="DeltaViewFormatChange"/>
          <w:rFonts w:asciiTheme="minorHAnsi" w:hAnsiTheme="minorHAnsi"/>
          <w:color w:val="auto"/>
        </w:rPr>
        <w:t>a</w:t>
      </w:r>
      <w:r w:rsidR="009929C3" w:rsidRPr="00974769">
        <w:rPr>
          <w:rStyle w:val="DeltaViewFormatChange"/>
          <w:rFonts w:asciiTheme="minorHAnsi" w:hAnsiTheme="minorHAnsi"/>
          <w:color w:val="auto"/>
        </w:rPr>
        <w:t xml:space="preserve"> </w:t>
      </w:r>
      <w:r w:rsidRPr="00974769">
        <w:rPr>
          <w:rStyle w:val="DeltaViewFormatChange"/>
          <w:rFonts w:asciiTheme="minorHAnsi" w:hAnsiTheme="minorHAnsi"/>
          <w:color w:val="auto"/>
        </w:rPr>
        <w:t xml:space="preserve">Statement of Work, and the Performance Warranties set forth in </w:t>
      </w:r>
      <w:r w:rsidR="00424945" w:rsidRPr="00974769">
        <w:rPr>
          <w:rStyle w:val="DeltaViewFormatChange"/>
          <w:rFonts w:asciiTheme="minorHAnsi" w:hAnsiTheme="minorHAnsi"/>
          <w:color w:val="auto"/>
        </w:rPr>
        <w:t xml:space="preserve">Section </w:t>
      </w:r>
      <w:r w:rsidR="00CA32DC" w:rsidRPr="00974769">
        <w:rPr>
          <w:rStyle w:val="DeltaViewFormatChange"/>
          <w:rFonts w:asciiTheme="minorHAnsi" w:hAnsiTheme="minorHAnsi"/>
          <w:color w:val="auto"/>
        </w:rPr>
        <w:t>11</w:t>
      </w:r>
      <w:r w:rsidR="00424945" w:rsidRPr="00974769">
        <w:rPr>
          <w:rStyle w:val="DeltaViewFormatChange"/>
          <w:rFonts w:asciiTheme="minorHAnsi" w:hAnsiTheme="minorHAnsi"/>
          <w:color w:val="auto"/>
        </w:rPr>
        <w:t>.2</w:t>
      </w:r>
      <w:r w:rsidRPr="00974769">
        <w:rPr>
          <w:rStyle w:val="DeltaViewFormatChange"/>
          <w:rFonts w:asciiTheme="minorHAnsi" w:hAnsiTheme="minorHAnsi"/>
          <w:color w:val="auto"/>
        </w:rPr>
        <w:t>.</w:t>
      </w:r>
      <w:bookmarkStart w:id="42" w:name="_DV_M18"/>
      <w:bookmarkEnd w:id="41"/>
      <w:bookmarkEnd w:id="42"/>
    </w:p>
    <w:p w14:paraId="4948EF1A" w14:textId="3C76BBEA" w:rsidR="009929C3" w:rsidRPr="00974769" w:rsidRDefault="009929C3" w:rsidP="009C684A">
      <w:pPr>
        <w:spacing w:after="120"/>
        <w:rPr>
          <w:rStyle w:val="DeltaViewFormatChange"/>
          <w:rFonts w:asciiTheme="minorHAnsi" w:hAnsiTheme="minorHAnsi"/>
          <w:color w:val="auto"/>
        </w:rPr>
      </w:pPr>
      <w:r w:rsidRPr="006413ED">
        <w:rPr>
          <w:rStyle w:val="DeltaViewFormatChange"/>
          <w:rFonts w:asciiTheme="minorHAnsi" w:hAnsiTheme="minorHAnsi"/>
          <w:b/>
          <w:bCs/>
          <w:color w:val="auto"/>
        </w:rPr>
        <w:t>”Acceptance Tests"</w:t>
      </w:r>
      <w:r w:rsidRPr="00974769">
        <w:rPr>
          <w:rStyle w:val="DeltaViewFormatChange"/>
          <w:rFonts w:asciiTheme="minorHAnsi" w:hAnsiTheme="minorHAnsi"/>
          <w:color w:val="auto"/>
        </w:rPr>
        <w:t xml:space="preserve"> means those tests which are intended to determine compliance of Deliverables and the Solution with the Acceptance Criteria of this Contract.</w:t>
      </w:r>
    </w:p>
    <w:p w14:paraId="5B462A5F" w14:textId="4D08399F" w:rsidR="009929C3" w:rsidRPr="00974769" w:rsidRDefault="009929C3" w:rsidP="009C684A">
      <w:pPr>
        <w:spacing w:after="120"/>
        <w:rPr>
          <w:rStyle w:val="DeltaViewFormatChange"/>
          <w:rFonts w:asciiTheme="minorHAnsi" w:hAnsiTheme="minorHAnsi"/>
          <w:b/>
          <w:color w:val="auto"/>
        </w:rPr>
      </w:pPr>
      <w:bookmarkStart w:id="43" w:name="_DV_M19"/>
      <w:bookmarkStart w:id="44" w:name="_DV_C61"/>
      <w:bookmarkEnd w:id="43"/>
      <w:r w:rsidRPr="00974769">
        <w:rPr>
          <w:rStyle w:val="DeltaViewFormatChange"/>
          <w:rFonts w:asciiTheme="minorHAnsi" w:hAnsiTheme="minorHAnsi"/>
          <w:b/>
          <w:color w:val="auto"/>
        </w:rPr>
        <w:t xml:space="preserve">“Agency Data” </w:t>
      </w:r>
      <w:r w:rsidRPr="00974769">
        <w:rPr>
          <w:rStyle w:val="DeltaViewFormatChange"/>
          <w:rFonts w:asciiTheme="minorHAnsi" w:hAnsiTheme="minorHAnsi"/>
          <w:bCs/>
          <w:color w:val="auto"/>
        </w:rPr>
        <w:t xml:space="preserve">means information created and information stored by Agency </w:t>
      </w:r>
      <w:r w:rsidR="00860A2F">
        <w:rPr>
          <w:rStyle w:val="DeltaViewFormatChange"/>
          <w:rFonts w:asciiTheme="minorHAnsi" w:hAnsiTheme="minorHAnsi"/>
          <w:bCs/>
          <w:color w:val="auto"/>
        </w:rPr>
        <w:t>[</w:t>
      </w:r>
      <w:r w:rsidR="00860A2F" w:rsidRPr="00860A2F">
        <w:rPr>
          <w:rStyle w:val="DeltaViewFormatChange"/>
          <w:rFonts w:asciiTheme="minorHAnsi" w:hAnsiTheme="minorHAnsi"/>
          <w:bCs/>
          <w:color w:val="auto"/>
          <w:highlight w:val="yellow"/>
        </w:rPr>
        <w:t>or Contractor on behalf of Agency</w:t>
      </w:r>
      <w:r w:rsidR="00860A2F">
        <w:rPr>
          <w:rStyle w:val="DeltaViewFormatChange"/>
          <w:rFonts w:asciiTheme="minorHAnsi" w:hAnsiTheme="minorHAnsi"/>
          <w:bCs/>
          <w:color w:val="auto"/>
        </w:rPr>
        <w:t xml:space="preserve">] </w:t>
      </w:r>
      <w:r w:rsidRPr="00974769">
        <w:rPr>
          <w:rStyle w:val="DeltaViewFormatChange"/>
          <w:rFonts w:asciiTheme="minorHAnsi" w:hAnsiTheme="minorHAnsi"/>
          <w:bCs/>
          <w:color w:val="auto"/>
        </w:rPr>
        <w:t xml:space="preserve">through the </w:t>
      </w:r>
      <w:r w:rsidR="00860A2F" w:rsidRPr="00974769">
        <w:rPr>
          <w:rStyle w:val="DeltaViewFormatChange"/>
          <w:rFonts w:asciiTheme="minorHAnsi" w:hAnsiTheme="minorHAnsi"/>
          <w:bCs/>
          <w:color w:val="auto"/>
        </w:rPr>
        <w:t>S</w:t>
      </w:r>
      <w:r w:rsidR="00860A2F">
        <w:rPr>
          <w:rStyle w:val="DeltaViewFormatChange"/>
          <w:rFonts w:asciiTheme="minorHAnsi" w:hAnsiTheme="minorHAnsi"/>
          <w:bCs/>
          <w:color w:val="auto"/>
        </w:rPr>
        <w:t>ervices</w:t>
      </w:r>
      <w:r w:rsidRPr="00974769">
        <w:rPr>
          <w:rStyle w:val="DeltaViewFormatChange"/>
          <w:rFonts w:asciiTheme="minorHAnsi" w:hAnsiTheme="minorHAnsi"/>
          <w:bCs/>
          <w:color w:val="auto"/>
        </w:rPr>
        <w:t>.</w:t>
      </w:r>
      <w:r w:rsidR="008E257F" w:rsidRPr="00974769">
        <w:rPr>
          <w:rStyle w:val="DeltaViewFormatChange"/>
          <w:rFonts w:asciiTheme="minorHAnsi" w:hAnsiTheme="minorHAnsi"/>
          <w:bCs/>
          <w:color w:val="auto"/>
        </w:rPr>
        <w:t xml:space="preserve"> Agency Data is Confidential Information.</w:t>
      </w:r>
    </w:p>
    <w:p w14:paraId="66BF833D" w14:textId="7F7C37E2" w:rsidR="00882CF9" w:rsidRPr="00974769" w:rsidRDefault="00624B8D" w:rsidP="009C684A">
      <w:pPr>
        <w:spacing w:after="120"/>
        <w:rPr>
          <w:rFonts w:asciiTheme="minorHAnsi" w:hAnsiTheme="minorHAnsi"/>
          <w:color w:val="auto"/>
        </w:rPr>
      </w:pPr>
      <w:r w:rsidRPr="00974769">
        <w:rPr>
          <w:rStyle w:val="DeltaViewFormatChange"/>
          <w:rFonts w:asciiTheme="minorHAnsi" w:hAnsiTheme="minorHAnsi"/>
          <w:b/>
          <w:color w:val="auto"/>
        </w:rPr>
        <w:t>“Agency Intellectual Property”</w:t>
      </w:r>
      <w:r w:rsidRPr="00974769">
        <w:rPr>
          <w:rStyle w:val="DeltaViewFormatChange"/>
          <w:rFonts w:asciiTheme="minorHAnsi" w:hAnsiTheme="minorHAnsi"/>
          <w:color w:val="auto"/>
        </w:rPr>
        <w:t xml:space="preserve"> means any intellectual property that is owned by Agency</w:t>
      </w:r>
      <w:r w:rsidR="009929C3" w:rsidRPr="00974769">
        <w:rPr>
          <w:rStyle w:val="DeltaViewFormatChange"/>
          <w:rFonts w:asciiTheme="minorHAnsi" w:hAnsiTheme="minorHAnsi"/>
          <w:color w:val="auto"/>
        </w:rPr>
        <w:t>, including Agency Data</w:t>
      </w:r>
      <w:r w:rsidRPr="00974769">
        <w:rPr>
          <w:rStyle w:val="DeltaViewFormatChange"/>
          <w:rFonts w:asciiTheme="minorHAnsi" w:hAnsiTheme="minorHAnsi"/>
          <w:color w:val="auto"/>
        </w:rPr>
        <w:t>.</w:t>
      </w:r>
      <w:bookmarkEnd w:id="44"/>
      <w:r w:rsidR="00733AB4" w:rsidRPr="00974769">
        <w:rPr>
          <w:rStyle w:val="DeltaViewFormatChange"/>
          <w:rFonts w:asciiTheme="minorHAnsi" w:hAnsiTheme="minorHAnsi"/>
          <w:color w:val="auto"/>
        </w:rPr>
        <w:t xml:space="preserve"> </w:t>
      </w:r>
      <w:bookmarkStart w:id="45" w:name="_DV_M20"/>
      <w:bookmarkStart w:id="46" w:name="_DV_C62"/>
      <w:bookmarkEnd w:id="45"/>
      <w:r w:rsidRPr="00974769">
        <w:rPr>
          <w:rStyle w:val="DeltaViewFormatChange"/>
          <w:rFonts w:asciiTheme="minorHAnsi" w:hAnsiTheme="minorHAnsi"/>
          <w:color w:val="auto"/>
        </w:rPr>
        <w:t>Agency Intellectual Property includes any derivative works and compilations of any Agency Intellectual Property.</w:t>
      </w:r>
      <w:bookmarkEnd w:id="46"/>
    </w:p>
    <w:p w14:paraId="031ACF71" w14:textId="243A96C3" w:rsidR="006B2F0F" w:rsidRPr="00974769" w:rsidRDefault="006B2F0F" w:rsidP="009C684A">
      <w:pPr>
        <w:spacing w:after="120"/>
        <w:rPr>
          <w:rFonts w:asciiTheme="minorHAnsi" w:hAnsiTheme="minorHAnsi"/>
          <w:color w:val="auto"/>
        </w:rPr>
      </w:pPr>
      <w:bookmarkStart w:id="47" w:name="_DV_C63"/>
      <w:r w:rsidRPr="00974769">
        <w:rPr>
          <w:rStyle w:val="DeltaViewInsertion"/>
          <w:rFonts w:asciiTheme="minorHAnsi" w:hAnsiTheme="minorHAnsi"/>
          <w:b/>
          <w:color w:val="auto"/>
          <w:u w:val="none"/>
        </w:rPr>
        <w:t xml:space="preserve">“Agency Project Manager” </w:t>
      </w:r>
      <w:r w:rsidRPr="00974769">
        <w:rPr>
          <w:rStyle w:val="DeltaViewInsertion"/>
          <w:rFonts w:asciiTheme="minorHAnsi" w:hAnsiTheme="minorHAnsi"/>
          <w:color w:val="auto"/>
          <w:u w:val="none"/>
        </w:rPr>
        <w:t xml:space="preserve">means the person representing Agency who serves as Contractor’s primary point of contact for the </w:t>
      </w:r>
      <w:r w:rsidR="009929C3" w:rsidRPr="00974769">
        <w:rPr>
          <w:rStyle w:val="DeltaViewInsertion"/>
          <w:rFonts w:asciiTheme="minorHAnsi" w:hAnsiTheme="minorHAnsi"/>
          <w:color w:val="auto"/>
          <w:u w:val="none"/>
        </w:rPr>
        <w:t>Services</w:t>
      </w:r>
      <w:r w:rsidRPr="00974769">
        <w:rPr>
          <w:rStyle w:val="DeltaViewInsertion"/>
          <w:rFonts w:asciiTheme="minorHAnsi" w:hAnsiTheme="minorHAnsi"/>
          <w:color w:val="auto"/>
          <w:u w:val="none"/>
        </w:rPr>
        <w:t>.</w:t>
      </w:r>
      <w:bookmarkEnd w:id="47"/>
    </w:p>
    <w:p w14:paraId="088DF9AD" w14:textId="6008F449" w:rsidR="00882CF9" w:rsidRPr="00974769" w:rsidRDefault="00624B8D" w:rsidP="009C684A">
      <w:pPr>
        <w:spacing w:after="120"/>
        <w:rPr>
          <w:rStyle w:val="DeltaViewFormatChange"/>
          <w:rFonts w:asciiTheme="minorHAnsi" w:hAnsiTheme="minorHAnsi"/>
          <w:color w:val="auto"/>
        </w:rPr>
      </w:pPr>
      <w:bookmarkStart w:id="48" w:name="_DV_M21"/>
      <w:bookmarkStart w:id="49" w:name="_DV_C64"/>
      <w:bookmarkEnd w:id="48"/>
      <w:r w:rsidRPr="00974769">
        <w:rPr>
          <w:rStyle w:val="DeltaViewFormatChange"/>
          <w:rFonts w:asciiTheme="minorHAnsi" w:hAnsiTheme="minorHAnsi"/>
          <w:b/>
          <w:color w:val="auto"/>
        </w:rPr>
        <w:lastRenderedPageBreak/>
        <w:t>“Authorized Representative”</w:t>
      </w:r>
      <w:r w:rsidRPr="00974769">
        <w:rPr>
          <w:rStyle w:val="DeltaViewFormatChange"/>
          <w:rFonts w:asciiTheme="minorHAnsi" w:hAnsiTheme="minorHAnsi"/>
          <w:color w:val="auto"/>
        </w:rPr>
        <w:t xml:space="preserve"> means a person representing a party to this Contract who is authorized to make commitments and decisions on behalf of the party regarding the performance of this Contract. Contractor’s Authorized Representative is the person so identified in Exhibit </w:t>
      </w:r>
      <w:r w:rsidR="00FC4A39">
        <w:rPr>
          <w:rStyle w:val="DeltaViewFormatChange"/>
          <w:rFonts w:asciiTheme="minorHAnsi" w:hAnsiTheme="minorHAnsi"/>
          <w:color w:val="auto"/>
        </w:rPr>
        <w:t>E</w:t>
      </w:r>
      <w:r w:rsidRPr="00974769">
        <w:rPr>
          <w:rStyle w:val="DeltaViewFormatChange"/>
          <w:rFonts w:asciiTheme="minorHAnsi" w:hAnsiTheme="minorHAnsi"/>
          <w:color w:val="auto"/>
        </w:rPr>
        <w:t xml:space="preserve">. Agency’s Authorized Representative is the person so identified in Exhibit </w:t>
      </w:r>
      <w:r w:rsidR="00FC4A39">
        <w:rPr>
          <w:rStyle w:val="DeltaViewFormatChange"/>
          <w:rFonts w:asciiTheme="minorHAnsi" w:hAnsiTheme="minorHAnsi"/>
          <w:color w:val="auto"/>
        </w:rPr>
        <w:t>F</w:t>
      </w:r>
      <w:r w:rsidRPr="00974769">
        <w:rPr>
          <w:rStyle w:val="DeltaViewFormatChange"/>
          <w:rFonts w:asciiTheme="minorHAnsi" w:hAnsiTheme="minorHAnsi"/>
          <w:color w:val="auto"/>
        </w:rPr>
        <w:t>.</w:t>
      </w:r>
      <w:bookmarkEnd w:id="49"/>
    </w:p>
    <w:p w14:paraId="49B012ED" w14:textId="0269E1AF" w:rsidR="00882CF9" w:rsidRPr="00974769" w:rsidRDefault="00624B8D" w:rsidP="009C684A">
      <w:pPr>
        <w:spacing w:after="120"/>
        <w:rPr>
          <w:rStyle w:val="DeltaViewFormatChange"/>
          <w:rFonts w:asciiTheme="minorHAnsi" w:hAnsiTheme="minorHAnsi"/>
          <w:color w:val="auto"/>
        </w:rPr>
      </w:pPr>
      <w:bookmarkStart w:id="50" w:name="_DV_M22"/>
      <w:bookmarkStart w:id="51" w:name="_DV_C65"/>
      <w:bookmarkEnd w:id="50"/>
      <w:r w:rsidRPr="00974769">
        <w:rPr>
          <w:rStyle w:val="DeltaViewFormatChange"/>
          <w:rFonts w:asciiTheme="minorHAnsi" w:hAnsiTheme="minorHAnsi"/>
          <w:b/>
          <w:color w:val="auto"/>
        </w:rPr>
        <w:t>“Business Days”</w:t>
      </w:r>
      <w:r w:rsidRPr="00974769">
        <w:rPr>
          <w:rStyle w:val="DeltaViewFormatChange"/>
          <w:rFonts w:asciiTheme="minorHAnsi" w:hAnsiTheme="minorHAnsi"/>
          <w:color w:val="auto"/>
        </w:rPr>
        <w:t xml:space="preserve"> means Monday through Friday, 8:00 a.m. to 5:00 p.m., Pacific Time, excluding State of Oregon holidays</w:t>
      </w:r>
      <w:bookmarkStart w:id="52" w:name="_DV_C66"/>
      <w:bookmarkEnd w:id="51"/>
      <w:r w:rsidR="00DD2AA2" w:rsidRPr="00974769">
        <w:rPr>
          <w:rStyle w:val="DeltaViewInsertion"/>
          <w:rFonts w:asciiTheme="minorHAnsi" w:hAnsiTheme="minorHAnsi"/>
          <w:color w:val="auto"/>
          <w:u w:val="none"/>
        </w:rPr>
        <w:t xml:space="preserve"> and business closure days</w:t>
      </w:r>
      <w:bookmarkStart w:id="53" w:name="_DV_M23"/>
      <w:bookmarkStart w:id="54" w:name="_DV_C67"/>
      <w:bookmarkEnd w:id="52"/>
      <w:bookmarkEnd w:id="53"/>
      <w:r w:rsidRPr="00974769">
        <w:rPr>
          <w:rStyle w:val="DeltaViewFormatChange"/>
          <w:rFonts w:asciiTheme="minorHAnsi" w:hAnsiTheme="minorHAnsi"/>
          <w:color w:val="auto"/>
        </w:rPr>
        <w:t>.</w:t>
      </w:r>
      <w:bookmarkEnd w:id="54"/>
    </w:p>
    <w:p w14:paraId="02D2E6F7" w14:textId="2C5C7FDF" w:rsidR="00524404" w:rsidRPr="00974769" w:rsidRDefault="00524404" w:rsidP="009C684A">
      <w:pPr>
        <w:spacing w:after="120"/>
        <w:rPr>
          <w:rStyle w:val="DeltaViewInsertion"/>
          <w:rFonts w:asciiTheme="minorHAnsi" w:hAnsiTheme="minorHAnsi"/>
          <w:color w:val="auto"/>
          <w:u w:val="none"/>
        </w:rPr>
      </w:pPr>
      <w:bookmarkStart w:id="55" w:name="_DV_C68"/>
      <w:r w:rsidRPr="00974769">
        <w:rPr>
          <w:rStyle w:val="DeltaViewInsertion"/>
          <w:rFonts w:asciiTheme="minorHAnsi" w:hAnsiTheme="minorHAnsi"/>
          <w:b/>
          <w:color w:val="auto"/>
          <w:u w:val="none"/>
        </w:rPr>
        <w:t>“Calendar Days”</w:t>
      </w:r>
      <w:r w:rsidRPr="00974769">
        <w:rPr>
          <w:rStyle w:val="DeltaViewInsertion"/>
          <w:rFonts w:asciiTheme="minorHAnsi" w:hAnsiTheme="minorHAnsi"/>
          <w:color w:val="auto"/>
          <w:u w:val="none"/>
        </w:rPr>
        <w:t xml:space="preserve"> mean</w:t>
      </w:r>
      <w:r w:rsidR="00733AB4" w:rsidRPr="00974769">
        <w:rPr>
          <w:rStyle w:val="DeltaViewInsertion"/>
          <w:rFonts w:asciiTheme="minorHAnsi" w:hAnsiTheme="minorHAnsi"/>
          <w:color w:val="auto"/>
          <w:u w:val="none"/>
        </w:rPr>
        <w:t>s</w:t>
      </w:r>
      <w:r w:rsidRPr="00974769">
        <w:rPr>
          <w:rStyle w:val="DeltaViewInsertion"/>
          <w:rFonts w:asciiTheme="minorHAnsi" w:hAnsiTheme="minorHAnsi"/>
          <w:color w:val="auto"/>
          <w:u w:val="none"/>
        </w:rPr>
        <w:t xml:space="preserve"> contiguous days.</w:t>
      </w:r>
      <w:bookmarkEnd w:id="55"/>
    </w:p>
    <w:p w14:paraId="6FF3558A" w14:textId="7E9640C9" w:rsidR="00882CF9" w:rsidRPr="00974769" w:rsidRDefault="00624B8D" w:rsidP="009C684A">
      <w:pPr>
        <w:spacing w:after="120"/>
        <w:rPr>
          <w:rStyle w:val="DeltaViewInsertion"/>
          <w:rFonts w:asciiTheme="minorHAnsi" w:hAnsiTheme="minorHAnsi" w:cstheme="minorHAnsi"/>
          <w:color w:val="auto"/>
          <w:u w:val="none"/>
        </w:rPr>
      </w:pPr>
      <w:bookmarkStart w:id="56" w:name="_DV_M24"/>
      <w:bookmarkStart w:id="57" w:name="_DV_C70"/>
      <w:bookmarkEnd w:id="56"/>
      <w:r w:rsidRPr="00974769">
        <w:rPr>
          <w:rStyle w:val="DeltaViewFormatChange"/>
          <w:rFonts w:asciiTheme="minorHAnsi" w:hAnsiTheme="minorHAnsi" w:cstheme="minorHAnsi"/>
          <w:b/>
          <w:color w:val="auto"/>
        </w:rPr>
        <w:t>“Change Order”</w:t>
      </w:r>
      <w:r w:rsidRPr="00974769">
        <w:rPr>
          <w:rStyle w:val="DeltaViewFormatChange"/>
          <w:rFonts w:asciiTheme="minorHAnsi" w:hAnsiTheme="minorHAnsi" w:cstheme="minorHAnsi"/>
          <w:color w:val="auto"/>
        </w:rPr>
        <w:t xml:space="preserve"> means a form of Contract amendment pursuant to </w:t>
      </w:r>
      <w:bookmarkStart w:id="58" w:name="_DV_C72"/>
      <w:bookmarkEnd w:id="57"/>
      <w:r w:rsidR="005D68BC" w:rsidRPr="00974769">
        <w:rPr>
          <w:rStyle w:val="DeltaViewInsertion"/>
          <w:rFonts w:asciiTheme="minorHAnsi" w:hAnsiTheme="minorHAnsi" w:cstheme="minorHAnsi"/>
          <w:color w:val="auto"/>
          <w:u w:val="none"/>
        </w:rPr>
        <w:t>Section</w:t>
      </w:r>
      <w:bookmarkStart w:id="59" w:name="_DV_M25"/>
      <w:bookmarkStart w:id="60" w:name="_DV_C73"/>
      <w:bookmarkEnd w:id="58"/>
      <w:bookmarkEnd w:id="59"/>
      <w:r w:rsidR="005D68BC" w:rsidRPr="00974769">
        <w:rPr>
          <w:rStyle w:val="DeltaViewFormatChange"/>
          <w:rFonts w:asciiTheme="minorHAnsi" w:hAnsiTheme="minorHAnsi" w:cstheme="minorHAnsi"/>
          <w:color w:val="auto"/>
        </w:rPr>
        <w:t xml:space="preserve"> </w:t>
      </w:r>
      <w:r w:rsidRPr="00974769">
        <w:rPr>
          <w:rStyle w:val="DeltaViewFormatChange"/>
          <w:rFonts w:asciiTheme="minorHAnsi" w:hAnsiTheme="minorHAnsi" w:cstheme="minorHAnsi"/>
          <w:color w:val="auto"/>
        </w:rPr>
        <w:t xml:space="preserve">7 that makes changes to </w:t>
      </w:r>
      <w:r w:rsidR="008331A9" w:rsidRPr="00974769">
        <w:rPr>
          <w:rStyle w:val="DeltaViewFormatChange"/>
          <w:rFonts w:asciiTheme="minorHAnsi" w:hAnsiTheme="minorHAnsi" w:cstheme="minorHAnsi"/>
          <w:color w:val="auto"/>
        </w:rPr>
        <w:t xml:space="preserve">a </w:t>
      </w:r>
      <w:r w:rsidR="00AE189F" w:rsidRPr="00974769">
        <w:rPr>
          <w:rStyle w:val="DeltaViewFormatChange"/>
          <w:rFonts w:asciiTheme="minorHAnsi" w:hAnsiTheme="minorHAnsi" w:cstheme="minorHAnsi"/>
          <w:color w:val="auto"/>
        </w:rPr>
        <w:t>Statement of Work</w:t>
      </w:r>
      <w:r w:rsidR="00860A2F">
        <w:rPr>
          <w:rStyle w:val="DeltaViewFormatChange"/>
          <w:rFonts w:asciiTheme="minorHAnsi" w:hAnsiTheme="minorHAnsi" w:cstheme="minorHAnsi"/>
          <w:color w:val="auto"/>
        </w:rPr>
        <w:t xml:space="preserve">, </w:t>
      </w:r>
      <w:r w:rsidR="008331A9" w:rsidRPr="00974769">
        <w:rPr>
          <w:rStyle w:val="DeltaViewFormatChange"/>
          <w:rFonts w:asciiTheme="minorHAnsi" w:hAnsiTheme="minorHAnsi" w:cstheme="minorHAnsi"/>
          <w:color w:val="auto"/>
        </w:rPr>
        <w:t xml:space="preserve">Exhibit </w:t>
      </w:r>
      <w:r w:rsidR="00860A2F">
        <w:rPr>
          <w:rStyle w:val="DeltaViewFormatChange"/>
          <w:rFonts w:asciiTheme="minorHAnsi" w:hAnsiTheme="minorHAnsi" w:cstheme="minorHAnsi"/>
          <w:color w:val="auto"/>
        </w:rPr>
        <w:t xml:space="preserve">B, or Exhibit </w:t>
      </w:r>
      <w:r w:rsidR="00FC4A39">
        <w:rPr>
          <w:rStyle w:val="DeltaViewFormatChange"/>
          <w:rFonts w:asciiTheme="minorHAnsi" w:hAnsiTheme="minorHAnsi" w:cstheme="minorHAnsi"/>
          <w:color w:val="auto"/>
        </w:rPr>
        <w:t xml:space="preserve">K </w:t>
      </w:r>
      <w:r w:rsidR="00AE189F" w:rsidRPr="00974769">
        <w:rPr>
          <w:rStyle w:val="DeltaViewFormatChange"/>
          <w:rFonts w:asciiTheme="minorHAnsi" w:hAnsiTheme="minorHAnsi" w:cstheme="minorHAnsi"/>
          <w:color w:val="auto"/>
        </w:rPr>
        <w:t>within the s</w:t>
      </w:r>
      <w:r w:rsidRPr="00974769">
        <w:rPr>
          <w:rStyle w:val="DeltaViewFormatChange"/>
          <w:rFonts w:asciiTheme="minorHAnsi" w:hAnsiTheme="minorHAnsi" w:cstheme="minorHAnsi"/>
          <w:color w:val="auto"/>
        </w:rPr>
        <w:t>cope of this Contract</w:t>
      </w:r>
      <w:bookmarkStart w:id="61" w:name="_DV_C74"/>
      <w:bookmarkEnd w:id="60"/>
      <w:r w:rsidR="00524404" w:rsidRPr="00974769">
        <w:rPr>
          <w:rStyle w:val="DeltaViewInsertion"/>
          <w:rFonts w:asciiTheme="minorHAnsi" w:hAnsiTheme="minorHAnsi" w:cstheme="minorHAnsi"/>
          <w:color w:val="auto"/>
          <w:u w:val="none"/>
        </w:rPr>
        <w:t>.</w:t>
      </w:r>
      <w:bookmarkEnd w:id="61"/>
    </w:p>
    <w:p w14:paraId="652577BC" w14:textId="23D91F21" w:rsidR="00882CF9" w:rsidRPr="00974769" w:rsidRDefault="00860A2F" w:rsidP="009C684A">
      <w:pPr>
        <w:spacing w:after="120"/>
        <w:rPr>
          <w:rStyle w:val="DeltaViewFormatChange"/>
          <w:rFonts w:asciiTheme="minorHAnsi" w:hAnsiTheme="minorHAnsi" w:cstheme="minorHAnsi"/>
          <w:color w:val="auto"/>
        </w:rPr>
      </w:pPr>
      <w:r w:rsidRPr="00974769" w:rsidDel="00860A2F">
        <w:rPr>
          <w:rFonts w:asciiTheme="minorHAnsi" w:hAnsiTheme="minorHAnsi" w:cstheme="minorHAnsi"/>
          <w:b/>
        </w:rPr>
        <w:t xml:space="preserve"> </w:t>
      </w:r>
      <w:bookmarkStart w:id="62" w:name="_DV_M26"/>
      <w:bookmarkStart w:id="63" w:name="_DV_C75"/>
      <w:bookmarkEnd w:id="62"/>
      <w:r w:rsidR="00624B8D" w:rsidRPr="00974769">
        <w:rPr>
          <w:rStyle w:val="DeltaViewFormatChange"/>
          <w:rFonts w:asciiTheme="minorHAnsi" w:hAnsiTheme="minorHAnsi" w:cstheme="minorHAnsi"/>
          <w:b/>
          <w:color w:val="auto"/>
        </w:rPr>
        <w:t>“Confidential Information”</w:t>
      </w:r>
      <w:r w:rsidR="00624B8D" w:rsidRPr="00974769">
        <w:rPr>
          <w:rStyle w:val="DeltaViewFormatChange"/>
          <w:rFonts w:asciiTheme="minorHAnsi" w:hAnsiTheme="minorHAnsi" w:cstheme="minorHAnsi"/>
          <w:color w:val="auto"/>
        </w:rPr>
        <w:t xml:space="preserve"> is defined in Section </w:t>
      </w:r>
      <w:r w:rsidR="002C480C" w:rsidRPr="00974769">
        <w:rPr>
          <w:rStyle w:val="DeltaViewFormatChange"/>
          <w:rFonts w:asciiTheme="minorHAnsi" w:hAnsiTheme="minorHAnsi" w:cstheme="minorHAnsi"/>
          <w:color w:val="auto"/>
        </w:rPr>
        <w:t>9</w:t>
      </w:r>
      <w:r w:rsidR="00624B8D" w:rsidRPr="00974769">
        <w:rPr>
          <w:rStyle w:val="DeltaViewFormatChange"/>
          <w:rFonts w:asciiTheme="minorHAnsi" w:hAnsiTheme="minorHAnsi" w:cstheme="minorHAnsi"/>
          <w:color w:val="auto"/>
        </w:rPr>
        <w:t>.1.</w:t>
      </w:r>
      <w:bookmarkEnd w:id="63"/>
    </w:p>
    <w:p w14:paraId="696F47BA" w14:textId="6546FC79" w:rsidR="00882CF9" w:rsidRPr="00974769" w:rsidRDefault="00624B8D" w:rsidP="009C684A">
      <w:pPr>
        <w:spacing w:after="120"/>
        <w:rPr>
          <w:rFonts w:asciiTheme="minorHAnsi" w:hAnsiTheme="minorHAnsi"/>
          <w:color w:val="auto"/>
        </w:rPr>
      </w:pPr>
      <w:bookmarkStart w:id="64" w:name="_DV_M27"/>
      <w:bookmarkStart w:id="65" w:name="_DV_C76"/>
      <w:bookmarkEnd w:id="64"/>
      <w:r w:rsidRPr="00974769">
        <w:rPr>
          <w:rStyle w:val="DeltaViewFormatChange"/>
          <w:rFonts w:asciiTheme="minorHAnsi" w:hAnsiTheme="minorHAnsi"/>
          <w:b/>
          <w:color w:val="auto"/>
        </w:rPr>
        <w:t>“Contract”</w:t>
      </w:r>
      <w:r w:rsidRPr="00974769">
        <w:rPr>
          <w:rStyle w:val="DeltaViewFormatChange"/>
          <w:rFonts w:asciiTheme="minorHAnsi" w:hAnsiTheme="minorHAnsi"/>
          <w:color w:val="auto"/>
        </w:rPr>
        <w:t xml:space="preserve"> means all terms and conditions </w:t>
      </w:r>
      <w:r w:rsidR="008331A9" w:rsidRPr="00974769">
        <w:rPr>
          <w:rStyle w:val="DeltaViewFormatChange"/>
          <w:rFonts w:asciiTheme="minorHAnsi" w:hAnsiTheme="minorHAnsi"/>
          <w:color w:val="auto"/>
        </w:rPr>
        <w:t xml:space="preserve">in this document </w:t>
      </w:r>
      <w:r w:rsidRPr="00974769">
        <w:rPr>
          <w:rStyle w:val="DeltaViewFormatChange"/>
          <w:rFonts w:asciiTheme="minorHAnsi" w:hAnsiTheme="minorHAnsi"/>
          <w:color w:val="auto"/>
        </w:rPr>
        <w:t xml:space="preserve">and all </w:t>
      </w:r>
      <w:r w:rsidR="008331A9" w:rsidRPr="00974769">
        <w:rPr>
          <w:rStyle w:val="DeltaViewFormatChange"/>
          <w:rFonts w:asciiTheme="minorHAnsi" w:hAnsiTheme="minorHAnsi"/>
          <w:color w:val="auto"/>
        </w:rPr>
        <w:t>its attachments and e</w:t>
      </w:r>
      <w:r w:rsidRPr="00974769">
        <w:rPr>
          <w:rStyle w:val="DeltaViewFormatChange"/>
          <w:rFonts w:asciiTheme="minorHAnsi" w:hAnsiTheme="minorHAnsi"/>
          <w:color w:val="auto"/>
        </w:rPr>
        <w:t>xhibits</w:t>
      </w:r>
      <w:r w:rsidR="008331A9" w:rsidRPr="00974769">
        <w:rPr>
          <w:rStyle w:val="DeltaViewFormatChange"/>
          <w:rFonts w:asciiTheme="minorHAnsi" w:hAnsiTheme="minorHAnsi"/>
          <w:color w:val="auto"/>
        </w:rPr>
        <w:t>, including as amended</w:t>
      </w:r>
      <w:r w:rsidRPr="00974769">
        <w:rPr>
          <w:rStyle w:val="DeltaViewFormatChange"/>
          <w:rFonts w:asciiTheme="minorHAnsi" w:hAnsiTheme="minorHAnsi"/>
          <w:color w:val="auto"/>
        </w:rPr>
        <w:t>.</w:t>
      </w:r>
      <w:bookmarkEnd w:id="65"/>
    </w:p>
    <w:p w14:paraId="6D1FA201" w14:textId="55A6D276" w:rsidR="00624B8D" w:rsidRPr="00974769" w:rsidRDefault="00624B8D" w:rsidP="009C684A">
      <w:pPr>
        <w:spacing w:after="120"/>
        <w:rPr>
          <w:rFonts w:asciiTheme="minorHAnsi" w:hAnsiTheme="minorHAnsi"/>
          <w:color w:val="auto"/>
          <w:shd w:val="clear" w:color="auto" w:fill="FFFF00"/>
        </w:rPr>
      </w:pPr>
      <w:bookmarkStart w:id="66" w:name="_DV_M28"/>
      <w:bookmarkStart w:id="67" w:name="_DV_C77"/>
      <w:bookmarkEnd w:id="66"/>
      <w:r w:rsidRPr="00974769">
        <w:rPr>
          <w:rStyle w:val="DeltaViewFormatChange"/>
          <w:rFonts w:asciiTheme="minorHAnsi" w:hAnsiTheme="minorHAnsi"/>
          <w:b/>
          <w:color w:val="auto"/>
        </w:rPr>
        <w:t>“Contractor Intellectual Property”</w:t>
      </w:r>
      <w:r w:rsidRPr="00974769">
        <w:rPr>
          <w:rStyle w:val="DeltaViewFormatChange"/>
          <w:rFonts w:asciiTheme="minorHAnsi" w:hAnsiTheme="minorHAnsi"/>
          <w:color w:val="auto"/>
        </w:rPr>
        <w:t xml:space="preserve"> means any intellectual property that is owned by Contractor</w:t>
      </w:r>
      <w:r w:rsidR="00FF082E" w:rsidRPr="00974769">
        <w:rPr>
          <w:rStyle w:val="DeltaViewFormatChange"/>
          <w:rFonts w:asciiTheme="minorHAnsi" w:hAnsiTheme="minorHAnsi"/>
          <w:color w:val="auto"/>
        </w:rPr>
        <w:t>, which includes</w:t>
      </w:r>
      <w:r w:rsidRPr="00974769">
        <w:rPr>
          <w:rStyle w:val="DeltaViewFormatChange"/>
          <w:rFonts w:asciiTheme="minorHAnsi" w:hAnsiTheme="minorHAnsi"/>
          <w:color w:val="auto"/>
        </w:rPr>
        <w:t xml:space="preserve"> </w:t>
      </w:r>
      <w:bookmarkStart w:id="68" w:name="_DV_C79"/>
      <w:bookmarkEnd w:id="67"/>
      <w:r w:rsidR="008331A9" w:rsidRPr="00974769">
        <w:rPr>
          <w:rStyle w:val="DeltaViewFormatChange"/>
          <w:rFonts w:asciiTheme="minorHAnsi" w:hAnsiTheme="minorHAnsi"/>
          <w:color w:val="auto"/>
        </w:rPr>
        <w:t xml:space="preserve">any </w:t>
      </w:r>
      <w:r w:rsidR="00FF082E" w:rsidRPr="00974769">
        <w:rPr>
          <w:rStyle w:val="DeltaViewFormatChange"/>
          <w:rFonts w:asciiTheme="minorHAnsi" w:hAnsiTheme="minorHAnsi"/>
          <w:color w:val="auto"/>
        </w:rPr>
        <w:t>proprietary</w:t>
      </w:r>
      <w:r w:rsidR="00FC4A39">
        <w:rPr>
          <w:rStyle w:val="DeltaViewFormatChange"/>
          <w:rFonts w:asciiTheme="minorHAnsi" w:hAnsiTheme="minorHAnsi"/>
          <w:color w:val="auto"/>
        </w:rPr>
        <w:t xml:space="preserve"> software or systems </w:t>
      </w:r>
      <w:r w:rsidR="00FC2A1D" w:rsidRPr="00974769">
        <w:rPr>
          <w:rStyle w:val="DeltaViewFormatChange"/>
          <w:rFonts w:asciiTheme="minorHAnsi" w:hAnsiTheme="minorHAnsi"/>
          <w:color w:val="auto"/>
        </w:rPr>
        <w:t xml:space="preserve">described in Exhibit </w:t>
      </w:r>
      <w:r w:rsidR="00FC4A39">
        <w:rPr>
          <w:rStyle w:val="DeltaViewFormatChange"/>
          <w:rFonts w:asciiTheme="minorHAnsi" w:hAnsiTheme="minorHAnsi"/>
          <w:color w:val="auto"/>
        </w:rPr>
        <w:t>G</w:t>
      </w:r>
      <w:r w:rsidR="00733AB4" w:rsidRPr="00974769">
        <w:rPr>
          <w:rStyle w:val="DeltaViewFormatChange"/>
          <w:rFonts w:asciiTheme="minorHAnsi" w:hAnsiTheme="minorHAnsi"/>
          <w:color w:val="auto"/>
        </w:rPr>
        <w:t xml:space="preserve">, </w:t>
      </w:r>
      <w:r w:rsidRPr="00974769">
        <w:rPr>
          <w:rStyle w:val="DeltaViewFormatChange"/>
          <w:rFonts w:asciiTheme="minorHAnsi" w:hAnsiTheme="minorHAnsi"/>
          <w:color w:val="auto"/>
        </w:rPr>
        <w:t>Documentation, and derivative works and compilations of any Contractor Intellectual Property.</w:t>
      </w:r>
      <w:bookmarkEnd w:id="68"/>
      <w:r w:rsidR="00BF4690" w:rsidRPr="00974769">
        <w:rPr>
          <w:rStyle w:val="DeltaViewFormatChange"/>
          <w:rFonts w:asciiTheme="minorHAnsi" w:hAnsiTheme="minorHAnsi"/>
          <w:color w:val="auto"/>
        </w:rPr>
        <w:t xml:space="preserve"> </w:t>
      </w:r>
    </w:p>
    <w:p w14:paraId="7196EEBB" w14:textId="5484AFE6" w:rsidR="003A735B" w:rsidRPr="00974769" w:rsidRDefault="00624B8D" w:rsidP="009C684A">
      <w:pPr>
        <w:tabs>
          <w:tab w:val="left" w:pos="360"/>
          <w:tab w:val="left" w:pos="720"/>
          <w:tab w:val="left" w:pos="1080"/>
          <w:tab w:val="left" w:pos="1440"/>
        </w:tabs>
        <w:suppressAutoHyphens/>
        <w:spacing w:after="120"/>
        <w:rPr>
          <w:rStyle w:val="DeltaViewFormatChange"/>
          <w:rFonts w:asciiTheme="minorHAnsi" w:hAnsiTheme="minorHAnsi"/>
          <w:color w:val="auto"/>
        </w:rPr>
      </w:pPr>
      <w:bookmarkStart w:id="69" w:name="_DV_M30"/>
      <w:bookmarkStart w:id="70" w:name="_DV_C81"/>
      <w:bookmarkEnd w:id="69"/>
      <w:r w:rsidRPr="00974769">
        <w:rPr>
          <w:rStyle w:val="DeltaViewFormatChange"/>
          <w:rFonts w:asciiTheme="minorHAnsi" w:hAnsiTheme="minorHAnsi"/>
          <w:b/>
          <w:color w:val="auto"/>
        </w:rPr>
        <w:t>“DAS”</w:t>
      </w:r>
      <w:r w:rsidRPr="00974769">
        <w:rPr>
          <w:rStyle w:val="DeltaViewFormatChange"/>
          <w:rFonts w:asciiTheme="minorHAnsi" w:hAnsiTheme="minorHAnsi"/>
          <w:color w:val="auto"/>
        </w:rPr>
        <w:t xml:space="preserve"> means the State of Oregon acting through its Department of Administrative Services.</w:t>
      </w:r>
      <w:bookmarkEnd w:id="70"/>
    </w:p>
    <w:p w14:paraId="26A673AE" w14:textId="68F4991C" w:rsidR="00882706" w:rsidRPr="00974769" w:rsidRDefault="009929C3" w:rsidP="009C684A">
      <w:pPr>
        <w:tabs>
          <w:tab w:val="left" w:pos="360"/>
          <w:tab w:val="left" w:pos="720"/>
          <w:tab w:val="left" w:pos="1080"/>
          <w:tab w:val="left" w:pos="1440"/>
        </w:tabs>
        <w:suppressAutoHyphens/>
        <w:spacing w:after="120"/>
        <w:rPr>
          <w:rStyle w:val="DeltaViewFormatChange"/>
          <w:rFonts w:asciiTheme="minorHAnsi" w:hAnsiTheme="minorHAnsi"/>
          <w:color w:val="auto"/>
        </w:rPr>
      </w:pPr>
      <w:r w:rsidRPr="00974769">
        <w:rPr>
          <w:rStyle w:val="DeltaViewFormatChange"/>
          <w:rFonts w:asciiTheme="minorHAnsi" w:hAnsiTheme="minorHAnsi"/>
          <w:b/>
          <w:bCs/>
          <w:color w:val="auto"/>
        </w:rPr>
        <w:t>“Data Error”</w:t>
      </w:r>
      <w:r w:rsidRPr="00974769">
        <w:rPr>
          <w:rStyle w:val="DeltaViewFormatChange"/>
          <w:rFonts w:asciiTheme="minorHAnsi" w:hAnsiTheme="minorHAnsi"/>
          <w:color w:val="auto"/>
        </w:rPr>
        <w:t xml:space="preserve"> – means errors </w:t>
      </w:r>
      <w:r w:rsidR="00836570">
        <w:rPr>
          <w:rStyle w:val="DeltaViewFormatChange"/>
          <w:rFonts w:asciiTheme="minorHAnsi" w:hAnsiTheme="minorHAnsi"/>
          <w:color w:val="auto"/>
        </w:rPr>
        <w:t xml:space="preserve">in data or results </w:t>
      </w:r>
      <w:r w:rsidRPr="00974769">
        <w:rPr>
          <w:rStyle w:val="DeltaViewFormatChange"/>
          <w:rFonts w:asciiTheme="minorHAnsi" w:hAnsiTheme="minorHAnsi"/>
          <w:color w:val="auto"/>
        </w:rPr>
        <w:t>caused by failures in data conversion or failures caused by Solution processing. Data entry errors are not Data Errors.</w:t>
      </w:r>
    </w:p>
    <w:p w14:paraId="0C90F2A8" w14:textId="2FA96147" w:rsidR="00882706" w:rsidRPr="00974769" w:rsidRDefault="00882706" w:rsidP="009C684A">
      <w:pPr>
        <w:pStyle w:val="paragraph"/>
        <w:rPr>
          <w:rStyle w:val="DeltaViewInsertion"/>
          <w:color w:val="auto"/>
          <w:u w:val="none"/>
        </w:rPr>
      </w:pPr>
      <w:bookmarkStart w:id="71" w:name="_DV_C83"/>
      <w:r w:rsidRPr="00974769">
        <w:rPr>
          <w:rStyle w:val="DeltaViewInsertion"/>
          <w:b/>
          <w:color w:val="auto"/>
          <w:u w:val="none"/>
        </w:rPr>
        <w:t>“Defect”</w:t>
      </w:r>
      <w:r w:rsidRPr="00974769">
        <w:rPr>
          <w:rStyle w:val="DeltaViewInsertion"/>
          <w:color w:val="auto"/>
          <w:u w:val="none"/>
        </w:rPr>
        <w:t xml:space="preserve"> means a reproducible failure of the Solution to operate in accordance with the Requirements in Exhibit </w:t>
      </w:r>
      <w:r w:rsidR="00FC4A39">
        <w:rPr>
          <w:rStyle w:val="DeltaViewInsertion"/>
          <w:color w:val="auto"/>
          <w:u w:val="none"/>
        </w:rPr>
        <w:t>L</w:t>
      </w:r>
      <w:r w:rsidR="00E4372D" w:rsidRPr="00974769">
        <w:rPr>
          <w:rStyle w:val="DeltaViewInsertion"/>
          <w:color w:val="auto"/>
          <w:u w:val="none"/>
        </w:rPr>
        <w:t>,</w:t>
      </w:r>
      <w:r w:rsidRPr="00974769">
        <w:rPr>
          <w:rStyle w:val="DeltaViewInsertion"/>
          <w:color w:val="auto"/>
          <w:u w:val="none"/>
        </w:rPr>
        <w:t xml:space="preserve"> specifications </w:t>
      </w:r>
      <w:r w:rsidR="00E4372D" w:rsidRPr="00974769">
        <w:rPr>
          <w:rStyle w:val="DeltaViewInsertion"/>
          <w:color w:val="auto"/>
          <w:u w:val="none"/>
        </w:rPr>
        <w:t>under a</w:t>
      </w:r>
      <w:r w:rsidRPr="00974769">
        <w:rPr>
          <w:rStyle w:val="DeltaViewInsertion"/>
          <w:color w:val="auto"/>
          <w:u w:val="none"/>
        </w:rPr>
        <w:t xml:space="preserve"> Statement of Work</w:t>
      </w:r>
      <w:r w:rsidR="00E4372D" w:rsidRPr="00974769">
        <w:rPr>
          <w:rStyle w:val="DeltaViewInsertion"/>
          <w:color w:val="auto"/>
          <w:u w:val="none"/>
        </w:rPr>
        <w:t>,</w:t>
      </w:r>
      <w:r w:rsidRPr="00974769">
        <w:rPr>
          <w:rStyle w:val="DeltaViewInsertion"/>
          <w:color w:val="auto"/>
          <w:u w:val="none"/>
        </w:rPr>
        <w:t xml:space="preserve"> or</w:t>
      </w:r>
      <w:r w:rsidR="00E4372D" w:rsidRPr="00974769">
        <w:rPr>
          <w:rStyle w:val="DeltaViewInsertion"/>
          <w:color w:val="auto"/>
          <w:u w:val="none"/>
        </w:rPr>
        <w:t xml:space="preserve"> as required under a</w:t>
      </w:r>
      <w:r w:rsidRPr="00974769">
        <w:rPr>
          <w:rStyle w:val="DeltaViewInsertion"/>
          <w:color w:val="auto"/>
          <w:u w:val="none"/>
        </w:rPr>
        <w:t xml:space="preserve"> Service Level Agreement, despite the proper use of the Solution. A Defect may be due to a Data Error, or a problem with the </w:t>
      </w:r>
      <w:r w:rsidR="00872C2F" w:rsidRPr="00974769">
        <w:rPr>
          <w:rStyle w:val="DeltaViewInsertion"/>
          <w:color w:val="auto"/>
          <w:u w:val="none"/>
        </w:rPr>
        <w:t>Solution</w:t>
      </w:r>
      <w:r w:rsidRPr="00974769">
        <w:rPr>
          <w:rStyle w:val="DeltaViewInsertion"/>
          <w:color w:val="auto"/>
          <w:u w:val="none"/>
        </w:rPr>
        <w:t xml:space="preserve">, Documentation, or both. Prior to Final Acceptance, a Defect may be due to a missed, missing, or misinterpreted Requirement. </w:t>
      </w:r>
      <w:bookmarkStart w:id="72" w:name="_DV_C84"/>
      <w:bookmarkEnd w:id="71"/>
    </w:p>
    <w:p w14:paraId="2FB9E08A" w14:textId="77777777" w:rsidR="00882706" w:rsidRPr="003377AD" w:rsidRDefault="00882706" w:rsidP="009C684A">
      <w:pPr>
        <w:pStyle w:val="paragraph"/>
        <w:rPr>
          <w:color w:val="1F497D" w:themeColor="text2"/>
        </w:rPr>
      </w:pPr>
      <w:r w:rsidRPr="003377AD">
        <w:rPr>
          <w:rStyle w:val="DeltaViewInsertion"/>
          <w:color w:val="1F497D" w:themeColor="text2"/>
          <w:u w:val="none"/>
        </w:rPr>
        <w:t xml:space="preserve">Defect Levels will be negotiated with the successful Proposer, but are anticipated to fall into one of the following categories: </w:t>
      </w:r>
      <w:bookmarkEnd w:id="72"/>
    </w:p>
    <w:p w14:paraId="08E7C8E1" w14:textId="5806DFE3" w:rsidR="00882706" w:rsidRPr="003377AD" w:rsidRDefault="00882706" w:rsidP="009C684A">
      <w:pPr>
        <w:pStyle w:val="paragraph"/>
        <w:ind w:left="720"/>
        <w:rPr>
          <w:color w:val="1F497D" w:themeColor="text2"/>
        </w:rPr>
      </w:pPr>
      <w:bookmarkStart w:id="73" w:name="_DV_C85"/>
      <w:r w:rsidRPr="003377AD">
        <w:rPr>
          <w:rStyle w:val="DeltaViewInsertion"/>
          <w:b/>
          <w:color w:val="1F497D" w:themeColor="text2"/>
          <w:u w:val="none"/>
        </w:rPr>
        <w:t>Level 1 – Catastrophic</w:t>
      </w:r>
      <w:r w:rsidRPr="003377AD">
        <w:rPr>
          <w:rStyle w:val="DeltaViewInsertion"/>
          <w:color w:val="1F497D" w:themeColor="text2"/>
          <w:u w:val="none"/>
        </w:rPr>
        <w:t xml:space="preserve">. The Solution or a main subsystem is unavailable, preventing the </w:t>
      </w:r>
      <w:r w:rsidR="00872C2F" w:rsidRPr="003377AD">
        <w:rPr>
          <w:rStyle w:val="DeltaViewInsertion"/>
          <w:color w:val="1F497D" w:themeColor="text2"/>
          <w:u w:val="none"/>
        </w:rPr>
        <w:t>Solution</w:t>
      </w:r>
      <w:r w:rsidRPr="003377AD">
        <w:rPr>
          <w:rStyle w:val="DeltaViewInsertion"/>
          <w:color w:val="1F497D" w:themeColor="text2"/>
          <w:u w:val="none"/>
        </w:rPr>
        <w:t xml:space="preserve"> or a core function from operating or causing core functions or major functionality to operate with grossly incorrect results, such as material data processing errors.</w:t>
      </w:r>
      <w:r w:rsidR="00BF4690" w:rsidRPr="003377AD">
        <w:rPr>
          <w:rStyle w:val="DeltaViewInsertion"/>
          <w:color w:val="1F497D" w:themeColor="text2"/>
          <w:u w:val="none"/>
        </w:rPr>
        <w:t xml:space="preserve"> </w:t>
      </w:r>
      <w:r w:rsidRPr="003377AD">
        <w:rPr>
          <w:rStyle w:val="DeltaViewInsertion"/>
          <w:color w:val="1F497D" w:themeColor="text2"/>
          <w:u w:val="none"/>
        </w:rPr>
        <w:t xml:space="preserve">There is no workaround. </w:t>
      </w:r>
      <w:bookmarkEnd w:id="73"/>
    </w:p>
    <w:p w14:paraId="3F1222CD" w14:textId="180BA607" w:rsidR="00882706" w:rsidRPr="003377AD" w:rsidRDefault="00882706" w:rsidP="009C684A">
      <w:pPr>
        <w:pStyle w:val="paragraph"/>
        <w:ind w:left="720"/>
        <w:rPr>
          <w:color w:val="1F497D" w:themeColor="text2"/>
        </w:rPr>
      </w:pPr>
      <w:bookmarkStart w:id="74" w:name="_DV_C86"/>
      <w:r w:rsidRPr="003377AD">
        <w:rPr>
          <w:rStyle w:val="DeltaViewInsertion"/>
          <w:b/>
          <w:color w:val="1F497D" w:themeColor="text2"/>
          <w:u w:val="none"/>
        </w:rPr>
        <w:t>Level 2 – Major</w:t>
      </w:r>
      <w:r w:rsidRPr="003377AD">
        <w:rPr>
          <w:rStyle w:val="DeltaViewInsertion"/>
          <w:color w:val="1F497D" w:themeColor="text2"/>
          <w:u w:val="none"/>
        </w:rPr>
        <w:t>. Use of the Solution or a subsystem is interrupted or a</w:t>
      </w:r>
      <w:r w:rsidR="00872C2F" w:rsidRPr="003377AD">
        <w:rPr>
          <w:rStyle w:val="DeltaViewInsertion"/>
          <w:color w:val="1F497D" w:themeColor="text2"/>
          <w:u w:val="none"/>
        </w:rPr>
        <w:t xml:space="preserve"> Solution </w:t>
      </w:r>
      <w:r w:rsidRPr="003377AD">
        <w:rPr>
          <w:rStyle w:val="DeltaViewInsertion"/>
          <w:color w:val="1F497D" w:themeColor="text2"/>
          <w:u w:val="none"/>
        </w:rPr>
        <w:t xml:space="preserve">failure otherwise causes major functions to not operate or to operate with significantly incorrect results, such as data processing errors. There is no workaround. </w:t>
      </w:r>
      <w:bookmarkEnd w:id="74"/>
    </w:p>
    <w:p w14:paraId="35CDDBC1" w14:textId="4E953F05" w:rsidR="00882706" w:rsidRPr="003377AD" w:rsidRDefault="00882706" w:rsidP="009C684A">
      <w:pPr>
        <w:pStyle w:val="paragraph"/>
        <w:ind w:left="720"/>
        <w:rPr>
          <w:color w:val="1F497D" w:themeColor="text2"/>
        </w:rPr>
      </w:pPr>
      <w:bookmarkStart w:id="75" w:name="_DV_C87"/>
      <w:r w:rsidRPr="003377AD">
        <w:rPr>
          <w:rStyle w:val="DeltaViewInsertion"/>
          <w:b/>
          <w:color w:val="1F497D" w:themeColor="text2"/>
          <w:u w:val="none"/>
        </w:rPr>
        <w:t>Level 3 – Minor</w:t>
      </w:r>
      <w:r w:rsidRPr="003377AD">
        <w:rPr>
          <w:rStyle w:val="DeltaViewInsertion"/>
          <w:color w:val="1F497D" w:themeColor="text2"/>
          <w:u w:val="none"/>
        </w:rPr>
        <w:t>. Does not qualify as a Level 1 Defect or Level 2 Defect but which nonetheless prevents minor functionality from operating or causes minor functions to operate with incorrect results. There is a clear business need to have the Solution repaired, but workarounds exist for business operations.</w:t>
      </w:r>
      <w:bookmarkEnd w:id="75"/>
    </w:p>
    <w:p w14:paraId="35744751" w14:textId="08596B65" w:rsidR="00882706" w:rsidRPr="003377AD" w:rsidRDefault="00882706" w:rsidP="009C684A">
      <w:pPr>
        <w:pStyle w:val="paragraph"/>
        <w:ind w:left="720"/>
        <w:rPr>
          <w:color w:val="1F497D" w:themeColor="text2"/>
        </w:rPr>
      </w:pPr>
      <w:bookmarkStart w:id="76" w:name="_DV_C88"/>
      <w:r w:rsidRPr="003377AD">
        <w:rPr>
          <w:rStyle w:val="DeltaViewInsertion"/>
          <w:b/>
          <w:color w:val="1F497D" w:themeColor="text2"/>
          <w:u w:val="none"/>
        </w:rPr>
        <w:lastRenderedPageBreak/>
        <w:t>Level 4 – Minor</w:t>
      </w:r>
      <w:r w:rsidRPr="003377AD">
        <w:rPr>
          <w:rStyle w:val="DeltaViewInsertion"/>
          <w:color w:val="1F497D" w:themeColor="text2"/>
          <w:u w:val="none"/>
        </w:rPr>
        <w:t>. Does not affect functionality of the Solution.</w:t>
      </w:r>
      <w:r w:rsidR="00BF4690" w:rsidRPr="003377AD">
        <w:rPr>
          <w:rStyle w:val="DeltaViewInsertion"/>
          <w:color w:val="1F497D" w:themeColor="text2"/>
          <w:u w:val="none"/>
        </w:rPr>
        <w:t xml:space="preserve"> </w:t>
      </w:r>
      <w:r w:rsidRPr="003377AD">
        <w:rPr>
          <w:rStyle w:val="DeltaViewInsertion"/>
          <w:color w:val="1F497D" w:themeColor="text2"/>
          <w:u w:val="none"/>
        </w:rPr>
        <w:t>Low priority with no direct impact on clients or Agency staff. Cosmetic or nonessential in nature.</w:t>
      </w:r>
      <w:bookmarkEnd w:id="76"/>
    </w:p>
    <w:p w14:paraId="3C8A79B1" w14:textId="388FDEFA" w:rsidR="00882CF9" w:rsidRPr="00974769" w:rsidRDefault="00624B8D" w:rsidP="009C684A">
      <w:pPr>
        <w:tabs>
          <w:tab w:val="left" w:pos="360"/>
          <w:tab w:val="left" w:pos="720"/>
          <w:tab w:val="left" w:pos="1080"/>
          <w:tab w:val="left" w:pos="1440"/>
        </w:tabs>
        <w:suppressAutoHyphens/>
        <w:spacing w:after="120"/>
        <w:rPr>
          <w:rFonts w:asciiTheme="minorHAnsi" w:hAnsiTheme="minorHAnsi" w:cstheme="minorHAnsi"/>
          <w:color w:val="auto"/>
        </w:rPr>
      </w:pPr>
      <w:bookmarkStart w:id="77" w:name="_DV_M31"/>
      <w:bookmarkStart w:id="78" w:name="_DV_C89"/>
      <w:bookmarkEnd w:id="77"/>
      <w:r w:rsidRPr="00974769">
        <w:rPr>
          <w:rStyle w:val="DeltaViewFormatChange"/>
          <w:rFonts w:asciiTheme="minorHAnsi" w:hAnsiTheme="minorHAnsi" w:cstheme="minorHAnsi"/>
          <w:b/>
          <w:color w:val="auto"/>
        </w:rPr>
        <w:t>“Deliverables”</w:t>
      </w:r>
      <w:r w:rsidRPr="00974769">
        <w:rPr>
          <w:rStyle w:val="DeltaViewFormatChange"/>
          <w:rFonts w:asciiTheme="minorHAnsi" w:hAnsiTheme="minorHAnsi" w:cstheme="minorHAnsi"/>
          <w:color w:val="auto"/>
        </w:rPr>
        <w:t xml:space="preserve"> means all items that Contractor is required to </w:t>
      </w:r>
      <w:bookmarkStart w:id="79" w:name="_DV_C92"/>
      <w:bookmarkEnd w:id="78"/>
      <w:r w:rsidR="00B7082C" w:rsidRPr="00974769">
        <w:rPr>
          <w:rStyle w:val="DeltaViewInsertion"/>
          <w:rFonts w:asciiTheme="minorHAnsi" w:hAnsiTheme="minorHAnsi" w:cstheme="minorHAnsi"/>
          <w:color w:val="auto"/>
          <w:u w:val="none"/>
        </w:rPr>
        <w:t xml:space="preserve">deliver </w:t>
      </w:r>
      <w:r w:rsidRPr="00974769">
        <w:rPr>
          <w:rStyle w:val="DeltaViewFormatChange"/>
          <w:rFonts w:asciiTheme="minorHAnsi" w:hAnsiTheme="minorHAnsi" w:cstheme="minorHAnsi"/>
          <w:color w:val="auto"/>
        </w:rPr>
        <w:t>to Agency under this Contract, including Work Product.</w:t>
      </w:r>
      <w:bookmarkEnd w:id="79"/>
    </w:p>
    <w:p w14:paraId="276B3FF0" w14:textId="74A977BC" w:rsidR="00882CF9" w:rsidRPr="00974769" w:rsidRDefault="00624B8D" w:rsidP="009C684A">
      <w:pPr>
        <w:spacing w:after="120"/>
        <w:rPr>
          <w:rStyle w:val="DeltaViewFormatChange"/>
          <w:rFonts w:asciiTheme="minorHAnsi" w:hAnsiTheme="minorHAnsi" w:cstheme="minorHAnsi"/>
          <w:color w:val="auto"/>
        </w:rPr>
      </w:pPr>
      <w:bookmarkStart w:id="80" w:name="_DV_M33"/>
      <w:bookmarkStart w:id="81" w:name="_DV_C93"/>
      <w:bookmarkEnd w:id="80"/>
      <w:r w:rsidRPr="00974769">
        <w:rPr>
          <w:rStyle w:val="DeltaViewFormatChange"/>
          <w:rFonts w:asciiTheme="minorHAnsi" w:hAnsiTheme="minorHAnsi" w:cstheme="minorHAnsi"/>
          <w:b/>
          <w:color w:val="auto"/>
        </w:rPr>
        <w:t>“Delivery Schedule”</w:t>
      </w:r>
      <w:r w:rsidRPr="00974769">
        <w:rPr>
          <w:rStyle w:val="DeltaViewFormatChange"/>
          <w:rFonts w:asciiTheme="minorHAnsi" w:hAnsiTheme="minorHAnsi" w:cstheme="minorHAnsi"/>
          <w:color w:val="auto"/>
        </w:rPr>
        <w:t xml:space="preserve"> means </w:t>
      </w:r>
      <w:r w:rsidR="008331A9" w:rsidRPr="00974769">
        <w:rPr>
          <w:rStyle w:val="DeltaViewFormatChange"/>
          <w:rFonts w:asciiTheme="minorHAnsi" w:hAnsiTheme="minorHAnsi" w:cstheme="minorHAnsi"/>
          <w:color w:val="auto"/>
        </w:rPr>
        <w:t xml:space="preserve">the </w:t>
      </w:r>
      <w:r w:rsidRPr="00974769">
        <w:rPr>
          <w:rStyle w:val="DeltaViewFormatChange"/>
          <w:rFonts w:asciiTheme="minorHAnsi" w:hAnsiTheme="minorHAnsi" w:cstheme="minorHAnsi"/>
          <w:color w:val="auto"/>
        </w:rPr>
        <w:t>attribute</w:t>
      </w:r>
      <w:r w:rsidR="008331A9" w:rsidRPr="00974769">
        <w:rPr>
          <w:rStyle w:val="DeltaViewFormatChange"/>
          <w:rFonts w:asciiTheme="minorHAnsi" w:hAnsiTheme="minorHAnsi" w:cstheme="minorHAnsi"/>
          <w:color w:val="auto"/>
        </w:rPr>
        <w:t>s</w:t>
      </w:r>
      <w:r w:rsidRPr="00974769">
        <w:rPr>
          <w:rStyle w:val="DeltaViewFormatChange"/>
          <w:rFonts w:asciiTheme="minorHAnsi" w:hAnsiTheme="minorHAnsi" w:cstheme="minorHAnsi"/>
          <w:color w:val="auto"/>
        </w:rPr>
        <w:t xml:space="preserve"> of the </w:t>
      </w:r>
      <w:r w:rsidR="008331A9" w:rsidRPr="00974769">
        <w:rPr>
          <w:rStyle w:val="DeltaViewFormatChange"/>
          <w:rFonts w:asciiTheme="minorHAnsi" w:hAnsiTheme="minorHAnsi" w:cstheme="minorHAnsi"/>
          <w:color w:val="auto"/>
        </w:rPr>
        <w:t>applicable</w:t>
      </w:r>
      <w:r w:rsidRPr="00974769">
        <w:rPr>
          <w:rStyle w:val="DeltaViewFormatChange"/>
          <w:rFonts w:asciiTheme="minorHAnsi" w:hAnsiTheme="minorHAnsi" w:cstheme="minorHAnsi"/>
          <w:color w:val="auto"/>
        </w:rPr>
        <w:t xml:space="preserve"> Statement of Work setting forth the completion date of each Milestone and the delivery date for each Deliverable.</w:t>
      </w:r>
      <w:bookmarkEnd w:id="81"/>
    </w:p>
    <w:p w14:paraId="58809C59" w14:textId="33DF6969" w:rsidR="00882CF9" w:rsidRPr="00974769" w:rsidRDefault="00624B8D" w:rsidP="009C684A">
      <w:pPr>
        <w:spacing w:after="120"/>
        <w:rPr>
          <w:rFonts w:asciiTheme="minorHAnsi" w:hAnsiTheme="minorHAnsi" w:cstheme="minorHAnsi"/>
          <w:color w:val="auto"/>
        </w:rPr>
      </w:pPr>
      <w:bookmarkStart w:id="82" w:name="_DV_M34"/>
      <w:bookmarkStart w:id="83" w:name="_DV_C94"/>
      <w:bookmarkEnd w:id="82"/>
      <w:r w:rsidRPr="00974769">
        <w:rPr>
          <w:rStyle w:val="DeltaViewFormatChange"/>
          <w:rFonts w:asciiTheme="minorHAnsi" w:hAnsiTheme="minorHAnsi" w:cstheme="minorHAnsi"/>
          <w:b/>
          <w:color w:val="auto"/>
        </w:rPr>
        <w:t>“Documentation”</w:t>
      </w:r>
      <w:r w:rsidRPr="00974769">
        <w:rPr>
          <w:rStyle w:val="DeltaViewFormatChange"/>
          <w:rFonts w:asciiTheme="minorHAnsi" w:hAnsiTheme="minorHAnsi" w:cstheme="minorHAnsi"/>
          <w:color w:val="auto"/>
        </w:rPr>
        <w:t xml:space="preserve"> means all documents, including documents that are Deliverables described in </w:t>
      </w:r>
      <w:r w:rsidR="008331A9" w:rsidRPr="00974769">
        <w:rPr>
          <w:rStyle w:val="DeltaViewFormatChange"/>
          <w:rFonts w:asciiTheme="minorHAnsi" w:hAnsiTheme="minorHAnsi" w:cstheme="minorHAnsi"/>
          <w:color w:val="auto"/>
        </w:rPr>
        <w:t xml:space="preserve">a </w:t>
      </w:r>
      <w:r w:rsidR="00CF3C40" w:rsidRPr="00974769">
        <w:rPr>
          <w:rStyle w:val="DeltaViewFormatChange"/>
          <w:rFonts w:asciiTheme="minorHAnsi" w:hAnsiTheme="minorHAnsi" w:cstheme="minorHAnsi"/>
          <w:color w:val="auto"/>
        </w:rPr>
        <w:t>Statement of Work</w:t>
      </w:r>
      <w:r w:rsidR="00860A2F">
        <w:rPr>
          <w:rStyle w:val="DeltaViewFormatChange"/>
          <w:rFonts w:asciiTheme="minorHAnsi" w:hAnsiTheme="minorHAnsi" w:cstheme="minorHAnsi"/>
          <w:color w:val="auto"/>
        </w:rPr>
        <w:t>,</w:t>
      </w:r>
      <w:r w:rsidR="00CF3C40" w:rsidRPr="00974769">
        <w:rPr>
          <w:rStyle w:val="DeltaViewFormatChange"/>
          <w:rFonts w:asciiTheme="minorHAnsi" w:hAnsiTheme="minorHAnsi" w:cstheme="minorHAnsi"/>
          <w:color w:val="auto"/>
        </w:rPr>
        <w:t xml:space="preserve"> and which may include </w:t>
      </w:r>
      <w:r w:rsidR="00E81167" w:rsidRPr="00974769">
        <w:rPr>
          <w:rStyle w:val="DeltaViewFormatChange"/>
          <w:rFonts w:asciiTheme="minorHAnsi" w:hAnsiTheme="minorHAnsi" w:cstheme="minorHAnsi"/>
          <w:color w:val="auto"/>
        </w:rPr>
        <w:t xml:space="preserve">reports, minutes, </w:t>
      </w:r>
      <w:r w:rsidRPr="00974769">
        <w:rPr>
          <w:rStyle w:val="DeltaViewFormatChange"/>
          <w:rFonts w:asciiTheme="minorHAnsi" w:hAnsiTheme="minorHAnsi" w:cstheme="minorHAnsi"/>
          <w:color w:val="auto"/>
        </w:rPr>
        <w:t xml:space="preserve">manuals, training materials, </w:t>
      </w:r>
      <w:r w:rsidR="00860A2F">
        <w:rPr>
          <w:rStyle w:val="DeltaViewFormatChange"/>
          <w:rFonts w:asciiTheme="minorHAnsi" w:hAnsiTheme="minorHAnsi" w:cstheme="minorHAnsi"/>
          <w:color w:val="auto"/>
        </w:rPr>
        <w:t xml:space="preserve">operator’s and user manuals, </w:t>
      </w:r>
      <w:r w:rsidRPr="00974769">
        <w:rPr>
          <w:rStyle w:val="DeltaViewFormatChange"/>
          <w:rFonts w:asciiTheme="minorHAnsi" w:hAnsiTheme="minorHAnsi" w:cstheme="minorHAnsi"/>
          <w:color w:val="auto"/>
        </w:rPr>
        <w:t>guides, commentary, listings, requirements</w:t>
      </w:r>
      <w:r w:rsidR="00E81167" w:rsidRPr="00974769">
        <w:rPr>
          <w:rStyle w:val="DeltaViewFormatChange"/>
          <w:rFonts w:asciiTheme="minorHAnsi" w:hAnsiTheme="minorHAnsi" w:cstheme="minorHAnsi"/>
          <w:color w:val="auto"/>
        </w:rPr>
        <w:t xml:space="preserve"> documentation, </w:t>
      </w:r>
      <w:r w:rsidRPr="00974769">
        <w:rPr>
          <w:rStyle w:val="DeltaViewFormatChange"/>
          <w:rFonts w:asciiTheme="minorHAnsi" w:hAnsiTheme="minorHAnsi" w:cstheme="minorHAnsi"/>
          <w:color w:val="auto"/>
        </w:rPr>
        <w:t>and other materials that are to be delivered by Contractor under this Contract</w:t>
      </w:r>
      <w:r w:rsidR="00860A2F">
        <w:rPr>
          <w:rStyle w:val="DeltaViewFormatChange"/>
          <w:rFonts w:asciiTheme="minorHAnsi" w:hAnsiTheme="minorHAnsi" w:cstheme="minorHAnsi"/>
          <w:color w:val="auto"/>
        </w:rPr>
        <w:t xml:space="preserve"> and for use in conjunction with and for the operation of the S</w:t>
      </w:r>
      <w:r w:rsidR="00345129">
        <w:rPr>
          <w:rStyle w:val="DeltaViewFormatChange"/>
          <w:rFonts w:asciiTheme="minorHAnsi" w:hAnsiTheme="minorHAnsi" w:cstheme="minorHAnsi"/>
          <w:color w:val="auto"/>
        </w:rPr>
        <w:t>olution</w:t>
      </w:r>
      <w:r w:rsidRPr="00974769">
        <w:rPr>
          <w:rStyle w:val="DeltaViewFormatChange"/>
          <w:rFonts w:asciiTheme="minorHAnsi" w:hAnsiTheme="minorHAnsi" w:cstheme="minorHAnsi"/>
          <w:color w:val="auto"/>
        </w:rPr>
        <w:t>.</w:t>
      </w:r>
      <w:bookmarkEnd w:id="83"/>
      <w:r w:rsidR="004712A2" w:rsidRPr="00974769">
        <w:rPr>
          <w:rStyle w:val="DeltaViewFormatChange"/>
          <w:rFonts w:asciiTheme="minorHAnsi" w:hAnsiTheme="minorHAnsi" w:cstheme="minorHAnsi"/>
          <w:color w:val="auto"/>
        </w:rPr>
        <w:t xml:space="preserve"> Documentation includes documents in hard copy or electronic form.</w:t>
      </w:r>
    </w:p>
    <w:p w14:paraId="58FAEB15" w14:textId="310BB32A" w:rsidR="00882CF9" w:rsidRPr="00974769" w:rsidRDefault="00624B8D" w:rsidP="009C684A">
      <w:pPr>
        <w:spacing w:after="120"/>
        <w:rPr>
          <w:rStyle w:val="DeltaViewFormatChange"/>
          <w:rFonts w:asciiTheme="minorHAnsi" w:hAnsiTheme="minorHAnsi" w:cstheme="minorHAnsi"/>
          <w:color w:val="auto"/>
        </w:rPr>
      </w:pPr>
      <w:bookmarkStart w:id="84" w:name="_DV_M35"/>
      <w:bookmarkStart w:id="85" w:name="_DV_C95"/>
      <w:bookmarkEnd w:id="84"/>
      <w:r w:rsidRPr="00974769">
        <w:rPr>
          <w:rStyle w:val="DeltaViewFormatChange"/>
          <w:rFonts w:asciiTheme="minorHAnsi" w:hAnsiTheme="minorHAnsi" w:cstheme="minorHAnsi"/>
          <w:b/>
          <w:color w:val="auto"/>
        </w:rPr>
        <w:t>“DOJ”</w:t>
      </w:r>
      <w:r w:rsidRPr="00974769">
        <w:rPr>
          <w:rStyle w:val="DeltaViewFormatChange"/>
          <w:rFonts w:asciiTheme="minorHAnsi" w:hAnsiTheme="minorHAnsi" w:cstheme="minorHAnsi"/>
          <w:color w:val="auto"/>
        </w:rPr>
        <w:t xml:space="preserve"> means the State of Oregon acting through its Department of Justice.</w:t>
      </w:r>
      <w:bookmarkEnd w:id="85"/>
    </w:p>
    <w:p w14:paraId="665780E7" w14:textId="3302062A" w:rsidR="00EA63D6" w:rsidRPr="00974769" w:rsidRDefault="00624B8D" w:rsidP="009C684A">
      <w:pPr>
        <w:pStyle w:val="paragraph"/>
        <w:rPr>
          <w:rStyle w:val="DeltaViewFormatChange"/>
          <w:rFonts w:cstheme="minorHAnsi"/>
          <w:color w:val="auto"/>
        </w:rPr>
      </w:pPr>
      <w:bookmarkStart w:id="86" w:name="_DV_M36"/>
      <w:bookmarkStart w:id="87" w:name="_DV_C96"/>
      <w:bookmarkEnd w:id="86"/>
      <w:r w:rsidRPr="00974769">
        <w:rPr>
          <w:rStyle w:val="DeltaViewFormatChange"/>
          <w:rFonts w:cstheme="minorHAnsi"/>
          <w:b/>
          <w:color w:val="auto"/>
        </w:rPr>
        <w:t>“Effective Date”</w:t>
      </w:r>
      <w:r w:rsidRPr="00974769">
        <w:rPr>
          <w:rStyle w:val="DeltaViewFormatChange"/>
          <w:rFonts w:cstheme="minorHAnsi"/>
          <w:color w:val="auto"/>
        </w:rPr>
        <w:t xml:space="preserve"> means the date </w:t>
      </w:r>
      <w:r w:rsidR="00CB4C68" w:rsidRPr="00974769">
        <w:rPr>
          <w:rStyle w:val="DeltaViewFormatChange"/>
          <w:rFonts w:cstheme="minorHAnsi"/>
          <w:color w:val="auto"/>
        </w:rPr>
        <w:t xml:space="preserve">specified in Section </w:t>
      </w:r>
      <w:r w:rsidR="00603E77" w:rsidRPr="00974769">
        <w:rPr>
          <w:rStyle w:val="DeltaViewFormatChange"/>
          <w:rFonts w:cstheme="minorHAnsi"/>
          <w:color w:val="auto"/>
        </w:rPr>
        <w:t xml:space="preserve">2 </w:t>
      </w:r>
      <w:r w:rsidR="00CB4C68" w:rsidRPr="00974769">
        <w:rPr>
          <w:rStyle w:val="DeltaViewFormatChange"/>
          <w:rFonts w:cstheme="minorHAnsi"/>
          <w:color w:val="auto"/>
        </w:rPr>
        <w:t xml:space="preserve">or the date </w:t>
      </w:r>
      <w:r w:rsidRPr="00974769">
        <w:rPr>
          <w:rStyle w:val="DeltaViewFormatChange"/>
          <w:rFonts w:cstheme="minorHAnsi"/>
          <w:color w:val="auto"/>
        </w:rPr>
        <w:t xml:space="preserve">on which this Contract </w:t>
      </w:r>
      <w:r w:rsidR="00440060" w:rsidRPr="00974769">
        <w:rPr>
          <w:rStyle w:val="DeltaViewFormatChange"/>
          <w:rFonts w:cstheme="minorHAnsi"/>
          <w:color w:val="auto"/>
        </w:rPr>
        <w:t>is fully executed and approved</w:t>
      </w:r>
      <w:bookmarkEnd w:id="87"/>
      <w:r w:rsidR="00440060" w:rsidRPr="00974769">
        <w:rPr>
          <w:rFonts w:cstheme="minorHAnsi"/>
        </w:rPr>
        <w:t xml:space="preserve"> </w:t>
      </w:r>
      <w:bookmarkStart w:id="88" w:name="_DV_M37"/>
      <w:bookmarkStart w:id="89" w:name="_DV_C97"/>
      <w:bookmarkEnd w:id="88"/>
      <w:r w:rsidRPr="00974769">
        <w:rPr>
          <w:rStyle w:val="DeltaViewFormatChange"/>
          <w:rFonts w:cstheme="minorHAnsi"/>
          <w:color w:val="auto"/>
        </w:rPr>
        <w:t>according to applicable laws, rules and regulations</w:t>
      </w:r>
      <w:r w:rsidR="00CB4C68" w:rsidRPr="00974769">
        <w:rPr>
          <w:rStyle w:val="DeltaViewFormatChange"/>
          <w:rFonts w:cstheme="minorHAnsi"/>
          <w:color w:val="auto"/>
        </w:rPr>
        <w:t>, whichever is later</w:t>
      </w:r>
      <w:r w:rsidRPr="00974769">
        <w:rPr>
          <w:rStyle w:val="DeltaViewFormatChange"/>
          <w:rFonts w:cstheme="minorHAnsi"/>
          <w:color w:val="auto"/>
        </w:rPr>
        <w:t>.</w:t>
      </w:r>
      <w:bookmarkStart w:id="90" w:name="_DV_M39"/>
      <w:bookmarkStart w:id="91" w:name="_DV_C98"/>
      <w:bookmarkEnd w:id="89"/>
      <w:bookmarkEnd w:id="90"/>
    </w:p>
    <w:p w14:paraId="4AE84DAC" w14:textId="09BB6F02" w:rsidR="008331A9" w:rsidRPr="00974769" w:rsidRDefault="008331A9" w:rsidP="009C684A">
      <w:pPr>
        <w:pStyle w:val="paragraph"/>
        <w:rPr>
          <w:rStyle w:val="DeltaViewFormatChange"/>
          <w:color w:val="auto"/>
        </w:rPr>
      </w:pPr>
      <w:r w:rsidRPr="00974769">
        <w:rPr>
          <w:rStyle w:val="DeltaViewFormatChange"/>
          <w:b/>
          <w:color w:val="auto"/>
        </w:rPr>
        <w:t>“EIS”</w:t>
      </w:r>
      <w:r w:rsidRPr="00974769">
        <w:rPr>
          <w:rStyle w:val="DeltaViewFormatChange"/>
          <w:color w:val="auto"/>
        </w:rPr>
        <w:t xml:space="preserve"> means the State Chief Information Officer acting as</w:t>
      </w:r>
      <w:r w:rsidR="00860A2F">
        <w:rPr>
          <w:rStyle w:val="DeltaViewFormatChange"/>
          <w:color w:val="auto"/>
        </w:rPr>
        <w:t xml:space="preserve"> DAS’</w:t>
      </w:r>
      <w:r w:rsidRPr="00974769">
        <w:rPr>
          <w:rStyle w:val="DeltaViewFormatChange"/>
          <w:color w:val="auto"/>
        </w:rPr>
        <w:t xml:space="preserve"> Enterprise Information Services.</w:t>
      </w:r>
    </w:p>
    <w:p w14:paraId="40E837AA" w14:textId="4BE6EA81" w:rsidR="00882CF9" w:rsidRPr="00974769" w:rsidRDefault="00624B8D" w:rsidP="009C684A">
      <w:pPr>
        <w:spacing w:after="120"/>
        <w:rPr>
          <w:rStyle w:val="DeltaViewFormatChange"/>
          <w:rFonts w:asciiTheme="minorHAnsi" w:hAnsiTheme="minorHAnsi" w:cstheme="minorHAnsi"/>
          <w:color w:val="auto"/>
        </w:rPr>
      </w:pPr>
      <w:r w:rsidRPr="00974769">
        <w:rPr>
          <w:rStyle w:val="DeltaViewFormatChange"/>
          <w:rFonts w:asciiTheme="minorHAnsi" w:hAnsiTheme="minorHAnsi" w:cstheme="minorHAnsi"/>
          <w:b/>
          <w:color w:val="auto"/>
        </w:rPr>
        <w:t>“Final Acceptance”</w:t>
      </w:r>
      <w:r w:rsidRPr="00974769">
        <w:rPr>
          <w:rStyle w:val="DeltaViewFormatChange"/>
          <w:rFonts w:asciiTheme="minorHAnsi" w:hAnsiTheme="minorHAnsi" w:cstheme="minorHAnsi"/>
          <w:color w:val="auto"/>
        </w:rPr>
        <w:t xml:space="preserve"> </w:t>
      </w:r>
      <w:r w:rsidR="00733AB4" w:rsidRPr="00974769">
        <w:rPr>
          <w:rStyle w:val="DeltaViewFormatChange"/>
          <w:rFonts w:asciiTheme="minorHAnsi" w:hAnsiTheme="minorHAnsi" w:cstheme="minorHAnsi"/>
          <w:color w:val="auto"/>
        </w:rPr>
        <w:t xml:space="preserve">criteria are in </w:t>
      </w:r>
      <w:r w:rsidRPr="00974769">
        <w:rPr>
          <w:rStyle w:val="DeltaViewFormatChange"/>
          <w:rFonts w:asciiTheme="minorHAnsi" w:hAnsiTheme="minorHAnsi" w:cstheme="minorHAnsi"/>
          <w:color w:val="auto"/>
        </w:rPr>
        <w:t xml:space="preserve">Section </w:t>
      </w:r>
      <w:r w:rsidR="00CB71B6" w:rsidRPr="00974769">
        <w:rPr>
          <w:rStyle w:val="DeltaViewFormatChange"/>
          <w:rFonts w:asciiTheme="minorHAnsi" w:hAnsiTheme="minorHAnsi" w:cstheme="minorHAnsi"/>
          <w:color w:val="auto"/>
        </w:rPr>
        <w:t>3.4</w:t>
      </w:r>
      <w:r w:rsidRPr="00974769">
        <w:rPr>
          <w:rStyle w:val="DeltaViewFormatChange"/>
          <w:rFonts w:asciiTheme="minorHAnsi" w:hAnsiTheme="minorHAnsi" w:cstheme="minorHAnsi"/>
          <w:color w:val="auto"/>
        </w:rPr>
        <w:t>.</w:t>
      </w:r>
      <w:bookmarkEnd w:id="91"/>
    </w:p>
    <w:p w14:paraId="508780E4" w14:textId="34A49B59" w:rsidR="00345129" w:rsidRPr="003377AD" w:rsidRDefault="00345129" w:rsidP="009C684A">
      <w:pPr>
        <w:spacing w:after="120"/>
        <w:rPr>
          <w:rFonts w:asciiTheme="minorHAnsi" w:hAnsiTheme="minorHAnsi" w:cstheme="minorHAnsi"/>
          <w:b/>
          <w:color w:val="1F497D" w:themeColor="text2"/>
        </w:rPr>
      </w:pPr>
      <w:r w:rsidRPr="003377AD">
        <w:rPr>
          <w:rFonts w:asciiTheme="minorHAnsi" w:hAnsiTheme="minorHAnsi" w:cstheme="minorHAnsi"/>
          <w:b/>
          <w:bCs/>
          <w:color w:val="1F497D" w:themeColor="text2"/>
        </w:rPr>
        <w:t>“Go-Live”</w:t>
      </w:r>
      <w:r w:rsidRPr="003377AD">
        <w:rPr>
          <w:rFonts w:asciiTheme="minorHAnsi" w:hAnsiTheme="minorHAnsi" w:cstheme="minorHAnsi"/>
          <w:color w:val="1F497D" w:themeColor="text2"/>
        </w:rPr>
        <w:t xml:space="preserve"> means the Milestone date identified in a Statement of Work, Change Order, or applicable Accepted Deliverable, on which the Solution will be available for Agency and its users in a Production Environment for the processing of transactions in accordance with Requirements and the Service Level Agreements. A Go-Live date may </w:t>
      </w:r>
      <w:r w:rsidR="00E81951">
        <w:rPr>
          <w:rFonts w:asciiTheme="minorHAnsi" w:hAnsiTheme="minorHAnsi" w:cstheme="minorHAnsi"/>
          <w:color w:val="1F497D" w:themeColor="text2"/>
        </w:rPr>
        <w:t xml:space="preserve">be </w:t>
      </w:r>
      <w:r w:rsidRPr="003377AD">
        <w:rPr>
          <w:rFonts w:asciiTheme="minorHAnsi" w:hAnsiTheme="minorHAnsi" w:cstheme="minorHAnsi"/>
          <w:color w:val="1F497D" w:themeColor="text2"/>
        </w:rPr>
        <w:t xml:space="preserve">associated with a specific phase or Enhancement under a Statement of Work, </w:t>
      </w:r>
      <w:r w:rsidR="005D7027" w:rsidRPr="003377AD">
        <w:rPr>
          <w:rFonts w:asciiTheme="minorHAnsi" w:hAnsiTheme="minorHAnsi" w:cstheme="minorHAnsi"/>
          <w:color w:val="1F497D" w:themeColor="text2"/>
        </w:rPr>
        <w:t xml:space="preserve">a </w:t>
      </w:r>
      <w:r w:rsidRPr="003377AD">
        <w:rPr>
          <w:rFonts w:asciiTheme="minorHAnsi" w:hAnsiTheme="minorHAnsi" w:cstheme="minorHAnsi"/>
          <w:color w:val="1F497D" w:themeColor="text2"/>
        </w:rPr>
        <w:t xml:space="preserve">Change Order, or </w:t>
      </w:r>
      <w:r w:rsidR="005D7027" w:rsidRPr="003377AD">
        <w:rPr>
          <w:rFonts w:asciiTheme="minorHAnsi" w:hAnsiTheme="minorHAnsi" w:cstheme="minorHAnsi"/>
          <w:color w:val="1F497D" w:themeColor="text2"/>
        </w:rPr>
        <w:t xml:space="preserve">an </w:t>
      </w:r>
      <w:r w:rsidRPr="003377AD">
        <w:rPr>
          <w:rFonts w:asciiTheme="minorHAnsi" w:hAnsiTheme="minorHAnsi" w:cstheme="minorHAnsi"/>
          <w:color w:val="1F497D" w:themeColor="text2"/>
        </w:rPr>
        <w:t>Enhancement Order.</w:t>
      </w:r>
    </w:p>
    <w:p w14:paraId="6903A527" w14:textId="26E55196" w:rsidR="00DB617E" w:rsidRPr="003377AD" w:rsidRDefault="00DB617E" w:rsidP="009C684A">
      <w:pPr>
        <w:spacing w:after="120"/>
        <w:rPr>
          <w:rFonts w:asciiTheme="minorHAnsi" w:hAnsiTheme="minorHAnsi" w:cstheme="minorHAnsi"/>
          <w:color w:val="1F497D" w:themeColor="text2"/>
        </w:rPr>
      </w:pPr>
      <w:r w:rsidRPr="00974769">
        <w:rPr>
          <w:rFonts w:asciiTheme="minorHAnsi" w:hAnsiTheme="minorHAnsi" w:cstheme="minorHAnsi"/>
          <w:b/>
          <w:color w:val="auto"/>
        </w:rPr>
        <w:t xml:space="preserve">“Help Desk Support” </w:t>
      </w:r>
      <w:r w:rsidRPr="00974769">
        <w:rPr>
          <w:rFonts w:asciiTheme="minorHAnsi" w:hAnsiTheme="minorHAnsi" w:cstheme="minorHAnsi"/>
          <w:color w:val="auto"/>
        </w:rPr>
        <w:t xml:space="preserve">means all necessary activities to assist the users to </w:t>
      </w:r>
      <w:r w:rsidR="00881CFD" w:rsidRPr="00974769">
        <w:rPr>
          <w:rFonts w:asciiTheme="minorHAnsi" w:hAnsiTheme="minorHAnsi" w:cstheme="minorHAnsi"/>
          <w:color w:val="auto"/>
        </w:rPr>
        <w:t>use the Solution effectively and efficiently</w:t>
      </w:r>
      <w:r w:rsidRPr="00974769">
        <w:rPr>
          <w:rFonts w:asciiTheme="minorHAnsi" w:hAnsiTheme="minorHAnsi" w:cstheme="minorHAnsi"/>
          <w:color w:val="auto"/>
        </w:rPr>
        <w:t xml:space="preserve">. </w:t>
      </w:r>
      <w:r w:rsidRPr="003377AD">
        <w:rPr>
          <w:rFonts w:asciiTheme="minorHAnsi" w:hAnsiTheme="minorHAnsi" w:cstheme="minorHAnsi"/>
          <w:color w:val="1F497D" w:themeColor="text2"/>
        </w:rPr>
        <w:t>Agency will provide Tier 1 Help Desk Support as defined below. Proposer shall</w:t>
      </w:r>
      <w:r w:rsidR="009C684A" w:rsidRPr="003377AD">
        <w:rPr>
          <w:rFonts w:asciiTheme="minorHAnsi" w:hAnsiTheme="minorHAnsi" w:cstheme="minorHAnsi"/>
          <w:color w:val="1F497D" w:themeColor="text2"/>
        </w:rPr>
        <w:t xml:space="preserve"> </w:t>
      </w:r>
      <w:r w:rsidRPr="003377AD">
        <w:rPr>
          <w:rFonts w:asciiTheme="minorHAnsi" w:hAnsiTheme="minorHAnsi" w:cstheme="minorHAnsi"/>
          <w:color w:val="1F497D" w:themeColor="text2"/>
        </w:rPr>
        <w:t>provide Tier 2 and 3 Help Desk Support as defined below.</w:t>
      </w:r>
    </w:p>
    <w:p w14:paraId="7A35CFC3" w14:textId="434103D5" w:rsidR="00DB617E" w:rsidRPr="003377AD" w:rsidRDefault="00DB617E" w:rsidP="009C684A">
      <w:pPr>
        <w:spacing w:after="120"/>
        <w:ind w:left="720"/>
        <w:rPr>
          <w:rFonts w:asciiTheme="minorHAnsi" w:hAnsiTheme="minorHAnsi" w:cstheme="minorHAnsi"/>
          <w:color w:val="1F497D" w:themeColor="text2"/>
        </w:rPr>
      </w:pPr>
      <w:r w:rsidRPr="003377AD">
        <w:rPr>
          <w:rFonts w:asciiTheme="minorHAnsi" w:hAnsiTheme="minorHAnsi" w:cstheme="minorHAnsi"/>
          <w:color w:val="1F497D" w:themeColor="text2"/>
        </w:rPr>
        <w:t>Tier 1 Support – Agency Help Desk response to incidents, with resolution of incidents that can</w:t>
      </w:r>
      <w:r w:rsidR="009C684A" w:rsidRPr="003377AD">
        <w:rPr>
          <w:rFonts w:asciiTheme="minorHAnsi" w:hAnsiTheme="minorHAnsi" w:cstheme="minorHAnsi"/>
          <w:color w:val="1F497D" w:themeColor="text2"/>
        </w:rPr>
        <w:t xml:space="preserve"> </w:t>
      </w:r>
      <w:r w:rsidRPr="003377AD">
        <w:rPr>
          <w:rFonts w:asciiTheme="minorHAnsi" w:hAnsiTheme="minorHAnsi" w:cstheme="minorHAnsi"/>
          <w:color w:val="1F497D" w:themeColor="text2"/>
        </w:rPr>
        <w:t>be resolved by the Agency Help Desk (e.g. password resets, permissions settings, user provisioning)</w:t>
      </w:r>
    </w:p>
    <w:p w14:paraId="7D7061A0" w14:textId="77777777" w:rsidR="00DB617E" w:rsidRPr="003377AD" w:rsidRDefault="00DB617E" w:rsidP="009C684A">
      <w:pPr>
        <w:spacing w:after="120"/>
        <w:ind w:left="720"/>
        <w:rPr>
          <w:rFonts w:asciiTheme="minorHAnsi" w:hAnsiTheme="minorHAnsi" w:cstheme="minorHAnsi"/>
          <w:color w:val="1F497D" w:themeColor="text2"/>
        </w:rPr>
      </w:pPr>
      <w:r w:rsidRPr="003377AD">
        <w:rPr>
          <w:rFonts w:asciiTheme="minorHAnsi" w:hAnsiTheme="minorHAnsi" w:cstheme="minorHAnsi"/>
          <w:color w:val="1F497D" w:themeColor="text2"/>
        </w:rPr>
        <w:t>and Tier 2 assignment of those incidents that need further analysis.</w:t>
      </w:r>
    </w:p>
    <w:p w14:paraId="646C4380" w14:textId="2C688488" w:rsidR="00DB617E" w:rsidRPr="003377AD" w:rsidRDefault="00DB617E" w:rsidP="009C684A">
      <w:pPr>
        <w:spacing w:after="120"/>
        <w:ind w:left="720"/>
        <w:rPr>
          <w:rFonts w:asciiTheme="minorHAnsi" w:hAnsiTheme="minorHAnsi" w:cstheme="minorHAnsi"/>
          <w:color w:val="1F497D" w:themeColor="text2"/>
        </w:rPr>
      </w:pPr>
      <w:r w:rsidRPr="003377AD">
        <w:rPr>
          <w:rFonts w:asciiTheme="minorHAnsi" w:hAnsiTheme="minorHAnsi" w:cstheme="minorHAnsi"/>
          <w:color w:val="1F497D" w:themeColor="text2"/>
        </w:rPr>
        <w:t xml:space="preserve">Tier 2 Support – Analysis of escalated incidents to </w:t>
      </w:r>
      <w:r w:rsidR="00345129" w:rsidRPr="003377AD">
        <w:rPr>
          <w:rFonts w:asciiTheme="minorHAnsi" w:hAnsiTheme="minorHAnsi" w:cstheme="minorHAnsi"/>
          <w:color w:val="1F497D" w:themeColor="text2"/>
        </w:rPr>
        <w:t xml:space="preserve">Contractor </w:t>
      </w:r>
      <w:r w:rsidRPr="003377AD">
        <w:rPr>
          <w:rFonts w:asciiTheme="minorHAnsi" w:hAnsiTheme="minorHAnsi" w:cstheme="minorHAnsi"/>
          <w:color w:val="1F497D" w:themeColor="text2"/>
        </w:rPr>
        <w:t>resources that have some technical or</w:t>
      </w:r>
      <w:r w:rsidR="00345129" w:rsidRPr="003377AD">
        <w:rPr>
          <w:rFonts w:asciiTheme="minorHAnsi" w:hAnsiTheme="minorHAnsi" w:cstheme="minorHAnsi"/>
          <w:color w:val="1F497D" w:themeColor="text2"/>
        </w:rPr>
        <w:t xml:space="preserve"> </w:t>
      </w:r>
      <w:r w:rsidRPr="003377AD">
        <w:rPr>
          <w:rFonts w:asciiTheme="minorHAnsi" w:hAnsiTheme="minorHAnsi" w:cstheme="minorHAnsi"/>
          <w:color w:val="1F497D" w:themeColor="text2"/>
        </w:rPr>
        <w:t>functional knowledge of the system. Examples of incidents that may be resolved by Tier 2</w:t>
      </w:r>
      <w:r w:rsidR="009C684A" w:rsidRPr="003377AD">
        <w:rPr>
          <w:rFonts w:asciiTheme="minorHAnsi" w:hAnsiTheme="minorHAnsi" w:cstheme="minorHAnsi"/>
          <w:color w:val="1F497D" w:themeColor="text2"/>
        </w:rPr>
        <w:t xml:space="preserve"> </w:t>
      </w:r>
      <w:r w:rsidRPr="003377AD">
        <w:rPr>
          <w:rFonts w:asciiTheme="minorHAnsi" w:hAnsiTheme="minorHAnsi" w:cstheme="minorHAnsi"/>
          <w:color w:val="1F497D" w:themeColor="text2"/>
        </w:rPr>
        <w:t>analysis, include data fixes or process issues.</w:t>
      </w:r>
    </w:p>
    <w:p w14:paraId="7C080B64" w14:textId="6588B6EC" w:rsidR="00DB617E" w:rsidRPr="003377AD" w:rsidRDefault="00DB617E" w:rsidP="009C684A">
      <w:pPr>
        <w:spacing w:after="120"/>
        <w:ind w:left="720"/>
        <w:rPr>
          <w:rFonts w:asciiTheme="minorHAnsi" w:hAnsiTheme="minorHAnsi" w:cstheme="minorHAnsi"/>
          <w:color w:val="1F497D" w:themeColor="text2"/>
        </w:rPr>
      </w:pPr>
      <w:r w:rsidRPr="003377AD">
        <w:rPr>
          <w:rFonts w:asciiTheme="minorHAnsi" w:hAnsiTheme="minorHAnsi" w:cstheme="minorHAnsi"/>
          <w:color w:val="1F497D" w:themeColor="text2"/>
        </w:rPr>
        <w:t>Tier 3 Support – incidents leading to Solution changes that need to be incorporated into a Release.</w:t>
      </w:r>
      <w:r w:rsidR="009C684A" w:rsidRPr="003377AD">
        <w:rPr>
          <w:rFonts w:asciiTheme="minorHAnsi" w:hAnsiTheme="minorHAnsi" w:cstheme="minorHAnsi"/>
          <w:color w:val="1F497D" w:themeColor="text2"/>
        </w:rPr>
        <w:t xml:space="preserve"> </w:t>
      </w:r>
      <w:r w:rsidRPr="003377AD">
        <w:rPr>
          <w:rFonts w:asciiTheme="minorHAnsi" w:hAnsiTheme="minorHAnsi" w:cstheme="minorHAnsi"/>
          <w:color w:val="1F497D" w:themeColor="text2"/>
        </w:rPr>
        <w:t>The established Agency Change Management process must be followed.</w:t>
      </w:r>
    </w:p>
    <w:p w14:paraId="27AC40D0" w14:textId="4D7A98A2" w:rsidR="00882CF9" w:rsidRPr="00974769" w:rsidRDefault="00624B8D" w:rsidP="009C684A">
      <w:pPr>
        <w:spacing w:after="120"/>
        <w:rPr>
          <w:rStyle w:val="DeltaViewFormatChange"/>
          <w:rFonts w:asciiTheme="minorHAnsi" w:hAnsiTheme="minorHAnsi" w:cstheme="minorHAnsi"/>
          <w:color w:val="auto"/>
        </w:rPr>
      </w:pPr>
      <w:bookmarkStart w:id="92" w:name="_DV_M40"/>
      <w:bookmarkStart w:id="93" w:name="_DV_M45"/>
      <w:bookmarkStart w:id="94" w:name="_DV_C114"/>
      <w:bookmarkEnd w:id="92"/>
      <w:bookmarkEnd w:id="93"/>
      <w:r w:rsidRPr="00974769">
        <w:rPr>
          <w:rStyle w:val="DeltaViewFormatChange"/>
          <w:rFonts w:asciiTheme="minorHAnsi" w:hAnsiTheme="minorHAnsi" w:cstheme="minorHAnsi"/>
          <w:b/>
          <w:color w:val="auto"/>
        </w:rPr>
        <w:t>“Intellectual Property Rights”</w:t>
      </w:r>
      <w:r w:rsidRPr="00974769">
        <w:rPr>
          <w:rStyle w:val="DeltaViewFormatChange"/>
          <w:rFonts w:asciiTheme="minorHAnsi" w:hAnsiTheme="minorHAnsi" w:cstheme="minorHAnsi"/>
          <w:color w:val="auto"/>
        </w:rPr>
        <w:t xml:space="preserve"> is defined in Section </w:t>
      </w:r>
      <w:r w:rsidR="002C480C" w:rsidRPr="00974769">
        <w:rPr>
          <w:rStyle w:val="DeltaViewFormatChange"/>
          <w:rFonts w:asciiTheme="minorHAnsi" w:hAnsiTheme="minorHAnsi" w:cstheme="minorHAnsi"/>
          <w:color w:val="auto"/>
        </w:rPr>
        <w:t>12</w:t>
      </w:r>
      <w:r w:rsidRPr="00974769">
        <w:rPr>
          <w:rStyle w:val="DeltaViewFormatChange"/>
          <w:rFonts w:asciiTheme="minorHAnsi" w:hAnsiTheme="minorHAnsi" w:cstheme="minorHAnsi"/>
          <w:color w:val="auto"/>
        </w:rPr>
        <w:t>.2.</w:t>
      </w:r>
      <w:bookmarkEnd w:id="94"/>
    </w:p>
    <w:p w14:paraId="3D0ECDDA" w14:textId="7D4D6D64" w:rsidR="0011189D" w:rsidRPr="003377AD" w:rsidRDefault="0011189D" w:rsidP="009C684A">
      <w:pPr>
        <w:pStyle w:val="1-text"/>
        <w:spacing w:before="0" w:after="120"/>
        <w:rPr>
          <w:rFonts w:asciiTheme="minorHAnsi" w:hAnsiTheme="minorHAnsi" w:cstheme="minorHAnsi"/>
          <w:bCs/>
          <w:color w:val="1F497D" w:themeColor="text2"/>
        </w:rPr>
      </w:pPr>
      <w:r w:rsidRPr="003377AD">
        <w:rPr>
          <w:rFonts w:asciiTheme="minorHAnsi" w:hAnsiTheme="minorHAnsi" w:cstheme="minorHAnsi"/>
          <w:b/>
          <w:color w:val="1F497D" w:themeColor="text2"/>
        </w:rPr>
        <w:t>“JAD”</w:t>
      </w:r>
      <w:r w:rsidRPr="003377AD">
        <w:rPr>
          <w:rFonts w:asciiTheme="minorHAnsi" w:hAnsiTheme="minorHAnsi" w:cstheme="minorHAnsi"/>
          <w:bCs/>
          <w:color w:val="1F497D" w:themeColor="text2"/>
        </w:rPr>
        <w:t xml:space="preserve"> means Joint Application Design and is a workshop or series or workshops where </w:t>
      </w:r>
      <w:r w:rsidR="00345129" w:rsidRPr="003377AD">
        <w:rPr>
          <w:rFonts w:asciiTheme="minorHAnsi" w:hAnsiTheme="minorHAnsi" w:cstheme="minorHAnsi"/>
          <w:bCs/>
          <w:color w:val="1F497D" w:themeColor="text2"/>
        </w:rPr>
        <w:t xml:space="preserve">subject matter experts </w:t>
      </w:r>
      <w:r w:rsidRPr="003377AD">
        <w:rPr>
          <w:rFonts w:asciiTheme="minorHAnsi" w:hAnsiTheme="minorHAnsi" w:cstheme="minorHAnsi"/>
          <w:bCs/>
          <w:color w:val="1F497D" w:themeColor="text2"/>
        </w:rPr>
        <w:t xml:space="preserve">and IT </w:t>
      </w:r>
      <w:r w:rsidR="00345129" w:rsidRPr="003377AD">
        <w:rPr>
          <w:rFonts w:asciiTheme="minorHAnsi" w:hAnsiTheme="minorHAnsi" w:cstheme="minorHAnsi"/>
          <w:bCs/>
          <w:color w:val="1F497D" w:themeColor="text2"/>
        </w:rPr>
        <w:t>p</w:t>
      </w:r>
      <w:r w:rsidRPr="003377AD">
        <w:rPr>
          <w:rFonts w:asciiTheme="minorHAnsi" w:hAnsiTheme="minorHAnsi" w:cstheme="minorHAnsi"/>
          <w:bCs/>
          <w:color w:val="1F497D" w:themeColor="text2"/>
        </w:rPr>
        <w:t>rofessionals meet to define and review the business requirements for a system.</w:t>
      </w:r>
    </w:p>
    <w:p w14:paraId="163F2D0D" w14:textId="17A496B3" w:rsidR="00882CF9" w:rsidRPr="00974769" w:rsidRDefault="00624B8D" w:rsidP="009C684A">
      <w:pPr>
        <w:spacing w:after="120"/>
        <w:rPr>
          <w:rFonts w:asciiTheme="minorHAnsi" w:hAnsiTheme="minorHAnsi"/>
          <w:color w:val="auto"/>
        </w:rPr>
      </w:pPr>
      <w:bookmarkStart w:id="95" w:name="_DV_M46"/>
      <w:bookmarkStart w:id="96" w:name="_DV_C115"/>
      <w:bookmarkEnd w:id="95"/>
      <w:r w:rsidRPr="00974769">
        <w:rPr>
          <w:rStyle w:val="DeltaViewFormatChange"/>
          <w:rFonts w:asciiTheme="minorHAnsi" w:hAnsiTheme="minorHAnsi"/>
          <w:b/>
          <w:color w:val="auto"/>
        </w:rPr>
        <w:t>“Key Persons”</w:t>
      </w:r>
      <w:r w:rsidRPr="00974769">
        <w:rPr>
          <w:rStyle w:val="DeltaViewFormatChange"/>
          <w:rFonts w:asciiTheme="minorHAnsi" w:hAnsiTheme="minorHAnsi"/>
          <w:color w:val="auto"/>
        </w:rPr>
        <w:t xml:space="preserve"> means Contractor’s Authorized Representative, the Project Manager</w:t>
      </w:r>
      <w:bookmarkStart w:id="97" w:name="_DV_C116"/>
      <w:bookmarkEnd w:id="96"/>
      <w:r w:rsidR="00440060" w:rsidRPr="00974769">
        <w:rPr>
          <w:rStyle w:val="DeltaViewInsertion"/>
          <w:rFonts w:asciiTheme="minorHAnsi" w:hAnsiTheme="minorHAnsi"/>
          <w:color w:val="auto"/>
          <w:u w:val="none"/>
        </w:rPr>
        <w:t>,</w:t>
      </w:r>
      <w:bookmarkStart w:id="98" w:name="_DV_M47"/>
      <w:bookmarkStart w:id="99" w:name="_DV_C117"/>
      <w:bookmarkEnd w:id="97"/>
      <w:bookmarkEnd w:id="98"/>
      <w:r w:rsidRPr="00974769">
        <w:rPr>
          <w:rStyle w:val="DeltaViewFormatChange"/>
          <w:rFonts w:asciiTheme="minorHAnsi" w:hAnsiTheme="minorHAnsi"/>
          <w:color w:val="auto"/>
        </w:rPr>
        <w:t xml:space="preserve"> and all other Contract</w:t>
      </w:r>
      <w:r w:rsidR="00440060" w:rsidRPr="00974769">
        <w:rPr>
          <w:rStyle w:val="DeltaViewFormatChange"/>
          <w:rFonts w:asciiTheme="minorHAnsi" w:hAnsiTheme="minorHAnsi"/>
          <w:color w:val="auto"/>
        </w:rPr>
        <w:t xml:space="preserve">or personnel designated as </w:t>
      </w:r>
      <w:bookmarkStart w:id="100" w:name="_DV_C119"/>
      <w:bookmarkEnd w:id="99"/>
      <w:r w:rsidR="00440060" w:rsidRPr="00974769">
        <w:rPr>
          <w:rStyle w:val="DeltaViewInsertion"/>
          <w:rFonts w:asciiTheme="minorHAnsi" w:hAnsiTheme="minorHAnsi"/>
          <w:color w:val="auto"/>
          <w:u w:val="none"/>
        </w:rPr>
        <w:t>Key P</w:t>
      </w:r>
      <w:r w:rsidRPr="00974769">
        <w:rPr>
          <w:rStyle w:val="DeltaViewInsertion"/>
          <w:rFonts w:asciiTheme="minorHAnsi" w:hAnsiTheme="minorHAnsi"/>
          <w:color w:val="auto"/>
          <w:u w:val="none"/>
        </w:rPr>
        <w:t>ersons</w:t>
      </w:r>
      <w:bookmarkStart w:id="101" w:name="_DV_M48"/>
      <w:bookmarkStart w:id="102" w:name="_DV_C120"/>
      <w:bookmarkEnd w:id="100"/>
      <w:bookmarkEnd w:id="101"/>
      <w:r w:rsidRPr="00974769">
        <w:rPr>
          <w:rStyle w:val="DeltaViewFormatChange"/>
          <w:rFonts w:asciiTheme="minorHAnsi" w:hAnsiTheme="minorHAnsi"/>
          <w:color w:val="auto"/>
        </w:rPr>
        <w:t xml:space="preserve"> in Exhibit </w:t>
      </w:r>
      <w:r w:rsidR="00FC4A39">
        <w:rPr>
          <w:rStyle w:val="DeltaViewFormatChange"/>
          <w:rFonts w:asciiTheme="minorHAnsi" w:hAnsiTheme="minorHAnsi"/>
          <w:color w:val="auto"/>
        </w:rPr>
        <w:t>F</w:t>
      </w:r>
      <w:r w:rsidRPr="00974769">
        <w:rPr>
          <w:rStyle w:val="DeltaViewFormatChange"/>
          <w:rFonts w:asciiTheme="minorHAnsi" w:hAnsiTheme="minorHAnsi"/>
          <w:color w:val="auto"/>
        </w:rPr>
        <w:t>.</w:t>
      </w:r>
      <w:bookmarkEnd w:id="102"/>
    </w:p>
    <w:p w14:paraId="10B01C20" w14:textId="530DFE93" w:rsidR="00B7082C" w:rsidRPr="00974769" w:rsidRDefault="00B7082C" w:rsidP="009C684A">
      <w:pPr>
        <w:spacing w:after="120"/>
        <w:rPr>
          <w:rStyle w:val="DeltaViewFormatChange"/>
          <w:rFonts w:asciiTheme="minorHAnsi" w:hAnsiTheme="minorHAnsi"/>
          <w:b/>
          <w:color w:val="auto"/>
        </w:rPr>
      </w:pPr>
      <w:bookmarkStart w:id="103" w:name="_DV_M49"/>
      <w:bookmarkStart w:id="104" w:name="_DV_C121"/>
      <w:bookmarkEnd w:id="103"/>
      <w:r w:rsidRPr="00974769">
        <w:rPr>
          <w:rStyle w:val="DeltaViewFormatChange"/>
          <w:rFonts w:asciiTheme="minorHAnsi" w:hAnsiTheme="minorHAnsi"/>
          <w:b/>
          <w:color w:val="auto"/>
        </w:rPr>
        <w:t xml:space="preserve">“Knowledge Transfer” </w:t>
      </w:r>
      <w:r w:rsidRPr="00974769">
        <w:rPr>
          <w:rStyle w:val="DeltaViewFormatChange"/>
          <w:rFonts w:asciiTheme="minorHAnsi" w:hAnsiTheme="minorHAnsi"/>
          <w:color w:val="auto"/>
        </w:rPr>
        <w:t xml:space="preserve">means activities designed to impart detailed information from Contractor to Agency about </w:t>
      </w:r>
      <w:r w:rsidR="000140F9" w:rsidRPr="00974769">
        <w:rPr>
          <w:rStyle w:val="DeltaViewFormatChange"/>
          <w:rFonts w:asciiTheme="minorHAnsi" w:hAnsiTheme="minorHAnsi"/>
          <w:color w:val="auto"/>
        </w:rPr>
        <w:t>the Solution.</w:t>
      </w:r>
      <w:r w:rsidRPr="00974769">
        <w:rPr>
          <w:rStyle w:val="DeltaViewFormatChange"/>
          <w:rFonts w:asciiTheme="minorHAnsi" w:hAnsiTheme="minorHAnsi"/>
          <w:color w:val="auto"/>
        </w:rPr>
        <w:t xml:space="preserve"> Knowledge Transfer goes beyond formalized training and Documentation to include Contractor ensuring that Agency </w:t>
      </w:r>
      <w:r w:rsidR="00E81951" w:rsidRPr="00974769">
        <w:rPr>
          <w:rStyle w:val="DeltaViewFormatChange"/>
          <w:rFonts w:asciiTheme="minorHAnsi" w:hAnsiTheme="minorHAnsi"/>
          <w:color w:val="auto"/>
        </w:rPr>
        <w:t>can</w:t>
      </w:r>
      <w:r w:rsidR="006B48A8" w:rsidRPr="00974769">
        <w:rPr>
          <w:rStyle w:val="DeltaViewFormatChange"/>
          <w:rFonts w:asciiTheme="minorHAnsi" w:hAnsiTheme="minorHAnsi"/>
          <w:color w:val="auto"/>
        </w:rPr>
        <w:t xml:space="preserve"> support</w:t>
      </w:r>
      <w:r w:rsidRPr="00974769">
        <w:rPr>
          <w:rStyle w:val="DeltaViewFormatChange"/>
          <w:rFonts w:asciiTheme="minorHAnsi" w:hAnsiTheme="minorHAnsi"/>
          <w:color w:val="auto"/>
        </w:rPr>
        <w:t xml:space="preserve"> </w:t>
      </w:r>
      <w:r w:rsidR="000140F9" w:rsidRPr="00974769">
        <w:rPr>
          <w:rStyle w:val="DeltaViewFormatChange"/>
          <w:rFonts w:asciiTheme="minorHAnsi" w:hAnsiTheme="minorHAnsi"/>
          <w:color w:val="auto"/>
        </w:rPr>
        <w:t xml:space="preserve">the </w:t>
      </w:r>
      <w:r w:rsidR="006B48A8" w:rsidRPr="00974769">
        <w:rPr>
          <w:rStyle w:val="DeltaViewFormatChange"/>
          <w:rFonts w:asciiTheme="minorHAnsi" w:hAnsiTheme="minorHAnsi"/>
          <w:color w:val="auto"/>
        </w:rPr>
        <w:t xml:space="preserve">enhancements, operations </w:t>
      </w:r>
      <w:r w:rsidR="000140F9" w:rsidRPr="00974769">
        <w:rPr>
          <w:rStyle w:val="DeltaViewFormatChange"/>
          <w:rFonts w:asciiTheme="minorHAnsi" w:hAnsiTheme="minorHAnsi"/>
          <w:color w:val="auto"/>
        </w:rPr>
        <w:t xml:space="preserve">and </w:t>
      </w:r>
      <w:r w:rsidR="006B48A8" w:rsidRPr="00974769">
        <w:rPr>
          <w:rStyle w:val="DeltaViewFormatChange"/>
          <w:rFonts w:asciiTheme="minorHAnsi" w:hAnsiTheme="minorHAnsi"/>
          <w:color w:val="auto"/>
        </w:rPr>
        <w:t>maintenance</w:t>
      </w:r>
      <w:r w:rsidR="000140F9" w:rsidRPr="00974769">
        <w:rPr>
          <w:rStyle w:val="DeltaViewFormatChange"/>
          <w:rFonts w:asciiTheme="minorHAnsi" w:hAnsiTheme="minorHAnsi"/>
          <w:color w:val="auto"/>
        </w:rPr>
        <w:t xml:space="preserve"> of the </w:t>
      </w:r>
      <w:r w:rsidR="006B48A8" w:rsidRPr="00974769">
        <w:rPr>
          <w:rStyle w:val="DeltaViewFormatChange"/>
          <w:rFonts w:asciiTheme="minorHAnsi" w:hAnsiTheme="minorHAnsi"/>
          <w:color w:val="auto"/>
        </w:rPr>
        <w:t>S</w:t>
      </w:r>
      <w:r w:rsidR="000140F9" w:rsidRPr="00974769">
        <w:rPr>
          <w:rStyle w:val="DeltaViewFormatChange"/>
          <w:rFonts w:asciiTheme="minorHAnsi" w:hAnsiTheme="minorHAnsi"/>
          <w:color w:val="auto"/>
        </w:rPr>
        <w:t>olution</w:t>
      </w:r>
      <w:r w:rsidRPr="00974769">
        <w:rPr>
          <w:rStyle w:val="DeltaViewFormatChange"/>
          <w:rFonts w:asciiTheme="minorHAnsi" w:hAnsiTheme="minorHAnsi"/>
          <w:color w:val="auto"/>
        </w:rPr>
        <w:t xml:space="preserve">. Knowledge Transfer includes Agency staff and other resources being integrated into Contractor’s work activities and </w:t>
      </w:r>
      <w:r w:rsidR="0083282B" w:rsidRPr="00974769">
        <w:rPr>
          <w:rStyle w:val="DeltaViewFormatChange"/>
          <w:rFonts w:asciiTheme="minorHAnsi" w:hAnsiTheme="minorHAnsi"/>
          <w:color w:val="auto"/>
        </w:rPr>
        <w:t>being</w:t>
      </w:r>
      <w:r w:rsidRPr="00974769">
        <w:rPr>
          <w:rStyle w:val="DeltaViewFormatChange"/>
          <w:rFonts w:asciiTheme="minorHAnsi" w:hAnsiTheme="minorHAnsi"/>
          <w:color w:val="auto"/>
        </w:rPr>
        <w:t xml:space="preserve"> an integral part of identifying and resolving issues. Knowledge Transfer activities include ‘</w:t>
      </w:r>
      <w:r w:rsidR="000140F9" w:rsidRPr="00974769">
        <w:rPr>
          <w:rStyle w:val="DeltaViewFormatChange"/>
          <w:rFonts w:asciiTheme="minorHAnsi" w:hAnsiTheme="minorHAnsi"/>
          <w:color w:val="auto"/>
        </w:rPr>
        <w:t>online work sessions’</w:t>
      </w:r>
      <w:r w:rsidRPr="00974769">
        <w:rPr>
          <w:rStyle w:val="DeltaViewFormatChange"/>
          <w:rFonts w:asciiTheme="minorHAnsi" w:hAnsiTheme="minorHAnsi"/>
          <w:color w:val="auto"/>
        </w:rPr>
        <w:t xml:space="preserve"> training, which is informal training with the specific intent of developing skills or knowledge working side by side with Contractor.</w:t>
      </w:r>
    </w:p>
    <w:p w14:paraId="4F33A747" w14:textId="16207F96" w:rsidR="00882CF9" w:rsidRPr="00974769" w:rsidRDefault="00624B8D" w:rsidP="009C684A">
      <w:pPr>
        <w:spacing w:after="120"/>
        <w:rPr>
          <w:rFonts w:asciiTheme="minorHAnsi" w:hAnsiTheme="minorHAnsi"/>
          <w:color w:val="auto"/>
        </w:rPr>
      </w:pPr>
      <w:r w:rsidRPr="00974769">
        <w:rPr>
          <w:rStyle w:val="DeltaViewFormatChange"/>
          <w:rFonts w:asciiTheme="minorHAnsi" w:hAnsiTheme="minorHAnsi"/>
          <w:b/>
          <w:color w:val="auto"/>
        </w:rPr>
        <w:t>“Maximum Not-To-Exceed Compensation”</w:t>
      </w:r>
      <w:r w:rsidRPr="00974769">
        <w:rPr>
          <w:rStyle w:val="DeltaViewFormatChange"/>
          <w:rFonts w:asciiTheme="minorHAnsi" w:hAnsiTheme="minorHAnsi"/>
          <w:color w:val="auto"/>
        </w:rPr>
        <w:t xml:space="preserve"> is defined in Section </w:t>
      </w:r>
      <w:r w:rsidR="00211980" w:rsidRPr="00974769">
        <w:rPr>
          <w:rStyle w:val="DeltaViewFormatChange"/>
          <w:rFonts w:asciiTheme="minorHAnsi" w:hAnsiTheme="minorHAnsi"/>
          <w:color w:val="auto"/>
        </w:rPr>
        <w:t>6</w:t>
      </w:r>
      <w:r w:rsidRPr="00974769">
        <w:rPr>
          <w:rStyle w:val="DeltaViewFormatChange"/>
          <w:rFonts w:asciiTheme="minorHAnsi" w:hAnsiTheme="minorHAnsi"/>
          <w:color w:val="auto"/>
        </w:rPr>
        <w:t>.1.</w:t>
      </w:r>
      <w:bookmarkEnd w:id="104"/>
    </w:p>
    <w:p w14:paraId="0BA53CB7" w14:textId="5115C76D" w:rsidR="00882CF9" w:rsidRPr="00974769" w:rsidRDefault="00624B8D" w:rsidP="009C684A">
      <w:pPr>
        <w:spacing w:after="120"/>
        <w:rPr>
          <w:rStyle w:val="DeltaViewFormatChange"/>
          <w:rFonts w:asciiTheme="minorHAnsi" w:hAnsiTheme="minorHAnsi"/>
          <w:color w:val="auto"/>
        </w:rPr>
      </w:pPr>
      <w:bookmarkStart w:id="105" w:name="_DV_M50"/>
      <w:bookmarkStart w:id="106" w:name="_DV_C122"/>
      <w:bookmarkEnd w:id="105"/>
      <w:r w:rsidRPr="00974769">
        <w:rPr>
          <w:rStyle w:val="DeltaViewFormatChange"/>
          <w:rFonts w:asciiTheme="minorHAnsi" w:hAnsiTheme="minorHAnsi"/>
          <w:b/>
          <w:color w:val="auto"/>
        </w:rPr>
        <w:t>“Milestone”</w:t>
      </w:r>
      <w:r w:rsidRPr="00974769">
        <w:rPr>
          <w:rStyle w:val="DeltaViewFormatChange"/>
          <w:rFonts w:asciiTheme="minorHAnsi" w:hAnsiTheme="minorHAnsi"/>
          <w:color w:val="auto"/>
        </w:rPr>
        <w:t xml:space="preserve"> means </w:t>
      </w:r>
      <w:r w:rsidR="0000442F" w:rsidRPr="00974769">
        <w:rPr>
          <w:rStyle w:val="DeltaViewFormatChange"/>
          <w:rFonts w:asciiTheme="minorHAnsi" w:hAnsiTheme="minorHAnsi"/>
          <w:color w:val="auto"/>
        </w:rPr>
        <w:t xml:space="preserve">the completion date for </w:t>
      </w:r>
      <w:r w:rsidRPr="00974769">
        <w:rPr>
          <w:rStyle w:val="DeltaViewFormatChange"/>
          <w:rFonts w:asciiTheme="minorHAnsi" w:hAnsiTheme="minorHAnsi"/>
          <w:color w:val="auto"/>
        </w:rPr>
        <w:t xml:space="preserve">a specific group of Tasks or Deliverables identified as a Milestone in </w:t>
      </w:r>
      <w:r w:rsidR="00E4372D" w:rsidRPr="00974769">
        <w:rPr>
          <w:rStyle w:val="DeltaViewFormatChange"/>
          <w:rFonts w:asciiTheme="minorHAnsi" w:hAnsiTheme="minorHAnsi"/>
          <w:color w:val="auto"/>
        </w:rPr>
        <w:t xml:space="preserve">a </w:t>
      </w:r>
      <w:r w:rsidRPr="00974769">
        <w:rPr>
          <w:rStyle w:val="DeltaViewFormatChange"/>
          <w:rFonts w:asciiTheme="minorHAnsi" w:hAnsiTheme="minorHAnsi"/>
          <w:color w:val="auto"/>
        </w:rPr>
        <w:t>Statement of Work.</w:t>
      </w:r>
      <w:bookmarkEnd w:id="106"/>
    </w:p>
    <w:p w14:paraId="5615E8C4" w14:textId="70124AF3" w:rsidR="00534906" w:rsidRPr="00974769" w:rsidRDefault="00534906" w:rsidP="009C684A">
      <w:pPr>
        <w:pStyle w:val="paragraph"/>
        <w:rPr>
          <w:rStyle w:val="DeltaViewFormatChange"/>
          <w:color w:val="auto"/>
        </w:rPr>
      </w:pPr>
      <w:bookmarkStart w:id="107" w:name="_DV_C124"/>
      <w:r w:rsidRPr="00974769">
        <w:rPr>
          <w:rStyle w:val="DeltaViewFormatChange"/>
          <w:b/>
          <w:color w:val="auto"/>
        </w:rPr>
        <w:t>“Personal Information”</w:t>
      </w:r>
      <w:r w:rsidRPr="00974769">
        <w:rPr>
          <w:rStyle w:val="DeltaViewFormatChange"/>
          <w:color w:val="auto"/>
        </w:rPr>
        <w:t xml:space="preserve"> is defined in </w:t>
      </w:r>
      <w:r w:rsidR="00345129">
        <w:rPr>
          <w:rStyle w:val="DeltaViewFormatChange"/>
          <w:color w:val="auto"/>
        </w:rPr>
        <w:t>Exhibit J</w:t>
      </w:r>
      <w:r w:rsidRPr="00974769">
        <w:rPr>
          <w:rStyle w:val="DeltaViewFormatChange"/>
          <w:color w:val="auto"/>
        </w:rPr>
        <w:t>.</w:t>
      </w:r>
    </w:p>
    <w:p w14:paraId="7B46F3F9" w14:textId="104C5FED" w:rsidR="00345129" w:rsidRPr="00345129" w:rsidRDefault="00345129" w:rsidP="009C684A">
      <w:pPr>
        <w:spacing w:after="120"/>
        <w:rPr>
          <w:rStyle w:val="DeltaViewFormatChange"/>
          <w:rFonts w:asciiTheme="minorHAnsi" w:hAnsiTheme="minorHAnsi"/>
          <w:b/>
          <w:color w:val="auto"/>
        </w:rPr>
      </w:pPr>
      <w:bookmarkStart w:id="108" w:name="_DV_M52"/>
      <w:bookmarkStart w:id="109" w:name="_DV_C125"/>
      <w:bookmarkEnd w:id="107"/>
      <w:bookmarkEnd w:id="108"/>
      <w:r w:rsidRPr="00345129">
        <w:rPr>
          <w:rStyle w:val="DeltaViewFormatChange"/>
          <w:rFonts w:asciiTheme="minorHAnsi" w:hAnsiTheme="minorHAnsi"/>
          <w:b/>
          <w:color w:val="auto"/>
        </w:rPr>
        <w:t xml:space="preserve">“Production Environment” </w:t>
      </w:r>
      <w:r w:rsidRPr="00345129">
        <w:rPr>
          <w:rStyle w:val="DeltaViewFormatChange"/>
          <w:rFonts w:asciiTheme="minorHAnsi" w:hAnsiTheme="minorHAnsi"/>
          <w:bCs/>
          <w:color w:val="auto"/>
        </w:rPr>
        <w:t>means the logical group of virtual or physical resources that is a permanent environment established for the daily business use and maintenance of the S</w:t>
      </w:r>
      <w:r w:rsidR="00836570">
        <w:rPr>
          <w:rStyle w:val="DeltaViewFormatChange"/>
          <w:rFonts w:asciiTheme="minorHAnsi" w:hAnsiTheme="minorHAnsi"/>
          <w:bCs/>
          <w:color w:val="auto"/>
        </w:rPr>
        <w:t>olution</w:t>
      </w:r>
      <w:r w:rsidRPr="00345129">
        <w:rPr>
          <w:rStyle w:val="DeltaViewFormatChange"/>
          <w:rFonts w:asciiTheme="minorHAnsi" w:hAnsiTheme="minorHAnsi"/>
          <w:bCs/>
          <w:color w:val="auto"/>
        </w:rPr>
        <w:t xml:space="preserve"> in a live environment.</w:t>
      </w:r>
      <w:r w:rsidRPr="00345129">
        <w:rPr>
          <w:rStyle w:val="DeltaViewFormatChange"/>
          <w:rFonts w:asciiTheme="minorHAnsi" w:hAnsiTheme="minorHAnsi"/>
          <w:b/>
          <w:color w:val="auto"/>
        </w:rPr>
        <w:t xml:space="preserve"> </w:t>
      </w:r>
    </w:p>
    <w:p w14:paraId="1B251FD9" w14:textId="56207A76" w:rsidR="00882CF9" w:rsidRPr="00974769" w:rsidRDefault="00624B8D" w:rsidP="009C684A">
      <w:pPr>
        <w:spacing w:after="120"/>
        <w:rPr>
          <w:rFonts w:asciiTheme="minorHAnsi" w:hAnsiTheme="minorHAnsi"/>
          <w:color w:val="auto"/>
        </w:rPr>
      </w:pPr>
      <w:r w:rsidRPr="00974769">
        <w:rPr>
          <w:rStyle w:val="DeltaViewFormatChange"/>
          <w:rFonts w:asciiTheme="minorHAnsi" w:hAnsiTheme="minorHAnsi"/>
          <w:b/>
          <w:color w:val="auto"/>
        </w:rPr>
        <w:t>“Project Manager”</w:t>
      </w:r>
      <w:r w:rsidRPr="00974769">
        <w:rPr>
          <w:rStyle w:val="DeltaViewFormatChange"/>
          <w:rFonts w:asciiTheme="minorHAnsi" w:hAnsiTheme="minorHAnsi"/>
          <w:color w:val="auto"/>
        </w:rPr>
        <w:t xml:space="preserve"> means Contractor’s representative who manages the processes and coordinates the Services with Agency’s Authorized Representative to ensure delivery of the Deliverables and completion of Milestones. Contractor’s Project Manager is the person so identified in Exhibit </w:t>
      </w:r>
      <w:r w:rsidR="00FC4A39">
        <w:rPr>
          <w:rStyle w:val="DeltaViewFormatChange"/>
          <w:rFonts w:asciiTheme="minorHAnsi" w:hAnsiTheme="minorHAnsi"/>
          <w:color w:val="auto"/>
        </w:rPr>
        <w:t>E</w:t>
      </w:r>
      <w:r w:rsidRPr="00974769">
        <w:rPr>
          <w:rStyle w:val="DeltaViewFormatChange"/>
          <w:rFonts w:asciiTheme="minorHAnsi" w:hAnsiTheme="minorHAnsi"/>
          <w:color w:val="auto"/>
        </w:rPr>
        <w:t>.</w:t>
      </w:r>
      <w:bookmarkEnd w:id="109"/>
    </w:p>
    <w:p w14:paraId="41945794" w14:textId="733E4FFF" w:rsidR="00E6240A" w:rsidRPr="00974769" w:rsidRDefault="008331A9" w:rsidP="009C684A">
      <w:pPr>
        <w:spacing w:after="120"/>
        <w:rPr>
          <w:rFonts w:asciiTheme="minorHAnsi" w:hAnsiTheme="minorHAnsi"/>
          <w:color w:val="auto"/>
        </w:rPr>
      </w:pPr>
      <w:bookmarkStart w:id="110" w:name="_DV_M53"/>
      <w:bookmarkStart w:id="111" w:name="_DV_M54"/>
      <w:bookmarkStart w:id="112" w:name="_DV_C127"/>
      <w:bookmarkEnd w:id="110"/>
      <w:bookmarkEnd w:id="111"/>
      <w:r w:rsidRPr="00974769">
        <w:rPr>
          <w:rStyle w:val="DeltaViewFormatChange"/>
          <w:rFonts w:asciiTheme="minorHAnsi" w:hAnsiTheme="minorHAnsi" w:cstheme="minorHAnsi"/>
          <w:b/>
          <w:color w:val="auto"/>
        </w:rPr>
        <w:t xml:space="preserve">“Requirements” </w:t>
      </w:r>
      <w:r w:rsidRPr="00974769">
        <w:rPr>
          <w:rStyle w:val="DeltaViewFormatChange"/>
          <w:rFonts w:asciiTheme="minorHAnsi" w:hAnsiTheme="minorHAnsi" w:cstheme="minorHAnsi"/>
          <w:color w:val="auto"/>
        </w:rPr>
        <w:t xml:space="preserve">are the functions and elements required for the Solution. Requirements are in Exhibit </w:t>
      </w:r>
      <w:r w:rsidR="00974769">
        <w:rPr>
          <w:rStyle w:val="DeltaViewFormatChange"/>
          <w:rFonts w:asciiTheme="minorHAnsi" w:hAnsiTheme="minorHAnsi" w:cstheme="minorHAnsi"/>
          <w:color w:val="auto"/>
        </w:rPr>
        <w:t>L</w:t>
      </w:r>
      <w:r w:rsidR="00974769" w:rsidRPr="00974769">
        <w:rPr>
          <w:rStyle w:val="DeltaViewFormatChange"/>
          <w:rFonts w:asciiTheme="minorHAnsi" w:hAnsiTheme="minorHAnsi" w:cstheme="minorHAnsi"/>
          <w:color w:val="auto"/>
        </w:rPr>
        <w:t xml:space="preserve">, </w:t>
      </w:r>
      <w:r w:rsidRPr="00974769">
        <w:rPr>
          <w:rStyle w:val="DeltaViewFormatChange"/>
          <w:rFonts w:asciiTheme="minorHAnsi" w:hAnsiTheme="minorHAnsi" w:cstheme="minorHAnsi"/>
          <w:color w:val="auto"/>
        </w:rPr>
        <w:t>and will be managed via Deliverables identified in an applicable Statement of Work.</w:t>
      </w:r>
      <w:r w:rsidRPr="00974769">
        <w:rPr>
          <w:rStyle w:val="DeltaViewFormatChange"/>
          <w:rFonts w:asciiTheme="minorHAnsi" w:hAnsiTheme="minorHAnsi" w:cstheme="minorHAnsi"/>
          <w:b/>
          <w:color w:val="auto"/>
        </w:rPr>
        <w:t xml:space="preserve"> </w:t>
      </w:r>
    </w:p>
    <w:p w14:paraId="1D6F882A" w14:textId="46956908" w:rsidR="00882CF9" w:rsidRPr="00974769" w:rsidRDefault="006413ED" w:rsidP="009C684A">
      <w:pPr>
        <w:spacing w:after="120"/>
        <w:rPr>
          <w:rStyle w:val="DeltaViewFormatChange"/>
          <w:rFonts w:asciiTheme="minorHAnsi" w:hAnsiTheme="minorHAnsi"/>
          <w:color w:val="auto"/>
        </w:rPr>
      </w:pPr>
      <w:r>
        <w:rPr>
          <w:rStyle w:val="DeltaViewFormatChange"/>
          <w:rFonts w:asciiTheme="minorHAnsi" w:hAnsiTheme="minorHAnsi"/>
          <w:b/>
          <w:bCs/>
          <w:color w:val="auto"/>
        </w:rPr>
        <w:t>“</w:t>
      </w:r>
      <w:r w:rsidR="00624B8D" w:rsidRPr="00974769">
        <w:rPr>
          <w:rStyle w:val="DeltaViewFormatChange"/>
          <w:rFonts w:asciiTheme="minorHAnsi" w:hAnsiTheme="minorHAnsi"/>
          <w:b/>
          <w:bCs/>
          <w:color w:val="auto"/>
        </w:rPr>
        <w:t>RFP”</w:t>
      </w:r>
      <w:r w:rsidR="00624B8D" w:rsidRPr="00974769">
        <w:rPr>
          <w:rStyle w:val="DeltaViewFormatChange"/>
          <w:rFonts w:asciiTheme="minorHAnsi" w:hAnsiTheme="minorHAnsi"/>
          <w:color w:val="auto"/>
        </w:rPr>
        <w:t xml:space="preserve"> means the Request for Proposal</w:t>
      </w:r>
      <w:r w:rsidR="008462FC" w:rsidRPr="00974769">
        <w:rPr>
          <w:rStyle w:val="DeltaViewFormatChange"/>
          <w:rFonts w:asciiTheme="minorHAnsi" w:hAnsiTheme="minorHAnsi"/>
          <w:color w:val="auto"/>
        </w:rPr>
        <w:t xml:space="preserve"> </w:t>
      </w:r>
      <w:r w:rsidR="00624B8D" w:rsidRPr="00974769">
        <w:rPr>
          <w:rStyle w:val="DeltaViewFormatChange"/>
          <w:rFonts w:asciiTheme="minorHAnsi" w:hAnsiTheme="minorHAnsi"/>
          <w:color w:val="auto"/>
        </w:rPr>
        <w:t>#</w:t>
      </w:r>
      <w:r w:rsidR="006D5DB3">
        <w:rPr>
          <w:rStyle w:val="DeltaViewFormatChange"/>
          <w:rFonts w:asciiTheme="minorHAnsi" w:hAnsiTheme="minorHAnsi"/>
          <w:color w:val="auto"/>
        </w:rPr>
        <w:t>[</w:t>
      </w:r>
      <w:r w:rsidR="006D5DB3" w:rsidRPr="006D5DB3">
        <w:rPr>
          <w:rStyle w:val="DeltaViewFormatChange"/>
          <w:rFonts w:asciiTheme="minorHAnsi" w:hAnsiTheme="minorHAnsi"/>
          <w:color w:val="auto"/>
          <w:highlight w:val="yellow"/>
        </w:rPr>
        <w:t>number</w:t>
      </w:r>
      <w:r w:rsidR="006D5DB3">
        <w:rPr>
          <w:rStyle w:val="DeltaViewFormatChange"/>
          <w:rFonts w:asciiTheme="minorHAnsi" w:hAnsiTheme="minorHAnsi"/>
          <w:color w:val="auto"/>
        </w:rPr>
        <w:t>]</w:t>
      </w:r>
      <w:r w:rsidR="00FC5DE4" w:rsidRPr="00974769">
        <w:rPr>
          <w:rStyle w:val="DeltaViewFormatChange"/>
          <w:rFonts w:asciiTheme="minorHAnsi" w:hAnsiTheme="minorHAnsi"/>
          <w:color w:val="auto"/>
        </w:rPr>
        <w:t>.</w:t>
      </w:r>
      <w:bookmarkEnd w:id="112"/>
    </w:p>
    <w:p w14:paraId="7258DFED" w14:textId="134BD5FB" w:rsidR="00384C30" w:rsidRPr="003377AD" w:rsidRDefault="00384C30" w:rsidP="009C684A">
      <w:pPr>
        <w:spacing w:after="120"/>
        <w:rPr>
          <w:rFonts w:asciiTheme="minorHAnsi" w:hAnsiTheme="minorHAnsi" w:cstheme="minorHAnsi"/>
          <w:color w:val="1F497D" w:themeColor="text2"/>
        </w:rPr>
      </w:pPr>
      <w:r w:rsidRPr="003377AD">
        <w:rPr>
          <w:rFonts w:asciiTheme="minorHAnsi" w:hAnsiTheme="minorHAnsi" w:cstheme="minorHAnsi"/>
          <w:b/>
          <w:bCs/>
          <w:color w:val="1F497D" w:themeColor="text2"/>
        </w:rPr>
        <w:t>“Rollout”</w:t>
      </w:r>
      <w:r w:rsidR="00FA23B9" w:rsidRPr="003377AD">
        <w:rPr>
          <w:rFonts w:asciiTheme="minorHAnsi" w:hAnsiTheme="minorHAnsi" w:cstheme="minorHAnsi"/>
          <w:color w:val="1F497D" w:themeColor="text2"/>
        </w:rPr>
        <w:t xml:space="preserve"> means</w:t>
      </w:r>
      <w:r w:rsidR="00432CF9" w:rsidRPr="003377AD">
        <w:rPr>
          <w:rFonts w:asciiTheme="minorHAnsi" w:hAnsiTheme="minorHAnsi" w:cstheme="minorHAnsi"/>
          <w:color w:val="1F497D" w:themeColor="text2"/>
        </w:rPr>
        <w:t xml:space="preserve"> the Milestone date identified in a Statement of Work, Change Order, or applicable Accepted Deliverable, on which the Solution will be available for Agency and its users in a Production Environment for the processing of transactions in accordance with Requirements and the Service Level Agreement. A </w:t>
      </w:r>
      <w:r w:rsidR="00133F30" w:rsidRPr="003377AD">
        <w:rPr>
          <w:rFonts w:asciiTheme="minorHAnsi" w:hAnsiTheme="minorHAnsi" w:cstheme="minorHAnsi"/>
          <w:color w:val="1F497D" w:themeColor="text2"/>
        </w:rPr>
        <w:t>Rollout</w:t>
      </w:r>
      <w:r w:rsidR="00432CF9" w:rsidRPr="003377AD">
        <w:rPr>
          <w:rFonts w:asciiTheme="minorHAnsi" w:hAnsiTheme="minorHAnsi" w:cstheme="minorHAnsi"/>
          <w:color w:val="1F497D" w:themeColor="text2"/>
        </w:rPr>
        <w:t xml:space="preserve"> date may be associated with a specific phase or enhancement under a Statement of Work, or a Change Order.</w:t>
      </w:r>
    </w:p>
    <w:p w14:paraId="5AC773FF" w14:textId="34CB0BD7" w:rsidR="00882CF9" w:rsidRDefault="006413ED" w:rsidP="009C684A">
      <w:pPr>
        <w:spacing w:after="120"/>
        <w:rPr>
          <w:rStyle w:val="DeltaViewFormatChange"/>
          <w:rFonts w:asciiTheme="minorHAnsi" w:hAnsiTheme="minorHAnsi"/>
          <w:color w:val="auto"/>
        </w:rPr>
      </w:pPr>
      <w:bookmarkStart w:id="113" w:name="_DV_M55"/>
      <w:bookmarkStart w:id="114" w:name="_DV_C128"/>
      <w:bookmarkEnd w:id="113"/>
      <w:r>
        <w:rPr>
          <w:rStyle w:val="DeltaViewFormatChange"/>
          <w:rFonts w:asciiTheme="minorHAnsi" w:hAnsiTheme="minorHAnsi"/>
          <w:b/>
          <w:bCs/>
          <w:color w:val="auto"/>
        </w:rPr>
        <w:t>“</w:t>
      </w:r>
      <w:r w:rsidR="00624B8D" w:rsidRPr="00974769">
        <w:rPr>
          <w:rStyle w:val="DeltaViewFormatChange"/>
          <w:rFonts w:asciiTheme="minorHAnsi" w:hAnsiTheme="minorHAnsi"/>
          <w:b/>
          <w:bCs/>
          <w:color w:val="auto"/>
        </w:rPr>
        <w:t>Schedule of Deliverables”</w:t>
      </w:r>
      <w:r w:rsidR="00624B8D" w:rsidRPr="00974769">
        <w:rPr>
          <w:rStyle w:val="DeltaViewFormatChange"/>
          <w:rFonts w:asciiTheme="minorHAnsi" w:hAnsiTheme="minorHAnsi"/>
          <w:color w:val="auto"/>
        </w:rPr>
        <w:t xml:space="preserve"> means th</w:t>
      </w:r>
      <w:r w:rsidR="00D45096" w:rsidRPr="00974769">
        <w:rPr>
          <w:rStyle w:val="DeltaViewFormatChange"/>
          <w:rFonts w:asciiTheme="minorHAnsi" w:hAnsiTheme="minorHAnsi"/>
          <w:color w:val="auto"/>
        </w:rPr>
        <w:t xml:space="preserve">e </w:t>
      </w:r>
      <w:r w:rsidR="00624B8D" w:rsidRPr="00974769">
        <w:rPr>
          <w:rStyle w:val="DeltaViewInsertion"/>
          <w:rFonts w:asciiTheme="minorHAnsi" w:hAnsiTheme="minorHAnsi"/>
          <w:color w:val="auto"/>
          <w:u w:val="none"/>
        </w:rPr>
        <w:t>attribute</w:t>
      </w:r>
      <w:r w:rsidR="00171A58" w:rsidRPr="00974769">
        <w:rPr>
          <w:rStyle w:val="DeltaViewInsertion"/>
          <w:rFonts w:asciiTheme="minorHAnsi" w:hAnsiTheme="minorHAnsi"/>
          <w:color w:val="auto"/>
          <w:u w:val="none"/>
        </w:rPr>
        <w:t>s</w:t>
      </w:r>
      <w:r w:rsidR="00624B8D" w:rsidRPr="00974769">
        <w:rPr>
          <w:rStyle w:val="DeltaViewFormatChange"/>
          <w:rFonts w:asciiTheme="minorHAnsi" w:hAnsiTheme="minorHAnsi"/>
          <w:color w:val="auto"/>
        </w:rPr>
        <w:t xml:space="preserve"> of </w:t>
      </w:r>
      <w:r w:rsidR="00E4372D" w:rsidRPr="00974769">
        <w:rPr>
          <w:rStyle w:val="DeltaViewFormatChange"/>
          <w:rFonts w:asciiTheme="minorHAnsi" w:hAnsiTheme="minorHAnsi"/>
          <w:color w:val="auto"/>
        </w:rPr>
        <w:t xml:space="preserve">a </w:t>
      </w:r>
      <w:r w:rsidR="00534906" w:rsidRPr="00974769">
        <w:rPr>
          <w:rStyle w:val="DeltaViewFormatChange"/>
          <w:rFonts w:asciiTheme="minorHAnsi" w:hAnsiTheme="minorHAnsi"/>
          <w:color w:val="auto"/>
        </w:rPr>
        <w:t xml:space="preserve">Statement of Work </w:t>
      </w:r>
      <w:r w:rsidR="00624B8D" w:rsidRPr="00974769">
        <w:rPr>
          <w:rStyle w:val="DeltaViewFormatChange"/>
          <w:rFonts w:asciiTheme="minorHAnsi" w:hAnsiTheme="minorHAnsi"/>
          <w:color w:val="auto"/>
        </w:rPr>
        <w:t xml:space="preserve">that </w:t>
      </w:r>
      <w:r w:rsidR="00624B8D" w:rsidRPr="00974769">
        <w:rPr>
          <w:rStyle w:val="DeltaViewInsertion"/>
          <w:rFonts w:asciiTheme="minorHAnsi" w:hAnsiTheme="minorHAnsi"/>
          <w:color w:val="auto"/>
          <w:u w:val="none"/>
        </w:rPr>
        <w:t>describe</w:t>
      </w:r>
      <w:r w:rsidR="00624B8D" w:rsidRPr="00974769">
        <w:rPr>
          <w:rStyle w:val="DeltaViewFormatChange"/>
          <w:rFonts w:asciiTheme="minorHAnsi" w:hAnsiTheme="minorHAnsi"/>
          <w:color w:val="auto"/>
        </w:rPr>
        <w:t xml:space="preserve"> each Task, Deliverable, measurable attributes of each Deliverable and Milestone with identification of the Services that are associated with them, and a completion date for each Milestone and Deliverable.</w:t>
      </w:r>
      <w:r w:rsidR="00534906" w:rsidRPr="00974769">
        <w:rPr>
          <w:rStyle w:val="DeltaViewFormatChange"/>
          <w:rFonts w:asciiTheme="minorHAnsi" w:hAnsiTheme="minorHAnsi"/>
          <w:color w:val="auto"/>
        </w:rPr>
        <w:t xml:space="preserve"> </w:t>
      </w:r>
      <w:r w:rsidR="00921847" w:rsidRPr="00974769">
        <w:rPr>
          <w:rStyle w:val="DeltaViewFormatChange"/>
          <w:rFonts w:asciiTheme="minorHAnsi" w:hAnsiTheme="minorHAnsi"/>
          <w:color w:val="auto"/>
        </w:rPr>
        <w:t>As an example, t</w:t>
      </w:r>
      <w:r w:rsidR="00ED53E5" w:rsidRPr="00974769">
        <w:rPr>
          <w:rStyle w:val="DeltaViewFormatChange"/>
          <w:rFonts w:asciiTheme="minorHAnsi" w:hAnsiTheme="minorHAnsi"/>
          <w:color w:val="auto"/>
        </w:rPr>
        <w:t>he Schedule of Deliverables include</w:t>
      </w:r>
      <w:r w:rsidR="00534906" w:rsidRPr="00974769">
        <w:rPr>
          <w:rStyle w:val="DeltaViewFormatChange"/>
          <w:rFonts w:asciiTheme="minorHAnsi" w:hAnsiTheme="minorHAnsi"/>
          <w:color w:val="auto"/>
        </w:rPr>
        <w:t>s</w:t>
      </w:r>
      <w:r w:rsidR="00ED53E5" w:rsidRPr="00974769">
        <w:rPr>
          <w:rStyle w:val="DeltaViewFormatChange"/>
          <w:rFonts w:asciiTheme="minorHAnsi" w:hAnsiTheme="minorHAnsi"/>
          <w:color w:val="auto"/>
        </w:rPr>
        <w:t xml:space="preserve"> the current, Accepted </w:t>
      </w:r>
      <w:r w:rsidR="00921847" w:rsidRPr="00974769">
        <w:rPr>
          <w:rStyle w:val="DeltaViewFormatChange"/>
          <w:rFonts w:asciiTheme="minorHAnsi" w:hAnsiTheme="minorHAnsi"/>
          <w:color w:val="auto"/>
        </w:rPr>
        <w:t>P</w:t>
      </w:r>
      <w:r w:rsidR="00ED53E5" w:rsidRPr="00974769">
        <w:rPr>
          <w:rStyle w:val="DeltaViewFormatChange"/>
          <w:rFonts w:asciiTheme="minorHAnsi" w:hAnsiTheme="minorHAnsi"/>
          <w:color w:val="auto"/>
        </w:rPr>
        <w:t xml:space="preserve">roject </w:t>
      </w:r>
      <w:r w:rsidR="00921847" w:rsidRPr="00974769">
        <w:rPr>
          <w:rStyle w:val="DeltaViewFormatChange"/>
          <w:rFonts w:asciiTheme="minorHAnsi" w:hAnsiTheme="minorHAnsi"/>
          <w:color w:val="auto"/>
        </w:rPr>
        <w:t>Management</w:t>
      </w:r>
      <w:r w:rsidR="00ED53E5" w:rsidRPr="00974769">
        <w:rPr>
          <w:rStyle w:val="DeltaViewFormatChange"/>
          <w:rFonts w:asciiTheme="minorHAnsi" w:hAnsiTheme="minorHAnsi"/>
          <w:color w:val="auto"/>
        </w:rPr>
        <w:t xml:space="preserve"> Plan and Schedule.</w:t>
      </w:r>
      <w:bookmarkStart w:id="115" w:name="_DV_C130"/>
      <w:bookmarkStart w:id="116" w:name="_DV_M56"/>
      <w:bookmarkStart w:id="117" w:name="_DV_C131"/>
      <w:bookmarkStart w:id="118" w:name="_DV_C133"/>
      <w:bookmarkStart w:id="119" w:name="_DV_M57"/>
      <w:bookmarkStart w:id="120" w:name="_DV_C134"/>
      <w:bookmarkEnd w:id="114"/>
      <w:bookmarkEnd w:id="115"/>
      <w:bookmarkEnd w:id="116"/>
      <w:bookmarkEnd w:id="117"/>
      <w:bookmarkEnd w:id="118"/>
      <w:bookmarkEnd w:id="119"/>
      <w:bookmarkEnd w:id="120"/>
    </w:p>
    <w:p w14:paraId="6C91FD9C" w14:textId="3AEE7D5F" w:rsidR="00AD6F24" w:rsidRPr="00AD6F24" w:rsidRDefault="00AD6F24" w:rsidP="009C684A">
      <w:pPr>
        <w:spacing w:after="120"/>
        <w:rPr>
          <w:rFonts w:asciiTheme="minorHAnsi" w:hAnsiTheme="minorHAnsi"/>
          <w:color w:val="auto"/>
        </w:rPr>
      </w:pPr>
      <w:r w:rsidRPr="00AD6F24">
        <w:rPr>
          <w:rFonts w:asciiTheme="minorHAnsi" w:hAnsiTheme="minorHAnsi"/>
          <w:b/>
          <w:bCs/>
          <w:color w:val="auto"/>
        </w:rPr>
        <w:t>“Service Level Agreement”</w:t>
      </w:r>
      <w:r w:rsidRPr="00AD6F24">
        <w:rPr>
          <w:rFonts w:asciiTheme="minorHAnsi" w:hAnsiTheme="minorHAnsi"/>
          <w:color w:val="auto"/>
        </w:rPr>
        <w:t xml:space="preserve"> or </w:t>
      </w:r>
      <w:r w:rsidRPr="00AD6F24">
        <w:rPr>
          <w:rFonts w:asciiTheme="minorHAnsi" w:hAnsiTheme="minorHAnsi"/>
          <w:b/>
          <w:bCs/>
          <w:color w:val="auto"/>
        </w:rPr>
        <w:t>“SLA”</w:t>
      </w:r>
      <w:r w:rsidRPr="00AD6F24">
        <w:rPr>
          <w:rFonts w:asciiTheme="minorHAnsi" w:hAnsiTheme="minorHAnsi"/>
          <w:color w:val="auto"/>
        </w:rPr>
        <w:t xml:space="preserve"> means an agreement that defines specific elements of the Services or performance guarantees for the Solution, periods of time during which performance will be measured, measurable conditions for determining successful completion or performance, and consequences for not meeting the SLA. The SLA may contain conditions for starting, stopping, and pausing the measurement of the relevant time period. SLAs are in Exhibit B.</w:t>
      </w:r>
    </w:p>
    <w:p w14:paraId="30B9D514" w14:textId="6426C0D5" w:rsidR="00882CF9" w:rsidRPr="00974769" w:rsidRDefault="00AA77E1" w:rsidP="009C684A">
      <w:pPr>
        <w:spacing w:after="120"/>
        <w:rPr>
          <w:rStyle w:val="DeltaViewFormatChange"/>
          <w:rFonts w:asciiTheme="minorHAnsi" w:hAnsiTheme="minorHAnsi"/>
          <w:color w:val="auto"/>
        </w:rPr>
      </w:pPr>
      <w:bookmarkStart w:id="121" w:name="_DV_M58"/>
      <w:bookmarkStart w:id="122" w:name="_DV_C135"/>
      <w:bookmarkEnd w:id="121"/>
      <w:r w:rsidRPr="00974769">
        <w:rPr>
          <w:rStyle w:val="DeltaViewFormatChange"/>
          <w:rFonts w:asciiTheme="minorHAnsi" w:hAnsiTheme="minorHAnsi"/>
          <w:b/>
          <w:color w:val="auto"/>
        </w:rPr>
        <w:t xml:space="preserve">“Services” </w:t>
      </w:r>
      <w:r w:rsidR="00624B8D" w:rsidRPr="00974769">
        <w:rPr>
          <w:rStyle w:val="DeltaViewFormatChange"/>
          <w:rFonts w:asciiTheme="minorHAnsi" w:hAnsiTheme="minorHAnsi"/>
          <w:color w:val="auto"/>
        </w:rPr>
        <w:t xml:space="preserve">means all effort to be expended by Contractor </w:t>
      </w:r>
      <w:r w:rsidR="00F262AD" w:rsidRPr="00974769">
        <w:rPr>
          <w:rStyle w:val="DeltaViewFormatChange"/>
          <w:rFonts w:asciiTheme="minorHAnsi" w:hAnsiTheme="minorHAnsi"/>
          <w:color w:val="auto"/>
        </w:rPr>
        <w:t>under the Contract</w:t>
      </w:r>
      <w:r w:rsidR="00624B8D" w:rsidRPr="00974769">
        <w:rPr>
          <w:rStyle w:val="DeltaViewFormatChange"/>
          <w:rFonts w:asciiTheme="minorHAnsi" w:hAnsiTheme="minorHAnsi"/>
          <w:color w:val="auto"/>
        </w:rPr>
        <w:t xml:space="preserve">, including </w:t>
      </w:r>
      <w:bookmarkStart w:id="123" w:name="_DV_C137"/>
      <w:bookmarkEnd w:id="122"/>
      <w:r w:rsidR="00E81167" w:rsidRPr="00974769">
        <w:rPr>
          <w:rStyle w:val="DeltaViewFormatChange"/>
          <w:rFonts w:asciiTheme="minorHAnsi" w:hAnsiTheme="minorHAnsi"/>
          <w:color w:val="auto"/>
        </w:rPr>
        <w:t>advice and expertise, and development and delivery of Deliverables</w:t>
      </w:r>
      <w:r w:rsidR="00624B8D" w:rsidRPr="00974769">
        <w:rPr>
          <w:rStyle w:val="DeltaViewFormatChange"/>
          <w:rFonts w:asciiTheme="minorHAnsi" w:hAnsiTheme="minorHAnsi"/>
          <w:color w:val="auto"/>
        </w:rPr>
        <w:t>.</w:t>
      </w:r>
      <w:bookmarkEnd w:id="123"/>
    </w:p>
    <w:p w14:paraId="10E56177" w14:textId="6917056A" w:rsidR="0036583B" w:rsidRPr="003377AD" w:rsidRDefault="0036583B" w:rsidP="009C684A">
      <w:pPr>
        <w:spacing w:after="120"/>
        <w:rPr>
          <w:rStyle w:val="DeltaViewFormatChange"/>
          <w:rFonts w:asciiTheme="minorHAnsi" w:hAnsiTheme="minorHAnsi" w:cstheme="minorHAnsi"/>
          <w:b/>
          <w:color w:val="1F497D" w:themeColor="text2"/>
        </w:rPr>
      </w:pPr>
      <w:r w:rsidRPr="003377AD">
        <w:rPr>
          <w:rStyle w:val="DeltaViewFormatChange"/>
          <w:rFonts w:asciiTheme="minorHAnsi" w:hAnsiTheme="minorHAnsi" w:cstheme="minorHAnsi"/>
          <w:b/>
          <w:color w:val="1F497D" w:themeColor="text2"/>
        </w:rPr>
        <w:t>“Software”</w:t>
      </w:r>
      <w:r w:rsidRPr="003377AD">
        <w:rPr>
          <w:rFonts w:asciiTheme="minorHAnsi" w:hAnsiTheme="minorHAnsi" w:cstheme="minorHAnsi"/>
          <w:color w:val="1F497D" w:themeColor="text2"/>
        </w:rPr>
        <w:t xml:space="preserve"> is an all-inclusive term meaning any computer programs, routines, or subroutines </w:t>
      </w:r>
      <w:r w:rsidRPr="003377AD">
        <w:rPr>
          <w:rStyle w:val="DeltaViewFormatChange"/>
          <w:rFonts w:asciiTheme="minorHAnsi" w:hAnsiTheme="minorHAnsi" w:cstheme="minorHAnsi"/>
          <w:bCs/>
          <w:color w:val="1F497D" w:themeColor="text2"/>
        </w:rPr>
        <w:t>supplied by Contractor, including operating software, programming aids, application programs, and software programs.</w:t>
      </w:r>
    </w:p>
    <w:p w14:paraId="64303921" w14:textId="21FA0D85" w:rsidR="00211980" w:rsidRPr="00974769" w:rsidRDefault="00211980" w:rsidP="009C684A">
      <w:pPr>
        <w:spacing w:after="120"/>
        <w:rPr>
          <w:rStyle w:val="DeltaViewFormatChange"/>
          <w:rFonts w:asciiTheme="minorHAnsi" w:hAnsiTheme="minorHAnsi"/>
          <w:color w:val="auto"/>
        </w:rPr>
      </w:pPr>
      <w:r w:rsidRPr="00974769">
        <w:rPr>
          <w:rStyle w:val="DeltaViewFormatChange"/>
          <w:rFonts w:asciiTheme="minorHAnsi" w:hAnsiTheme="minorHAnsi"/>
          <w:b/>
          <w:color w:val="auto"/>
        </w:rPr>
        <w:t>“State”</w:t>
      </w:r>
      <w:r w:rsidRPr="00974769">
        <w:rPr>
          <w:rStyle w:val="DeltaViewFormatChange"/>
          <w:rFonts w:asciiTheme="minorHAnsi" w:hAnsiTheme="minorHAnsi"/>
          <w:color w:val="auto"/>
        </w:rPr>
        <w:t xml:space="preserve"> means the State of Oregon.</w:t>
      </w:r>
    </w:p>
    <w:p w14:paraId="290C912A" w14:textId="5F5CACA3" w:rsidR="0066335D" w:rsidRPr="00974769" w:rsidRDefault="00624B8D" w:rsidP="009C684A">
      <w:pPr>
        <w:spacing w:after="120"/>
        <w:rPr>
          <w:rStyle w:val="DeltaViewInsertion"/>
          <w:rFonts w:asciiTheme="minorHAnsi" w:hAnsiTheme="minorHAnsi"/>
          <w:color w:val="auto"/>
          <w:u w:val="none"/>
        </w:rPr>
      </w:pPr>
      <w:bookmarkStart w:id="124" w:name="_DV_M64"/>
      <w:bookmarkStart w:id="125" w:name="_DV_C144"/>
      <w:bookmarkEnd w:id="124"/>
      <w:r w:rsidRPr="00974769">
        <w:rPr>
          <w:rStyle w:val="DeltaViewFormatChange"/>
          <w:rFonts w:asciiTheme="minorHAnsi" w:hAnsiTheme="minorHAnsi"/>
          <w:b/>
          <w:bCs/>
          <w:color w:val="auto"/>
        </w:rPr>
        <w:t>“Statement of Work</w:t>
      </w:r>
      <w:r w:rsidR="0034310F" w:rsidRPr="00974769">
        <w:rPr>
          <w:rStyle w:val="DeltaViewInsertion"/>
          <w:rFonts w:asciiTheme="minorHAnsi" w:hAnsiTheme="minorHAnsi"/>
          <w:b/>
          <w:bCs/>
          <w:color w:val="auto"/>
          <w:u w:val="none"/>
        </w:rPr>
        <w:t>”</w:t>
      </w:r>
      <w:r w:rsidR="000A57F3" w:rsidRPr="00974769">
        <w:rPr>
          <w:rStyle w:val="DeltaViewFormatChange"/>
          <w:rFonts w:asciiTheme="minorHAnsi" w:hAnsiTheme="minorHAnsi"/>
          <w:color w:val="auto"/>
        </w:rPr>
        <w:t xml:space="preserve"> or </w:t>
      </w:r>
      <w:r w:rsidR="0034310F" w:rsidRPr="00974769">
        <w:rPr>
          <w:rStyle w:val="DeltaViewInsertion"/>
          <w:rFonts w:asciiTheme="minorHAnsi" w:hAnsiTheme="minorHAnsi"/>
          <w:b/>
          <w:bCs/>
          <w:color w:val="auto"/>
          <w:u w:val="none"/>
        </w:rPr>
        <w:t>“</w:t>
      </w:r>
      <w:r w:rsidR="000A57F3" w:rsidRPr="00974769">
        <w:rPr>
          <w:rStyle w:val="DeltaViewFormatChange"/>
          <w:rFonts w:asciiTheme="minorHAnsi" w:hAnsiTheme="minorHAnsi"/>
          <w:b/>
          <w:bCs/>
          <w:color w:val="auto"/>
        </w:rPr>
        <w:t>SOW</w:t>
      </w:r>
      <w:r w:rsidRPr="00974769">
        <w:rPr>
          <w:rStyle w:val="DeltaViewFormatChange"/>
          <w:rFonts w:asciiTheme="minorHAnsi" w:hAnsiTheme="minorHAnsi"/>
          <w:b/>
          <w:bCs/>
          <w:color w:val="auto"/>
        </w:rPr>
        <w:t>”</w:t>
      </w:r>
      <w:r w:rsidRPr="00974769">
        <w:rPr>
          <w:rStyle w:val="DeltaViewFormatChange"/>
          <w:rFonts w:asciiTheme="minorHAnsi" w:hAnsiTheme="minorHAnsi"/>
          <w:color w:val="auto"/>
        </w:rPr>
        <w:t xml:space="preserve"> means </w:t>
      </w:r>
      <w:r w:rsidR="008331A9" w:rsidRPr="00974769">
        <w:rPr>
          <w:rStyle w:val="DeltaViewFormatChange"/>
          <w:rFonts w:asciiTheme="minorHAnsi" w:hAnsiTheme="minorHAnsi"/>
          <w:color w:val="auto"/>
        </w:rPr>
        <w:t xml:space="preserve">a </w:t>
      </w:r>
      <w:r w:rsidRPr="00974769">
        <w:rPr>
          <w:rStyle w:val="DeltaViewInsertion"/>
          <w:rFonts w:asciiTheme="minorHAnsi" w:hAnsiTheme="minorHAnsi"/>
          <w:color w:val="auto"/>
          <w:u w:val="none"/>
        </w:rPr>
        <w:t>document</w:t>
      </w:r>
      <w:r w:rsidRPr="00974769">
        <w:rPr>
          <w:rStyle w:val="DeltaViewFormatChange"/>
          <w:rFonts w:asciiTheme="minorHAnsi" w:hAnsiTheme="minorHAnsi"/>
          <w:color w:val="auto"/>
        </w:rPr>
        <w:t xml:space="preserve"> that </w:t>
      </w:r>
      <w:r w:rsidRPr="00974769">
        <w:rPr>
          <w:rStyle w:val="DeltaViewInsertion"/>
          <w:rFonts w:asciiTheme="minorHAnsi" w:hAnsiTheme="minorHAnsi"/>
          <w:color w:val="auto"/>
          <w:u w:val="none"/>
        </w:rPr>
        <w:t>describe</w:t>
      </w:r>
      <w:r w:rsidR="008331A9" w:rsidRPr="00974769">
        <w:rPr>
          <w:rStyle w:val="DeltaViewInsertion"/>
          <w:rFonts w:asciiTheme="minorHAnsi" w:hAnsiTheme="minorHAnsi"/>
          <w:color w:val="auto"/>
          <w:u w:val="none"/>
        </w:rPr>
        <w:t>s</w:t>
      </w:r>
      <w:r w:rsidRPr="00974769">
        <w:rPr>
          <w:rStyle w:val="DeltaViewFormatChange"/>
          <w:rFonts w:asciiTheme="minorHAnsi" w:hAnsiTheme="minorHAnsi"/>
          <w:color w:val="auto"/>
        </w:rPr>
        <w:t xml:space="preserve"> the Services to be provided by Contractor</w:t>
      </w:r>
      <w:r w:rsidR="00171A58" w:rsidRPr="00974769">
        <w:rPr>
          <w:rStyle w:val="DeltaViewInsertion"/>
          <w:rFonts w:asciiTheme="minorHAnsi" w:hAnsiTheme="minorHAnsi"/>
          <w:color w:val="auto"/>
          <w:u w:val="none"/>
        </w:rPr>
        <w:t>,</w:t>
      </w:r>
      <w:r w:rsidRPr="00974769">
        <w:rPr>
          <w:rStyle w:val="DeltaViewFormatChange"/>
          <w:rFonts w:asciiTheme="minorHAnsi" w:hAnsiTheme="minorHAnsi"/>
          <w:color w:val="auto"/>
        </w:rPr>
        <w:t xml:space="preserve"> including the Tasks, Deliverables and Milestones, </w:t>
      </w:r>
      <w:r w:rsidR="00E81167" w:rsidRPr="00974769">
        <w:rPr>
          <w:rStyle w:val="DeltaViewFormatChange"/>
          <w:rFonts w:asciiTheme="minorHAnsi" w:hAnsiTheme="minorHAnsi"/>
          <w:color w:val="auto"/>
        </w:rPr>
        <w:t>Documentation</w:t>
      </w:r>
      <w:r w:rsidR="00534906" w:rsidRPr="00974769">
        <w:rPr>
          <w:rStyle w:val="DeltaViewFormatChange"/>
          <w:rFonts w:asciiTheme="minorHAnsi" w:hAnsiTheme="minorHAnsi"/>
          <w:color w:val="auto"/>
        </w:rPr>
        <w:t xml:space="preserve">, Work Product, </w:t>
      </w:r>
      <w:r w:rsidRPr="00974769">
        <w:rPr>
          <w:rStyle w:val="DeltaViewFormatChange"/>
          <w:rFonts w:asciiTheme="minorHAnsi" w:hAnsiTheme="minorHAnsi"/>
          <w:color w:val="auto"/>
        </w:rPr>
        <w:t>the attributes</w:t>
      </w:r>
      <w:r w:rsidRPr="00974769">
        <w:rPr>
          <w:rStyle w:val="DeltaViewInsertion"/>
          <w:rFonts w:asciiTheme="minorHAnsi" w:hAnsiTheme="minorHAnsi"/>
          <w:color w:val="auto"/>
          <w:u w:val="none"/>
        </w:rPr>
        <w:t xml:space="preserve"> </w:t>
      </w:r>
      <w:r w:rsidRPr="00974769">
        <w:rPr>
          <w:rStyle w:val="DeltaViewFormatChange"/>
          <w:rFonts w:asciiTheme="minorHAnsi" w:hAnsiTheme="minorHAnsi"/>
          <w:color w:val="auto"/>
        </w:rPr>
        <w:t xml:space="preserve">of each Deliverable, identification of the Deliverables and Services that are associated with each Task, and a completion date for each Milestone and Deliverable, the Payment Schedule for each Deliverable and Milestone, and any other items as agreed by the parties </w:t>
      </w:r>
      <w:r w:rsidR="0034310F" w:rsidRPr="00974769">
        <w:rPr>
          <w:rStyle w:val="DeltaViewInsertion"/>
          <w:rFonts w:asciiTheme="minorHAnsi" w:hAnsiTheme="minorHAnsi"/>
          <w:color w:val="auto"/>
          <w:u w:val="none"/>
        </w:rPr>
        <w:t>and</w:t>
      </w:r>
      <w:r w:rsidR="0034310F" w:rsidRPr="00974769">
        <w:rPr>
          <w:rStyle w:val="DeltaViewMoveDestination"/>
          <w:rFonts w:asciiTheme="minorHAnsi" w:hAnsiTheme="minorHAnsi"/>
          <w:color w:val="auto"/>
          <w:u w:val="none"/>
        </w:rPr>
        <w:t xml:space="preserve"> attached as </w:t>
      </w:r>
      <w:r w:rsidR="008331A9" w:rsidRPr="00974769">
        <w:rPr>
          <w:rStyle w:val="DeltaViewMoveDestination"/>
          <w:rFonts w:asciiTheme="minorHAnsi" w:hAnsiTheme="minorHAnsi"/>
          <w:color w:val="auto"/>
          <w:u w:val="none"/>
        </w:rPr>
        <w:t>a Statement of Work</w:t>
      </w:r>
      <w:r w:rsidR="0034310F" w:rsidRPr="00974769">
        <w:rPr>
          <w:rStyle w:val="DeltaViewInsertion"/>
          <w:rFonts w:asciiTheme="minorHAnsi" w:hAnsiTheme="minorHAnsi"/>
          <w:color w:val="auto"/>
          <w:u w:val="none"/>
        </w:rPr>
        <w:t xml:space="preserve">, </w:t>
      </w:r>
      <w:r w:rsidR="0034310F" w:rsidRPr="00974769">
        <w:rPr>
          <w:rStyle w:val="DeltaViewFormatChange"/>
          <w:rFonts w:asciiTheme="minorHAnsi" w:hAnsiTheme="minorHAnsi"/>
          <w:color w:val="auto"/>
        </w:rPr>
        <w:t xml:space="preserve">including </w:t>
      </w:r>
      <w:r w:rsidR="0034310F" w:rsidRPr="00974769">
        <w:rPr>
          <w:rStyle w:val="DeltaViewInsertion"/>
          <w:rFonts w:asciiTheme="minorHAnsi" w:hAnsiTheme="minorHAnsi"/>
          <w:color w:val="auto"/>
          <w:u w:val="none"/>
        </w:rPr>
        <w:t>as a</w:t>
      </w:r>
      <w:r w:rsidRPr="00974769">
        <w:rPr>
          <w:rStyle w:val="DeltaViewInsertion"/>
          <w:rFonts w:asciiTheme="minorHAnsi" w:hAnsiTheme="minorHAnsi"/>
          <w:color w:val="auto"/>
          <w:u w:val="none"/>
        </w:rPr>
        <w:t>mend</w:t>
      </w:r>
      <w:r w:rsidR="0034310F" w:rsidRPr="00974769">
        <w:rPr>
          <w:rStyle w:val="DeltaViewInsertion"/>
          <w:rFonts w:asciiTheme="minorHAnsi" w:hAnsiTheme="minorHAnsi"/>
          <w:color w:val="auto"/>
          <w:u w:val="none"/>
        </w:rPr>
        <w:t>ed</w:t>
      </w:r>
      <w:r w:rsidR="005D4E4C" w:rsidRPr="00974769">
        <w:rPr>
          <w:rStyle w:val="DeltaViewChangeNumber"/>
          <w:rFonts w:asciiTheme="minorHAnsi" w:hAnsiTheme="minorHAnsi"/>
          <w:color w:val="auto"/>
        </w:rPr>
        <w:t xml:space="preserve"> </w:t>
      </w:r>
      <w:r w:rsidRPr="00974769">
        <w:rPr>
          <w:rStyle w:val="DeltaViewFormatChange"/>
          <w:rFonts w:asciiTheme="minorHAnsi" w:hAnsiTheme="minorHAnsi"/>
          <w:color w:val="auto"/>
        </w:rPr>
        <w:t xml:space="preserve">pursuant to </w:t>
      </w:r>
      <w:r w:rsidR="00534906" w:rsidRPr="00974769">
        <w:rPr>
          <w:rStyle w:val="DeltaViewFormatChange"/>
          <w:rFonts w:asciiTheme="minorHAnsi" w:hAnsiTheme="minorHAnsi"/>
          <w:color w:val="auto"/>
        </w:rPr>
        <w:t>S</w:t>
      </w:r>
      <w:r w:rsidRPr="00974769">
        <w:rPr>
          <w:rStyle w:val="DeltaViewFormatChange"/>
          <w:rFonts w:asciiTheme="minorHAnsi" w:hAnsiTheme="minorHAnsi"/>
          <w:color w:val="auto"/>
        </w:rPr>
        <w:t xml:space="preserve">ection </w:t>
      </w:r>
      <w:r w:rsidR="00211980" w:rsidRPr="00974769">
        <w:rPr>
          <w:rStyle w:val="DeltaViewInsertion"/>
          <w:rFonts w:asciiTheme="minorHAnsi" w:hAnsiTheme="minorHAnsi"/>
          <w:color w:val="auto"/>
          <w:u w:val="none"/>
        </w:rPr>
        <w:t>7</w:t>
      </w:r>
      <w:r w:rsidRPr="00974769">
        <w:rPr>
          <w:rStyle w:val="DeltaViewInsertion"/>
          <w:rFonts w:asciiTheme="minorHAnsi" w:hAnsiTheme="minorHAnsi"/>
          <w:color w:val="auto"/>
          <w:u w:val="none"/>
        </w:rPr>
        <w:t>.</w:t>
      </w:r>
      <w:r w:rsidR="005A6BA7" w:rsidRPr="00974769">
        <w:rPr>
          <w:rStyle w:val="DeltaViewInsertion"/>
          <w:rFonts w:asciiTheme="minorHAnsi" w:hAnsiTheme="minorHAnsi"/>
          <w:color w:val="auto"/>
          <w:u w:val="none"/>
        </w:rPr>
        <w:t xml:space="preserve"> </w:t>
      </w:r>
      <w:r w:rsidR="008331A9" w:rsidRPr="00974769">
        <w:rPr>
          <w:rStyle w:val="DeltaViewInsertion"/>
          <w:rFonts w:asciiTheme="minorHAnsi" w:hAnsiTheme="minorHAnsi"/>
          <w:color w:val="auto"/>
          <w:u w:val="none"/>
        </w:rPr>
        <w:t>As used in this Contract, except where otherwise expressly identified as being applicable only to a specific S</w:t>
      </w:r>
      <w:r w:rsidR="00E4372D" w:rsidRPr="00974769">
        <w:rPr>
          <w:rStyle w:val="DeltaViewInsertion"/>
          <w:rFonts w:asciiTheme="minorHAnsi" w:hAnsiTheme="minorHAnsi"/>
          <w:color w:val="auto"/>
          <w:u w:val="none"/>
        </w:rPr>
        <w:t>tatement of W</w:t>
      </w:r>
      <w:r w:rsidR="006D5DB3">
        <w:rPr>
          <w:rStyle w:val="DeltaViewInsertion"/>
          <w:rFonts w:asciiTheme="minorHAnsi" w:hAnsiTheme="minorHAnsi"/>
          <w:color w:val="auto"/>
          <w:u w:val="none"/>
        </w:rPr>
        <w:t>o</w:t>
      </w:r>
      <w:r w:rsidR="00E4372D" w:rsidRPr="00974769">
        <w:rPr>
          <w:rStyle w:val="DeltaViewInsertion"/>
          <w:rFonts w:asciiTheme="minorHAnsi" w:hAnsiTheme="minorHAnsi"/>
          <w:color w:val="auto"/>
          <w:u w:val="none"/>
        </w:rPr>
        <w:t>rk</w:t>
      </w:r>
      <w:r w:rsidR="008331A9" w:rsidRPr="00974769">
        <w:rPr>
          <w:rStyle w:val="DeltaViewInsertion"/>
          <w:rFonts w:asciiTheme="minorHAnsi" w:hAnsiTheme="minorHAnsi"/>
          <w:color w:val="auto"/>
          <w:u w:val="none"/>
        </w:rPr>
        <w:t>, a reference to “Exhibit A,” “SOW” or “Statement of Work” means the applicable Exhibit A (e.g., Exhibit A-1, Exhibit A-2, etc.) individually.</w:t>
      </w:r>
      <w:r w:rsidR="00B40794">
        <w:rPr>
          <w:rStyle w:val="DeltaViewInsertion"/>
          <w:rFonts w:asciiTheme="minorHAnsi" w:hAnsiTheme="minorHAnsi"/>
          <w:color w:val="auto"/>
          <w:u w:val="none"/>
        </w:rPr>
        <w:t>[</w:t>
      </w:r>
      <w:r w:rsidR="008331A9" w:rsidRPr="00B40794">
        <w:rPr>
          <w:rStyle w:val="DeltaViewInsertion"/>
          <w:rFonts w:asciiTheme="minorHAnsi" w:hAnsiTheme="minorHAnsi"/>
          <w:color w:val="auto"/>
          <w:highlight w:val="yellow"/>
          <w:u w:val="none"/>
        </w:rPr>
        <w:t>A</w:t>
      </w:r>
      <w:r w:rsidR="00ED53E5" w:rsidRPr="00B40794">
        <w:rPr>
          <w:rStyle w:val="DeltaViewInsertion"/>
          <w:rFonts w:asciiTheme="minorHAnsi" w:hAnsiTheme="minorHAnsi"/>
          <w:color w:val="auto"/>
          <w:highlight w:val="yellow"/>
          <w:u w:val="none"/>
        </w:rPr>
        <w:t xml:space="preserve"> </w:t>
      </w:r>
      <w:r w:rsidR="00534906" w:rsidRPr="00B40794">
        <w:rPr>
          <w:rStyle w:val="DeltaViewInsertion"/>
          <w:rFonts w:asciiTheme="minorHAnsi" w:hAnsiTheme="minorHAnsi"/>
          <w:color w:val="auto"/>
          <w:highlight w:val="yellow"/>
          <w:u w:val="none"/>
        </w:rPr>
        <w:t xml:space="preserve">Statement of Work </w:t>
      </w:r>
      <w:r w:rsidR="00ED53E5" w:rsidRPr="00B40794">
        <w:rPr>
          <w:rStyle w:val="DeltaViewInsertion"/>
          <w:rFonts w:asciiTheme="minorHAnsi" w:hAnsiTheme="minorHAnsi"/>
          <w:color w:val="auto"/>
          <w:highlight w:val="yellow"/>
          <w:u w:val="none"/>
        </w:rPr>
        <w:t xml:space="preserve">includes Accepted Deliverables, if specifically agreed upon in </w:t>
      </w:r>
      <w:r w:rsidR="008331A9" w:rsidRPr="00B40794">
        <w:rPr>
          <w:rStyle w:val="DeltaViewInsertion"/>
          <w:rFonts w:asciiTheme="minorHAnsi" w:hAnsiTheme="minorHAnsi"/>
          <w:color w:val="auto"/>
          <w:highlight w:val="yellow"/>
          <w:u w:val="none"/>
        </w:rPr>
        <w:t>a Statement of Work</w:t>
      </w:r>
      <w:r w:rsidR="00ED53E5" w:rsidRPr="00B40794">
        <w:rPr>
          <w:rStyle w:val="DeltaViewInsertion"/>
          <w:rFonts w:asciiTheme="minorHAnsi" w:hAnsiTheme="minorHAnsi"/>
          <w:color w:val="auto"/>
          <w:highlight w:val="yellow"/>
          <w:u w:val="none"/>
        </w:rPr>
        <w:t>.</w:t>
      </w:r>
      <w:bookmarkStart w:id="126" w:name="_DV_C145"/>
      <w:bookmarkStart w:id="127" w:name="_DV_M65"/>
      <w:bookmarkStart w:id="128" w:name="_DV_C146"/>
      <w:bookmarkStart w:id="129" w:name="_DV_C147"/>
      <w:bookmarkStart w:id="130" w:name="_DV_M66"/>
      <w:bookmarkStart w:id="131" w:name="_DV_C148"/>
      <w:bookmarkStart w:id="132" w:name="_DV_C150"/>
      <w:bookmarkStart w:id="133" w:name="_DV_M67"/>
      <w:bookmarkStart w:id="134" w:name="_DV_C151"/>
      <w:bookmarkStart w:id="135" w:name="_DV_C153"/>
      <w:bookmarkStart w:id="136" w:name="_DV_M68"/>
      <w:bookmarkStart w:id="137" w:name="_DV_C154"/>
      <w:bookmarkStart w:id="138" w:name="_DV_C155"/>
      <w:bookmarkStart w:id="139" w:name="_DV_M69"/>
      <w:bookmarkStart w:id="140" w:name="_DV_C156"/>
      <w:bookmarkStart w:id="141" w:name="_DV_M70"/>
      <w:bookmarkStart w:id="142" w:name="_DV_C158"/>
      <w:bookmarkStart w:id="143" w:name="_DV_C159"/>
      <w:bookmarkStart w:id="144" w:name="_DV_M71"/>
      <w:bookmarkStart w:id="145" w:name="_DV_C160"/>
      <w:bookmarkStart w:id="146" w:name="_DV_C161"/>
      <w:bookmarkStart w:id="147" w:name="_DV_X169"/>
      <w:bookmarkStart w:id="148" w:name="_DV_C162"/>
      <w:bookmarkStart w:id="149" w:name="_DV_C163"/>
      <w:bookmarkStart w:id="150" w:name="_DV_M72"/>
      <w:bookmarkStart w:id="151" w:name="_DV_C164"/>
      <w:bookmarkStart w:id="152" w:name="_DV_C166"/>
      <w:bookmarkStart w:id="153" w:name="_DV_M73"/>
      <w:bookmarkStart w:id="154" w:name="_DV_C167"/>
      <w:bookmarkStart w:id="155" w:name="_DV_C171"/>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00B40794" w:rsidRPr="00B40794">
        <w:rPr>
          <w:rStyle w:val="DeltaViewInsertion"/>
          <w:rFonts w:asciiTheme="minorHAnsi" w:hAnsiTheme="minorHAnsi"/>
          <w:color w:val="auto"/>
          <w:highlight w:val="yellow"/>
          <w:u w:val="none"/>
        </w:rPr>
        <w:t>]</w:t>
      </w:r>
    </w:p>
    <w:p w14:paraId="1936CC30" w14:textId="33452931" w:rsidR="003360C9" w:rsidRPr="00974769" w:rsidRDefault="02926310" w:rsidP="009C684A">
      <w:pPr>
        <w:spacing w:after="120"/>
        <w:rPr>
          <w:rFonts w:asciiTheme="minorHAnsi" w:hAnsiTheme="minorHAnsi"/>
          <w:color w:val="auto"/>
        </w:rPr>
      </w:pPr>
      <w:r w:rsidRPr="00974769">
        <w:rPr>
          <w:rStyle w:val="DeltaViewFormatChange"/>
          <w:rFonts w:asciiTheme="minorHAnsi" w:hAnsiTheme="minorHAnsi"/>
          <w:b/>
          <w:bCs/>
          <w:color w:val="auto"/>
        </w:rPr>
        <w:t>“Solution”</w:t>
      </w:r>
      <w:r w:rsidRPr="00974769">
        <w:rPr>
          <w:rStyle w:val="DeltaViewFormatChange"/>
          <w:rFonts w:asciiTheme="minorHAnsi" w:hAnsiTheme="minorHAnsi"/>
          <w:color w:val="auto"/>
        </w:rPr>
        <w:t xml:space="preserve"> means the </w:t>
      </w:r>
      <w:r w:rsidR="00E81951" w:rsidRPr="00974769">
        <w:rPr>
          <w:rStyle w:val="DeltaViewFormatChange"/>
          <w:rFonts w:asciiTheme="minorHAnsi" w:hAnsiTheme="minorHAnsi"/>
          <w:color w:val="auto"/>
        </w:rPr>
        <w:t>sum</w:t>
      </w:r>
      <w:r w:rsidRPr="00974769">
        <w:rPr>
          <w:rStyle w:val="DeltaViewFormatChange"/>
          <w:rFonts w:asciiTheme="minorHAnsi" w:hAnsiTheme="minorHAnsi"/>
          <w:color w:val="auto"/>
        </w:rPr>
        <w:t xml:space="preserve"> of the Services, including Work Product, Deliverables, intellectual property, and Documentation described in a Statement of Work that comprises the </w:t>
      </w:r>
      <w:r w:rsidR="00345129">
        <w:rPr>
          <w:rStyle w:val="DeltaViewFormatChange"/>
          <w:rFonts w:asciiTheme="minorHAnsi" w:hAnsiTheme="minorHAnsi"/>
          <w:color w:val="auto"/>
        </w:rPr>
        <w:t xml:space="preserve">system, functionality, and operations </w:t>
      </w:r>
      <w:r w:rsidRPr="00974769">
        <w:rPr>
          <w:rStyle w:val="DeltaViewFormatChange"/>
          <w:rFonts w:asciiTheme="minorHAnsi" w:hAnsiTheme="minorHAnsi"/>
          <w:color w:val="auto"/>
        </w:rPr>
        <w:t>that Contractor will deliver under this Contract.</w:t>
      </w:r>
    </w:p>
    <w:p w14:paraId="6229BA7E" w14:textId="423D927C" w:rsidR="00882CF9" w:rsidRPr="00974769" w:rsidRDefault="00624B8D" w:rsidP="009C684A">
      <w:pPr>
        <w:spacing w:after="120"/>
        <w:rPr>
          <w:rStyle w:val="DeltaViewFormatChange"/>
          <w:rFonts w:asciiTheme="minorHAnsi" w:hAnsiTheme="minorHAnsi"/>
          <w:color w:val="auto"/>
        </w:rPr>
      </w:pPr>
      <w:bookmarkStart w:id="156" w:name="_DV_M74"/>
      <w:bookmarkStart w:id="157" w:name="_DV_M79"/>
      <w:bookmarkStart w:id="158" w:name="_DV_C181"/>
      <w:bookmarkEnd w:id="156"/>
      <w:bookmarkEnd w:id="157"/>
      <w:r w:rsidRPr="00974769">
        <w:rPr>
          <w:rStyle w:val="DeltaViewFormatChange"/>
          <w:rFonts w:asciiTheme="minorHAnsi" w:hAnsiTheme="minorHAnsi"/>
          <w:b/>
          <w:color w:val="auto"/>
        </w:rPr>
        <w:t>“Task”</w:t>
      </w:r>
      <w:r w:rsidRPr="00974769">
        <w:rPr>
          <w:rStyle w:val="DeltaViewFormatChange"/>
          <w:rFonts w:asciiTheme="minorHAnsi" w:hAnsiTheme="minorHAnsi"/>
          <w:color w:val="auto"/>
        </w:rPr>
        <w:t xml:space="preserve"> means a segment of the Services to be provided by Contractor under this Contract.</w:t>
      </w:r>
      <w:bookmarkEnd w:id="158"/>
    </w:p>
    <w:p w14:paraId="75E4637D" w14:textId="4C2A2DDE" w:rsidR="00624B8D" w:rsidRPr="00974769" w:rsidRDefault="00624B8D" w:rsidP="009C684A">
      <w:pPr>
        <w:spacing w:after="120"/>
        <w:rPr>
          <w:rFonts w:asciiTheme="minorHAnsi" w:hAnsiTheme="minorHAnsi"/>
          <w:color w:val="auto"/>
        </w:rPr>
      </w:pPr>
      <w:bookmarkStart w:id="159" w:name="_DV_M80"/>
      <w:bookmarkStart w:id="160" w:name="_DV_C182"/>
      <w:bookmarkEnd w:id="159"/>
      <w:r w:rsidRPr="00974769">
        <w:rPr>
          <w:rStyle w:val="DeltaViewFormatChange"/>
          <w:rFonts w:asciiTheme="minorHAnsi" w:hAnsiTheme="minorHAnsi"/>
          <w:b/>
          <w:color w:val="auto"/>
        </w:rPr>
        <w:t>“Third Party Intellectual Property”</w:t>
      </w:r>
      <w:r w:rsidRPr="00974769">
        <w:rPr>
          <w:rStyle w:val="DeltaViewFormatChange"/>
          <w:rFonts w:asciiTheme="minorHAnsi" w:hAnsiTheme="minorHAnsi"/>
          <w:color w:val="auto"/>
        </w:rPr>
        <w:t xml:space="preserve"> means any intellectual property owned by parties other than </w:t>
      </w:r>
      <w:r w:rsidR="00C07B7A" w:rsidRPr="00974769">
        <w:rPr>
          <w:rStyle w:val="DeltaViewFormatChange"/>
          <w:rFonts w:asciiTheme="minorHAnsi" w:hAnsiTheme="minorHAnsi"/>
          <w:color w:val="auto"/>
        </w:rPr>
        <w:t xml:space="preserve">State </w:t>
      </w:r>
      <w:r w:rsidRPr="00974769">
        <w:rPr>
          <w:rStyle w:val="DeltaViewFormatChange"/>
          <w:rFonts w:asciiTheme="minorHAnsi" w:hAnsiTheme="minorHAnsi"/>
          <w:color w:val="auto"/>
        </w:rPr>
        <w:t xml:space="preserve">or Contractor. Third Party Intellectual Property includes </w:t>
      </w:r>
      <w:bookmarkStart w:id="161" w:name="_DV_M81"/>
      <w:bookmarkStart w:id="162" w:name="_DV_C184"/>
      <w:bookmarkEnd w:id="160"/>
      <w:bookmarkEnd w:id="161"/>
      <w:r w:rsidR="00D07F92" w:rsidRPr="00974769">
        <w:rPr>
          <w:rStyle w:val="DeltaViewFormatChange"/>
          <w:rFonts w:asciiTheme="minorHAnsi" w:hAnsiTheme="minorHAnsi"/>
          <w:color w:val="auto"/>
        </w:rPr>
        <w:t>s</w:t>
      </w:r>
      <w:r w:rsidR="00BE496D" w:rsidRPr="00974769">
        <w:rPr>
          <w:rStyle w:val="DeltaViewFormatChange"/>
          <w:rFonts w:asciiTheme="minorHAnsi" w:hAnsiTheme="minorHAnsi"/>
          <w:color w:val="auto"/>
        </w:rPr>
        <w:t>oftware</w:t>
      </w:r>
      <w:r w:rsidRPr="00974769">
        <w:rPr>
          <w:rStyle w:val="DeltaViewFormatChange"/>
          <w:rFonts w:asciiTheme="minorHAnsi" w:hAnsiTheme="minorHAnsi"/>
          <w:color w:val="auto"/>
        </w:rPr>
        <w:t xml:space="preserve"> owned by Third Parties, and derivative works and compilations of any Third Party Intellectual Property.</w:t>
      </w:r>
      <w:bookmarkEnd w:id="162"/>
      <w:r w:rsidR="00BF4690" w:rsidRPr="00974769">
        <w:rPr>
          <w:rStyle w:val="DeltaViewFormatChange"/>
          <w:rFonts w:asciiTheme="minorHAnsi" w:hAnsiTheme="minorHAnsi"/>
          <w:color w:val="auto"/>
        </w:rPr>
        <w:t xml:space="preserve"> </w:t>
      </w:r>
    </w:p>
    <w:p w14:paraId="55C9ABF1" w14:textId="229ADEF2" w:rsidR="00882CF9" w:rsidRPr="00974769" w:rsidRDefault="00624B8D" w:rsidP="009C684A">
      <w:pPr>
        <w:tabs>
          <w:tab w:val="left" w:pos="360"/>
          <w:tab w:val="left" w:pos="720"/>
          <w:tab w:val="left" w:pos="1080"/>
          <w:tab w:val="left" w:pos="1440"/>
        </w:tabs>
        <w:suppressAutoHyphens/>
        <w:spacing w:after="120"/>
        <w:rPr>
          <w:rStyle w:val="DeltaViewDeletion"/>
          <w:rFonts w:asciiTheme="minorHAnsi" w:hAnsiTheme="minorHAnsi"/>
          <w:strike w:val="0"/>
          <w:color w:val="auto"/>
        </w:rPr>
      </w:pPr>
      <w:bookmarkStart w:id="163" w:name="_DV_C185"/>
      <w:r w:rsidRPr="00974769">
        <w:rPr>
          <w:rStyle w:val="DeltaViewDeletion"/>
          <w:rFonts w:asciiTheme="minorHAnsi" w:hAnsiTheme="minorHAnsi"/>
          <w:b/>
          <w:strike w:val="0"/>
          <w:color w:val="auto"/>
        </w:rPr>
        <w:t>“Warranty Period”</w:t>
      </w:r>
      <w:r w:rsidRPr="00974769">
        <w:rPr>
          <w:rStyle w:val="DeltaViewDeletion"/>
          <w:rFonts w:asciiTheme="minorHAnsi" w:hAnsiTheme="minorHAnsi"/>
          <w:strike w:val="0"/>
          <w:color w:val="auto"/>
        </w:rPr>
        <w:t xml:space="preserve"> means </w:t>
      </w:r>
      <w:r w:rsidR="0036583B">
        <w:rPr>
          <w:rStyle w:val="DeltaViewDeletion"/>
          <w:rFonts w:asciiTheme="minorHAnsi" w:hAnsiTheme="minorHAnsi"/>
          <w:strike w:val="0"/>
          <w:color w:val="auto"/>
        </w:rPr>
        <w:t xml:space="preserve">one of the </w:t>
      </w:r>
      <w:r w:rsidR="00CF3C40" w:rsidRPr="00974769">
        <w:rPr>
          <w:rStyle w:val="DeltaViewDeletion"/>
          <w:rFonts w:asciiTheme="minorHAnsi" w:hAnsiTheme="minorHAnsi"/>
          <w:strike w:val="0"/>
          <w:color w:val="auto"/>
        </w:rPr>
        <w:t xml:space="preserve">time </w:t>
      </w:r>
      <w:r w:rsidRPr="00974769">
        <w:rPr>
          <w:rStyle w:val="DeltaViewDeletion"/>
          <w:rFonts w:asciiTheme="minorHAnsi" w:hAnsiTheme="minorHAnsi"/>
          <w:strike w:val="0"/>
          <w:color w:val="auto"/>
        </w:rPr>
        <w:t>period</w:t>
      </w:r>
      <w:r w:rsidR="0036583B">
        <w:rPr>
          <w:rStyle w:val="DeltaViewDeletion"/>
          <w:rFonts w:asciiTheme="minorHAnsi" w:hAnsiTheme="minorHAnsi"/>
          <w:strike w:val="0"/>
          <w:color w:val="auto"/>
        </w:rPr>
        <w:t>s</w:t>
      </w:r>
      <w:r w:rsidRPr="00974769">
        <w:rPr>
          <w:rStyle w:val="DeltaViewDeletion"/>
          <w:rFonts w:asciiTheme="minorHAnsi" w:hAnsiTheme="minorHAnsi"/>
          <w:strike w:val="0"/>
          <w:color w:val="auto"/>
        </w:rPr>
        <w:t xml:space="preserve"> </w:t>
      </w:r>
      <w:r w:rsidR="0038505E" w:rsidRPr="00974769">
        <w:rPr>
          <w:rStyle w:val="DeltaViewDeletion"/>
          <w:rFonts w:asciiTheme="minorHAnsi" w:hAnsiTheme="minorHAnsi"/>
          <w:strike w:val="0"/>
          <w:color w:val="auto"/>
        </w:rPr>
        <w:t xml:space="preserve">specified in Section </w:t>
      </w:r>
      <w:r w:rsidR="0097311D" w:rsidRPr="00974769">
        <w:rPr>
          <w:rStyle w:val="DeltaViewDeletion"/>
          <w:rFonts w:asciiTheme="minorHAnsi" w:hAnsiTheme="minorHAnsi"/>
          <w:strike w:val="0"/>
          <w:color w:val="auto"/>
        </w:rPr>
        <w:t>3</w:t>
      </w:r>
      <w:r w:rsidR="00CB71B6" w:rsidRPr="00974769">
        <w:rPr>
          <w:rStyle w:val="DeltaViewDeletion"/>
          <w:rFonts w:asciiTheme="minorHAnsi" w:hAnsiTheme="minorHAnsi"/>
          <w:strike w:val="0"/>
          <w:color w:val="auto"/>
        </w:rPr>
        <w:t>.</w:t>
      </w:r>
      <w:r w:rsidR="00B40794">
        <w:rPr>
          <w:rStyle w:val="DeltaViewDeletion"/>
          <w:rFonts w:asciiTheme="minorHAnsi" w:hAnsiTheme="minorHAnsi"/>
          <w:strike w:val="0"/>
          <w:color w:val="auto"/>
        </w:rPr>
        <w:t>7</w:t>
      </w:r>
      <w:r w:rsidRPr="00974769">
        <w:rPr>
          <w:rStyle w:val="DeltaViewDeletion"/>
          <w:rFonts w:asciiTheme="minorHAnsi" w:hAnsiTheme="minorHAnsi"/>
          <w:strike w:val="0"/>
          <w:color w:val="auto"/>
        </w:rPr>
        <w:t>.</w:t>
      </w:r>
      <w:bookmarkEnd w:id="163"/>
    </w:p>
    <w:p w14:paraId="34D62E5E" w14:textId="77777777" w:rsidR="009F0B86" w:rsidRPr="00974769" w:rsidRDefault="009F0B86" w:rsidP="009C684A">
      <w:pPr>
        <w:tabs>
          <w:tab w:val="left" w:pos="360"/>
          <w:tab w:val="left" w:pos="720"/>
          <w:tab w:val="left" w:pos="1080"/>
          <w:tab w:val="left" w:pos="1440"/>
        </w:tabs>
        <w:suppressAutoHyphens/>
        <w:spacing w:after="120"/>
        <w:rPr>
          <w:rFonts w:asciiTheme="minorHAnsi" w:hAnsiTheme="minorHAnsi"/>
          <w:color w:val="auto"/>
        </w:rPr>
      </w:pPr>
    </w:p>
    <w:p w14:paraId="17BDA29E" w14:textId="77777777" w:rsidR="00882CF9" w:rsidRPr="00974769" w:rsidRDefault="00862DCD" w:rsidP="009C684A">
      <w:pPr>
        <w:tabs>
          <w:tab w:val="left" w:pos="360"/>
          <w:tab w:val="left" w:pos="720"/>
          <w:tab w:val="left" w:pos="1080"/>
          <w:tab w:val="left" w:pos="1440"/>
        </w:tabs>
        <w:suppressAutoHyphens/>
        <w:spacing w:after="120"/>
        <w:rPr>
          <w:rStyle w:val="DeltaViewFormatChange"/>
          <w:rFonts w:asciiTheme="minorHAnsi" w:hAnsiTheme="minorHAnsi"/>
          <w:color w:val="auto"/>
        </w:rPr>
      </w:pPr>
      <w:bookmarkStart w:id="164" w:name="_DV_M82"/>
      <w:bookmarkStart w:id="165" w:name="_DV_C186"/>
      <w:bookmarkEnd w:id="164"/>
      <w:r w:rsidRPr="00974769">
        <w:rPr>
          <w:rStyle w:val="DeltaViewFormatChange"/>
          <w:rFonts w:asciiTheme="minorHAnsi" w:hAnsiTheme="minorHAnsi"/>
          <w:b/>
          <w:color w:val="auto"/>
        </w:rPr>
        <w:t>“</w:t>
      </w:r>
      <w:r w:rsidR="00624B8D" w:rsidRPr="00974769">
        <w:rPr>
          <w:rStyle w:val="DeltaViewFormatChange"/>
          <w:rFonts w:asciiTheme="minorHAnsi" w:hAnsiTheme="minorHAnsi"/>
          <w:b/>
          <w:color w:val="auto"/>
        </w:rPr>
        <w:t>Work Product”</w:t>
      </w:r>
      <w:r w:rsidR="00624B8D" w:rsidRPr="00974769">
        <w:rPr>
          <w:rStyle w:val="DeltaViewFormatChange"/>
          <w:rFonts w:asciiTheme="minorHAnsi" w:hAnsiTheme="minorHAnsi"/>
          <w:color w:val="auto"/>
        </w:rPr>
        <w:t xml:space="preserve"> means every</w:t>
      </w:r>
      <w:r w:rsidR="00460848" w:rsidRPr="00974769">
        <w:rPr>
          <w:rStyle w:val="DeltaViewFormatChange"/>
          <w:rFonts w:asciiTheme="minorHAnsi" w:hAnsiTheme="minorHAnsi"/>
          <w:color w:val="auto"/>
        </w:rPr>
        <w:t>thing</w:t>
      </w:r>
      <w:r w:rsidR="00624B8D" w:rsidRPr="00974769">
        <w:rPr>
          <w:rStyle w:val="DeltaViewFormatChange"/>
          <w:rFonts w:asciiTheme="minorHAnsi" w:hAnsiTheme="minorHAnsi"/>
          <w:color w:val="auto"/>
        </w:rPr>
        <w:t xml:space="preserve"> </w:t>
      </w:r>
      <w:r w:rsidR="00460848" w:rsidRPr="00974769">
        <w:rPr>
          <w:rStyle w:val="DeltaViewFormatChange"/>
          <w:rFonts w:asciiTheme="minorHAnsi" w:hAnsiTheme="minorHAnsi"/>
          <w:color w:val="auto"/>
        </w:rPr>
        <w:t xml:space="preserve">that is specifically made, conceived, discovered, or reduced to practice by Contractor or Contractor’s subcontractors or agents (either alone or with others) </w:t>
      </w:r>
      <w:r w:rsidR="00FC0049" w:rsidRPr="00974769">
        <w:rPr>
          <w:rStyle w:val="DeltaViewFormatChange"/>
          <w:rFonts w:asciiTheme="minorHAnsi" w:hAnsiTheme="minorHAnsi"/>
          <w:color w:val="auto"/>
        </w:rPr>
        <w:t>pursuant to the Contract</w:t>
      </w:r>
      <w:r w:rsidR="00460848" w:rsidRPr="00974769">
        <w:rPr>
          <w:rStyle w:val="DeltaViewFormatChange"/>
          <w:rFonts w:asciiTheme="minorHAnsi" w:hAnsiTheme="minorHAnsi"/>
          <w:color w:val="auto"/>
        </w:rPr>
        <w:t xml:space="preserve">, including every </w:t>
      </w:r>
      <w:r w:rsidR="00624B8D" w:rsidRPr="00974769">
        <w:rPr>
          <w:rStyle w:val="DeltaViewFormatChange"/>
          <w:rFonts w:asciiTheme="minorHAnsi" w:hAnsiTheme="minorHAnsi"/>
          <w:color w:val="auto"/>
        </w:rPr>
        <w:t>invention, modification, discovery, design, development, customization, configuration, improvement, process, software program, work of authorship, documentation, formula, datum, technique, know</w:t>
      </w:r>
      <w:r w:rsidR="00EC4B79" w:rsidRPr="00974769">
        <w:rPr>
          <w:rStyle w:val="DeltaViewFormatChange"/>
          <w:rFonts w:asciiTheme="minorHAnsi" w:hAnsiTheme="minorHAnsi"/>
          <w:color w:val="auto"/>
        </w:rPr>
        <w:t xml:space="preserve"> </w:t>
      </w:r>
      <w:r w:rsidR="00624B8D" w:rsidRPr="00974769">
        <w:rPr>
          <w:rStyle w:val="DeltaViewFormatChange"/>
          <w:rFonts w:asciiTheme="minorHAnsi" w:hAnsiTheme="minorHAnsi"/>
          <w:color w:val="auto"/>
        </w:rPr>
        <w:t xml:space="preserve">how, secret, or intellectual property right whatsoever or any interest therein (whether patentable or not patentable or registerable under copyright or similar statutes or subject to analogous protection). Notwithstanding anything in the immediately preceding sentence to the contrary, Work Product </w:t>
      </w:r>
      <w:r w:rsidR="00460848" w:rsidRPr="00974769">
        <w:rPr>
          <w:rStyle w:val="DeltaViewFormatChange"/>
          <w:rFonts w:asciiTheme="minorHAnsi" w:hAnsiTheme="minorHAnsi"/>
          <w:color w:val="auto"/>
        </w:rPr>
        <w:t>is not</w:t>
      </w:r>
      <w:r w:rsidR="00624B8D" w:rsidRPr="00974769">
        <w:rPr>
          <w:rStyle w:val="DeltaViewFormatChange"/>
          <w:rFonts w:asciiTheme="minorHAnsi" w:hAnsiTheme="minorHAnsi"/>
          <w:color w:val="auto"/>
        </w:rPr>
        <w:t xml:space="preserve"> Agency Intellectual Property, Contractor Intellectual Property</w:t>
      </w:r>
      <w:r w:rsidR="00460848" w:rsidRPr="00974769">
        <w:rPr>
          <w:rStyle w:val="DeltaViewFormatChange"/>
          <w:rFonts w:asciiTheme="minorHAnsi" w:hAnsiTheme="minorHAnsi"/>
          <w:color w:val="auto"/>
        </w:rPr>
        <w:t>,</w:t>
      </w:r>
      <w:r w:rsidR="00624B8D" w:rsidRPr="00974769">
        <w:rPr>
          <w:rStyle w:val="DeltaViewFormatChange"/>
          <w:rFonts w:asciiTheme="minorHAnsi" w:hAnsiTheme="minorHAnsi"/>
          <w:color w:val="auto"/>
        </w:rPr>
        <w:t xml:space="preserve"> or Third Party Intellectual Property.</w:t>
      </w:r>
      <w:bookmarkEnd w:id="165"/>
    </w:p>
    <w:p w14:paraId="61145266" w14:textId="77777777" w:rsidR="00132CB8" w:rsidRPr="00974769" w:rsidRDefault="00132CB8">
      <w:pPr>
        <w:tabs>
          <w:tab w:val="left" w:pos="360"/>
          <w:tab w:val="left" w:pos="720"/>
          <w:tab w:val="left" w:pos="1080"/>
          <w:tab w:val="left" w:pos="1440"/>
        </w:tabs>
        <w:suppressAutoHyphens/>
        <w:rPr>
          <w:rStyle w:val="DeltaViewFormatChange"/>
          <w:rFonts w:asciiTheme="minorHAnsi" w:hAnsiTheme="minorHAnsi"/>
          <w:color w:val="auto"/>
        </w:rPr>
      </w:pPr>
    </w:p>
    <w:p w14:paraId="63AA0C70" w14:textId="77777777" w:rsidR="00BE17FC" w:rsidRPr="00974769" w:rsidRDefault="00BE17FC" w:rsidP="00BE17FC">
      <w:pPr>
        <w:pStyle w:val="ListParagraph"/>
        <w:numPr>
          <w:ilvl w:val="0"/>
          <w:numId w:val="1"/>
        </w:numPr>
        <w:spacing w:after="240"/>
        <w:contextualSpacing w:val="0"/>
        <w:rPr>
          <w:rFonts w:asciiTheme="minorHAnsi" w:hAnsiTheme="minorHAnsi"/>
          <w:color w:val="auto"/>
        </w:rPr>
      </w:pPr>
      <w:bookmarkStart w:id="166" w:name="_DV_M83"/>
      <w:bookmarkStart w:id="167" w:name="_DV_M15"/>
      <w:bookmarkStart w:id="168" w:name="_DV_C501"/>
      <w:bookmarkStart w:id="169" w:name="_Toc381896362"/>
      <w:bookmarkStart w:id="170" w:name="_Toc384625681"/>
      <w:bookmarkStart w:id="171" w:name="_DV_C187"/>
      <w:bookmarkStart w:id="172" w:name="_Toc381896360"/>
      <w:bookmarkStart w:id="173" w:name="_Toc384625679"/>
      <w:bookmarkEnd w:id="166"/>
      <w:bookmarkEnd w:id="167"/>
      <w:r w:rsidRPr="00974769">
        <w:rPr>
          <w:rStyle w:val="DeltaViewFormatChange"/>
          <w:rFonts w:asciiTheme="minorHAnsi" w:hAnsiTheme="minorHAnsi"/>
          <w:b/>
          <w:color w:val="auto"/>
        </w:rPr>
        <w:t>TERM</w:t>
      </w:r>
      <w:r w:rsidRPr="00974769">
        <w:rPr>
          <w:rStyle w:val="DeltaViewFormatChange"/>
          <w:rFonts w:asciiTheme="minorHAnsi" w:hAnsiTheme="minorHAnsi"/>
          <w:color w:val="auto"/>
        </w:rPr>
        <w:t xml:space="preserve">. </w:t>
      </w:r>
      <w:bookmarkEnd w:id="168"/>
      <w:bookmarkEnd w:id="169"/>
      <w:bookmarkEnd w:id="170"/>
    </w:p>
    <w:p w14:paraId="0DAC086C" w14:textId="657B0EE4" w:rsidR="00BE17FC" w:rsidRPr="00974769" w:rsidRDefault="00BE17FC" w:rsidP="00BE17FC">
      <w:pPr>
        <w:spacing w:after="240"/>
        <w:rPr>
          <w:rFonts w:asciiTheme="minorHAnsi" w:hAnsiTheme="minorHAnsi"/>
          <w:color w:val="auto"/>
        </w:rPr>
      </w:pPr>
      <w:bookmarkStart w:id="174" w:name="_DV_M175"/>
      <w:bookmarkStart w:id="175" w:name="_DV_C502"/>
      <w:bookmarkEnd w:id="174"/>
      <w:r w:rsidRPr="00974769">
        <w:rPr>
          <w:rStyle w:val="DeltaViewFormatChange"/>
          <w:rFonts w:asciiTheme="minorHAnsi" w:hAnsiTheme="minorHAnsi"/>
          <w:color w:val="auto"/>
        </w:rPr>
        <w:t>Th</w:t>
      </w:r>
      <w:bookmarkStart w:id="176" w:name="_DV_C505"/>
      <w:bookmarkEnd w:id="175"/>
      <w:r w:rsidRPr="00974769">
        <w:rPr>
          <w:rStyle w:val="DeltaViewFormatChange"/>
          <w:rFonts w:asciiTheme="minorHAnsi" w:hAnsiTheme="minorHAnsi"/>
          <w:color w:val="auto"/>
        </w:rPr>
        <w:t xml:space="preserve">e Effective Date of this Contract is </w:t>
      </w:r>
      <w:r w:rsidR="006D5DB3">
        <w:rPr>
          <w:rStyle w:val="DeltaViewFormatChange"/>
          <w:rFonts w:asciiTheme="minorHAnsi" w:hAnsiTheme="minorHAnsi"/>
          <w:color w:val="auto"/>
        </w:rPr>
        <w:t>[</w:t>
      </w:r>
      <w:r w:rsidRPr="006D5DB3">
        <w:rPr>
          <w:rStyle w:val="DeltaViewFormatChange"/>
          <w:rFonts w:asciiTheme="minorHAnsi" w:hAnsiTheme="minorHAnsi"/>
          <w:color w:val="auto"/>
          <w:highlight w:val="yellow"/>
        </w:rPr>
        <w:t>_________</w:t>
      </w:r>
      <w:r w:rsidR="006D5DB3">
        <w:rPr>
          <w:rStyle w:val="DeltaViewFormatChange"/>
          <w:rFonts w:asciiTheme="minorHAnsi" w:hAnsiTheme="minorHAnsi"/>
          <w:color w:val="auto"/>
        </w:rPr>
        <w:t>]</w:t>
      </w:r>
      <w:r w:rsidRPr="00974769">
        <w:rPr>
          <w:rStyle w:val="DeltaViewFormatChange"/>
          <w:rFonts w:asciiTheme="minorHAnsi" w:hAnsiTheme="minorHAnsi"/>
          <w:color w:val="auto"/>
        </w:rPr>
        <w:t>, or the date on which this Contract is fully executed and approved</w:t>
      </w:r>
      <w:r w:rsidRPr="00974769">
        <w:rPr>
          <w:rFonts w:asciiTheme="minorHAnsi" w:hAnsiTheme="minorHAnsi"/>
          <w:color w:val="auto"/>
        </w:rPr>
        <w:t xml:space="preserve"> </w:t>
      </w:r>
      <w:r w:rsidRPr="00974769">
        <w:rPr>
          <w:rStyle w:val="DeltaViewFormatChange"/>
          <w:rFonts w:asciiTheme="minorHAnsi" w:hAnsiTheme="minorHAnsi"/>
          <w:color w:val="auto"/>
        </w:rPr>
        <w:t>according to applicable laws, rules and regulations, whichever is later.</w:t>
      </w:r>
      <w:r w:rsidR="00BF4690" w:rsidRPr="00974769">
        <w:rPr>
          <w:rStyle w:val="DeltaViewFormatChange"/>
          <w:rFonts w:asciiTheme="minorHAnsi" w:hAnsiTheme="minorHAnsi"/>
          <w:color w:val="auto"/>
        </w:rPr>
        <w:t xml:space="preserve"> </w:t>
      </w:r>
      <w:r w:rsidRPr="00974769">
        <w:rPr>
          <w:rStyle w:val="DeltaViewFormatChange"/>
          <w:rFonts w:asciiTheme="minorHAnsi" w:hAnsiTheme="minorHAnsi"/>
          <w:color w:val="auto"/>
        </w:rPr>
        <w:t xml:space="preserve">This Contract </w:t>
      </w:r>
      <w:bookmarkStart w:id="177" w:name="_DV_C507"/>
      <w:bookmarkEnd w:id="176"/>
      <w:r w:rsidRPr="00974769">
        <w:rPr>
          <w:rStyle w:val="DeltaViewFormatChange"/>
          <w:rFonts w:asciiTheme="minorHAnsi" w:hAnsiTheme="minorHAnsi"/>
          <w:color w:val="auto"/>
        </w:rPr>
        <w:t xml:space="preserve">terminates </w:t>
      </w:r>
      <w:r w:rsidRPr="00974769">
        <w:rPr>
          <w:rStyle w:val="DeltaViewInsertion"/>
          <w:rFonts w:asciiTheme="minorHAnsi" w:hAnsiTheme="minorHAnsi"/>
          <w:color w:val="auto"/>
          <w:u w:val="none"/>
        </w:rPr>
        <w:t>on [</w:t>
      </w:r>
      <w:r w:rsidRPr="006D5DB3">
        <w:rPr>
          <w:rStyle w:val="DeltaViewInsertion"/>
          <w:rFonts w:asciiTheme="minorHAnsi" w:hAnsiTheme="minorHAnsi"/>
          <w:color w:val="auto"/>
          <w:highlight w:val="yellow"/>
          <w:u w:val="none"/>
        </w:rPr>
        <w:t>date to be determined at Contract execution, anticipated to be _</w:t>
      </w:r>
      <w:r w:rsidR="00AC549E" w:rsidRPr="006D5DB3">
        <w:rPr>
          <w:rStyle w:val="DeltaViewInsertion"/>
          <w:rFonts w:asciiTheme="minorHAnsi" w:hAnsiTheme="minorHAnsi"/>
          <w:color w:val="auto"/>
          <w:highlight w:val="yellow"/>
          <w:u w:val="none"/>
        </w:rPr>
        <w:t>1</w:t>
      </w:r>
      <w:r w:rsidRPr="006D5DB3">
        <w:rPr>
          <w:rStyle w:val="DeltaViewInsertion"/>
          <w:rFonts w:asciiTheme="minorHAnsi" w:hAnsiTheme="minorHAnsi"/>
          <w:color w:val="auto"/>
          <w:highlight w:val="yellow"/>
          <w:u w:val="none"/>
        </w:rPr>
        <w:t>__ year from Final Acceptance</w:t>
      </w:r>
      <w:r w:rsidRPr="00974769">
        <w:rPr>
          <w:rStyle w:val="DeltaViewInsertion"/>
          <w:rFonts w:asciiTheme="minorHAnsi" w:hAnsiTheme="minorHAnsi"/>
          <w:color w:val="auto"/>
          <w:u w:val="none"/>
        </w:rPr>
        <w:t>], unless otherwise terminated or extended in accordance with its terms</w:t>
      </w:r>
      <w:bookmarkStart w:id="178" w:name="_DV_M177"/>
      <w:bookmarkStart w:id="179" w:name="_DV_C508"/>
      <w:bookmarkEnd w:id="177"/>
      <w:bookmarkEnd w:id="178"/>
      <w:r w:rsidRPr="00974769">
        <w:rPr>
          <w:rStyle w:val="DeltaViewFormatChange"/>
          <w:rFonts w:asciiTheme="minorHAnsi" w:hAnsiTheme="minorHAnsi"/>
          <w:color w:val="auto"/>
        </w:rPr>
        <w:t xml:space="preserve">. </w:t>
      </w:r>
      <w:bookmarkEnd w:id="179"/>
      <w:r w:rsidR="0036583B">
        <w:rPr>
          <w:rStyle w:val="DeltaViewFormatChange"/>
          <w:rFonts w:asciiTheme="minorHAnsi" w:hAnsiTheme="minorHAnsi"/>
          <w:color w:val="auto"/>
        </w:rPr>
        <w:t>[</w:t>
      </w:r>
      <w:r w:rsidR="0036583B" w:rsidRPr="0036583B">
        <w:rPr>
          <w:rStyle w:val="DeltaViewFormatChange"/>
          <w:rFonts w:asciiTheme="minorHAnsi" w:hAnsiTheme="minorHAnsi"/>
          <w:color w:val="auto"/>
          <w:highlight w:val="yellow"/>
        </w:rPr>
        <w:t>Notwithstanding the foregoing, the term for any license or maintenance and support agreement under this Contract is as specif</w:t>
      </w:r>
      <w:r w:rsidR="00E81951">
        <w:rPr>
          <w:rStyle w:val="DeltaViewFormatChange"/>
          <w:rFonts w:asciiTheme="minorHAnsi" w:hAnsiTheme="minorHAnsi"/>
          <w:color w:val="auto"/>
          <w:highlight w:val="yellow"/>
        </w:rPr>
        <w:t>i</w:t>
      </w:r>
      <w:r w:rsidR="0036583B" w:rsidRPr="0036583B">
        <w:rPr>
          <w:rStyle w:val="DeltaViewFormatChange"/>
          <w:rFonts w:asciiTheme="minorHAnsi" w:hAnsiTheme="minorHAnsi"/>
          <w:color w:val="auto"/>
          <w:highlight w:val="yellow"/>
        </w:rPr>
        <w:t>ed in those agreements, unless any such term is terminated in accordance with this Contract.]</w:t>
      </w:r>
    </w:p>
    <w:p w14:paraId="1BCBC1A5" w14:textId="04EF0638" w:rsidR="00882CF9" w:rsidRPr="00974769" w:rsidRDefault="00624B8D">
      <w:pPr>
        <w:pStyle w:val="ListParagraph"/>
        <w:numPr>
          <w:ilvl w:val="0"/>
          <w:numId w:val="1"/>
        </w:numPr>
        <w:spacing w:after="240"/>
        <w:contextualSpacing w:val="0"/>
        <w:rPr>
          <w:rFonts w:asciiTheme="minorHAnsi" w:hAnsiTheme="minorHAnsi"/>
          <w:color w:val="auto"/>
        </w:rPr>
      </w:pPr>
      <w:r w:rsidRPr="00974769">
        <w:rPr>
          <w:rStyle w:val="DeltaViewFormatChange"/>
          <w:rFonts w:asciiTheme="minorHAnsi" w:hAnsiTheme="minorHAnsi"/>
          <w:b/>
          <w:color w:val="auto"/>
        </w:rPr>
        <w:t>SCOPE OF SERVICES</w:t>
      </w:r>
      <w:r w:rsidRPr="00974769">
        <w:rPr>
          <w:rStyle w:val="DeltaViewFormatChange"/>
          <w:rFonts w:asciiTheme="minorHAnsi" w:hAnsiTheme="minorHAnsi"/>
          <w:color w:val="auto"/>
        </w:rPr>
        <w:t>.</w:t>
      </w:r>
      <w:bookmarkEnd w:id="171"/>
      <w:bookmarkEnd w:id="172"/>
      <w:bookmarkEnd w:id="173"/>
    </w:p>
    <w:p w14:paraId="72D0A96F" w14:textId="77777777" w:rsidR="00882CF9" w:rsidRPr="00974769" w:rsidRDefault="00624B8D">
      <w:pPr>
        <w:pStyle w:val="ListParagraph"/>
        <w:numPr>
          <w:ilvl w:val="1"/>
          <w:numId w:val="1"/>
        </w:numPr>
        <w:spacing w:after="240"/>
        <w:contextualSpacing w:val="0"/>
        <w:rPr>
          <w:rFonts w:asciiTheme="minorHAnsi" w:hAnsiTheme="minorHAnsi"/>
          <w:color w:val="auto"/>
        </w:rPr>
      </w:pPr>
      <w:bookmarkStart w:id="180" w:name="_DV_M84"/>
      <w:bookmarkStart w:id="181" w:name="_DV_C188"/>
      <w:bookmarkEnd w:id="180"/>
      <w:r w:rsidRPr="00974769">
        <w:rPr>
          <w:rStyle w:val="DeltaViewFormatChange"/>
          <w:rFonts w:asciiTheme="minorHAnsi" w:hAnsiTheme="minorHAnsi"/>
          <w:b/>
          <w:color w:val="auto"/>
        </w:rPr>
        <w:t>Performance and Delivery</w:t>
      </w:r>
      <w:r w:rsidRPr="00974769">
        <w:rPr>
          <w:rStyle w:val="DeltaViewFormatChange"/>
          <w:rFonts w:asciiTheme="minorHAnsi" w:hAnsiTheme="minorHAnsi"/>
          <w:color w:val="auto"/>
        </w:rPr>
        <w:t>.</w:t>
      </w:r>
      <w:bookmarkEnd w:id="181"/>
    </w:p>
    <w:p w14:paraId="4A010700" w14:textId="6B5D83CD" w:rsidR="00534906" w:rsidRPr="00974769" w:rsidRDefault="00FA042F">
      <w:pPr>
        <w:pStyle w:val="ListParagraph"/>
        <w:numPr>
          <w:ilvl w:val="2"/>
          <w:numId w:val="1"/>
        </w:numPr>
        <w:spacing w:after="240"/>
        <w:contextualSpacing w:val="0"/>
        <w:rPr>
          <w:rStyle w:val="DeltaViewInsertion"/>
          <w:rFonts w:asciiTheme="minorHAnsi" w:hAnsiTheme="minorHAnsi"/>
          <w:color w:val="auto"/>
          <w:u w:val="none"/>
        </w:rPr>
      </w:pPr>
      <w:bookmarkStart w:id="182" w:name="_DV_C189"/>
      <w:r w:rsidRPr="00974769">
        <w:rPr>
          <w:rStyle w:val="DeltaViewInsertion"/>
          <w:rFonts w:asciiTheme="minorHAnsi" w:hAnsiTheme="minorHAnsi"/>
          <w:b/>
          <w:color w:val="auto"/>
          <w:u w:val="none"/>
        </w:rPr>
        <w:t>Responsibilities of Contractor</w:t>
      </w:r>
      <w:r w:rsidRPr="00974769">
        <w:rPr>
          <w:rStyle w:val="DeltaViewInsertion"/>
          <w:rFonts w:asciiTheme="minorHAnsi" w:hAnsiTheme="minorHAnsi"/>
          <w:color w:val="auto"/>
          <w:u w:val="none"/>
        </w:rPr>
        <w:t xml:space="preserve">. </w:t>
      </w:r>
      <w:bookmarkStart w:id="183" w:name="_DV_M85"/>
      <w:bookmarkStart w:id="184" w:name="_DV_C190"/>
      <w:bookmarkEnd w:id="182"/>
      <w:bookmarkEnd w:id="183"/>
      <w:r w:rsidR="00624B8D" w:rsidRPr="00974769">
        <w:rPr>
          <w:rStyle w:val="DeltaViewFormatChange"/>
          <w:rFonts w:asciiTheme="minorHAnsi" w:hAnsiTheme="minorHAnsi"/>
          <w:color w:val="auto"/>
        </w:rPr>
        <w:t xml:space="preserve">Contractor shall perform the Services as set forth in </w:t>
      </w:r>
      <w:r w:rsidR="00B40794">
        <w:rPr>
          <w:rStyle w:val="DeltaViewFormatChange"/>
          <w:rFonts w:asciiTheme="minorHAnsi" w:hAnsiTheme="minorHAnsi"/>
          <w:color w:val="auto"/>
        </w:rPr>
        <w:t xml:space="preserve">each </w:t>
      </w:r>
      <w:r w:rsidR="00624B8D" w:rsidRPr="00974769">
        <w:rPr>
          <w:rStyle w:val="DeltaViewFormatChange"/>
          <w:rFonts w:asciiTheme="minorHAnsi" w:hAnsiTheme="minorHAnsi"/>
          <w:color w:val="auto"/>
        </w:rPr>
        <w:t>Statement of Work</w:t>
      </w:r>
      <w:r w:rsidR="00693279" w:rsidRPr="00974769">
        <w:rPr>
          <w:rStyle w:val="DeltaViewFormatChange"/>
          <w:rFonts w:asciiTheme="minorHAnsi" w:hAnsiTheme="minorHAnsi"/>
          <w:color w:val="auto"/>
        </w:rPr>
        <w:t xml:space="preserve">, </w:t>
      </w:r>
      <w:bookmarkStart w:id="185" w:name="_DV_C192"/>
      <w:bookmarkEnd w:id="184"/>
      <w:r w:rsidR="00221C83" w:rsidRPr="00974769">
        <w:rPr>
          <w:rStyle w:val="DeltaViewInsertion"/>
          <w:rFonts w:asciiTheme="minorHAnsi" w:hAnsiTheme="minorHAnsi"/>
          <w:color w:val="auto"/>
          <w:u w:val="none"/>
        </w:rPr>
        <w:t>in accordance with</w:t>
      </w:r>
      <w:r w:rsidR="00624B8D" w:rsidRPr="00974769">
        <w:rPr>
          <w:rStyle w:val="DeltaViewInsertion"/>
          <w:rFonts w:asciiTheme="minorHAnsi" w:hAnsiTheme="minorHAnsi"/>
          <w:color w:val="auto"/>
          <w:u w:val="none"/>
        </w:rPr>
        <w:t xml:space="preserve"> the </w:t>
      </w:r>
      <w:r w:rsidR="008331A9" w:rsidRPr="00974769">
        <w:rPr>
          <w:rStyle w:val="DeltaViewInsertion"/>
          <w:rFonts w:asciiTheme="minorHAnsi" w:hAnsiTheme="minorHAnsi"/>
          <w:color w:val="auto"/>
          <w:u w:val="none"/>
        </w:rPr>
        <w:t xml:space="preserve">applicable </w:t>
      </w:r>
      <w:r w:rsidR="0034310F" w:rsidRPr="00974769">
        <w:rPr>
          <w:rStyle w:val="DeltaViewInsertion"/>
          <w:rFonts w:asciiTheme="minorHAnsi" w:hAnsiTheme="minorHAnsi"/>
          <w:color w:val="auto"/>
          <w:u w:val="none"/>
        </w:rPr>
        <w:t xml:space="preserve">current, Accepted </w:t>
      </w:r>
      <w:r w:rsidR="000F7B35" w:rsidRPr="00974769">
        <w:rPr>
          <w:rStyle w:val="DeltaViewInsertion"/>
          <w:rFonts w:asciiTheme="minorHAnsi" w:hAnsiTheme="minorHAnsi"/>
          <w:color w:val="auto"/>
          <w:u w:val="none"/>
        </w:rPr>
        <w:t xml:space="preserve">Project </w:t>
      </w:r>
      <w:r w:rsidR="00AA4773" w:rsidRPr="00974769">
        <w:rPr>
          <w:rStyle w:val="DeltaViewInsertion"/>
          <w:rFonts w:asciiTheme="minorHAnsi" w:hAnsiTheme="minorHAnsi"/>
          <w:color w:val="auto"/>
          <w:u w:val="none"/>
        </w:rPr>
        <w:t xml:space="preserve">Implementation </w:t>
      </w:r>
      <w:r w:rsidR="000F7B35" w:rsidRPr="00974769">
        <w:rPr>
          <w:rStyle w:val="DeltaViewInsertion"/>
          <w:rFonts w:asciiTheme="minorHAnsi" w:hAnsiTheme="minorHAnsi"/>
          <w:color w:val="auto"/>
          <w:u w:val="none"/>
        </w:rPr>
        <w:t>Plan</w:t>
      </w:r>
      <w:r w:rsidR="00AA4773" w:rsidRPr="00974769">
        <w:rPr>
          <w:rStyle w:val="DeltaViewInsertion"/>
          <w:rFonts w:asciiTheme="minorHAnsi" w:hAnsiTheme="minorHAnsi"/>
          <w:color w:val="auto"/>
          <w:u w:val="none"/>
        </w:rPr>
        <w:t xml:space="preserve"> and</w:t>
      </w:r>
      <w:bookmarkStart w:id="186" w:name="_DV_M86"/>
      <w:bookmarkStart w:id="187" w:name="_DV_C193"/>
      <w:bookmarkEnd w:id="185"/>
      <w:bookmarkEnd w:id="186"/>
      <w:r w:rsidR="00AA4773" w:rsidRPr="00974769">
        <w:rPr>
          <w:rStyle w:val="DeltaViewFormatChange"/>
          <w:rFonts w:asciiTheme="minorHAnsi" w:hAnsiTheme="minorHAnsi"/>
          <w:color w:val="auto"/>
        </w:rPr>
        <w:t xml:space="preserve"> Schedule</w:t>
      </w:r>
      <w:r w:rsidR="00624B8D" w:rsidRPr="00974769">
        <w:rPr>
          <w:rStyle w:val="DeltaViewFormatChange"/>
          <w:rFonts w:asciiTheme="minorHAnsi" w:hAnsiTheme="minorHAnsi"/>
          <w:color w:val="auto"/>
        </w:rPr>
        <w:t xml:space="preserve"> and the standards and methodologies</w:t>
      </w:r>
      <w:bookmarkStart w:id="188" w:name="_DV_C194"/>
      <w:bookmarkEnd w:id="187"/>
      <w:r w:rsidR="00624B8D" w:rsidRPr="00974769">
        <w:rPr>
          <w:rStyle w:val="DeltaViewInsertion"/>
          <w:rFonts w:asciiTheme="minorHAnsi" w:hAnsiTheme="minorHAnsi"/>
          <w:color w:val="auto"/>
          <w:u w:val="none"/>
        </w:rPr>
        <w:t xml:space="preserve"> set forth in the Statement of Work</w:t>
      </w:r>
      <w:r w:rsidR="00221C83" w:rsidRPr="00974769">
        <w:rPr>
          <w:rStyle w:val="DeltaViewInsertion"/>
          <w:rFonts w:asciiTheme="minorHAnsi" w:hAnsiTheme="minorHAnsi"/>
          <w:color w:val="auto"/>
          <w:u w:val="none"/>
        </w:rPr>
        <w:t xml:space="preserve"> and elsewhere in this Contract</w:t>
      </w:r>
      <w:r w:rsidR="00CE6ABC">
        <w:rPr>
          <w:rStyle w:val="DeltaViewInsertion"/>
          <w:rFonts w:asciiTheme="minorHAnsi" w:hAnsiTheme="minorHAnsi"/>
          <w:color w:val="auto"/>
          <w:u w:val="none"/>
        </w:rPr>
        <w:t>, including</w:t>
      </w:r>
      <w:r w:rsidR="00CE6ABC" w:rsidRPr="00CE6ABC">
        <w:rPr>
          <w:rStyle w:val="DeltaViewFormatChange"/>
          <w:rFonts w:asciiTheme="minorHAnsi" w:hAnsiTheme="minorHAnsi"/>
          <w:color w:val="auto"/>
        </w:rPr>
        <w:t xml:space="preserve"> </w:t>
      </w:r>
      <w:r w:rsidR="00CE6ABC">
        <w:rPr>
          <w:rStyle w:val="DeltaViewFormatChange"/>
          <w:rFonts w:asciiTheme="minorHAnsi" w:hAnsiTheme="minorHAnsi"/>
          <w:color w:val="auto"/>
        </w:rPr>
        <w:t xml:space="preserve">the </w:t>
      </w:r>
      <w:r w:rsidR="00CE6ABC" w:rsidRPr="00974769">
        <w:rPr>
          <w:rStyle w:val="DeltaViewMoveDestination"/>
          <w:rFonts w:asciiTheme="minorHAnsi" w:hAnsiTheme="minorHAnsi"/>
          <w:color w:val="auto"/>
          <w:u w:val="none"/>
        </w:rPr>
        <w:t>Service Level Agreements</w:t>
      </w:r>
      <w:r w:rsidR="00CE6ABC">
        <w:rPr>
          <w:rStyle w:val="DeltaViewMoveDestination"/>
          <w:rFonts w:asciiTheme="minorHAnsi" w:hAnsiTheme="minorHAnsi"/>
          <w:color w:val="auto"/>
          <w:u w:val="none"/>
        </w:rPr>
        <w:t xml:space="preserve"> and Performance Standards</w:t>
      </w:r>
      <w:r w:rsidR="00624B8D" w:rsidRPr="00974769">
        <w:rPr>
          <w:rStyle w:val="DeltaViewInsertion"/>
          <w:rFonts w:asciiTheme="minorHAnsi" w:hAnsiTheme="minorHAnsi"/>
          <w:color w:val="auto"/>
          <w:u w:val="none"/>
        </w:rPr>
        <w:t xml:space="preserve">. </w:t>
      </w:r>
      <w:r w:rsidR="000F7B35" w:rsidRPr="00974769">
        <w:rPr>
          <w:rStyle w:val="DeltaViewInsertion"/>
          <w:rFonts w:asciiTheme="minorHAnsi" w:hAnsiTheme="minorHAnsi"/>
          <w:color w:val="auto"/>
          <w:u w:val="none"/>
        </w:rPr>
        <w:t xml:space="preserve">Contractor </w:t>
      </w:r>
      <w:r w:rsidR="008331A9" w:rsidRPr="00974769">
        <w:rPr>
          <w:rStyle w:val="DeltaViewInsertion"/>
          <w:rFonts w:asciiTheme="minorHAnsi" w:hAnsiTheme="minorHAnsi"/>
          <w:color w:val="auto"/>
          <w:u w:val="none"/>
        </w:rPr>
        <w:t>shall</w:t>
      </w:r>
      <w:r w:rsidR="000F7B35" w:rsidRPr="00974769">
        <w:rPr>
          <w:rStyle w:val="DeltaViewInsertion"/>
          <w:rFonts w:asciiTheme="minorHAnsi" w:hAnsiTheme="minorHAnsi"/>
          <w:color w:val="auto"/>
          <w:u w:val="none"/>
        </w:rPr>
        <w:t xml:space="preserve"> perform the </w:t>
      </w:r>
      <w:r w:rsidR="00731B5B" w:rsidRPr="00974769">
        <w:rPr>
          <w:rStyle w:val="DeltaViewInsertion"/>
          <w:rFonts w:asciiTheme="minorHAnsi" w:hAnsiTheme="minorHAnsi"/>
          <w:color w:val="auto"/>
          <w:u w:val="none"/>
        </w:rPr>
        <w:t>Services</w:t>
      </w:r>
      <w:r w:rsidR="00534906" w:rsidRPr="00974769">
        <w:rPr>
          <w:rStyle w:val="DeltaViewInsertion"/>
          <w:rFonts w:asciiTheme="minorHAnsi" w:hAnsiTheme="minorHAnsi"/>
          <w:color w:val="auto"/>
          <w:u w:val="none"/>
        </w:rPr>
        <w:t>:</w:t>
      </w:r>
    </w:p>
    <w:p w14:paraId="2476789F" w14:textId="1847C35F" w:rsidR="00534906" w:rsidRPr="00974769" w:rsidRDefault="00534906" w:rsidP="00534906">
      <w:pPr>
        <w:pStyle w:val="ListParagraph"/>
        <w:numPr>
          <w:ilvl w:val="3"/>
          <w:numId w:val="1"/>
        </w:numPr>
        <w:spacing w:after="240"/>
        <w:contextualSpacing w:val="0"/>
        <w:rPr>
          <w:rStyle w:val="DeltaViewInsertion"/>
          <w:rFonts w:asciiTheme="minorHAnsi" w:hAnsiTheme="minorHAnsi"/>
          <w:color w:val="auto"/>
          <w:u w:val="none"/>
        </w:rPr>
      </w:pPr>
      <w:r w:rsidRPr="00974769">
        <w:rPr>
          <w:rStyle w:val="DeltaViewInsertion"/>
          <w:rFonts w:asciiTheme="minorHAnsi" w:hAnsiTheme="minorHAnsi"/>
          <w:color w:val="auto"/>
          <w:u w:val="none"/>
        </w:rPr>
        <w:t>E</w:t>
      </w:r>
      <w:r w:rsidR="000F7B35" w:rsidRPr="00974769">
        <w:rPr>
          <w:rStyle w:val="DeltaViewInsertion"/>
          <w:rFonts w:asciiTheme="minorHAnsi" w:hAnsiTheme="minorHAnsi"/>
          <w:color w:val="auto"/>
          <w:u w:val="none"/>
        </w:rPr>
        <w:t xml:space="preserve">mploying </w:t>
      </w:r>
      <w:r w:rsidR="00731B5B" w:rsidRPr="00974769">
        <w:rPr>
          <w:rStyle w:val="DeltaViewInsertion"/>
          <w:rFonts w:asciiTheme="minorHAnsi" w:hAnsiTheme="minorHAnsi"/>
          <w:color w:val="auto"/>
          <w:u w:val="none"/>
        </w:rPr>
        <w:t>a</w:t>
      </w:r>
      <w:r w:rsidR="000F7B35" w:rsidRPr="00974769">
        <w:rPr>
          <w:rStyle w:val="DeltaViewInsertion"/>
          <w:rFonts w:asciiTheme="minorHAnsi" w:hAnsiTheme="minorHAnsi"/>
          <w:color w:val="auto"/>
          <w:u w:val="none"/>
        </w:rPr>
        <w:t xml:space="preserve"> methodology that conforms to the standards established by the Proj</w:t>
      </w:r>
      <w:r w:rsidR="00FC5DE4" w:rsidRPr="00974769">
        <w:rPr>
          <w:rStyle w:val="DeltaViewInsertion"/>
          <w:rFonts w:asciiTheme="minorHAnsi" w:hAnsiTheme="minorHAnsi"/>
          <w:color w:val="auto"/>
          <w:u w:val="none"/>
        </w:rPr>
        <w:t>ect Management Institute</w:t>
      </w:r>
      <w:r w:rsidR="000F7B35" w:rsidRPr="00974769">
        <w:rPr>
          <w:rStyle w:val="DeltaViewInsertion"/>
          <w:rFonts w:asciiTheme="minorHAnsi" w:hAnsiTheme="minorHAnsi"/>
          <w:color w:val="auto"/>
          <w:u w:val="none"/>
        </w:rPr>
        <w:t xml:space="preserve"> (PMI) as described in the</w:t>
      </w:r>
      <w:r w:rsidR="00885A01">
        <w:rPr>
          <w:rStyle w:val="DeltaViewInsertion"/>
          <w:rFonts w:asciiTheme="minorHAnsi" w:hAnsiTheme="minorHAnsi"/>
          <w:color w:val="auto"/>
          <w:u w:val="none"/>
        </w:rPr>
        <w:t xml:space="preserve"> current</w:t>
      </w:r>
      <w:r w:rsidR="000F7B35" w:rsidRPr="00974769">
        <w:rPr>
          <w:rStyle w:val="DeltaViewInsertion"/>
          <w:rFonts w:asciiTheme="minorHAnsi" w:hAnsiTheme="minorHAnsi"/>
          <w:color w:val="auto"/>
          <w:u w:val="none"/>
        </w:rPr>
        <w:t xml:space="preserve"> Project Management Body of Knowledge (PMBOK), supplemented by standards</w:t>
      </w:r>
      <w:bookmarkStart w:id="189" w:name="_DV_M87"/>
      <w:bookmarkStart w:id="190" w:name="_DV_C195"/>
      <w:bookmarkEnd w:id="188"/>
      <w:bookmarkEnd w:id="189"/>
      <w:r w:rsidR="000F7B35" w:rsidRPr="00974769">
        <w:rPr>
          <w:rStyle w:val="DeltaViewFormatChange"/>
          <w:rFonts w:asciiTheme="minorHAnsi" w:hAnsiTheme="minorHAnsi"/>
          <w:color w:val="auto"/>
        </w:rPr>
        <w:t xml:space="preserve"> set forth in </w:t>
      </w:r>
      <w:bookmarkStart w:id="191" w:name="_DV_C197"/>
      <w:bookmarkEnd w:id="190"/>
      <w:r w:rsidR="000F7B35" w:rsidRPr="00974769">
        <w:rPr>
          <w:rStyle w:val="DeltaViewInsertion"/>
          <w:rFonts w:asciiTheme="minorHAnsi" w:hAnsiTheme="minorHAnsi"/>
          <w:color w:val="auto"/>
          <w:u w:val="none"/>
        </w:rPr>
        <w:t>ISO 12207</w:t>
      </w:r>
      <w:r w:rsidRPr="00974769">
        <w:rPr>
          <w:rStyle w:val="DeltaViewInsertion"/>
          <w:rFonts w:asciiTheme="minorHAnsi" w:hAnsiTheme="minorHAnsi"/>
          <w:color w:val="auto"/>
          <w:u w:val="none"/>
        </w:rPr>
        <w:t>; and</w:t>
      </w:r>
    </w:p>
    <w:p w14:paraId="6FFE3BA2" w14:textId="1A15188D" w:rsidR="00882CF9" w:rsidRPr="00974769" w:rsidRDefault="00534906" w:rsidP="00534906">
      <w:pPr>
        <w:pStyle w:val="ListParagraph"/>
        <w:numPr>
          <w:ilvl w:val="3"/>
          <w:numId w:val="1"/>
        </w:numPr>
        <w:spacing w:after="240"/>
        <w:contextualSpacing w:val="0"/>
        <w:rPr>
          <w:rFonts w:asciiTheme="minorHAnsi" w:hAnsiTheme="minorHAnsi"/>
          <w:color w:val="auto"/>
        </w:rPr>
      </w:pPr>
      <w:r w:rsidRPr="00974769">
        <w:rPr>
          <w:rStyle w:val="DeltaViewInsertion"/>
          <w:rFonts w:asciiTheme="minorHAnsi" w:hAnsiTheme="minorHAnsi"/>
          <w:color w:val="auto"/>
          <w:u w:val="none"/>
        </w:rPr>
        <w:t>In compliance with</w:t>
      </w:r>
      <w:r w:rsidR="000F7B35" w:rsidRPr="00974769">
        <w:rPr>
          <w:rStyle w:val="DeltaViewInsertion"/>
          <w:rFonts w:asciiTheme="minorHAnsi" w:hAnsiTheme="minorHAnsi"/>
          <w:color w:val="auto"/>
          <w:u w:val="none"/>
        </w:rPr>
        <w:t xml:space="preserve"> </w:t>
      </w:r>
      <w:r w:rsidR="00881ADF" w:rsidRPr="00881ADF">
        <w:rPr>
          <w:rStyle w:val="DeltaViewInsertion"/>
          <w:rFonts w:asciiTheme="minorHAnsi" w:hAnsiTheme="minorHAnsi" w:cstheme="minorHAnsi"/>
          <w:color w:val="auto"/>
          <w:u w:val="none"/>
        </w:rPr>
        <w:t>information technology standards established by Enterprise Information Services (EIS), found at</w:t>
      </w:r>
      <w:r w:rsidR="00FB5BFF" w:rsidRPr="00974769">
        <w:rPr>
          <w:rStyle w:val="DeltaViewInsertion"/>
          <w:rFonts w:asciiTheme="minorHAnsi" w:hAnsiTheme="minorHAnsi"/>
          <w:color w:val="auto"/>
          <w:u w:val="none"/>
        </w:rPr>
        <w:t xml:space="preserve">: </w:t>
      </w:r>
      <w:bookmarkStart w:id="192" w:name="_DV_C198"/>
      <w:bookmarkEnd w:id="191"/>
      <w:r w:rsidR="00DA18E4" w:rsidRPr="00974769">
        <w:rPr>
          <w:rStyle w:val="DeltaViewInsertion"/>
          <w:rFonts w:asciiTheme="minorHAnsi" w:hAnsiTheme="minorHAnsi"/>
          <w:color w:val="auto"/>
          <w:u w:val="none"/>
        </w:rPr>
        <w:t>https://www.oregon.gov/das/Pages/policies.aspx</w:t>
      </w:r>
      <w:bookmarkStart w:id="193" w:name="_DV_C199"/>
      <w:bookmarkEnd w:id="192"/>
      <w:r w:rsidR="00FB5BFF" w:rsidRPr="00974769">
        <w:rPr>
          <w:rStyle w:val="DeltaViewInsertion"/>
          <w:rFonts w:asciiTheme="minorHAnsi" w:hAnsiTheme="minorHAnsi"/>
          <w:color w:val="auto"/>
          <w:u w:val="none"/>
        </w:rPr>
        <w:t xml:space="preserve">, </w:t>
      </w:r>
      <w:r w:rsidR="00CD49BD" w:rsidRPr="00974769">
        <w:rPr>
          <w:rStyle w:val="DeltaViewInsertion"/>
          <w:rFonts w:asciiTheme="minorHAnsi" w:hAnsiTheme="minorHAnsi"/>
          <w:color w:val="auto"/>
          <w:u w:val="none"/>
        </w:rPr>
        <w:t>which</w:t>
      </w:r>
      <w:r w:rsidR="00FB5BFF" w:rsidRPr="00974769">
        <w:rPr>
          <w:rStyle w:val="DeltaViewInsertion"/>
          <w:rFonts w:asciiTheme="minorHAnsi" w:hAnsiTheme="minorHAnsi"/>
          <w:color w:val="auto"/>
          <w:u w:val="none"/>
        </w:rPr>
        <w:t xml:space="preserve"> may be updated from time to time.</w:t>
      </w:r>
      <w:bookmarkEnd w:id="193"/>
    </w:p>
    <w:p w14:paraId="0742A7D2" w14:textId="7D7EC215" w:rsidR="00534906" w:rsidRDefault="00534906" w:rsidP="00534906">
      <w:pPr>
        <w:pStyle w:val="L4"/>
        <w:numPr>
          <w:ilvl w:val="2"/>
          <w:numId w:val="1"/>
        </w:numPr>
        <w:rPr>
          <w:rStyle w:val="DeltaViewInsertion"/>
          <w:color w:val="auto"/>
          <w:u w:val="none"/>
        </w:rPr>
      </w:pPr>
      <w:bookmarkStart w:id="194" w:name="_DV_C200"/>
      <w:r w:rsidRPr="00974769">
        <w:rPr>
          <w:rStyle w:val="DeltaViewInsertion"/>
          <w:color w:val="auto"/>
          <w:u w:val="none"/>
        </w:rPr>
        <w:t xml:space="preserve">Contractor shall cooperate with Agency and its designated third </w:t>
      </w:r>
      <w:r w:rsidR="008331A9" w:rsidRPr="00974769">
        <w:rPr>
          <w:rStyle w:val="DeltaViewInsertion"/>
          <w:color w:val="auto"/>
          <w:u w:val="none"/>
        </w:rPr>
        <w:t>party</w:t>
      </w:r>
      <w:r w:rsidR="00167D2B" w:rsidRPr="00974769">
        <w:rPr>
          <w:rStyle w:val="DeltaViewInsertion"/>
          <w:color w:val="auto"/>
          <w:u w:val="none"/>
        </w:rPr>
        <w:t xml:space="preserve"> contractors</w:t>
      </w:r>
      <w:r w:rsidRPr="00974769">
        <w:rPr>
          <w:rStyle w:val="DeltaViewInsertion"/>
          <w:color w:val="auto"/>
          <w:u w:val="none"/>
        </w:rPr>
        <w:t xml:space="preserve"> by providing access and information on </w:t>
      </w:r>
      <w:r w:rsidR="00F7447D" w:rsidRPr="00974769">
        <w:rPr>
          <w:rStyle w:val="DeltaViewInsertion"/>
          <w:color w:val="auto"/>
          <w:u w:val="none"/>
        </w:rPr>
        <w:t>Contractor’s Services</w:t>
      </w:r>
      <w:r w:rsidRPr="00974769">
        <w:rPr>
          <w:rStyle w:val="DeltaViewInsertion"/>
          <w:color w:val="auto"/>
          <w:u w:val="none"/>
        </w:rPr>
        <w:t xml:space="preserve"> </w:t>
      </w:r>
      <w:r w:rsidR="006D5DB3" w:rsidRPr="006D5DB3">
        <w:rPr>
          <w:rStyle w:val="DeltaViewInsertion"/>
          <w:color w:val="auto"/>
          <w:u w:val="none"/>
        </w:rPr>
        <w:t xml:space="preserve">(such as architecture, design, operating environment, security, interfaces, and operating parameters) </w:t>
      </w:r>
      <w:r w:rsidRPr="00974769">
        <w:rPr>
          <w:rStyle w:val="DeltaViewInsertion"/>
          <w:color w:val="auto"/>
          <w:u w:val="none"/>
        </w:rPr>
        <w:t xml:space="preserve">as required </w:t>
      </w:r>
      <w:r w:rsidR="00321EB2" w:rsidRPr="00974769">
        <w:rPr>
          <w:rStyle w:val="DeltaViewInsertion"/>
          <w:color w:val="auto"/>
          <w:u w:val="none"/>
        </w:rPr>
        <w:t>for all oversight activities and Agency-identified third party services</w:t>
      </w:r>
      <w:r w:rsidRPr="00974769">
        <w:rPr>
          <w:rStyle w:val="DeltaViewInsertion"/>
          <w:color w:val="auto"/>
          <w:u w:val="none"/>
        </w:rPr>
        <w:t>.</w:t>
      </w:r>
    </w:p>
    <w:p w14:paraId="2EC7471E" w14:textId="58B91FDD" w:rsidR="0036583B" w:rsidRPr="0036583B" w:rsidRDefault="0036583B" w:rsidP="0036583B">
      <w:pPr>
        <w:pStyle w:val="ListParagraph"/>
        <w:numPr>
          <w:ilvl w:val="2"/>
          <w:numId w:val="1"/>
        </w:numPr>
        <w:spacing w:after="240"/>
        <w:contextualSpacing w:val="0"/>
        <w:rPr>
          <w:rStyle w:val="DeltaViewInsertion"/>
          <w:rFonts w:asciiTheme="minorHAnsi" w:hAnsiTheme="minorHAnsi"/>
          <w:color w:val="auto"/>
          <w:u w:val="none"/>
        </w:rPr>
      </w:pPr>
      <w:r w:rsidRPr="003B6543">
        <w:rPr>
          <w:rStyle w:val="DeltaViewInsertion"/>
          <w:rFonts w:asciiTheme="minorHAnsi" w:hAnsiTheme="minorHAnsi"/>
          <w:color w:val="auto"/>
          <w:u w:val="none"/>
        </w:rPr>
        <w:t xml:space="preserve">If Agency elects to have Contractor provide </w:t>
      </w:r>
      <w:r>
        <w:rPr>
          <w:rStyle w:val="DeltaViewInsertion"/>
          <w:rFonts w:asciiTheme="minorHAnsi" w:hAnsiTheme="minorHAnsi"/>
          <w:color w:val="auto"/>
          <w:u w:val="none"/>
        </w:rPr>
        <w:t>h</w:t>
      </w:r>
      <w:r w:rsidRPr="003B6543">
        <w:rPr>
          <w:rStyle w:val="DeltaViewInsertion"/>
          <w:rFonts w:asciiTheme="minorHAnsi" w:hAnsiTheme="minorHAnsi"/>
          <w:color w:val="auto"/>
          <w:u w:val="none"/>
        </w:rPr>
        <w:t xml:space="preserve">ardware, </w:t>
      </w:r>
      <w:bookmarkStart w:id="195" w:name="_DV_M88"/>
      <w:bookmarkStart w:id="196" w:name="_DV_C201"/>
      <w:bookmarkEnd w:id="195"/>
      <w:r w:rsidRPr="003B6543">
        <w:rPr>
          <w:rStyle w:val="DeltaViewFormatChange"/>
          <w:rFonts w:asciiTheme="minorHAnsi" w:hAnsiTheme="minorHAnsi"/>
          <w:color w:val="auto"/>
        </w:rPr>
        <w:t xml:space="preserve">Contractor shall deliver any </w:t>
      </w:r>
      <w:r>
        <w:rPr>
          <w:rStyle w:val="DeltaViewFormatChange"/>
          <w:rFonts w:asciiTheme="minorHAnsi" w:hAnsiTheme="minorHAnsi"/>
          <w:color w:val="auto"/>
        </w:rPr>
        <w:t>h</w:t>
      </w:r>
      <w:r w:rsidRPr="003B6543">
        <w:rPr>
          <w:rStyle w:val="DeltaViewFormatChange"/>
          <w:rFonts w:asciiTheme="minorHAnsi" w:hAnsiTheme="minorHAnsi"/>
          <w:color w:val="auto"/>
        </w:rPr>
        <w:t>ardware to Agency</w:t>
      </w:r>
      <w:r>
        <w:rPr>
          <w:rStyle w:val="DeltaViewFormatChange"/>
          <w:rFonts w:asciiTheme="minorHAnsi" w:hAnsiTheme="minorHAnsi"/>
          <w:color w:val="auto"/>
        </w:rPr>
        <w:t>,</w:t>
      </w:r>
      <w:r w:rsidRPr="003B6543">
        <w:rPr>
          <w:rStyle w:val="DeltaViewFormatChange"/>
          <w:rFonts w:asciiTheme="minorHAnsi" w:hAnsiTheme="minorHAnsi"/>
          <w:color w:val="auto"/>
        </w:rPr>
        <w:t xml:space="preserve"> F.O.B. destination, to the destination specified </w:t>
      </w:r>
      <w:bookmarkStart w:id="197" w:name="_DV_C203"/>
      <w:bookmarkEnd w:id="196"/>
      <w:r w:rsidRPr="003B6543">
        <w:rPr>
          <w:rStyle w:val="DeltaViewInsertion"/>
          <w:rFonts w:asciiTheme="minorHAnsi" w:hAnsiTheme="minorHAnsi"/>
          <w:color w:val="auto"/>
          <w:u w:val="none"/>
        </w:rPr>
        <w:t>by Agency</w:t>
      </w:r>
      <w:bookmarkStart w:id="198" w:name="_DV_M89"/>
      <w:bookmarkStart w:id="199" w:name="_DV_C204"/>
      <w:bookmarkEnd w:id="197"/>
      <w:bookmarkEnd w:id="198"/>
      <w:r w:rsidRPr="003B6543">
        <w:rPr>
          <w:rStyle w:val="DeltaViewFormatChange"/>
          <w:rFonts w:asciiTheme="minorHAnsi" w:hAnsiTheme="minorHAnsi"/>
          <w:color w:val="auto"/>
        </w:rPr>
        <w:t xml:space="preserve">, and according to the </w:t>
      </w:r>
      <w:bookmarkStart w:id="200" w:name="_DV_C206"/>
      <w:bookmarkEnd w:id="199"/>
      <w:r>
        <w:rPr>
          <w:rStyle w:val="DeltaViewInsertion"/>
          <w:rFonts w:asciiTheme="minorHAnsi" w:hAnsiTheme="minorHAnsi"/>
          <w:color w:val="auto"/>
          <w:u w:val="none"/>
        </w:rPr>
        <w:t>d</w:t>
      </w:r>
      <w:r w:rsidRPr="003B6543">
        <w:rPr>
          <w:rStyle w:val="DeltaViewInsertion"/>
          <w:rFonts w:asciiTheme="minorHAnsi" w:hAnsiTheme="minorHAnsi"/>
          <w:color w:val="auto"/>
          <w:u w:val="none"/>
        </w:rPr>
        <w:t xml:space="preserve">elivery </w:t>
      </w:r>
      <w:r>
        <w:rPr>
          <w:rStyle w:val="DeltaViewInsertion"/>
          <w:rFonts w:asciiTheme="minorHAnsi" w:hAnsiTheme="minorHAnsi"/>
          <w:color w:val="auto"/>
          <w:u w:val="none"/>
        </w:rPr>
        <w:t>s</w:t>
      </w:r>
      <w:r w:rsidRPr="003B6543">
        <w:rPr>
          <w:rStyle w:val="DeltaViewInsertion"/>
          <w:rFonts w:asciiTheme="minorHAnsi" w:hAnsiTheme="minorHAnsi"/>
          <w:color w:val="auto"/>
          <w:u w:val="none"/>
        </w:rPr>
        <w:t xml:space="preserve">chedule </w:t>
      </w:r>
      <w:r>
        <w:rPr>
          <w:rStyle w:val="DeltaViewInsertion"/>
          <w:rFonts w:asciiTheme="minorHAnsi" w:hAnsiTheme="minorHAnsi"/>
          <w:color w:val="auto"/>
          <w:u w:val="none"/>
        </w:rPr>
        <w:t>approved</w:t>
      </w:r>
      <w:r w:rsidRPr="003B6543">
        <w:rPr>
          <w:rStyle w:val="DeltaViewInsertion"/>
          <w:rFonts w:asciiTheme="minorHAnsi" w:hAnsiTheme="minorHAnsi"/>
          <w:color w:val="auto"/>
          <w:u w:val="none"/>
        </w:rPr>
        <w:t xml:space="preserve"> by Agency</w:t>
      </w:r>
      <w:bookmarkStart w:id="201" w:name="_DV_M90"/>
      <w:bookmarkStart w:id="202" w:name="_DV_C207"/>
      <w:bookmarkEnd w:id="200"/>
      <w:bookmarkEnd w:id="201"/>
      <w:r w:rsidRPr="003B6543">
        <w:rPr>
          <w:rStyle w:val="DeltaViewFormatChange"/>
          <w:rFonts w:asciiTheme="minorHAnsi" w:hAnsiTheme="minorHAnsi"/>
          <w:color w:val="auto"/>
        </w:rPr>
        <w:t xml:space="preserve">. Title for the </w:t>
      </w:r>
      <w:r>
        <w:rPr>
          <w:rStyle w:val="DeltaViewFormatChange"/>
          <w:rFonts w:asciiTheme="minorHAnsi" w:hAnsiTheme="minorHAnsi"/>
          <w:color w:val="auto"/>
        </w:rPr>
        <w:t>h</w:t>
      </w:r>
      <w:r w:rsidRPr="003B6543">
        <w:rPr>
          <w:rStyle w:val="DeltaViewFormatChange"/>
          <w:rFonts w:asciiTheme="minorHAnsi" w:hAnsiTheme="minorHAnsi"/>
          <w:color w:val="auto"/>
        </w:rPr>
        <w:t xml:space="preserve">ardware </w:t>
      </w:r>
      <w:bookmarkStart w:id="203" w:name="_DV_C209"/>
      <w:bookmarkEnd w:id="202"/>
      <w:r w:rsidRPr="003B6543">
        <w:rPr>
          <w:rStyle w:val="DeltaViewInsertion"/>
          <w:rFonts w:asciiTheme="minorHAnsi" w:hAnsiTheme="minorHAnsi"/>
          <w:color w:val="auto"/>
          <w:u w:val="none"/>
        </w:rPr>
        <w:t>will</w:t>
      </w:r>
      <w:bookmarkStart w:id="204" w:name="_DV_M91"/>
      <w:bookmarkStart w:id="205" w:name="_DV_C210"/>
      <w:bookmarkEnd w:id="203"/>
      <w:bookmarkEnd w:id="204"/>
      <w:r w:rsidRPr="003B6543">
        <w:rPr>
          <w:rStyle w:val="DeltaViewFormatChange"/>
          <w:rFonts w:asciiTheme="minorHAnsi" w:hAnsiTheme="minorHAnsi"/>
          <w:color w:val="auto"/>
        </w:rPr>
        <w:t xml:space="preserve"> </w:t>
      </w:r>
      <w:r>
        <w:rPr>
          <w:rStyle w:val="DeltaViewFormatChange"/>
          <w:rFonts w:asciiTheme="minorHAnsi" w:hAnsiTheme="minorHAnsi"/>
          <w:color w:val="auto"/>
        </w:rPr>
        <w:t>pass to State</w:t>
      </w:r>
      <w:r w:rsidRPr="003B6543">
        <w:rPr>
          <w:rStyle w:val="DeltaViewFormatChange"/>
          <w:rFonts w:asciiTheme="minorHAnsi" w:hAnsiTheme="minorHAnsi"/>
          <w:color w:val="auto"/>
        </w:rPr>
        <w:t xml:space="preserve"> for each piece of </w:t>
      </w:r>
      <w:r>
        <w:rPr>
          <w:rStyle w:val="DeltaViewFormatChange"/>
          <w:rFonts w:asciiTheme="minorHAnsi" w:hAnsiTheme="minorHAnsi"/>
          <w:color w:val="auto"/>
        </w:rPr>
        <w:t>h</w:t>
      </w:r>
      <w:r w:rsidRPr="003B6543">
        <w:rPr>
          <w:rStyle w:val="DeltaViewFormatChange"/>
          <w:rFonts w:asciiTheme="minorHAnsi" w:hAnsiTheme="minorHAnsi"/>
          <w:color w:val="auto"/>
        </w:rPr>
        <w:t xml:space="preserve">ardware on the date of Final Acceptance. During the period that </w:t>
      </w:r>
      <w:r>
        <w:rPr>
          <w:rStyle w:val="DeltaViewFormatChange"/>
          <w:rFonts w:asciiTheme="minorHAnsi" w:hAnsiTheme="minorHAnsi"/>
          <w:color w:val="auto"/>
        </w:rPr>
        <w:t>h</w:t>
      </w:r>
      <w:r w:rsidRPr="003B6543">
        <w:rPr>
          <w:rStyle w:val="DeltaViewFormatChange"/>
          <w:rFonts w:asciiTheme="minorHAnsi" w:hAnsiTheme="minorHAnsi"/>
          <w:color w:val="auto"/>
        </w:rPr>
        <w:t xml:space="preserve">ardware is in transit, and until the </w:t>
      </w:r>
      <w:r>
        <w:rPr>
          <w:rStyle w:val="DeltaViewFormatChange"/>
          <w:rFonts w:asciiTheme="minorHAnsi" w:hAnsiTheme="minorHAnsi"/>
          <w:color w:val="auto"/>
        </w:rPr>
        <w:t>h</w:t>
      </w:r>
      <w:r w:rsidRPr="003B6543">
        <w:rPr>
          <w:rStyle w:val="DeltaViewFormatChange"/>
          <w:rFonts w:asciiTheme="minorHAnsi" w:hAnsiTheme="minorHAnsi"/>
          <w:color w:val="auto"/>
        </w:rPr>
        <w:t xml:space="preserve">ardware is tendered to enable Agency to take delivery of the </w:t>
      </w:r>
      <w:r>
        <w:rPr>
          <w:rStyle w:val="DeltaViewFormatChange"/>
          <w:rFonts w:asciiTheme="minorHAnsi" w:hAnsiTheme="minorHAnsi"/>
          <w:color w:val="auto"/>
        </w:rPr>
        <w:t>h</w:t>
      </w:r>
      <w:r w:rsidRPr="003B6543">
        <w:rPr>
          <w:rStyle w:val="DeltaViewFormatChange"/>
          <w:rFonts w:asciiTheme="minorHAnsi" w:hAnsiTheme="minorHAnsi"/>
          <w:color w:val="auto"/>
        </w:rPr>
        <w:t xml:space="preserve">ardware, Contractor and its insurers, if any, relieve Agency and </w:t>
      </w:r>
      <w:r>
        <w:rPr>
          <w:rStyle w:val="DeltaViewFormatChange"/>
          <w:rFonts w:asciiTheme="minorHAnsi" w:hAnsiTheme="minorHAnsi"/>
          <w:color w:val="auto"/>
        </w:rPr>
        <w:t>State</w:t>
      </w:r>
      <w:r w:rsidRPr="003B6543">
        <w:rPr>
          <w:rStyle w:val="DeltaViewFormatChange"/>
          <w:rFonts w:asciiTheme="minorHAnsi" w:hAnsiTheme="minorHAnsi"/>
          <w:color w:val="auto"/>
        </w:rPr>
        <w:t xml:space="preserve"> of the responsibility for all risk of loss of, or damage to, the </w:t>
      </w:r>
      <w:r>
        <w:rPr>
          <w:rStyle w:val="DeltaViewFormatChange"/>
          <w:rFonts w:asciiTheme="minorHAnsi" w:hAnsiTheme="minorHAnsi"/>
          <w:color w:val="auto"/>
        </w:rPr>
        <w:t>h</w:t>
      </w:r>
      <w:r w:rsidRPr="003B6543">
        <w:rPr>
          <w:rStyle w:val="DeltaViewFormatChange"/>
          <w:rFonts w:asciiTheme="minorHAnsi" w:hAnsiTheme="minorHAnsi"/>
          <w:color w:val="auto"/>
        </w:rPr>
        <w:t xml:space="preserve">ardware. Thereafter, all risk of loss of, or damage to, the </w:t>
      </w:r>
      <w:r>
        <w:rPr>
          <w:rStyle w:val="DeltaViewFormatChange"/>
          <w:rFonts w:asciiTheme="minorHAnsi" w:hAnsiTheme="minorHAnsi"/>
          <w:color w:val="auto"/>
        </w:rPr>
        <w:t>h</w:t>
      </w:r>
      <w:r w:rsidRPr="003B6543">
        <w:rPr>
          <w:rStyle w:val="DeltaViewFormatChange"/>
          <w:rFonts w:asciiTheme="minorHAnsi" w:hAnsiTheme="minorHAnsi"/>
          <w:color w:val="auto"/>
        </w:rPr>
        <w:t xml:space="preserve">ardware </w:t>
      </w:r>
      <w:bookmarkStart w:id="206" w:name="_DV_C212"/>
      <w:bookmarkEnd w:id="205"/>
      <w:r w:rsidRPr="003B6543">
        <w:rPr>
          <w:rStyle w:val="DeltaViewInsertion"/>
          <w:rFonts w:asciiTheme="minorHAnsi" w:hAnsiTheme="minorHAnsi"/>
          <w:color w:val="auto"/>
          <w:u w:val="none"/>
        </w:rPr>
        <w:t>will</w:t>
      </w:r>
      <w:bookmarkStart w:id="207" w:name="_DV_M92"/>
      <w:bookmarkStart w:id="208" w:name="_DV_C213"/>
      <w:bookmarkEnd w:id="206"/>
      <w:bookmarkEnd w:id="207"/>
      <w:r w:rsidRPr="003B6543">
        <w:rPr>
          <w:rStyle w:val="DeltaViewFormatChange"/>
          <w:rFonts w:asciiTheme="minorHAnsi" w:hAnsiTheme="minorHAnsi"/>
          <w:color w:val="auto"/>
        </w:rPr>
        <w:t xml:space="preserve"> be borne by </w:t>
      </w:r>
      <w:r>
        <w:rPr>
          <w:rStyle w:val="DeltaViewFormatChange"/>
          <w:rFonts w:asciiTheme="minorHAnsi" w:hAnsiTheme="minorHAnsi"/>
          <w:color w:val="auto"/>
        </w:rPr>
        <w:t>Agency</w:t>
      </w:r>
      <w:r w:rsidRPr="003B6543">
        <w:rPr>
          <w:rStyle w:val="DeltaViewFormatChange"/>
          <w:rFonts w:asciiTheme="minorHAnsi" w:hAnsiTheme="minorHAnsi"/>
          <w:color w:val="auto"/>
        </w:rPr>
        <w:t>.</w:t>
      </w:r>
      <w:bookmarkEnd w:id="208"/>
    </w:p>
    <w:p w14:paraId="232CE168" w14:textId="7EF7536F" w:rsidR="00882CF9" w:rsidRPr="00974769" w:rsidRDefault="0034310F" w:rsidP="3CCA6587">
      <w:pPr>
        <w:pStyle w:val="ListParagraph"/>
        <w:numPr>
          <w:ilvl w:val="1"/>
          <w:numId w:val="1"/>
        </w:numPr>
        <w:spacing w:after="240"/>
        <w:contextualSpacing w:val="0"/>
        <w:rPr>
          <w:rFonts w:asciiTheme="minorHAnsi" w:hAnsiTheme="minorHAnsi"/>
          <w:color w:val="auto"/>
        </w:rPr>
      </w:pPr>
      <w:bookmarkStart w:id="209" w:name="_DV_C214"/>
      <w:bookmarkEnd w:id="194"/>
      <w:r w:rsidRPr="00974769">
        <w:rPr>
          <w:rStyle w:val="DeltaViewInsertion"/>
          <w:rFonts w:asciiTheme="minorHAnsi" w:hAnsiTheme="minorHAnsi"/>
          <w:b/>
          <w:bCs/>
          <w:color w:val="auto"/>
          <w:u w:val="none"/>
        </w:rPr>
        <w:t>Responsibilities of Agency</w:t>
      </w:r>
      <w:r w:rsidRPr="00974769">
        <w:rPr>
          <w:rStyle w:val="DeltaViewInsertion"/>
          <w:rFonts w:asciiTheme="minorHAnsi" w:hAnsiTheme="minorHAnsi"/>
          <w:color w:val="auto"/>
          <w:u w:val="none"/>
        </w:rPr>
        <w:t xml:space="preserve">. </w:t>
      </w:r>
      <w:r w:rsidR="00624B8D" w:rsidRPr="00974769">
        <w:rPr>
          <w:rStyle w:val="DeltaViewFormatChange"/>
          <w:rFonts w:asciiTheme="minorHAnsi" w:hAnsiTheme="minorHAnsi"/>
          <w:color w:val="auto"/>
        </w:rPr>
        <w:t xml:space="preserve">If </w:t>
      </w:r>
      <w:r w:rsidR="008331A9" w:rsidRPr="00974769">
        <w:rPr>
          <w:rStyle w:val="DeltaViewFormatChange"/>
          <w:rFonts w:asciiTheme="minorHAnsi" w:hAnsiTheme="minorHAnsi"/>
          <w:color w:val="auto"/>
        </w:rPr>
        <w:t>a Statement of Work</w:t>
      </w:r>
      <w:r w:rsidR="00624B8D" w:rsidRPr="00974769">
        <w:rPr>
          <w:rStyle w:val="DeltaViewFormatChange"/>
          <w:rFonts w:asciiTheme="minorHAnsi" w:hAnsiTheme="minorHAnsi"/>
          <w:color w:val="auto"/>
        </w:rPr>
        <w:t xml:space="preserve"> requires Agency to provide any resources, and Agency fails to provide the requisite quality or quantity of such resources, or fails to provide such resources in a timely manner for a period </w:t>
      </w:r>
      <w:r w:rsidR="00980822" w:rsidRPr="00974769">
        <w:rPr>
          <w:rStyle w:val="DeltaViewFormatChange"/>
          <w:rFonts w:asciiTheme="minorHAnsi" w:hAnsiTheme="minorHAnsi"/>
          <w:color w:val="auto"/>
        </w:rPr>
        <w:t>that does not</w:t>
      </w:r>
      <w:r w:rsidR="00624B8D" w:rsidRPr="00974769">
        <w:rPr>
          <w:rStyle w:val="DeltaViewFormatChange"/>
          <w:rFonts w:asciiTheme="minorHAnsi" w:hAnsiTheme="minorHAnsi"/>
          <w:color w:val="auto"/>
        </w:rPr>
        <w:t xml:space="preserve"> exceed </w:t>
      </w:r>
      <w:r w:rsidR="00980822" w:rsidRPr="00974769">
        <w:rPr>
          <w:rStyle w:val="DeltaViewFormatChange"/>
          <w:rFonts w:asciiTheme="minorHAnsi" w:hAnsiTheme="minorHAnsi"/>
          <w:color w:val="auto"/>
        </w:rPr>
        <w:t>thirty (</w:t>
      </w:r>
      <w:r w:rsidR="00624B8D" w:rsidRPr="00974769">
        <w:rPr>
          <w:rStyle w:val="DeltaViewFormatChange"/>
          <w:rFonts w:asciiTheme="minorHAnsi" w:hAnsiTheme="minorHAnsi"/>
          <w:color w:val="auto"/>
        </w:rPr>
        <w:t>30</w:t>
      </w:r>
      <w:r w:rsidR="00980822" w:rsidRPr="00974769">
        <w:rPr>
          <w:rStyle w:val="DeltaViewFormatChange"/>
          <w:rFonts w:asciiTheme="minorHAnsi" w:hAnsiTheme="minorHAnsi"/>
          <w:color w:val="auto"/>
        </w:rPr>
        <w:t>)</w:t>
      </w:r>
      <w:r w:rsidR="00624B8D" w:rsidRPr="00974769">
        <w:rPr>
          <w:rStyle w:val="DeltaViewFormatChange"/>
          <w:rFonts w:asciiTheme="minorHAnsi" w:hAnsiTheme="minorHAnsi"/>
          <w:color w:val="auto"/>
        </w:rPr>
        <w:t xml:space="preserve"> </w:t>
      </w:r>
      <w:r w:rsidR="00CA32DC" w:rsidRPr="00974769">
        <w:rPr>
          <w:rStyle w:val="DeltaViewFormatChange"/>
          <w:rFonts w:asciiTheme="minorHAnsi" w:hAnsiTheme="minorHAnsi"/>
          <w:color w:val="auto"/>
        </w:rPr>
        <w:t>Calendar D</w:t>
      </w:r>
      <w:r w:rsidR="00624B8D" w:rsidRPr="00974769">
        <w:rPr>
          <w:rStyle w:val="DeltaViewFormatChange"/>
          <w:rFonts w:asciiTheme="minorHAnsi" w:hAnsiTheme="minorHAnsi"/>
          <w:color w:val="auto"/>
        </w:rPr>
        <w:t>ays, Contractor</w:t>
      </w:r>
      <w:r w:rsidR="6CF5473B" w:rsidRPr="00974769">
        <w:rPr>
          <w:rStyle w:val="DeltaViewFormatChange"/>
          <w:rFonts w:asciiTheme="minorHAnsi" w:hAnsiTheme="minorHAnsi"/>
          <w:color w:val="auto"/>
        </w:rPr>
        <w:t>’</w:t>
      </w:r>
      <w:r w:rsidR="00624B8D" w:rsidRPr="00974769">
        <w:rPr>
          <w:rStyle w:val="DeltaViewFormatChange"/>
          <w:rFonts w:asciiTheme="minorHAnsi" w:hAnsiTheme="minorHAnsi"/>
          <w:color w:val="auto"/>
        </w:rPr>
        <w:t xml:space="preserve">s sole remedy </w:t>
      </w:r>
      <w:r w:rsidR="009D4545" w:rsidRPr="00974769">
        <w:rPr>
          <w:rStyle w:val="DeltaViewInsertion"/>
          <w:rFonts w:asciiTheme="minorHAnsi" w:hAnsiTheme="minorHAnsi"/>
          <w:color w:val="auto"/>
          <w:u w:val="none"/>
        </w:rPr>
        <w:t>is</w:t>
      </w:r>
      <w:r w:rsidR="00624B8D" w:rsidRPr="00974769">
        <w:rPr>
          <w:rStyle w:val="DeltaViewFormatChange"/>
          <w:rFonts w:asciiTheme="minorHAnsi" w:hAnsiTheme="minorHAnsi"/>
          <w:color w:val="auto"/>
        </w:rPr>
        <w:t xml:space="preserve"> an extension of the applicable delivery dates corresponding to the delay caused by Agency. If Agency</w:t>
      </w:r>
      <w:r w:rsidR="2C0A07B5" w:rsidRPr="00974769">
        <w:rPr>
          <w:rStyle w:val="DeltaViewFormatChange"/>
          <w:rFonts w:asciiTheme="minorHAnsi" w:hAnsiTheme="minorHAnsi"/>
          <w:color w:val="auto"/>
        </w:rPr>
        <w:t>’</w:t>
      </w:r>
      <w:r w:rsidR="00624B8D" w:rsidRPr="00974769">
        <w:rPr>
          <w:rStyle w:val="DeltaViewFormatChange"/>
          <w:rFonts w:asciiTheme="minorHAnsi" w:hAnsiTheme="minorHAnsi"/>
          <w:color w:val="auto"/>
        </w:rPr>
        <w:t xml:space="preserve">s failure to provide such resources exceeds </w:t>
      </w:r>
      <w:r w:rsidR="00524404" w:rsidRPr="00974769">
        <w:rPr>
          <w:rStyle w:val="DeltaViewFormatChange"/>
          <w:rFonts w:asciiTheme="minorHAnsi" w:hAnsiTheme="minorHAnsi"/>
          <w:color w:val="auto"/>
        </w:rPr>
        <w:t>thirty</w:t>
      </w:r>
      <w:r w:rsidR="00524404" w:rsidRPr="00974769">
        <w:rPr>
          <w:rStyle w:val="DeltaViewInsertion"/>
          <w:rFonts w:asciiTheme="minorHAnsi" w:hAnsiTheme="minorHAnsi"/>
          <w:color w:val="auto"/>
          <w:u w:val="none"/>
        </w:rPr>
        <w:t xml:space="preserve"> (30)</w:t>
      </w:r>
      <w:r w:rsidR="00624B8D" w:rsidRPr="00974769">
        <w:rPr>
          <w:rStyle w:val="DeltaViewInsertion"/>
          <w:rFonts w:asciiTheme="minorHAnsi" w:hAnsiTheme="minorHAnsi"/>
          <w:color w:val="auto"/>
          <w:u w:val="none"/>
        </w:rPr>
        <w:t xml:space="preserve"> </w:t>
      </w:r>
      <w:r w:rsidR="009F0B86" w:rsidRPr="00974769">
        <w:rPr>
          <w:rStyle w:val="DeltaViewInsertion"/>
          <w:rFonts w:asciiTheme="minorHAnsi" w:hAnsiTheme="minorHAnsi"/>
          <w:color w:val="auto"/>
          <w:u w:val="none"/>
        </w:rPr>
        <w:t>C</w:t>
      </w:r>
      <w:r w:rsidR="00FF29D9" w:rsidRPr="00974769">
        <w:rPr>
          <w:rStyle w:val="DeltaViewInsertion"/>
          <w:rFonts w:asciiTheme="minorHAnsi" w:hAnsiTheme="minorHAnsi"/>
          <w:color w:val="auto"/>
          <w:u w:val="none"/>
        </w:rPr>
        <w:t>alendar</w:t>
      </w:r>
      <w:r w:rsidR="00FF29D9" w:rsidRPr="00974769">
        <w:rPr>
          <w:rStyle w:val="DeltaViewFormatChange"/>
          <w:rFonts w:asciiTheme="minorHAnsi" w:hAnsiTheme="minorHAnsi"/>
          <w:color w:val="auto"/>
        </w:rPr>
        <w:t xml:space="preserve"> </w:t>
      </w:r>
      <w:r w:rsidR="009F0B86" w:rsidRPr="00974769">
        <w:rPr>
          <w:rStyle w:val="DeltaViewFormatChange"/>
          <w:rFonts w:asciiTheme="minorHAnsi" w:hAnsiTheme="minorHAnsi"/>
          <w:color w:val="auto"/>
        </w:rPr>
        <w:t>D</w:t>
      </w:r>
      <w:r w:rsidR="00624B8D" w:rsidRPr="00974769">
        <w:rPr>
          <w:rStyle w:val="DeltaViewFormatChange"/>
          <w:rFonts w:asciiTheme="minorHAnsi" w:hAnsiTheme="minorHAnsi"/>
          <w:color w:val="auto"/>
        </w:rPr>
        <w:t>ays</w:t>
      </w:r>
      <w:r w:rsidR="00F7447D" w:rsidRPr="00974769">
        <w:rPr>
          <w:rStyle w:val="DeltaViewFormatChange"/>
          <w:rFonts w:asciiTheme="minorHAnsi" w:hAnsiTheme="minorHAnsi"/>
          <w:color w:val="auto"/>
        </w:rPr>
        <w:t>,</w:t>
      </w:r>
      <w:r w:rsidR="00624B8D" w:rsidRPr="00974769">
        <w:rPr>
          <w:rStyle w:val="DeltaViewFormatChange"/>
          <w:rFonts w:asciiTheme="minorHAnsi" w:hAnsiTheme="minorHAnsi"/>
          <w:color w:val="auto"/>
        </w:rPr>
        <w:t xml:space="preserve"> and Contractor can show to the reasonable satisfaction of Agency that Agency</w:t>
      </w:r>
      <w:r w:rsidR="03EFEE62" w:rsidRPr="00974769">
        <w:rPr>
          <w:rStyle w:val="DeltaViewFormatChange"/>
          <w:rFonts w:asciiTheme="minorHAnsi" w:hAnsiTheme="minorHAnsi"/>
          <w:color w:val="auto"/>
        </w:rPr>
        <w:t>’</w:t>
      </w:r>
      <w:r w:rsidR="00624B8D" w:rsidRPr="00974769">
        <w:rPr>
          <w:rStyle w:val="DeltaViewFormatChange"/>
          <w:rFonts w:asciiTheme="minorHAnsi" w:hAnsiTheme="minorHAnsi"/>
          <w:color w:val="auto"/>
        </w:rPr>
        <w:t>s failure has resulted in an unavoidable increase in the cost of the Services required for the Statement of Work</w:t>
      </w:r>
      <w:r w:rsidR="00F7447D" w:rsidRPr="00974769">
        <w:rPr>
          <w:rStyle w:val="DeltaViewFormatChange"/>
          <w:rFonts w:asciiTheme="minorHAnsi" w:hAnsiTheme="minorHAnsi"/>
          <w:color w:val="auto"/>
        </w:rPr>
        <w:t xml:space="preserve">, </w:t>
      </w:r>
      <w:r w:rsidR="00624B8D" w:rsidRPr="00974769">
        <w:rPr>
          <w:rStyle w:val="DeltaViewFormatChange"/>
          <w:rFonts w:asciiTheme="minorHAnsi" w:hAnsiTheme="minorHAnsi"/>
          <w:color w:val="auto"/>
        </w:rPr>
        <w:t>then Contractor</w:t>
      </w:r>
      <w:r w:rsidR="009F0B86" w:rsidRPr="00974769">
        <w:rPr>
          <w:rStyle w:val="DeltaViewFormatChange"/>
          <w:rFonts w:asciiTheme="minorHAnsi" w:hAnsiTheme="minorHAnsi"/>
          <w:color w:val="auto"/>
        </w:rPr>
        <w:t xml:space="preserve"> </w:t>
      </w:r>
      <w:r w:rsidRPr="00974769">
        <w:rPr>
          <w:rStyle w:val="DeltaViewInsertion"/>
          <w:rFonts w:asciiTheme="minorHAnsi" w:hAnsiTheme="minorHAnsi"/>
          <w:color w:val="auto"/>
          <w:u w:val="none"/>
        </w:rPr>
        <w:t>will</w:t>
      </w:r>
      <w:r w:rsidRPr="00974769">
        <w:rPr>
          <w:rStyle w:val="DeltaViewFormatChange"/>
          <w:rFonts w:asciiTheme="minorHAnsi" w:hAnsiTheme="minorHAnsi"/>
          <w:color w:val="auto"/>
        </w:rPr>
        <w:t xml:space="preserve"> </w:t>
      </w:r>
      <w:r w:rsidR="00624B8D" w:rsidRPr="00974769">
        <w:rPr>
          <w:rStyle w:val="DeltaViewFormatChange"/>
          <w:rFonts w:asciiTheme="minorHAnsi" w:hAnsiTheme="minorHAnsi"/>
          <w:color w:val="auto"/>
        </w:rPr>
        <w:t>be entitled to recover from Agency the reasonable a</w:t>
      </w:r>
      <w:r w:rsidR="00C55EFA" w:rsidRPr="00974769">
        <w:rPr>
          <w:rStyle w:val="DeltaViewFormatChange"/>
          <w:rFonts w:asciiTheme="minorHAnsi" w:hAnsiTheme="minorHAnsi"/>
          <w:color w:val="auto"/>
        </w:rPr>
        <w:t xml:space="preserve">mount of such increased costs. </w:t>
      </w:r>
      <w:r w:rsidR="00624B8D" w:rsidRPr="00974769">
        <w:rPr>
          <w:rStyle w:val="DeltaViewFormatChange"/>
          <w:rFonts w:asciiTheme="minorHAnsi" w:hAnsiTheme="minorHAnsi"/>
          <w:color w:val="auto"/>
        </w:rPr>
        <w:t>Contractor</w:t>
      </w:r>
      <w:r w:rsidR="7F37E629" w:rsidRPr="00974769">
        <w:rPr>
          <w:rStyle w:val="DeltaViewFormatChange"/>
          <w:rFonts w:asciiTheme="minorHAnsi" w:hAnsiTheme="minorHAnsi"/>
          <w:color w:val="auto"/>
        </w:rPr>
        <w:t>’</w:t>
      </w:r>
      <w:r w:rsidR="00624B8D" w:rsidRPr="00974769">
        <w:rPr>
          <w:rStyle w:val="DeltaViewFormatChange"/>
          <w:rFonts w:asciiTheme="minorHAnsi" w:hAnsiTheme="minorHAnsi"/>
          <w:color w:val="auto"/>
        </w:rPr>
        <w:t xml:space="preserve">s right to delay applicable delivery dates </w:t>
      </w:r>
      <w:r w:rsidR="009D4545" w:rsidRPr="00974769">
        <w:rPr>
          <w:rStyle w:val="DeltaViewFormatChange"/>
          <w:rFonts w:asciiTheme="minorHAnsi" w:hAnsiTheme="minorHAnsi"/>
          <w:color w:val="auto"/>
        </w:rPr>
        <w:t xml:space="preserve">or recover for increased costs </w:t>
      </w:r>
      <w:r w:rsidR="00624B8D" w:rsidRPr="00974769">
        <w:rPr>
          <w:rStyle w:val="DeltaViewFormatChange"/>
          <w:rFonts w:asciiTheme="minorHAnsi" w:hAnsiTheme="minorHAnsi"/>
          <w:color w:val="auto"/>
        </w:rPr>
        <w:t>may be exercised only if Contractor provides Agency with reasonable notice of Agency</w:t>
      </w:r>
      <w:r w:rsidR="56C7D566" w:rsidRPr="00974769">
        <w:rPr>
          <w:rStyle w:val="DeltaViewFormatChange"/>
          <w:rFonts w:asciiTheme="minorHAnsi" w:hAnsiTheme="minorHAnsi"/>
          <w:color w:val="auto"/>
        </w:rPr>
        <w:t>’</w:t>
      </w:r>
      <w:r w:rsidR="00624B8D" w:rsidRPr="00974769">
        <w:rPr>
          <w:rStyle w:val="DeltaViewFormatChange"/>
          <w:rFonts w:asciiTheme="minorHAnsi" w:hAnsiTheme="minorHAnsi"/>
          <w:color w:val="auto"/>
        </w:rPr>
        <w:t xml:space="preserve">s failure and Contractor uses </w:t>
      </w:r>
      <w:r w:rsidRPr="00974769">
        <w:rPr>
          <w:rStyle w:val="DeltaViewInsertion"/>
          <w:rFonts w:asciiTheme="minorHAnsi" w:hAnsiTheme="minorHAnsi"/>
          <w:color w:val="auto"/>
          <w:u w:val="none"/>
        </w:rPr>
        <w:t>c</w:t>
      </w:r>
      <w:r w:rsidR="00624B8D" w:rsidRPr="00974769">
        <w:rPr>
          <w:rStyle w:val="DeltaViewInsertion"/>
          <w:rFonts w:asciiTheme="minorHAnsi" w:hAnsiTheme="minorHAnsi"/>
          <w:color w:val="auto"/>
          <w:u w:val="none"/>
        </w:rPr>
        <w:t xml:space="preserve">ommercially </w:t>
      </w:r>
      <w:r w:rsidRPr="00974769">
        <w:rPr>
          <w:rStyle w:val="DeltaViewInsertion"/>
          <w:rFonts w:asciiTheme="minorHAnsi" w:hAnsiTheme="minorHAnsi"/>
          <w:color w:val="auto"/>
          <w:u w:val="none"/>
        </w:rPr>
        <w:t>r</w:t>
      </w:r>
      <w:r w:rsidR="00624B8D" w:rsidRPr="00974769">
        <w:rPr>
          <w:rStyle w:val="DeltaViewInsertion"/>
          <w:rFonts w:asciiTheme="minorHAnsi" w:hAnsiTheme="minorHAnsi"/>
          <w:color w:val="auto"/>
          <w:u w:val="none"/>
        </w:rPr>
        <w:t xml:space="preserve">easonable </w:t>
      </w:r>
      <w:r w:rsidRPr="00974769">
        <w:rPr>
          <w:rStyle w:val="DeltaViewInsertion"/>
          <w:rFonts w:asciiTheme="minorHAnsi" w:hAnsiTheme="minorHAnsi"/>
          <w:color w:val="auto"/>
          <w:u w:val="none"/>
        </w:rPr>
        <w:t>efforts</w:t>
      </w:r>
      <w:r w:rsidRPr="00974769">
        <w:rPr>
          <w:rStyle w:val="DeltaViewFormatChange"/>
          <w:rFonts w:asciiTheme="minorHAnsi" w:hAnsiTheme="minorHAnsi"/>
          <w:color w:val="auto"/>
        </w:rPr>
        <w:t xml:space="preserve"> </w:t>
      </w:r>
      <w:r w:rsidR="00624B8D" w:rsidRPr="00974769">
        <w:rPr>
          <w:rStyle w:val="DeltaViewFormatChange"/>
          <w:rFonts w:asciiTheme="minorHAnsi" w:hAnsiTheme="minorHAnsi"/>
          <w:color w:val="auto"/>
        </w:rPr>
        <w:t>to perform notwithstanding Agency</w:t>
      </w:r>
      <w:r w:rsidR="4E4A0D4E" w:rsidRPr="00974769">
        <w:rPr>
          <w:rStyle w:val="DeltaViewFormatChange"/>
          <w:rFonts w:asciiTheme="minorHAnsi" w:hAnsiTheme="minorHAnsi"/>
          <w:color w:val="auto"/>
        </w:rPr>
        <w:t>’</w:t>
      </w:r>
      <w:r w:rsidR="00624B8D" w:rsidRPr="00974769">
        <w:rPr>
          <w:rStyle w:val="DeltaViewFormatChange"/>
          <w:rFonts w:asciiTheme="minorHAnsi" w:hAnsiTheme="minorHAnsi"/>
          <w:color w:val="auto"/>
        </w:rPr>
        <w:t xml:space="preserve">s failure to perform. </w:t>
      </w:r>
      <w:bookmarkStart w:id="210" w:name="_DV_M93"/>
      <w:bookmarkStart w:id="211" w:name="_DV_C215"/>
      <w:bookmarkStart w:id="212" w:name="_DV_C218"/>
      <w:bookmarkStart w:id="213" w:name="_DV_M95"/>
      <w:bookmarkStart w:id="214" w:name="_DV_C220"/>
      <w:bookmarkStart w:id="215" w:name="_DV_C222"/>
      <w:bookmarkStart w:id="216" w:name="_DV_M96"/>
      <w:bookmarkStart w:id="217" w:name="_DV_C223"/>
      <w:bookmarkStart w:id="218" w:name="_DV_M97"/>
      <w:bookmarkStart w:id="219" w:name="_DV_C225"/>
      <w:bookmarkStart w:id="220" w:name="_DV_C227"/>
      <w:bookmarkStart w:id="221" w:name="_DV_M98"/>
      <w:bookmarkStart w:id="222" w:name="_DV_C228"/>
      <w:bookmarkStart w:id="223" w:name="_DV_C230"/>
      <w:bookmarkStart w:id="224" w:name="_DV_M99"/>
      <w:bookmarkStart w:id="225" w:name="_DV_C231"/>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0BD01C84" w14:textId="2DA19393" w:rsidR="00882CF9" w:rsidRPr="00974769" w:rsidRDefault="00624B8D">
      <w:pPr>
        <w:pStyle w:val="ListParagraph"/>
        <w:numPr>
          <w:ilvl w:val="1"/>
          <w:numId w:val="1"/>
        </w:numPr>
        <w:spacing w:after="240"/>
        <w:contextualSpacing w:val="0"/>
        <w:rPr>
          <w:rFonts w:asciiTheme="minorHAnsi" w:hAnsiTheme="minorHAnsi"/>
          <w:color w:val="auto"/>
        </w:rPr>
      </w:pPr>
      <w:bookmarkStart w:id="226" w:name="_DV_M100"/>
      <w:bookmarkStart w:id="227" w:name="_DV_C232"/>
      <w:bookmarkEnd w:id="226"/>
      <w:r w:rsidRPr="00974769">
        <w:rPr>
          <w:rStyle w:val="DeltaViewFormatChange"/>
          <w:rFonts w:asciiTheme="minorHAnsi" w:hAnsiTheme="minorHAnsi"/>
          <w:b/>
          <w:color w:val="auto"/>
        </w:rPr>
        <w:t>Delivery and Review of Deliverables</w:t>
      </w:r>
      <w:r w:rsidRPr="00974769">
        <w:rPr>
          <w:rStyle w:val="DeltaViewFormatChange"/>
          <w:rFonts w:asciiTheme="minorHAnsi" w:hAnsiTheme="minorHAnsi"/>
          <w:color w:val="auto"/>
        </w:rPr>
        <w:t xml:space="preserve">. </w:t>
      </w:r>
      <w:bookmarkEnd w:id="227"/>
    </w:p>
    <w:p w14:paraId="49E29D3D" w14:textId="266385BE" w:rsidR="00882CF9" w:rsidRPr="00974769" w:rsidRDefault="00624B8D">
      <w:pPr>
        <w:pStyle w:val="ListParagraph"/>
        <w:numPr>
          <w:ilvl w:val="2"/>
          <w:numId w:val="1"/>
        </w:numPr>
        <w:spacing w:after="240"/>
        <w:contextualSpacing w:val="0"/>
        <w:rPr>
          <w:rFonts w:asciiTheme="minorHAnsi" w:hAnsiTheme="minorHAnsi"/>
          <w:color w:val="auto"/>
        </w:rPr>
      </w:pPr>
      <w:bookmarkStart w:id="228" w:name="_DV_M101"/>
      <w:bookmarkStart w:id="229" w:name="_DV_C233"/>
      <w:bookmarkEnd w:id="228"/>
      <w:r w:rsidRPr="00974769">
        <w:rPr>
          <w:rStyle w:val="DeltaViewFormatChange"/>
          <w:rFonts w:asciiTheme="minorHAnsi" w:hAnsiTheme="minorHAnsi"/>
          <w:color w:val="auto"/>
        </w:rPr>
        <w:t xml:space="preserve">Contractor shall deliver Deliverables and complete Milestones as set forth in </w:t>
      </w:r>
      <w:r w:rsidR="008331A9" w:rsidRPr="00974769">
        <w:rPr>
          <w:rStyle w:val="DeltaViewFormatChange"/>
          <w:rFonts w:asciiTheme="minorHAnsi" w:hAnsiTheme="minorHAnsi"/>
          <w:color w:val="auto"/>
        </w:rPr>
        <w:t xml:space="preserve">a </w:t>
      </w:r>
      <w:r w:rsidRPr="00974769">
        <w:rPr>
          <w:rStyle w:val="DeltaViewFormatChange"/>
          <w:rFonts w:asciiTheme="minorHAnsi" w:hAnsiTheme="minorHAnsi"/>
          <w:color w:val="auto"/>
        </w:rPr>
        <w:t xml:space="preserve">Statement of Work by no later than the date or dates set for delivery in the Statement of Work. Delivery dates, both critical and non-critical, are set forth in the </w:t>
      </w:r>
      <w:r w:rsidR="00E4372D" w:rsidRPr="00974769">
        <w:rPr>
          <w:rStyle w:val="DeltaViewFormatChange"/>
          <w:rFonts w:asciiTheme="minorHAnsi" w:hAnsiTheme="minorHAnsi"/>
          <w:color w:val="auto"/>
        </w:rPr>
        <w:t xml:space="preserve">applicable </w:t>
      </w:r>
      <w:r w:rsidRPr="00974769">
        <w:rPr>
          <w:rStyle w:val="DeltaViewFormatChange"/>
          <w:rFonts w:asciiTheme="minorHAnsi" w:hAnsiTheme="minorHAnsi"/>
          <w:color w:val="auto"/>
        </w:rPr>
        <w:t>Statement of Work and are subject to Agency performing its responsibilities in a timely manner</w:t>
      </w:r>
      <w:r w:rsidR="00524404" w:rsidRPr="00974769">
        <w:rPr>
          <w:rStyle w:val="DeltaViewFormatChange"/>
          <w:rFonts w:asciiTheme="minorHAnsi" w:hAnsiTheme="minorHAnsi"/>
          <w:color w:val="auto"/>
        </w:rPr>
        <w:t>.</w:t>
      </w:r>
      <w:bookmarkEnd w:id="229"/>
      <w:r w:rsidR="00BF4690" w:rsidRPr="00974769">
        <w:rPr>
          <w:rFonts w:asciiTheme="minorHAnsi" w:hAnsiTheme="minorHAnsi"/>
          <w:color w:val="auto"/>
        </w:rPr>
        <w:t xml:space="preserve"> </w:t>
      </w:r>
    </w:p>
    <w:p w14:paraId="15B70A39" w14:textId="05514224" w:rsidR="00882CF9" w:rsidRPr="00974769" w:rsidRDefault="00624B8D" w:rsidP="3CCA6587">
      <w:pPr>
        <w:pStyle w:val="ListParagraph"/>
        <w:numPr>
          <w:ilvl w:val="2"/>
          <w:numId w:val="1"/>
        </w:numPr>
        <w:spacing w:after="240"/>
        <w:contextualSpacing w:val="0"/>
        <w:rPr>
          <w:rFonts w:asciiTheme="minorHAnsi" w:hAnsiTheme="minorHAnsi"/>
          <w:color w:val="auto"/>
        </w:rPr>
      </w:pPr>
      <w:bookmarkStart w:id="230" w:name="_DV_M102"/>
      <w:bookmarkStart w:id="231" w:name="_DV_C234"/>
      <w:bookmarkEnd w:id="230"/>
      <w:r w:rsidRPr="00974769">
        <w:rPr>
          <w:rStyle w:val="DeltaViewFormatChange"/>
          <w:rFonts w:asciiTheme="minorHAnsi" w:hAnsiTheme="minorHAnsi"/>
          <w:color w:val="auto"/>
        </w:rPr>
        <w:t xml:space="preserve">Contractor shall provide written notice to Agency upon delivery of a completed Deliverable to Agency. By no later than (i) </w:t>
      </w:r>
      <w:r w:rsidR="00FF29D9" w:rsidRPr="00974769">
        <w:rPr>
          <w:rStyle w:val="DeltaViewInsertion"/>
          <w:rFonts w:asciiTheme="minorHAnsi" w:hAnsiTheme="minorHAnsi"/>
          <w:color w:val="auto"/>
          <w:u w:val="none"/>
        </w:rPr>
        <w:t>fifteen (</w:t>
      </w:r>
      <w:r w:rsidRPr="00974769">
        <w:rPr>
          <w:rStyle w:val="DeltaViewInsertion"/>
          <w:rFonts w:asciiTheme="minorHAnsi" w:hAnsiTheme="minorHAnsi"/>
          <w:color w:val="auto"/>
          <w:u w:val="none"/>
        </w:rPr>
        <w:t>15</w:t>
      </w:r>
      <w:r w:rsidR="00FF29D9" w:rsidRPr="00974769">
        <w:rPr>
          <w:rStyle w:val="DeltaViewInsertion"/>
          <w:rFonts w:asciiTheme="minorHAnsi" w:hAnsiTheme="minorHAnsi"/>
          <w:color w:val="auto"/>
          <w:u w:val="none"/>
        </w:rPr>
        <w:t>)</w:t>
      </w:r>
      <w:r w:rsidRPr="00974769">
        <w:rPr>
          <w:rStyle w:val="DeltaViewInsertion"/>
          <w:rFonts w:asciiTheme="minorHAnsi" w:hAnsiTheme="minorHAnsi"/>
          <w:color w:val="auto"/>
          <w:u w:val="none"/>
        </w:rPr>
        <w:t xml:space="preserve"> </w:t>
      </w:r>
      <w:r w:rsidR="000D6F22" w:rsidRPr="00974769">
        <w:rPr>
          <w:rStyle w:val="DeltaViewInsertion"/>
          <w:rFonts w:asciiTheme="minorHAnsi" w:hAnsiTheme="minorHAnsi"/>
          <w:color w:val="auto"/>
          <w:u w:val="none"/>
        </w:rPr>
        <w:t>Business D</w:t>
      </w:r>
      <w:r w:rsidRPr="00974769">
        <w:rPr>
          <w:rStyle w:val="DeltaViewInsertion"/>
          <w:rFonts w:asciiTheme="minorHAnsi" w:hAnsiTheme="minorHAnsi"/>
          <w:color w:val="auto"/>
          <w:u w:val="none"/>
        </w:rPr>
        <w:t>ays</w:t>
      </w:r>
      <w:r w:rsidRPr="00974769">
        <w:rPr>
          <w:rStyle w:val="DeltaViewFormatChange"/>
          <w:rFonts w:asciiTheme="minorHAnsi" w:hAnsiTheme="minorHAnsi"/>
          <w:color w:val="auto"/>
        </w:rPr>
        <w:t xml:space="preserve"> after receipt of such notice, or (ii) the date set forth</w:t>
      </w:r>
      <w:r w:rsidR="00145631" w:rsidRPr="00974769">
        <w:rPr>
          <w:rStyle w:val="DeltaViewFormatChange"/>
          <w:rFonts w:asciiTheme="minorHAnsi" w:hAnsiTheme="minorHAnsi"/>
          <w:color w:val="auto"/>
        </w:rPr>
        <w:t xml:space="preserve"> for Agency’s review</w:t>
      </w:r>
      <w:r w:rsidRPr="00974769">
        <w:rPr>
          <w:rStyle w:val="DeltaViewInsertion"/>
          <w:rFonts w:asciiTheme="minorHAnsi" w:hAnsiTheme="minorHAnsi"/>
          <w:color w:val="auto"/>
          <w:u w:val="none"/>
        </w:rPr>
        <w:t xml:space="preserve"> in the </w:t>
      </w:r>
      <w:r w:rsidR="000D6F22" w:rsidRPr="00974769">
        <w:rPr>
          <w:rStyle w:val="DeltaViewInsertion"/>
          <w:rFonts w:asciiTheme="minorHAnsi" w:hAnsiTheme="minorHAnsi"/>
          <w:color w:val="auto"/>
          <w:u w:val="none"/>
        </w:rPr>
        <w:t xml:space="preserve">current Accepted Project Implementation Plan and </w:t>
      </w:r>
      <w:r w:rsidRPr="00974769">
        <w:rPr>
          <w:rStyle w:val="DeltaViewInsertion"/>
          <w:rFonts w:asciiTheme="minorHAnsi" w:hAnsiTheme="minorHAnsi"/>
          <w:color w:val="auto"/>
          <w:u w:val="none"/>
        </w:rPr>
        <w:t>Schedule</w:t>
      </w:r>
      <w:r w:rsidRPr="00974769">
        <w:rPr>
          <w:rStyle w:val="DeltaViewFormatChange"/>
          <w:rFonts w:asciiTheme="minorHAnsi" w:hAnsiTheme="minorHAnsi"/>
          <w:color w:val="auto"/>
        </w:rPr>
        <w:t xml:space="preserve">, Agency </w:t>
      </w:r>
      <w:r w:rsidR="000D6F22" w:rsidRPr="00974769">
        <w:rPr>
          <w:rStyle w:val="DeltaViewInsertion"/>
          <w:rFonts w:asciiTheme="minorHAnsi" w:hAnsiTheme="minorHAnsi"/>
          <w:color w:val="auto"/>
          <w:u w:val="none"/>
        </w:rPr>
        <w:t>will</w:t>
      </w:r>
      <w:r w:rsidR="000D6F22" w:rsidRPr="00974769">
        <w:rPr>
          <w:rStyle w:val="DeltaViewFormatChange"/>
          <w:rFonts w:asciiTheme="minorHAnsi" w:hAnsiTheme="minorHAnsi"/>
          <w:color w:val="auto"/>
        </w:rPr>
        <w:t xml:space="preserve"> </w:t>
      </w:r>
      <w:r w:rsidRPr="00974769">
        <w:rPr>
          <w:rStyle w:val="DeltaViewFormatChange"/>
          <w:rFonts w:asciiTheme="minorHAnsi" w:hAnsiTheme="minorHAnsi"/>
          <w:color w:val="auto"/>
        </w:rPr>
        <w:t>determine whether the Deliverable meets Acceptance Criteria set forth in the Contract</w:t>
      </w:r>
      <w:r w:rsidRPr="00974769">
        <w:rPr>
          <w:rStyle w:val="DeltaViewInsertion"/>
          <w:rFonts w:asciiTheme="minorHAnsi" w:hAnsiTheme="minorHAnsi"/>
          <w:color w:val="auto"/>
          <w:u w:val="none"/>
        </w:rPr>
        <w:t xml:space="preserve">. </w:t>
      </w:r>
      <w:r w:rsidR="00927334" w:rsidRPr="00974769">
        <w:rPr>
          <w:rStyle w:val="DeltaViewInsertion"/>
          <w:rFonts w:asciiTheme="minorHAnsi" w:hAnsiTheme="minorHAnsi"/>
          <w:color w:val="auto"/>
          <w:u w:val="none"/>
        </w:rPr>
        <w:t>Acceptance Criteria includes all requirements for a Deliverable and associated Services described in</w:t>
      </w:r>
      <w:r w:rsidR="00927334" w:rsidRPr="00974769">
        <w:rPr>
          <w:rStyle w:val="DeltaViewFormatChange"/>
          <w:rFonts w:asciiTheme="minorHAnsi" w:hAnsiTheme="minorHAnsi"/>
          <w:color w:val="auto"/>
        </w:rPr>
        <w:t xml:space="preserve"> the </w:t>
      </w:r>
      <w:r w:rsidR="00E4372D" w:rsidRPr="00974769">
        <w:rPr>
          <w:rStyle w:val="DeltaViewFormatChange"/>
          <w:rFonts w:asciiTheme="minorHAnsi" w:hAnsiTheme="minorHAnsi"/>
          <w:color w:val="auto"/>
        </w:rPr>
        <w:t>applicable</w:t>
      </w:r>
      <w:r w:rsidR="00927334" w:rsidRPr="00974769">
        <w:rPr>
          <w:rStyle w:val="DeltaViewFormatChange"/>
          <w:rFonts w:asciiTheme="minorHAnsi" w:hAnsiTheme="minorHAnsi"/>
          <w:color w:val="auto"/>
        </w:rPr>
        <w:t xml:space="preserve"> Statement of Work</w:t>
      </w:r>
      <w:r w:rsidR="00927334" w:rsidRPr="00974769">
        <w:rPr>
          <w:rStyle w:val="DeltaViewInsertion"/>
          <w:rFonts w:asciiTheme="minorHAnsi" w:hAnsiTheme="minorHAnsi"/>
          <w:color w:val="auto"/>
          <w:u w:val="none"/>
        </w:rPr>
        <w:t xml:space="preserve">, and the Performance Warranties in Section </w:t>
      </w:r>
      <w:r w:rsidR="00301964" w:rsidRPr="00974769">
        <w:rPr>
          <w:rStyle w:val="DeltaViewInsertion"/>
          <w:rFonts w:asciiTheme="minorHAnsi" w:hAnsiTheme="minorHAnsi"/>
          <w:color w:val="auto"/>
          <w:u w:val="none"/>
        </w:rPr>
        <w:t>11</w:t>
      </w:r>
      <w:r w:rsidR="00927334" w:rsidRPr="00974769">
        <w:rPr>
          <w:rStyle w:val="DeltaViewInsertion"/>
          <w:rFonts w:asciiTheme="minorHAnsi" w:hAnsiTheme="minorHAnsi"/>
          <w:color w:val="auto"/>
          <w:u w:val="none"/>
        </w:rPr>
        <w:t xml:space="preserve">.2. </w:t>
      </w:r>
      <w:r w:rsidR="008331A9" w:rsidRPr="00974769">
        <w:rPr>
          <w:rStyle w:val="DeltaViewInsertion"/>
          <w:rFonts w:asciiTheme="minorHAnsi" w:hAnsiTheme="minorHAnsi"/>
          <w:color w:val="auto"/>
          <w:u w:val="none"/>
        </w:rPr>
        <w:t>With respect to any Deliverables that are susceptible to Acceptance Testing, Agency will conduct Acceptance Testing as set forth in Section 3.4</w:t>
      </w:r>
      <w:r w:rsidR="110B3F96" w:rsidRPr="00974769">
        <w:rPr>
          <w:rStyle w:val="DeltaViewInsertion"/>
          <w:rFonts w:asciiTheme="minorHAnsi" w:hAnsiTheme="minorHAnsi"/>
          <w:color w:val="auto"/>
          <w:u w:val="none"/>
        </w:rPr>
        <w:t>.</w:t>
      </w:r>
      <w:r w:rsidR="006D5DB3">
        <w:rPr>
          <w:rStyle w:val="DeltaViewInsertion"/>
          <w:rFonts w:asciiTheme="minorHAnsi" w:hAnsiTheme="minorHAnsi"/>
          <w:color w:val="auto"/>
          <w:u w:val="none"/>
        </w:rPr>
        <w:t xml:space="preserve"> </w:t>
      </w:r>
      <w:r w:rsidRPr="00974769">
        <w:rPr>
          <w:rStyle w:val="DeltaViewFormatChange"/>
          <w:rFonts w:asciiTheme="minorHAnsi" w:hAnsiTheme="minorHAnsi"/>
          <w:color w:val="auto"/>
        </w:rPr>
        <w:t xml:space="preserve">If Agency determines that the Deliverable meets, in all material respects, Acceptance Criteria, Agency </w:t>
      </w:r>
      <w:r w:rsidR="005A6927" w:rsidRPr="00974769">
        <w:rPr>
          <w:rStyle w:val="DeltaViewInsertion"/>
          <w:rFonts w:asciiTheme="minorHAnsi" w:hAnsiTheme="minorHAnsi"/>
          <w:color w:val="auto"/>
          <w:u w:val="none"/>
        </w:rPr>
        <w:t>will</w:t>
      </w:r>
      <w:r w:rsidR="005A6927" w:rsidRPr="00974769">
        <w:rPr>
          <w:rStyle w:val="DeltaViewFormatChange"/>
          <w:rFonts w:asciiTheme="minorHAnsi" w:hAnsiTheme="minorHAnsi"/>
          <w:color w:val="auto"/>
        </w:rPr>
        <w:t xml:space="preserve"> </w:t>
      </w:r>
      <w:r w:rsidRPr="00974769">
        <w:rPr>
          <w:rStyle w:val="DeltaViewFormatChange"/>
          <w:rFonts w:asciiTheme="minorHAnsi" w:hAnsiTheme="minorHAnsi"/>
          <w:color w:val="auto"/>
        </w:rPr>
        <w:t>notify Contractor of Agency’s Acceptance</w:t>
      </w:r>
      <w:r w:rsidR="005A6927" w:rsidRPr="00974769">
        <w:rPr>
          <w:rStyle w:val="DeltaViewInsertion"/>
          <w:rFonts w:asciiTheme="minorHAnsi" w:hAnsiTheme="minorHAnsi"/>
          <w:color w:val="auto"/>
          <w:u w:val="none"/>
        </w:rPr>
        <w:t xml:space="preserve"> in writing</w:t>
      </w:r>
      <w:r w:rsidRPr="00974769">
        <w:rPr>
          <w:rStyle w:val="DeltaViewFormatChange"/>
          <w:rFonts w:asciiTheme="minorHAnsi" w:hAnsiTheme="minorHAnsi"/>
          <w:color w:val="auto"/>
        </w:rPr>
        <w:t>.</w:t>
      </w:r>
      <w:bookmarkStart w:id="232" w:name="_DV_C236"/>
      <w:bookmarkStart w:id="233" w:name="_DV_M103"/>
      <w:bookmarkStart w:id="234" w:name="_DV_C237"/>
      <w:bookmarkStart w:id="235" w:name="_DV_M104"/>
      <w:bookmarkStart w:id="236" w:name="_DV_C239"/>
      <w:bookmarkStart w:id="237" w:name="_DV_C240"/>
      <w:bookmarkStart w:id="238" w:name="_DV_M105"/>
      <w:bookmarkStart w:id="239" w:name="_DV_C241"/>
      <w:bookmarkStart w:id="240" w:name="_DV_C243"/>
      <w:bookmarkStart w:id="241" w:name="_DV_M106"/>
      <w:bookmarkStart w:id="242" w:name="_DV_C244"/>
      <w:bookmarkStart w:id="243" w:name="_DV_C246"/>
      <w:bookmarkStart w:id="244" w:name="_DV_M107"/>
      <w:bookmarkStart w:id="245" w:name="_DV_C247"/>
      <w:bookmarkStart w:id="246" w:name="_DV_C249"/>
      <w:bookmarkStart w:id="247" w:name="_DV_M108"/>
      <w:bookmarkStart w:id="248" w:name="_DV_C253"/>
      <w:bookmarkStart w:id="249" w:name="_DV_C255"/>
      <w:bookmarkStart w:id="250" w:name="_DV_M110"/>
      <w:bookmarkStart w:id="251" w:name="_DV_C256"/>
      <w:bookmarkStart w:id="252" w:name="_DV_C257"/>
      <w:bookmarkStart w:id="253" w:name="_DV_M111"/>
      <w:bookmarkStart w:id="254" w:name="_DV_C258"/>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14:paraId="2A0FF71D" w14:textId="730113B7" w:rsidR="00882CF9" w:rsidRPr="00974769" w:rsidRDefault="00624B8D" w:rsidP="4599900E">
      <w:pPr>
        <w:pStyle w:val="ListParagraph"/>
        <w:numPr>
          <w:ilvl w:val="2"/>
          <w:numId w:val="1"/>
        </w:numPr>
        <w:spacing w:after="240"/>
        <w:contextualSpacing w:val="0"/>
        <w:rPr>
          <w:rFonts w:asciiTheme="minorHAnsi" w:hAnsiTheme="minorHAnsi"/>
          <w:color w:val="auto"/>
        </w:rPr>
      </w:pPr>
      <w:bookmarkStart w:id="255" w:name="_DV_M112"/>
      <w:bookmarkStart w:id="256" w:name="_DV_C259"/>
      <w:bookmarkEnd w:id="255"/>
      <w:r w:rsidRPr="00974769">
        <w:rPr>
          <w:rStyle w:val="DeltaViewFormatChange"/>
          <w:rFonts w:asciiTheme="minorHAnsi" w:hAnsiTheme="minorHAnsi"/>
          <w:color w:val="auto"/>
        </w:rPr>
        <w:t xml:space="preserve">If Agency determines that a Deliverable does not </w:t>
      </w:r>
      <w:r w:rsidR="003B6429" w:rsidRPr="00974769">
        <w:rPr>
          <w:rStyle w:val="DeltaViewFormatChange"/>
          <w:rFonts w:asciiTheme="minorHAnsi" w:hAnsiTheme="minorHAnsi"/>
          <w:color w:val="auto"/>
        </w:rPr>
        <w:t>meet the</w:t>
      </w:r>
      <w:r w:rsidR="005A6927" w:rsidRPr="00974769">
        <w:rPr>
          <w:rStyle w:val="DeltaViewInsertion"/>
          <w:rFonts w:asciiTheme="minorHAnsi" w:hAnsiTheme="minorHAnsi"/>
          <w:color w:val="auto"/>
          <w:u w:val="none"/>
        </w:rPr>
        <w:t xml:space="preserve"> Acceptance Criteria</w:t>
      </w:r>
      <w:r w:rsidRPr="00974769">
        <w:rPr>
          <w:rStyle w:val="DeltaViewFormatChange"/>
          <w:rFonts w:asciiTheme="minorHAnsi" w:hAnsiTheme="minorHAnsi"/>
          <w:color w:val="auto"/>
        </w:rPr>
        <w:t xml:space="preserve"> in all material respects, Agency </w:t>
      </w:r>
      <w:r w:rsidR="005A6927" w:rsidRPr="00974769">
        <w:rPr>
          <w:rStyle w:val="DeltaViewInsertion"/>
          <w:rFonts w:asciiTheme="minorHAnsi" w:hAnsiTheme="minorHAnsi"/>
          <w:color w:val="auto"/>
          <w:u w:val="none"/>
        </w:rPr>
        <w:t>will</w:t>
      </w:r>
      <w:r w:rsidR="005A6927" w:rsidRPr="00974769">
        <w:rPr>
          <w:rStyle w:val="DeltaViewFormatChange"/>
          <w:rFonts w:asciiTheme="minorHAnsi" w:hAnsiTheme="minorHAnsi"/>
          <w:color w:val="auto"/>
        </w:rPr>
        <w:t xml:space="preserve"> </w:t>
      </w:r>
      <w:r w:rsidRPr="00974769">
        <w:rPr>
          <w:rStyle w:val="DeltaViewFormatChange"/>
          <w:rFonts w:asciiTheme="minorHAnsi" w:hAnsiTheme="minorHAnsi"/>
          <w:color w:val="auto"/>
        </w:rPr>
        <w:t xml:space="preserve">notify Contractor in writing of Agency’s rejection of the Deliverable, and describe in reasonable detail in such notice Agency’s basis for rejection of the Deliverable. Upon receipt of notice of non-acceptance, Contractor shall, within a </w:t>
      </w:r>
      <w:r w:rsidR="00FF29D9" w:rsidRPr="00974769">
        <w:rPr>
          <w:rStyle w:val="DeltaViewInsertion"/>
          <w:rFonts w:asciiTheme="minorHAnsi" w:hAnsiTheme="minorHAnsi"/>
          <w:color w:val="auto"/>
          <w:u w:val="none"/>
        </w:rPr>
        <w:t>fifteen (</w:t>
      </w:r>
      <w:r w:rsidRPr="00974769">
        <w:rPr>
          <w:rStyle w:val="DeltaViewInsertion"/>
          <w:rFonts w:asciiTheme="minorHAnsi" w:hAnsiTheme="minorHAnsi"/>
          <w:color w:val="auto"/>
          <w:u w:val="none"/>
        </w:rPr>
        <w:t>15</w:t>
      </w:r>
      <w:r w:rsidR="00FF29D9" w:rsidRPr="00974769">
        <w:rPr>
          <w:rStyle w:val="DeltaViewInsertion"/>
          <w:rFonts w:asciiTheme="minorHAnsi" w:hAnsiTheme="minorHAnsi"/>
          <w:color w:val="auto"/>
          <w:u w:val="none"/>
        </w:rPr>
        <w:t>)</w:t>
      </w:r>
      <w:r w:rsidR="005A6927" w:rsidRPr="00974769">
        <w:rPr>
          <w:rStyle w:val="DeltaViewInsertion"/>
          <w:rFonts w:asciiTheme="minorHAnsi" w:hAnsiTheme="minorHAnsi"/>
          <w:color w:val="auto"/>
          <w:u w:val="none"/>
        </w:rPr>
        <w:t xml:space="preserve"> Business D</w:t>
      </w:r>
      <w:r w:rsidRPr="00974769">
        <w:rPr>
          <w:rStyle w:val="DeltaViewInsertion"/>
          <w:rFonts w:asciiTheme="minorHAnsi" w:hAnsiTheme="minorHAnsi"/>
          <w:color w:val="auto"/>
          <w:u w:val="none"/>
        </w:rPr>
        <w:t>ay</w:t>
      </w:r>
      <w:r w:rsidRPr="00974769">
        <w:rPr>
          <w:rStyle w:val="DeltaViewFormatChange"/>
          <w:rFonts w:asciiTheme="minorHAnsi" w:hAnsiTheme="minorHAnsi"/>
          <w:color w:val="auto"/>
        </w:rPr>
        <w:t xml:space="preserve"> period, modify or improve the Deliverable at Contractor’s sole expense</w:t>
      </w:r>
      <w:r w:rsidR="00272725" w:rsidRPr="00974769">
        <w:rPr>
          <w:rStyle w:val="DeltaViewFormatChange"/>
          <w:rFonts w:asciiTheme="minorHAnsi" w:hAnsiTheme="minorHAnsi"/>
          <w:color w:val="auto"/>
        </w:rPr>
        <w:t xml:space="preserve"> </w:t>
      </w:r>
      <w:r w:rsidR="00D3744A" w:rsidRPr="00974769">
        <w:rPr>
          <w:rStyle w:val="DeltaViewFormatChange"/>
          <w:rFonts w:asciiTheme="minorHAnsi" w:hAnsiTheme="minorHAnsi"/>
          <w:color w:val="auto"/>
        </w:rPr>
        <w:t>so that</w:t>
      </w:r>
      <w:r w:rsidRPr="00974769">
        <w:rPr>
          <w:rStyle w:val="DeltaViewFormatChange"/>
          <w:rFonts w:asciiTheme="minorHAnsi" w:hAnsiTheme="minorHAnsi"/>
          <w:color w:val="auto"/>
        </w:rPr>
        <w:t xml:space="preserve"> the Deliverable meets, in all material respects, </w:t>
      </w:r>
      <w:r w:rsidR="005A6927" w:rsidRPr="00974769">
        <w:rPr>
          <w:rStyle w:val="DeltaViewInsertion"/>
          <w:rFonts w:asciiTheme="minorHAnsi" w:hAnsiTheme="minorHAnsi"/>
          <w:color w:val="auto"/>
          <w:u w:val="none"/>
        </w:rPr>
        <w:t xml:space="preserve">the </w:t>
      </w:r>
      <w:r w:rsidRPr="00974769">
        <w:rPr>
          <w:rStyle w:val="DeltaViewFormatChange"/>
          <w:rFonts w:asciiTheme="minorHAnsi" w:hAnsiTheme="minorHAnsi"/>
          <w:color w:val="auto"/>
        </w:rPr>
        <w:t xml:space="preserve">Acceptance Criteria, and notify Agency in writing that it has completed such modifications or improvements and re-tender the Deliverable to Agency. Agency </w:t>
      </w:r>
      <w:r w:rsidR="005A6927" w:rsidRPr="00974769">
        <w:rPr>
          <w:rStyle w:val="DeltaViewInsertion"/>
          <w:rFonts w:asciiTheme="minorHAnsi" w:hAnsiTheme="minorHAnsi"/>
          <w:color w:val="auto"/>
          <w:u w:val="none"/>
        </w:rPr>
        <w:t>will</w:t>
      </w:r>
      <w:r w:rsidR="005A6927" w:rsidRPr="00974769">
        <w:rPr>
          <w:rStyle w:val="DeltaViewFormatChange"/>
          <w:rFonts w:asciiTheme="minorHAnsi" w:hAnsiTheme="minorHAnsi"/>
          <w:color w:val="auto"/>
        </w:rPr>
        <w:t xml:space="preserve"> </w:t>
      </w:r>
      <w:r w:rsidRPr="00974769">
        <w:rPr>
          <w:rStyle w:val="DeltaViewFormatChange"/>
          <w:rFonts w:asciiTheme="minorHAnsi" w:hAnsiTheme="minorHAnsi"/>
          <w:color w:val="auto"/>
        </w:rPr>
        <w:t xml:space="preserve">thereafter review the modified or improved Deliverable within </w:t>
      </w:r>
      <w:r w:rsidR="00FF29D9" w:rsidRPr="00974769">
        <w:rPr>
          <w:rStyle w:val="DeltaViewInsertion"/>
          <w:rFonts w:asciiTheme="minorHAnsi" w:hAnsiTheme="minorHAnsi"/>
          <w:color w:val="auto"/>
          <w:u w:val="none"/>
        </w:rPr>
        <w:t>fifteen (</w:t>
      </w:r>
      <w:r w:rsidRPr="00974769">
        <w:rPr>
          <w:rStyle w:val="DeltaViewInsertion"/>
          <w:rFonts w:asciiTheme="minorHAnsi" w:hAnsiTheme="minorHAnsi"/>
          <w:color w:val="auto"/>
          <w:u w:val="none"/>
        </w:rPr>
        <w:t>15</w:t>
      </w:r>
      <w:r w:rsidR="00FF29D9" w:rsidRPr="00974769">
        <w:rPr>
          <w:rStyle w:val="DeltaViewInsertion"/>
          <w:rFonts w:asciiTheme="minorHAnsi" w:hAnsiTheme="minorHAnsi"/>
          <w:color w:val="auto"/>
          <w:u w:val="none"/>
        </w:rPr>
        <w:t>)</w:t>
      </w:r>
      <w:r w:rsidR="005A6927" w:rsidRPr="00974769">
        <w:rPr>
          <w:rStyle w:val="DeltaViewInsertion"/>
          <w:rFonts w:asciiTheme="minorHAnsi" w:hAnsiTheme="minorHAnsi"/>
          <w:color w:val="auto"/>
          <w:u w:val="none"/>
        </w:rPr>
        <w:t xml:space="preserve"> Business D</w:t>
      </w:r>
      <w:r w:rsidRPr="00974769">
        <w:rPr>
          <w:rStyle w:val="DeltaViewInsertion"/>
          <w:rFonts w:asciiTheme="minorHAnsi" w:hAnsiTheme="minorHAnsi"/>
          <w:color w:val="auto"/>
          <w:u w:val="none"/>
        </w:rPr>
        <w:t>ays</w:t>
      </w:r>
      <w:r w:rsidRPr="00974769">
        <w:rPr>
          <w:rStyle w:val="DeltaViewFormatChange"/>
          <w:rFonts w:asciiTheme="minorHAnsi" w:hAnsiTheme="minorHAnsi"/>
          <w:color w:val="auto"/>
        </w:rPr>
        <w:t xml:space="preserve"> of receipt of the Contractor</w:t>
      </w:r>
      <w:r w:rsidR="16D7FF09" w:rsidRPr="00974769">
        <w:rPr>
          <w:rStyle w:val="DeltaViewFormatChange"/>
          <w:rFonts w:asciiTheme="minorHAnsi" w:hAnsiTheme="minorHAnsi"/>
          <w:color w:val="auto"/>
        </w:rPr>
        <w:t>’</w:t>
      </w:r>
      <w:r w:rsidRPr="00974769">
        <w:rPr>
          <w:rStyle w:val="DeltaViewFormatChange"/>
          <w:rFonts w:asciiTheme="minorHAnsi" w:hAnsiTheme="minorHAnsi"/>
          <w:color w:val="auto"/>
        </w:rPr>
        <w:t xml:space="preserve">s delivery of the Deliverable. Failure of the Deliverable to meet </w:t>
      </w:r>
      <w:r w:rsidR="005A6927" w:rsidRPr="00974769">
        <w:rPr>
          <w:rStyle w:val="DeltaViewFormatChange"/>
          <w:rFonts w:asciiTheme="minorHAnsi" w:hAnsiTheme="minorHAnsi"/>
          <w:color w:val="auto"/>
        </w:rPr>
        <w:t xml:space="preserve">the Acceptance Criteria </w:t>
      </w:r>
      <w:r w:rsidRPr="00974769">
        <w:rPr>
          <w:rStyle w:val="DeltaViewInsertion"/>
          <w:rFonts w:asciiTheme="minorHAnsi" w:hAnsiTheme="minorHAnsi"/>
          <w:color w:val="auto"/>
          <w:u w:val="none"/>
        </w:rPr>
        <w:t xml:space="preserve">in all material respects </w:t>
      </w:r>
      <w:r w:rsidRPr="00974769">
        <w:rPr>
          <w:rStyle w:val="DeltaViewFormatChange"/>
          <w:rFonts w:asciiTheme="minorHAnsi" w:hAnsiTheme="minorHAnsi"/>
          <w:color w:val="auto"/>
        </w:rPr>
        <w:t xml:space="preserve">after the second </w:t>
      </w:r>
      <w:r w:rsidR="00731B5B" w:rsidRPr="00974769">
        <w:rPr>
          <w:rStyle w:val="DeltaViewInsertion"/>
          <w:rFonts w:asciiTheme="minorHAnsi" w:hAnsiTheme="minorHAnsi"/>
          <w:color w:val="auto"/>
          <w:u w:val="none"/>
        </w:rPr>
        <w:t>submission</w:t>
      </w:r>
      <w:r w:rsidRPr="00974769">
        <w:rPr>
          <w:rStyle w:val="DeltaViewInsertion"/>
          <w:rFonts w:asciiTheme="minorHAnsi" w:hAnsiTheme="minorHAnsi"/>
          <w:color w:val="auto"/>
          <w:u w:val="none"/>
        </w:rPr>
        <w:t xml:space="preserve"> </w:t>
      </w:r>
      <w:r w:rsidR="005A6927" w:rsidRPr="00974769">
        <w:rPr>
          <w:rStyle w:val="DeltaViewInsertion"/>
          <w:rFonts w:asciiTheme="minorHAnsi" w:hAnsiTheme="minorHAnsi"/>
          <w:color w:val="auto"/>
          <w:u w:val="none"/>
        </w:rPr>
        <w:t>will</w:t>
      </w:r>
      <w:r w:rsidR="005A6927" w:rsidRPr="00974769">
        <w:rPr>
          <w:rStyle w:val="DeltaViewFormatChange"/>
          <w:rFonts w:asciiTheme="minorHAnsi" w:hAnsiTheme="minorHAnsi"/>
          <w:color w:val="auto"/>
        </w:rPr>
        <w:t xml:space="preserve"> </w:t>
      </w:r>
      <w:r w:rsidRPr="00974769">
        <w:rPr>
          <w:rStyle w:val="DeltaViewFormatChange"/>
          <w:rFonts w:asciiTheme="minorHAnsi" w:hAnsiTheme="minorHAnsi"/>
          <w:color w:val="auto"/>
        </w:rPr>
        <w:t xml:space="preserve">constitute a default by Contractor. In the event of such default, Agency may </w:t>
      </w:r>
      <w:r w:rsidR="0083282B" w:rsidRPr="00974769">
        <w:rPr>
          <w:rStyle w:val="DeltaViewFormatChange"/>
          <w:rFonts w:asciiTheme="minorHAnsi" w:hAnsiTheme="minorHAnsi"/>
          <w:color w:val="auto"/>
        </w:rPr>
        <w:t>either (i) notify Contractor of such default or</w:t>
      </w:r>
      <w:r w:rsidRPr="00974769">
        <w:rPr>
          <w:rStyle w:val="DeltaViewFormatChange"/>
          <w:rFonts w:asciiTheme="minorHAnsi" w:hAnsiTheme="minorHAnsi"/>
          <w:color w:val="auto"/>
        </w:rPr>
        <w:t xml:space="preserve"> instruct Contractor to modify or improve the Deliverables as set forth in this section, or (ii) notify Contractor of such default </w:t>
      </w:r>
      <w:r w:rsidR="00BE496D" w:rsidRPr="00974769">
        <w:rPr>
          <w:rStyle w:val="DeltaViewFormatChange"/>
          <w:rFonts w:asciiTheme="minorHAnsi" w:hAnsiTheme="minorHAnsi"/>
          <w:color w:val="auto"/>
        </w:rPr>
        <w:t xml:space="preserve">and </w:t>
      </w:r>
      <w:r w:rsidR="00BE496D" w:rsidRPr="00974769">
        <w:rPr>
          <w:rStyle w:val="DeltaViewInsertion"/>
          <w:rFonts w:asciiTheme="minorHAnsi" w:hAnsiTheme="minorHAnsi"/>
          <w:color w:val="auto"/>
          <w:u w:val="none"/>
        </w:rPr>
        <w:t>pursue its remedies</w:t>
      </w:r>
      <w:r w:rsidR="00BE496D" w:rsidRPr="00974769">
        <w:rPr>
          <w:rStyle w:val="DeltaViewFormatChange"/>
          <w:rFonts w:asciiTheme="minorHAnsi" w:hAnsiTheme="minorHAnsi"/>
          <w:color w:val="auto"/>
        </w:rPr>
        <w:t xml:space="preserve"> for default</w:t>
      </w:r>
      <w:r w:rsidR="00BE496D" w:rsidRPr="00974769">
        <w:rPr>
          <w:rStyle w:val="DeltaViewInsertion"/>
          <w:rFonts w:asciiTheme="minorHAnsi" w:hAnsiTheme="minorHAnsi"/>
          <w:color w:val="auto"/>
          <w:u w:val="none"/>
        </w:rPr>
        <w:t xml:space="preserve"> under </w:t>
      </w:r>
      <w:r w:rsidR="005A6927" w:rsidRPr="00974769">
        <w:rPr>
          <w:rStyle w:val="DeltaViewInsertion"/>
          <w:rFonts w:asciiTheme="minorHAnsi" w:hAnsiTheme="minorHAnsi"/>
          <w:color w:val="auto"/>
          <w:u w:val="none"/>
        </w:rPr>
        <w:t>S</w:t>
      </w:r>
      <w:r w:rsidR="00BE496D" w:rsidRPr="00974769">
        <w:rPr>
          <w:rStyle w:val="DeltaViewInsertion"/>
          <w:rFonts w:asciiTheme="minorHAnsi" w:hAnsiTheme="minorHAnsi"/>
          <w:color w:val="auto"/>
          <w:u w:val="none"/>
        </w:rPr>
        <w:t>ection 1</w:t>
      </w:r>
      <w:r w:rsidR="00CD49BD" w:rsidRPr="00974769">
        <w:rPr>
          <w:rStyle w:val="DeltaViewInsertion"/>
          <w:rFonts w:asciiTheme="minorHAnsi" w:hAnsiTheme="minorHAnsi"/>
          <w:color w:val="auto"/>
          <w:u w:val="none"/>
        </w:rPr>
        <w:t>5</w:t>
      </w:r>
      <w:r w:rsidR="00BE496D" w:rsidRPr="00974769">
        <w:rPr>
          <w:rStyle w:val="DeltaViewInsertion"/>
          <w:rFonts w:asciiTheme="minorHAnsi" w:hAnsiTheme="minorHAnsi"/>
          <w:color w:val="auto"/>
          <w:u w:val="none"/>
        </w:rPr>
        <w:t xml:space="preserve"> of th</w:t>
      </w:r>
      <w:r w:rsidR="005A6927" w:rsidRPr="00974769">
        <w:rPr>
          <w:rStyle w:val="DeltaViewInsertion"/>
          <w:rFonts w:asciiTheme="minorHAnsi" w:hAnsiTheme="minorHAnsi"/>
          <w:color w:val="auto"/>
          <w:u w:val="none"/>
        </w:rPr>
        <w:t>is</w:t>
      </w:r>
      <w:r w:rsidR="00BE496D" w:rsidRPr="00974769">
        <w:rPr>
          <w:rStyle w:val="DeltaViewInsertion"/>
          <w:rFonts w:asciiTheme="minorHAnsi" w:hAnsiTheme="minorHAnsi"/>
          <w:color w:val="auto"/>
          <w:u w:val="none"/>
        </w:rPr>
        <w:t xml:space="preserve"> </w:t>
      </w:r>
      <w:r w:rsidR="005A6927" w:rsidRPr="00974769">
        <w:rPr>
          <w:rStyle w:val="DeltaViewInsertion"/>
          <w:rFonts w:asciiTheme="minorHAnsi" w:hAnsiTheme="minorHAnsi"/>
          <w:color w:val="auto"/>
          <w:u w:val="none"/>
        </w:rPr>
        <w:t>C</w:t>
      </w:r>
      <w:r w:rsidR="00BE496D" w:rsidRPr="00974769">
        <w:rPr>
          <w:rStyle w:val="DeltaViewInsertion"/>
          <w:rFonts w:asciiTheme="minorHAnsi" w:hAnsiTheme="minorHAnsi"/>
          <w:color w:val="auto"/>
          <w:u w:val="none"/>
        </w:rPr>
        <w:t>ontract</w:t>
      </w:r>
      <w:r w:rsidR="00BE496D" w:rsidRPr="00974769">
        <w:rPr>
          <w:rStyle w:val="DeltaViewFormatChange"/>
          <w:rFonts w:asciiTheme="minorHAnsi" w:hAnsiTheme="minorHAnsi"/>
          <w:color w:val="auto"/>
        </w:rPr>
        <w:t>.</w:t>
      </w:r>
      <w:bookmarkStart w:id="257" w:name="_DV_C261"/>
      <w:bookmarkStart w:id="258" w:name="_DV_M113"/>
      <w:bookmarkStart w:id="259" w:name="_DV_C262"/>
      <w:bookmarkStart w:id="260" w:name="_DV_M114"/>
      <w:bookmarkStart w:id="261" w:name="_DV_C264"/>
      <w:bookmarkStart w:id="262" w:name="_DV_C266"/>
      <w:bookmarkStart w:id="263" w:name="_DV_M115"/>
      <w:bookmarkStart w:id="264" w:name="_DV_C267"/>
      <w:bookmarkStart w:id="265" w:name="_DV_C269"/>
      <w:bookmarkStart w:id="266" w:name="_DV_M116"/>
      <w:bookmarkStart w:id="267" w:name="_DV_C270"/>
      <w:bookmarkStart w:id="268" w:name="_DV_M117"/>
      <w:bookmarkStart w:id="269" w:name="_DV_C271"/>
      <w:bookmarkStart w:id="270" w:name="_DV_M118"/>
      <w:bookmarkStart w:id="271" w:name="_DV_C272"/>
      <w:bookmarkStart w:id="272" w:name="_DV_C273"/>
      <w:bookmarkStart w:id="273" w:name="_DV_M120"/>
      <w:bookmarkStart w:id="274" w:name="_DV_C274"/>
      <w:bookmarkStart w:id="275" w:name="_DV_C276"/>
      <w:bookmarkStart w:id="276" w:name="_DV_M121"/>
      <w:bookmarkStart w:id="277" w:name="_DV_C277"/>
      <w:bookmarkStart w:id="278" w:name="_DV_C279"/>
      <w:bookmarkStart w:id="279" w:name="_DV_M122"/>
      <w:bookmarkStart w:id="280" w:name="_DV_C280"/>
      <w:bookmarkStart w:id="281" w:name="_DV_M123"/>
      <w:bookmarkStart w:id="282" w:name="_DV_C282"/>
      <w:bookmarkStart w:id="283" w:name="_DV_C283"/>
      <w:bookmarkStart w:id="284" w:name="_DV_M124"/>
      <w:bookmarkStart w:id="285" w:name="_DV_C284"/>
      <w:bookmarkStart w:id="286" w:name="_DV_C286"/>
      <w:bookmarkStart w:id="287" w:name="_DV_M125"/>
      <w:bookmarkStart w:id="288" w:name="_DV_C287"/>
      <w:bookmarkStart w:id="289" w:name="_DV_C289"/>
      <w:bookmarkStart w:id="290" w:name="_DV_M126"/>
      <w:bookmarkStart w:id="291" w:name="_DV_C290"/>
      <w:bookmarkStart w:id="292" w:name="_DV_M128"/>
      <w:bookmarkStart w:id="293" w:name="_DV_C292"/>
      <w:bookmarkStart w:id="294" w:name="_DV_C293"/>
      <w:bookmarkStart w:id="295" w:name="_DV_M129"/>
      <w:bookmarkStart w:id="296" w:name="_DV_C294"/>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14:paraId="08A27308" w14:textId="77777777" w:rsidR="000F38ED" w:rsidRPr="00974769" w:rsidRDefault="000F38ED" w:rsidP="000F38ED">
      <w:pPr>
        <w:pStyle w:val="ListParagraph"/>
        <w:numPr>
          <w:ilvl w:val="1"/>
          <w:numId w:val="1"/>
        </w:numPr>
        <w:spacing w:after="240"/>
        <w:contextualSpacing w:val="0"/>
        <w:rPr>
          <w:rStyle w:val="DeltaViewFormatChange"/>
          <w:rFonts w:asciiTheme="minorHAnsi" w:hAnsiTheme="minorHAnsi"/>
          <w:color w:val="auto"/>
        </w:rPr>
      </w:pPr>
      <w:bookmarkStart w:id="297" w:name="_DV_M130"/>
      <w:bookmarkStart w:id="298" w:name="_DV_M139"/>
      <w:bookmarkStart w:id="299" w:name="_DV_C295"/>
      <w:bookmarkStart w:id="300" w:name="_DV_C377"/>
      <w:bookmarkEnd w:id="297"/>
      <w:bookmarkEnd w:id="298"/>
      <w:r w:rsidRPr="00974769">
        <w:rPr>
          <w:rStyle w:val="DeltaViewFormatChange"/>
          <w:rFonts w:asciiTheme="minorHAnsi" w:hAnsiTheme="minorHAnsi"/>
          <w:b/>
          <w:color w:val="auto"/>
        </w:rPr>
        <w:t xml:space="preserve">Acceptance </w:t>
      </w:r>
      <w:commentRangeStart w:id="301"/>
      <w:r w:rsidRPr="00974769">
        <w:rPr>
          <w:rStyle w:val="DeltaViewFormatChange"/>
          <w:rFonts w:asciiTheme="minorHAnsi" w:hAnsiTheme="minorHAnsi"/>
          <w:b/>
          <w:color w:val="auto"/>
        </w:rPr>
        <w:t>Testing</w:t>
      </w:r>
      <w:commentRangeEnd w:id="301"/>
      <w:r w:rsidR="006413ED">
        <w:rPr>
          <w:rStyle w:val="CommentReference"/>
          <w:szCs w:val="20"/>
        </w:rPr>
        <w:commentReference w:id="301"/>
      </w:r>
      <w:r w:rsidRPr="00974769">
        <w:rPr>
          <w:rStyle w:val="DeltaViewFormatChange"/>
          <w:rFonts w:asciiTheme="minorHAnsi" w:hAnsiTheme="minorHAnsi"/>
          <w:color w:val="auto"/>
        </w:rPr>
        <w:t>.</w:t>
      </w:r>
      <w:bookmarkEnd w:id="299"/>
    </w:p>
    <w:p w14:paraId="5B23B6D3" w14:textId="77777777" w:rsidR="000F38ED" w:rsidRPr="00974769" w:rsidRDefault="000F38ED" w:rsidP="000F38ED">
      <w:pPr>
        <w:spacing w:after="240"/>
        <w:rPr>
          <w:rFonts w:asciiTheme="minorHAnsi" w:hAnsiTheme="minorHAnsi"/>
          <w:color w:val="auto"/>
        </w:rPr>
      </w:pPr>
      <w:r w:rsidRPr="00974769">
        <w:rPr>
          <w:rFonts w:asciiTheme="minorHAnsi" w:hAnsiTheme="minorHAnsi"/>
          <w:color w:val="auto"/>
        </w:rPr>
        <w:t>Acceptance Testing provisions will be negotiated with the successful Proposer and will reflect the agreed-upon schedule and methodology, but are anticipated to address the following:</w:t>
      </w:r>
    </w:p>
    <w:p w14:paraId="0429985C" w14:textId="7190404B" w:rsidR="000F38ED" w:rsidRPr="00974769" w:rsidRDefault="00E54A2B" w:rsidP="000F38ED">
      <w:pPr>
        <w:pStyle w:val="ListParagraph"/>
        <w:numPr>
          <w:ilvl w:val="2"/>
          <w:numId w:val="1"/>
        </w:numPr>
        <w:spacing w:after="240"/>
        <w:contextualSpacing w:val="0"/>
        <w:rPr>
          <w:rFonts w:asciiTheme="minorHAnsi" w:hAnsiTheme="minorHAnsi"/>
          <w:color w:val="auto"/>
        </w:rPr>
      </w:pPr>
      <w:bookmarkStart w:id="302" w:name="_DV_C299"/>
      <w:r w:rsidRPr="00974769">
        <w:rPr>
          <w:rStyle w:val="DeltaViewInsertion"/>
          <w:rFonts w:asciiTheme="minorHAnsi" w:hAnsiTheme="minorHAnsi"/>
          <w:b/>
          <w:color w:val="auto"/>
          <w:u w:val="none"/>
        </w:rPr>
        <w:t>Solution</w:t>
      </w:r>
      <w:r w:rsidR="000F38ED" w:rsidRPr="00974769">
        <w:rPr>
          <w:rStyle w:val="DeltaViewInsertion"/>
          <w:rFonts w:asciiTheme="minorHAnsi" w:hAnsiTheme="minorHAnsi"/>
          <w:b/>
          <w:color w:val="auto"/>
          <w:u w:val="none"/>
        </w:rPr>
        <w:t xml:space="preserve"> Testing</w:t>
      </w:r>
      <w:r w:rsidR="000F38ED" w:rsidRPr="00974769">
        <w:rPr>
          <w:rStyle w:val="DeltaViewInsertion"/>
          <w:rFonts w:asciiTheme="minorHAnsi" w:hAnsiTheme="minorHAnsi"/>
          <w:color w:val="auto"/>
          <w:u w:val="none"/>
        </w:rPr>
        <w:t xml:space="preserve">. Contractor shall install and test the </w:t>
      </w:r>
      <w:r w:rsidR="00167D2B" w:rsidRPr="00974769">
        <w:rPr>
          <w:rStyle w:val="DeltaViewInsertion"/>
          <w:rFonts w:asciiTheme="minorHAnsi" w:hAnsiTheme="minorHAnsi"/>
          <w:color w:val="auto"/>
          <w:u w:val="none"/>
        </w:rPr>
        <w:t>Solution</w:t>
      </w:r>
      <w:r w:rsidR="000F38ED" w:rsidRPr="00974769">
        <w:rPr>
          <w:rStyle w:val="DeltaViewInsertion"/>
          <w:rFonts w:asciiTheme="minorHAnsi" w:hAnsiTheme="minorHAnsi"/>
          <w:color w:val="auto"/>
          <w:u w:val="none"/>
        </w:rPr>
        <w:t xml:space="preserve"> in the Test Environment in accordance with Exhibit A, by using it in off-line processing of test data in order to determine if the </w:t>
      </w:r>
      <w:r w:rsidR="00167D2B" w:rsidRPr="00974769">
        <w:rPr>
          <w:rStyle w:val="DeltaViewInsertion"/>
          <w:rFonts w:asciiTheme="minorHAnsi" w:hAnsiTheme="minorHAnsi"/>
          <w:color w:val="auto"/>
          <w:u w:val="none"/>
        </w:rPr>
        <w:t xml:space="preserve">Solution </w:t>
      </w:r>
      <w:r w:rsidR="000F38ED" w:rsidRPr="00974769">
        <w:rPr>
          <w:rStyle w:val="DeltaViewInsertion"/>
          <w:rFonts w:asciiTheme="minorHAnsi" w:hAnsiTheme="minorHAnsi"/>
          <w:color w:val="auto"/>
          <w:u w:val="none"/>
        </w:rPr>
        <w:t xml:space="preserve">is in material conformance with Requirements set forth in Exhibit </w:t>
      </w:r>
      <w:r w:rsidR="00974769">
        <w:rPr>
          <w:rStyle w:val="DeltaViewInsertion"/>
          <w:rFonts w:asciiTheme="minorHAnsi" w:hAnsiTheme="minorHAnsi"/>
          <w:color w:val="auto"/>
          <w:u w:val="none"/>
        </w:rPr>
        <w:t>L</w:t>
      </w:r>
      <w:r w:rsidR="000F38ED" w:rsidRPr="00974769">
        <w:rPr>
          <w:rStyle w:val="DeltaViewInsertion"/>
          <w:rFonts w:asciiTheme="minorHAnsi" w:hAnsiTheme="minorHAnsi"/>
          <w:color w:val="auto"/>
          <w:u w:val="none"/>
        </w:rPr>
        <w:t>, and in Deliverable __</w:t>
      </w:r>
      <w:r w:rsidR="00C2021B" w:rsidRPr="00974769">
        <w:rPr>
          <w:rStyle w:val="DeltaViewInsertion"/>
          <w:rFonts w:asciiTheme="minorHAnsi" w:hAnsiTheme="minorHAnsi"/>
          <w:color w:val="auto"/>
          <w:u w:val="none"/>
        </w:rPr>
        <w:t>3.3</w:t>
      </w:r>
      <w:r w:rsidR="000F38ED" w:rsidRPr="00974769">
        <w:rPr>
          <w:rStyle w:val="DeltaViewInsertion"/>
          <w:rFonts w:asciiTheme="minorHAnsi" w:hAnsiTheme="minorHAnsi"/>
          <w:color w:val="auto"/>
          <w:u w:val="none"/>
        </w:rPr>
        <w:t xml:space="preserve">_, </w:t>
      </w:r>
      <w:r w:rsidR="62FC96FD" w:rsidRPr="00974769">
        <w:rPr>
          <w:rStyle w:val="DeltaViewInsertion"/>
          <w:rFonts w:asciiTheme="minorHAnsi" w:hAnsiTheme="minorHAnsi"/>
          <w:color w:val="auto"/>
          <w:u w:val="none"/>
        </w:rPr>
        <w:t>F</w:t>
      </w:r>
      <w:r w:rsidR="006D5DB3">
        <w:rPr>
          <w:rStyle w:val="DeltaViewInsertion"/>
          <w:rFonts w:asciiTheme="minorHAnsi" w:hAnsiTheme="minorHAnsi"/>
          <w:color w:val="auto"/>
          <w:u w:val="none"/>
        </w:rPr>
        <w:t xml:space="preserve">unctional </w:t>
      </w:r>
      <w:r w:rsidR="62FC96FD" w:rsidRPr="00974769">
        <w:rPr>
          <w:rStyle w:val="DeltaViewInsertion"/>
          <w:rFonts w:asciiTheme="minorHAnsi" w:hAnsiTheme="minorHAnsi"/>
          <w:color w:val="auto"/>
          <w:u w:val="none"/>
        </w:rPr>
        <w:t>D</w:t>
      </w:r>
      <w:r w:rsidR="006D5DB3">
        <w:rPr>
          <w:rStyle w:val="DeltaViewInsertion"/>
          <w:rFonts w:asciiTheme="minorHAnsi" w:hAnsiTheme="minorHAnsi"/>
          <w:color w:val="auto"/>
          <w:u w:val="none"/>
        </w:rPr>
        <w:t xml:space="preserve">esign </w:t>
      </w:r>
      <w:r w:rsidR="62FC96FD" w:rsidRPr="00974769">
        <w:rPr>
          <w:rStyle w:val="DeltaViewInsertion"/>
          <w:rFonts w:asciiTheme="minorHAnsi" w:hAnsiTheme="minorHAnsi"/>
          <w:color w:val="auto"/>
          <w:u w:val="none"/>
        </w:rPr>
        <w:t>D</w:t>
      </w:r>
      <w:r w:rsidR="006D5DB3">
        <w:rPr>
          <w:rStyle w:val="DeltaViewInsertion"/>
          <w:rFonts w:asciiTheme="minorHAnsi" w:hAnsiTheme="minorHAnsi"/>
          <w:color w:val="auto"/>
          <w:u w:val="none"/>
        </w:rPr>
        <w:t>ocument</w:t>
      </w:r>
      <w:r w:rsidR="000F38ED" w:rsidRPr="00974769">
        <w:rPr>
          <w:rStyle w:val="DeltaViewInsertion"/>
          <w:rFonts w:asciiTheme="minorHAnsi" w:hAnsiTheme="minorHAnsi"/>
          <w:color w:val="auto"/>
          <w:u w:val="none"/>
        </w:rPr>
        <w:t>, and Deliverable __</w:t>
      </w:r>
      <w:r w:rsidR="00823198" w:rsidRPr="00974769">
        <w:rPr>
          <w:rStyle w:val="DeltaViewInsertion"/>
          <w:rFonts w:asciiTheme="minorHAnsi" w:hAnsiTheme="minorHAnsi"/>
          <w:color w:val="auto"/>
          <w:u w:val="none"/>
        </w:rPr>
        <w:t>3.4</w:t>
      </w:r>
      <w:r w:rsidR="000F38ED" w:rsidRPr="00974769">
        <w:rPr>
          <w:rStyle w:val="DeltaViewInsertion"/>
          <w:rFonts w:asciiTheme="minorHAnsi" w:hAnsiTheme="minorHAnsi"/>
          <w:color w:val="auto"/>
          <w:u w:val="none"/>
        </w:rPr>
        <w:t xml:space="preserve">, </w:t>
      </w:r>
      <w:r w:rsidR="14C99C1C" w:rsidRPr="00974769">
        <w:rPr>
          <w:rStyle w:val="DeltaViewInsertion"/>
          <w:rFonts w:asciiTheme="minorHAnsi" w:hAnsiTheme="minorHAnsi"/>
          <w:color w:val="auto"/>
          <w:u w:val="none"/>
        </w:rPr>
        <w:t>T</w:t>
      </w:r>
      <w:r w:rsidR="006D5DB3">
        <w:rPr>
          <w:rStyle w:val="DeltaViewInsertion"/>
          <w:rFonts w:asciiTheme="minorHAnsi" w:hAnsiTheme="minorHAnsi"/>
          <w:color w:val="auto"/>
          <w:u w:val="none"/>
        </w:rPr>
        <w:t xml:space="preserve">echnical </w:t>
      </w:r>
      <w:r w:rsidR="14C99C1C" w:rsidRPr="00974769">
        <w:rPr>
          <w:rStyle w:val="DeltaViewInsertion"/>
          <w:rFonts w:asciiTheme="minorHAnsi" w:hAnsiTheme="minorHAnsi"/>
          <w:color w:val="auto"/>
          <w:u w:val="none"/>
        </w:rPr>
        <w:t>D</w:t>
      </w:r>
      <w:r w:rsidR="006D5DB3">
        <w:rPr>
          <w:rStyle w:val="DeltaViewInsertion"/>
          <w:rFonts w:asciiTheme="minorHAnsi" w:hAnsiTheme="minorHAnsi"/>
          <w:color w:val="auto"/>
          <w:u w:val="none"/>
        </w:rPr>
        <w:t xml:space="preserve">esign </w:t>
      </w:r>
      <w:r w:rsidR="14C99C1C" w:rsidRPr="00974769">
        <w:rPr>
          <w:rStyle w:val="DeltaViewInsertion"/>
          <w:rFonts w:asciiTheme="minorHAnsi" w:hAnsiTheme="minorHAnsi"/>
          <w:color w:val="auto"/>
          <w:u w:val="none"/>
        </w:rPr>
        <w:t>D</w:t>
      </w:r>
      <w:r w:rsidR="006D5DB3">
        <w:rPr>
          <w:rStyle w:val="DeltaViewInsertion"/>
          <w:rFonts w:asciiTheme="minorHAnsi" w:hAnsiTheme="minorHAnsi"/>
          <w:color w:val="auto"/>
          <w:u w:val="none"/>
        </w:rPr>
        <w:t>ocument</w:t>
      </w:r>
      <w:r w:rsidR="000F38ED" w:rsidRPr="00974769">
        <w:rPr>
          <w:rStyle w:val="DeltaViewInsertion"/>
          <w:rFonts w:asciiTheme="minorHAnsi" w:hAnsiTheme="minorHAnsi"/>
          <w:color w:val="auto"/>
          <w:u w:val="none"/>
        </w:rPr>
        <w:t xml:space="preserve">, as those Deliverables are Accepted at the time of testing under this section. If Level 1, Level 2, or Level 3 Defects are discovered in the </w:t>
      </w:r>
      <w:r w:rsidR="00167D2B" w:rsidRPr="00974769">
        <w:rPr>
          <w:rStyle w:val="DeltaViewInsertion"/>
          <w:rFonts w:asciiTheme="minorHAnsi" w:hAnsiTheme="minorHAnsi"/>
          <w:color w:val="auto"/>
          <w:u w:val="none"/>
        </w:rPr>
        <w:t>Solution</w:t>
      </w:r>
      <w:r w:rsidR="000F38ED" w:rsidRPr="00974769">
        <w:rPr>
          <w:rStyle w:val="DeltaViewInsertion"/>
          <w:rFonts w:asciiTheme="minorHAnsi" w:hAnsiTheme="minorHAnsi"/>
          <w:color w:val="auto"/>
          <w:u w:val="none"/>
        </w:rPr>
        <w:t xml:space="preserve">, Contractor shall correct such Defects and retest at no additional charge to Agency prior to completion of System Testing under this </w:t>
      </w:r>
      <w:r w:rsidR="00167D2B" w:rsidRPr="00974769">
        <w:rPr>
          <w:rStyle w:val="DeltaViewInsertion"/>
          <w:rFonts w:asciiTheme="minorHAnsi" w:hAnsiTheme="minorHAnsi"/>
          <w:color w:val="auto"/>
          <w:u w:val="none"/>
        </w:rPr>
        <w:t>s</w:t>
      </w:r>
      <w:r w:rsidR="000F38ED" w:rsidRPr="00974769">
        <w:rPr>
          <w:rStyle w:val="DeltaViewInsertion"/>
          <w:rFonts w:asciiTheme="minorHAnsi" w:hAnsiTheme="minorHAnsi"/>
          <w:color w:val="auto"/>
          <w:u w:val="none"/>
        </w:rPr>
        <w:t>ection. Contractor shall resolve Level 4 Defects at no additional charge to Agency within Agency-approved timeframes.</w:t>
      </w:r>
      <w:bookmarkEnd w:id="302"/>
    </w:p>
    <w:p w14:paraId="4AC6B233" w14:textId="51083787" w:rsidR="000F38ED" w:rsidRPr="00974769" w:rsidRDefault="000F38ED" w:rsidP="3CCA6587">
      <w:pPr>
        <w:pStyle w:val="ListParagraph"/>
        <w:numPr>
          <w:ilvl w:val="2"/>
          <w:numId w:val="1"/>
        </w:numPr>
        <w:spacing w:after="240"/>
        <w:contextualSpacing w:val="0"/>
        <w:rPr>
          <w:rFonts w:asciiTheme="minorHAnsi" w:hAnsiTheme="minorHAnsi"/>
          <w:color w:val="auto"/>
        </w:rPr>
      </w:pPr>
      <w:bookmarkStart w:id="303" w:name="_DV_C303"/>
      <w:r w:rsidRPr="00974769">
        <w:rPr>
          <w:rStyle w:val="DeltaViewInsertion"/>
          <w:rFonts w:asciiTheme="minorHAnsi" w:hAnsiTheme="minorHAnsi"/>
          <w:b/>
          <w:bCs/>
          <w:color w:val="auto"/>
          <w:u w:val="none"/>
        </w:rPr>
        <w:t>User Acceptance Testing (UAT).</w:t>
      </w:r>
      <w:r w:rsidRPr="00974769">
        <w:rPr>
          <w:rStyle w:val="DeltaViewInsertion"/>
          <w:rFonts w:asciiTheme="minorHAnsi" w:hAnsiTheme="minorHAnsi"/>
          <w:color w:val="auto"/>
          <w:u w:val="none"/>
        </w:rPr>
        <w:t xml:space="preserve"> </w:t>
      </w:r>
      <w:r w:rsidR="006D5DB3">
        <w:rPr>
          <w:rStyle w:val="DeltaViewInsertion"/>
          <w:rFonts w:asciiTheme="minorHAnsi" w:hAnsiTheme="minorHAnsi"/>
          <w:color w:val="auto"/>
          <w:u w:val="none"/>
        </w:rPr>
        <w:t>Following</w:t>
      </w:r>
      <w:r w:rsidR="006D5DB3" w:rsidRPr="00974769">
        <w:rPr>
          <w:rStyle w:val="DeltaViewInsertion"/>
          <w:rFonts w:asciiTheme="minorHAnsi" w:hAnsiTheme="minorHAnsi"/>
          <w:color w:val="auto"/>
          <w:u w:val="none"/>
        </w:rPr>
        <w:t xml:space="preserve"> </w:t>
      </w:r>
      <w:r w:rsidRPr="00974769">
        <w:rPr>
          <w:rStyle w:val="DeltaViewInsertion"/>
          <w:rFonts w:asciiTheme="minorHAnsi" w:hAnsiTheme="minorHAnsi"/>
          <w:color w:val="auto"/>
          <w:u w:val="none"/>
        </w:rPr>
        <w:t xml:space="preserve">Agency’s </w:t>
      </w:r>
      <w:r w:rsidR="006D5DB3">
        <w:rPr>
          <w:rStyle w:val="DeltaViewInsertion"/>
          <w:rFonts w:asciiTheme="minorHAnsi" w:hAnsiTheme="minorHAnsi"/>
          <w:color w:val="auto"/>
          <w:u w:val="none"/>
        </w:rPr>
        <w:t>A</w:t>
      </w:r>
      <w:r w:rsidRPr="00974769">
        <w:rPr>
          <w:rStyle w:val="DeltaViewInsertion"/>
          <w:rFonts w:asciiTheme="minorHAnsi" w:hAnsiTheme="minorHAnsi"/>
          <w:color w:val="auto"/>
          <w:u w:val="none"/>
        </w:rPr>
        <w:t xml:space="preserve">cceptance of the final Deliverable </w:t>
      </w:r>
      <w:r w:rsidR="00BC0774" w:rsidRPr="00974769">
        <w:rPr>
          <w:rStyle w:val="DeltaViewInsertion"/>
          <w:rFonts w:asciiTheme="minorHAnsi" w:hAnsiTheme="minorHAnsi"/>
          <w:color w:val="auto"/>
          <w:u w:val="none"/>
        </w:rPr>
        <w:t>5.3</w:t>
      </w:r>
      <w:r w:rsidRPr="00974769">
        <w:rPr>
          <w:rStyle w:val="DeltaViewInsertion"/>
          <w:rFonts w:asciiTheme="minorHAnsi" w:hAnsiTheme="minorHAnsi"/>
          <w:color w:val="auto"/>
          <w:u w:val="none"/>
        </w:rPr>
        <w:t xml:space="preserve">, </w:t>
      </w:r>
      <w:r w:rsidR="1753AE6B" w:rsidRPr="00974769">
        <w:rPr>
          <w:rStyle w:val="DeltaViewInsertion"/>
          <w:rFonts w:asciiTheme="minorHAnsi" w:hAnsiTheme="minorHAnsi"/>
          <w:color w:val="auto"/>
          <w:u w:val="none"/>
        </w:rPr>
        <w:t xml:space="preserve">Test Completion </w:t>
      </w:r>
      <w:r w:rsidRPr="00974769">
        <w:rPr>
          <w:rStyle w:val="DeltaViewInsertion"/>
          <w:rFonts w:asciiTheme="minorHAnsi" w:hAnsiTheme="minorHAnsi"/>
          <w:color w:val="auto"/>
          <w:u w:val="none"/>
        </w:rPr>
        <w:t>Report,</w:t>
      </w:r>
      <w:r w:rsidR="1CCBE61D" w:rsidRPr="00974769">
        <w:rPr>
          <w:rStyle w:val="DeltaViewInsertion"/>
          <w:rFonts w:asciiTheme="minorHAnsi" w:hAnsiTheme="minorHAnsi"/>
          <w:color w:val="auto"/>
          <w:u w:val="none"/>
        </w:rPr>
        <w:t xml:space="preserve"> an updated Requirements Traceability Matrix with test case tracking,</w:t>
      </w:r>
      <w:r w:rsidRPr="00974769">
        <w:rPr>
          <w:rStyle w:val="DeltaViewInsertion"/>
          <w:rFonts w:asciiTheme="minorHAnsi" w:hAnsiTheme="minorHAnsi"/>
          <w:color w:val="auto"/>
          <w:u w:val="none"/>
        </w:rPr>
        <w:t xml:space="preserve"> </w:t>
      </w:r>
      <w:r w:rsidR="006D5DB3">
        <w:rPr>
          <w:rStyle w:val="DeltaViewInsertion"/>
          <w:rFonts w:asciiTheme="minorHAnsi" w:hAnsiTheme="minorHAnsi"/>
          <w:color w:val="auto"/>
          <w:u w:val="none"/>
        </w:rPr>
        <w:t xml:space="preserve">and </w:t>
      </w:r>
      <w:r w:rsidRPr="00974769">
        <w:rPr>
          <w:rStyle w:val="DeltaViewInsertion"/>
          <w:rFonts w:asciiTheme="minorHAnsi" w:hAnsiTheme="minorHAnsi"/>
          <w:color w:val="auto"/>
          <w:u w:val="none"/>
        </w:rPr>
        <w:t>the correction of all known Level 1, Level 2, and Level 3 Defects discovered prior to UAT,</w:t>
      </w:r>
      <w:r w:rsidR="00BF4690" w:rsidRPr="00974769">
        <w:rPr>
          <w:rStyle w:val="DeltaViewInsertion"/>
          <w:rFonts w:asciiTheme="minorHAnsi" w:hAnsiTheme="minorHAnsi"/>
          <w:color w:val="auto"/>
          <w:u w:val="none"/>
        </w:rPr>
        <w:t xml:space="preserve"> </w:t>
      </w:r>
      <w:r w:rsidRPr="00974769">
        <w:rPr>
          <w:rStyle w:val="DeltaViewFormatChange"/>
          <w:rFonts w:asciiTheme="minorHAnsi" w:hAnsiTheme="minorHAnsi"/>
          <w:color w:val="auto"/>
        </w:rPr>
        <w:t xml:space="preserve">Agency will test the </w:t>
      </w:r>
      <w:r w:rsidR="008F6B2E" w:rsidRPr="00974769">
        <w:rPr>
          <w:rStyle w:val="DeltaViewFormatChange"/>
          <w:rFonts w:asciiTheme="minorHAnsi" w:hAnsiTheme="minorHAnsi"/>
          <w:color w:val="auto"/>
        </w:rPr>
        <w:t xml:space="preserve">remaining </w:t>
      </w:r>
      <w:r w:rsidR="006D5DB3">
        <w:rPr>
          <w:rStyle w:val="DeltaViewFormatChange"/>
          <w:rFonts w:asciiTheme="minorHAnsi" w:hAnsiTheme="minorHAnsi"/>
          <w:color w:val="auto"/>
        </w:rPr>
        <w:t>D</w:t>
      </w:r>
      <w:r w:rsidR="008F6B2E" w:rsidRPr="00974769">
        <w:rPr>
          <w:rStyle w:val="DeltaViewFormatChange"/>
          <w:rFonts w:asciiTheme="minorHAnsi" w:hAnsiTheme="minorHAnsi"/>
          <w:color w:val="auto"/>
        </w:rPr>
        <w:t>eliverables</w:t>
      </w:r>
      <w:r w:rsidR="006D5DB3">
        <w:rPr>
          <w:rStyle w:val="DeltaViewFormatChange"/>
          <w:rFonts w:asciiTheme="minorHAnsi" w:hAnsiTheme="minorHAnsi"/>
          <w:color w:val="auto"/>
        </w:rPr>
        <w:t xml:space="preserve"> for</w:t>
      </w:r>
      <w:r w:rsidRPr="00974769">
        <w:rPr>
          <w:rStyle w:val="DeltaViewFormatChange"/>
          <w:rFonts w:asciiTheme="minorHAnsi" w:hAnsiTheme="minorHAnsi"/>
          <w:color w:val="auto"/>
        </w:rPr>
        <w:t xml:space="preserve"> the </w:t>
      </w:r>
      <w:r w:rsidR="006D5DB3">
        <w:rPr>
          <w:rStyle w:val="DeltaViewFormatChange"/>
          <w:rFonts w:asciiTheme="minorHAnsi" w:hAnsiTheme="minorHAnsi"/>
          <w:color w:val="auto"/>
        </w:rPr>
        <w:t>Solution</w:t>
      </w:r>
      <w:r w:rsidRPr="00974769">
        <w:rPr>
          <w:rStyle w:val="DeltaViewFormatChange"/>
          <w:rFonts w:asciiTheme="minorHAnsi" w:hAnsiTheme="minorHAnsi"/>
          <w:color w:val="auto"/>
        </w:rPr>
        <w:t xml:space="preserve"> </w:t>
      </w:r>
      <w:r w:rsidRPr="00974769">
        <w:rPr>
          <w:rStyle w:val="DeltaViewInsertion"/>
          <w:rFonts w:asciiTheme="minorHAnsi" w:hAnsiTheme="minorHAnsi"/>
          <w:color w:val="auto"/>
          <w:u w:val="none"/>
        </w:rPr>
        <w:t xml:space="preserve">by using it in off-line processing using both test data and </w:t>
      </w:r>
      <w:r w:rsidRPr="00974769">
        <w:rPr>
          <w:rStyle w:val="DeltaViewFormatChange"/>
          <w:rFonts w:asciiTheme="minorHAnsi" w:hAnsiTheme="minorHAnsi"/>
          <w:color w:val="auto"/>
        </w:rPr>
        <w:t>Agency’</w:t>
      </w:r>
      <w:r w:rsidRPr="00974769">
        <w:rPr>
          <w:rStyle w:val="DeltaViewInsertion"/>
          <w:rFonts w:asciiTheme="minorHAnsi" w:hAnsiTheme="minorHAnsi"/>
          <w:color w:val="auto"/>
          <w:u w:val="none"/>
        </w:rPr>
        <w:t>s converted</w:t>
      </w:r>
      <w:r w:rsidRPr="00974769">
        <w:rPr>
          <w:rStyle w:val="DeltaViewFormatChange"/>
          <w:rFonts w:asciiTheme="minorHAnsi" w:hAnsiTheme="minorHAnsi"/>
          <w:color w:val="auto"/>
        </w:rPr>
        <w:t xml:space="preserve"> operational data in order to determine if </w:t>
      </w:r>
      <w:r w:rsidRPr="00974769">
        <w:rPr>
          <w:rStyle w:val="DeltaViewInsertion"/>
          <w:rFonts w:asciiTheme="minorHAnsi" w:hAnsiTheme="minorHAnsi"/>
          <w:color w:val="auto"/>
          <w:u w:val="none"/>
        </w:rPr>
        <w:t xml:space="preserve">the </w:t>
      </w:r>
      <w:r w:rsidR="006D5DB3">
        <w:rPr>
          <w:rStyle w:val="DeltaViewInsertion"/>
          <w:rFonts w:asciiTheme="minorHAnsi" w:hAnsiTheme="minorHAnsi"/>
          <w:color w:val="auto"/>
          <w:u w:val="none"/>
        </w:rPr>
        <w:t>Solution</w:t>
      </w:r>
      <w:r w:rsidRPr="00974769">
        <w:rPr>
          <w:rStyle w:val="DeltaViewInsertion"/>
          <w:rFonts w:asciiTheme="minorHAnsi" w:hAnsiTheme="minorHAnsi"/>
          <w:color w:val="auto"/>
          <w:u w:val="none"/>
        </w:rPr>
        <w:t xml:space="preserve"> is</w:t>
      </w:r>
      <w:r w:rsidRPr="00974769">
        <w:rPr>
          <w:rStyle w:val="DeltaViewFormatChange"/>
          <w:rFonts w:asciiTheme="minorHAnsi" w:hAnsiTheme="minorHAnsi"/>
          <w:color w:val="auto"/>
        </w:rPr>
        <w:t xml:space="preserve"> in </w:t>
      </w:r>
      <w:r w:rsidRPr="00974769">
        <w:rPr>
          <w:rStyle w:val="DeltaViewInsertion"/>
          <w:rFonts w:asciiTheme="minorHAnsi" w:hAnsiTheme="minorHAnsi"/>
          <w:color w:val="auto"/>
          <w:u w:val="none"/>
        </w:rPr>
        <w:t xml:space="preserve">material conformance with Requirements set forth in Exhibit </w:t>
      </w:r>
      <w:r w:rsidR="00974769">
        <w:rPr>
          <w:rStyle w:val="DeltaViewInsertion"/>
          <w:rFonts w:asciiTheme="minorHAnsi" w:hAnsiTheme="minorHAnsi"/>
          <w:color w:val="auto"/>
          <w:u w:val="none"/>
        </w:rPr>
        <w:t>L</w:t>
      </w:r>
      <w:r w:rsidRPr="00974769">
        <w:rPr>
          <w:rStyle w:val="DeltaViewInsertion"/>
          <w:rFonts w:asciiTheme="minorHAnsi" w:hAnsiTheme="minorHAnsi"/>
          <w:color w:val="auto"/>
          <w:u w:val="none"/>
        </w:rPr>
        <w:t xml:space="preserve">, and in Deliverable </w:t>
      </w:r>
      <w:r w:rsidR="00C765D4" w:rsidRPr="00974769">
        <w:rPr>
          <w:rStyle w:val="DeltaViewInsertion"/>
          <w:rFonts w:asciiTheme="minorHAnsi" w:hAnsiTheme="minorHAnsi"/>
          <w:color w:val="auto"/>
          <w:u w:val="none"/>
        </w:rPr>
        <w:t>3.3</w:t>
      </w:r>
      <w:r w:rsidRPr="00974769">
        <w:rPr>
          <w:rStyle w:val="DeltaViewInsertion"/>
          <w:rFonts w:asciiTheme="minorHAnsi" w:hAnsiTheme="minorHAnsi"/>
          <w:color w:val="auto"/>
          <w:u w:val="none"/>
        </w:rPr>
        <w:t xml:space="preserve">, </w:t>
      </w:r>
      <w:r w:rsidR="76648EA8" w:rsidRPr="00974769">
        <w:rPr>
          <w:rStyle w:val="DeltaViewInsertion"/>
          <w:rFonts w:asciiTheme="minorHAnsi" w:hAnsiTheme="minorHAnsi"/>
          <w:color w:val="auto"/>
          <w:u w:val="none"/>
        </w:rPr>
        <w:t>F</w:t>
      </w:r>
      <w:r w:rsidR="006D5DB3">
        <w:rPr>
          <w:rStyle w:val="DeltaViewInsertion"/>
          <w:rFonts w:asciiTheme="minorHAnsi" w:hAnsiTheme="minorHAnsi"/>
          <w:color w:val="auto"/>
          <w:u w:val="none"/>
        </w:rPr>
        <w:t xml:space="preserve">unctional </w:t>
      </w:r>
      <w:r w:rsidR="76648EA8" w:rsidRPr="00974769">
        <w:rPr>
          <w:rStyle w:val="DeltaViewInsertion"/>
          <w:rFonts w:asciiTheme="minorHAnsi" w:hAnsiTheme="minorHAnsi"/>
          <w:color w:val="auto"/>
          <w:u w:val="none"/>
        </w:rPr>
        <w:t>D</w:t>
      </w:r>
      <w:r w:rsidR="006D5DB3">
        <w:rPr>
          <w:rStyle w:val="DeltaViewInsertion"/>
          <w:rFonts w:asciiTheme="minorHAnsi" w:hAnsiTheme="minorHAnsi"/>
          <w:color w:val="auto"/>
          <w:u w:val="none"/>
        </w:rPr>
        <w:t xml:space="preserve">esign </w:t>
      </w:r>
      <w:r w:rsidR="76648EA8" w:rsidRPr="00974769">
        <w:rPr>
          <w:rStyle w:val="DeltaViewInsertion"/>
          <w:rFonts w:asciiTheme="minorHAnsi" w:hAnsiTheme="minorHAnsi"/>
          <w:color w:val="auto"/>
          <w:u w:val="none"/>
        </w:rPr>
        <w:t>D</w:t>
      </w:r>
      <w:r w:rsidR="006D5DB3">
        <w:rPr>
          <w:rStyle w:val="DeltaViewInsertion"/>
          <w:rFonts w:asciiTheme="minorHAnsi" w:hAnsiTheme="minorHAnsi"/>
          <w:color w:val="auto"/>
          <w:u w:val="none"/>
        </w:rPr>
        <w:t>ocument</w:t>
      </w:r>
      <w:r w:rsidRPr="00974769">
        <w:rPr>
          <w:rStyle w:val="DeltaViewInsertion"/>
          <w:rFonts w:asciiTheme="minorHAnsi" w:hAnsiTheme="minorHAnsi"/>
          <w:color w:val="auto"/>
          <w:u w:val="none"/>
        </w:rPr>
        <w:t xml:space="preserve">, and Deliverable </w:t>
      </w:r>
      <w:r w:rsidR="00C765D4" w:rsidRPr="00974769">
        <w:rPr>
          <w:rStyle w:val="DeltaViewInsertion"/>
          <w:rFonts w:asciiTheme="minorHAnsi" w:hAnsiTheme="minorHAnsi"/>
          <w:color w:val="auto"/>
          <w:u w:val="none"/>
        </w:rPr>
        <w:t>3.4</w:t>
      </w:r>
      <w:r w:rsidRPr="00974769">
        <w:rPr>
          <w:rStyle w:val="DeltaViewInsertion"/>
          <w:rFonts w:asciiTheme="minorHAnsi" w:hAnsiTheme="minorHAnsi"/>
          <w:color w:val="auto"/>
          <w:u w:val="none"/>
        </w:rPr>
        <w:t xml:space="preserve">, </w:t>
      </w:r>
      <w:r w:rsidR="3CA5F379" w:rsidRPr="00974769">
        <w:rPr>
          <w:rStyle w:val="DeltaViewInsertion"/>
          <w:rFonts w:asciiTheme="minorHAnsi" w:hAnsiTheme="minorHAnsi"/>
          <w:color w:val="auto"/>
          <w:u w:val="none"/>
        </w:rPr>
        <w:t>T</w:t>
      </w:r>
      <w:r w:rsidR="006D5DB3">
        <w:rPr>
          <w:rStyle w:val="DeltaViewInsertion"/>
          <w:rFonts w:asciiTheme="minorHAnsi" w:hAnsiTheme="minorHAnsi"/>
          <w:color w:val="auto"/>
          <w:u w:val="none"/>
        </w:rPr>
        <w:t xml:space="preserve">echnical </w:t>
      </w:r>
      <w:r w:rsidR="3CA5F379" w:rsidRPr="00974769">
        <w:rPr>
          <w:rStyle w:val="DeltaViewInsertion"/>
          <w:rFonts w:asciiTheme="minorHAnsi" w:hAnsiTheme="minorHAnsi"/>
          <w:color w:val="auto"/>
          <w:u w:val="none"/>
        </w:rPr>
        <w:t>D</w:t>
      </w:r>
      <w:r w:rsidR="006D5DB3">
        <w:rPr>
          <w:rStyle w:val="DeltaViewInsertion"/>
          <w:rFonts w:asciiTheme="minorHAnsi" w:hAnsiTheme="minorHAnsi"/>
          <w:color w:val="auto"/>
          <w:u w:val="none"/>
        </w:rPr>
        <w:t xml:space="preserve">esign </w:t>
      </w:r>
      <w:r w:rsidR="3CA5F379" w:rsidRPr="00974769">
        <w:rPr>
          <w:rStyle w:val="DeltaViewInsertion"/>
          <w:rFonts w:asciiTheme="minorHAnsi" w:hAnsiTheme="minorHAnsi"/>
          <w:color w:val="auto"/>
          <w:u w:val="none"/>
        </w:rPr>
        <w:t>D</w:t>
      </w:r>
      <w:r w:rsidR="006D5DB3">
        <w:rPr>
          <w:rStyle w:val="DeltaViewInsertion"/>
          <w:rFonts w:asciiTheme="minorHAnsi" w:hAnsiTheme="minorHAnsi"/>
          <w:color w:val="auto"/>
          <w:u w:val="none"/>
        </w:rPr>
        <w:t>ocument</w:t>
      </w:r>
      <w:r w:rsidRPr="00974769">
        <w:rPr>
          <w:rStyle w:val="DeltaViewInsertion"/>
          <w:rFonts w:asciiTheme="minorHAnsi" w:hAnsiTheme="minorHAnsi"/>
          <w:color w:val="auto"/>
          <w:u w:val="none"/>
        </w:rPr>
        <w:t xml:space="preserve">, as those Deliverables are Accepted at the time of testing under this section. Contractor shall deliver UAT Services in accordance with the UAT Task in Exhibit A. </w:t>
      </w:r>
      <w:r w:rsidRPr="00974769">
        <w:rPr>
          <w:rStyle w:val="DeltaViewFormatChange"/>
          <w:rFonts w:asciiTheme="minorHAnsi" w:hAnsiTheme="minorHAnsi"/>
          <w:color w:val="auto"/>
        </w:rPr>
        <w:t>Agency will notify Contractor</w:t>
      </w:r>
      <w:r w:rsidRPr="00974769">
        <w:rPr>
          <w:rStyle w:val="DeltaViewInsertion"/>
          <w:rFonts w:asciiTheme="minorHAnsi" w:hAnsiTheme="minorHAnsi"/>
          <w:color w:val="auto"/>
          <w:u w:val="none"/>
        </w:rPr>
        <w:t xml:space="preserve"> in writing of each Defect discovered during UAT in accordance with the Accepted User Acceptance Test Plan, and specify its level. Contractor shall correct all Level 1, Level 2, and Level 3 Defects identified during UAT</w:t>
      </w:r>
      <w:r w:rsidRPr="00974769">
        <w:rPr>
          <w:rStyle w:val="DeltaViewMoveDestination"/>
          <w:rFonts w:asciiTheme="minorHAnsi" w:hAnsiTheme="minorHAnsi"/>
          <w:color w:val="auto"/>
          <w:u w:val="none"/>
        </w:rPr>
        <w:t xml:space="preserve"> at no additional charge to Agency</w:t>
      </w:r>
      <w:r w:rsidRPr="00974769">
        <w:rPr>
          <w:rStyle w:val="DeltaViewInsertion"/>
          <w:rFonts w:asciiTheme="minorHAnsi" w:hAnsiTheme="minorHAnsi"/>
          <w:color w:val="auto"/>
          <w:u w:val="none"/>
        </w:rPr>
        <w:t>, and</w:t>
      </w:r>
      <w:r w:rsidRPr="00974769">
        <w:rPr>
          <w:rStyle w:val="DeltaViewFormatChange"/>
          <w:rFonts w:asciiTheme="minorHAnsi" w:hAnsiTheme="minorHAnsi"/>
          <w:color w:val="auto"/>
        </w:rPr>
        <w:t xml:space="preserve"> resubmit the corrected </w:t>
      </w:r>
      <w:r w:rsidR="006D5DB3">
        <w:rPr>
          <w:rStyle w:val="DeltaViewFormatChange"/>
          <w:rFonts w:asciiTheme="minorHAnsi" w:hAnsiTheme="minorHAnsi"/>
          <w:color w:val="auto"/>
        </w:rPr>
        <w:t>Solution</w:t>
      </w:r>
      <w:r w:rsidRPr="00974769">
        <w:rPr>
          <w:rStyle w:val="DeltaViewFormatChange"/>
          <w:rFonts w:asciiTheme="minorHAnsi" w:hAnsiTheme="minorHAnsi"/>
          <w:color w:val="auto"/>
        </w:rPr>
        <w:t xml:space="preserve"> to Agency for retesting </w:t>
      </w:r>
      <w:r w:rsidRPr="00974769">
        <w:rPr>
          <w:rStyle w:val="DeltaViewInsertion"/>
          <w:rFonts w:asciiTheme="minorHAnsi" w:hAnsiTheme="minorHAnsi"/>
          <w:color w:val="auto"/>
          <w:u w:val="none"/>
        </w:rPr>
        <w:t xml:space="preserve">within ten (10) Business Days of a written notice of Defect. All such retesting will be done on an iterative basis and be completed by Agency no later than ten (10) Business Days after Contractor submission of the corrected </w:t>
      </w:r>
      <w:r w:rsidR="006D5DB3">
        <w:rPr>
          <w:rStyle w:val="DeltaViewInsertion"/>
          <w:rFonts w:asciiTheme="minorHAnsi" w:hAnsiTheme="minorHAnsi"/>
          <w:color w:val="auto"/>
          <w:u w:val="none"/>
        </w:rPr>
        <w:t>Solution</w:t>
      </w:r>
      <w:r w:rsidRPr="00974769">
        <w:rPr>
          <w:rStyle w:val="DeltaViewInsertion"/>
          <w:rFonts w:asciiTheme="minorHAnsi" w:hAnsiTheme="minorHAnsi"/>
          <w:color w:val="auto"/>
          <w:u w:val="none"/>
        </w:rPr>
        <w:t>. Contractor shall correct all Level 1 Defects, Level 2 Defects, and Level 3 Defects prior to completion of UAT activities under this section. Contractor shall resolve Level 4 Defects discovered during UAT at no additional charge to Agency within Agency-approved timeframes.</w:t>
      </w:r>
      <w:bookmarkStart w:id="304" w:name="_DV_C304"/>
      <w:bookmarkStart w:id="305" w:name="_DV_C306"/>
      <w:bookmarkStart w:id="306" w:name="_DV_C307"/>
      <w:bookmarkStart w:id="307" w:name="_DV_C308"/>
      <w:bookmarkStart w:id="308" w:name="_DV_C309"/>
      <w:bookmarkStart w:id="309" w:name="_DV_C311"/>
      <w:bookmarkStart w:id="310" w:name="_DV_C312"/>
      <w:bookmarkStart w:id="311" w:name="_DV_C314"/>
      <w:bookmarkStart w:id="312" w:name="_DV_C315"/>
      <w:bookmarkStart w:id="313" w:name="_DV_C317"/>
      <w:bookmarkStart w:id="314" w:name="_DV_X322"/>
      <w:bookmarkStart w:id="315" w:name="_DV_C318"/>
      <w:bookmarkStart w:id="316" w:name="_DV_C319"/>
      <w:bookmarkStart w:id="317" w:name="_DV_C320"/>
      <w:bookmarkStart w:id="318" w:name="_DV_C324"/>
      <w:bookmarkStart w:id="319" w:name="_DV_C325"/>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14:paraId="50A74F3C" w14:textId="070C3757" w:rsidR="000F38ED" w:rsidRPr="00974769" w:rsidRDefault="000F38ED" w:rsidP="009C684A">
      <w:pPr>
        <w:pStyle w:val="ListParagraph"/>
        <w:numPr>
          <w:ilvl w:val="1"/>
          <w:numId w:val="1"/>
        </w:numPr>
        <w:spacing w:after="120"/>
        <w:contextualSpacing w:val="0"/>
        <w:rPr>
          <w:rFonts w:asciiTheme="minorHAnsi" w:hAnsiTheme="minorHAnsi"/>
          <w:color w:val="auto"/>
        </w:rPr>
      </w:pPr>
      <w:bookmarkStart w:id="320" w:name="_DV_C336"/>
      <w:bookmarkEnd w:id="319"/>
      <w:r w:rsidRPr="00974769">
        <w:rPr>
          <w:rStyle w:val="DeltaViewInsertion"/>
          <w:rFonts w:asciiTheme="minorHAnsi" w:hAnsiTheme="minorHAnsi"/>
          <w:b/>
          <w:bCs/>
          <w:color w:val="auto"/>
          <w:u w:val="none"/>
        </w:rPr>
        <w:t>Stabilization</w:t>
      </w:r>
      <w:r w:rsidRPr="00974769">
        <w:rPr>
          <w:rStyle w:val="DeltaViewMoveDestination"/>
          <w:rFonts w:asciiTheme="minorHAnsi" w:hAnsiTheme="minorHAnsi"/>
          <w:b/>
          <w:bCs/>
          <w:color w:val="auto"/>
          <w:u w:val="none"/>
        </w:rPr>
        <w:t xml:space="preserve"> Period</w:t>
      </w:r>
      <w:r w:rsidRPr="00974769">
        <w:rPr>
          <w:rStyle w:val="DeltaViewMoveDestination"/>
          <w:rFonts w:asciiTheme="minorHAnsi" w:hAnsiTheme="minorHAnsi"/>
          <w:color w:val="auto"/>
          <w:u w:val="none"/>
        </w:rPr>
        <w:t xml:space="preserve">. Upon completion of </w:t>
      </w:r>
      <w:r w:rsidR="008C2354" w:rsidRPr="00974769">
        <w:rPr>
          <w:rStyle w:val="DeltaViewInsertion"/>
          <w:rFonts w:asciiTheme="minorHAnsi" w:hAnsiTheme="minorHAnsi"/>
          <w:color w:val="auto"/>
          <w:u w:val="none"/>
        </w:rPr>
        <w:t>Rollout</w:t>
      </w:r>
      <w:r w:rsidRPr="00974769" w:rsidDel="00C32B96">
        <w:rPr>
          <w:rStyle w:val="DeltaViewInsertion"/>
          <w:rFonts w:asciiTheme="minorHAnsi" w:hAnsiTheme="minorHAnsi"/>
          <w:color w:val="auto"/>
          <w:u w:val="none"/>
        </w:rPr>
        <w:t xml:space="preserve">, </w:t>
      </w:r>
      <w:r w:rsidRPr="00974769">
        <w:rPr>
          <w:rStyle w:val="DeltaViewInsertion"/>
          <w:rFonts w:asciiTheme="minorHAnsi" w:hAnsiTheme="minorHAnsi"/>
          <w:color w:val="auto"/>
          <w:u w:val="none"/>
        </w:rPr>
        <w:t xml:space="preserve">Agency will use the </w:t>
      </w:r>
      <w:r w:rsidR="004A51F6" w:rsidRPr="00974769">
        <w:rPr>
          <w:rStyle w:val="DeltaViewInsertion"/>
          <w:rFonts w:asciiTheme="minorHAnsi" w:hAnsiTheme="minorHAnsi"/>
          <w:color w:val="auto"/>
          <w:u w:val="none"/>
        </w:rPr>
        <w:t>Solution</w:t>
      </w:r>
      <w:r w:rsidRPr="00974769">
        <w:rPr>
          <w:rStyle w:val="DeltaViewInsertion"/>
          <w:rFonts w:asciiTheme="minorHAnsi" w:hAnsiTheme="minorHAnsi"/>
          <w:color w:val="auto"/>
          <w:u w:val="none"/>
        </w:rPr>
        <w:t xml:space="preserve"> for</w:t>
      </w:r>
      <w:r w:rsidRPr="00974769">
        <w:rPr>
          <w:rStyle w:val="DeltaViewMoveDestination"/>
          <w:rFonts w:asciiTheme="minorHAnsi" w:hAnsiTheme="minorHAnsi"/>
          <w:color w:val="auto"/>
          <w:u w:val="none"/>
        </w:rPr>
        <w:t xml:space="preserve"> processing of </w:t>
      </w:r>
      <w:r w:rsidR="008C2354" w:rsidRPr="00974769">
        <w:rPr>
          <w:rStyle w:val="DeltaViewMoveDestination"/>
          <w:rFonts w:asciiTheme="minorHAnsi" w:hAnsiTheme="minorHAnsi"/>
          <w:color w:val="auto"/>
          <w:u w:val="none"/>
        </w:rPr>
        <w:t>D</w:t>
      </w:r>
      <w:r w:rsidRPr="00974769">
        <w:rPr>
          <w:rStyle w:val="DeltaViewMoveDestination"/>
          <w:rFonts w:asciiTheme="minorHAnsi" w:hAnsiTheme="minorHAnsi"/>
          <w:color w:val="auto"/>
          <w:u w:val="none"/>
        </w:rPr>
        <w:t>ata in a</w:t>
      </w:r>
      <w:r w:rsidRPr="00974769">
        <w:rPr>
          <w:rStyle w:val="DeltaViewInsertion"/>
          <w:rFonts w:asciiTheme="minorHAnsi" w:hAnsiTheme="minorHAnsi"/>
          <w:color w:val="auto"/>
          <w:u w:val="none"/>
        </w:rPr>
        <w:t xml:space="preserve"> live Production Environment for a period of 90 (ninety) Calendar Days (Stabilization Period) to determine if the </w:t>
      </w:r>
      <w:r w:rsidR="008C2354" w:rsidRPr="00974769">
        <w:rPr>
          <w:rStyle w:val="DeltaViewInsertion"/>
          <w:rFonts w:asciiTheme="minorHAnsi" w:hAnsiTheme="minorHAnsi"/>
          <w:color w:val="auto"/>
          <w:u w:val="none"/>
        </w:rPr>
        <w:t>Solution</w:t>
      </w:r>
      <w:r w:rsidRPr="00974769">
        <w:rPr>
          <w:rStyle w:val="DeltaViewInsertion"/>
          <w:rFonts w:asciiTheme="minorHAnsi" w:hAnsiTheme="minorHAnsi"/>
          <w:color w:val="auto"/>
          <w:u w:val="none"/>
        </w:rPr>
        <w:t xml:space="preserve"> is stable, complete, and operating correctly. </w:t>
      </w:r>
      <w:bookmarkEnd w:id="320"/>
    </w:p>
    <w:p w14:paraId="3D978DEF" w14:textId="43471281" w:rsidR="000F38ED" w:rsidRPr="00974769" w:rsidRDefault="000F38ED" w:rsidP="009C684A">
      <w:pPr>
        <w:pStyle w:val="ListParagraph"/>
        <w:numPr>
          <w:ilvl w:val="2"/>
          <w:numId w:val="1"/>
        </w:numPr>
        <w:spacing w:after="120"/>
        <w:contextualSpacing w:val="0"/>
        <w:rPr>
          <w:rStyle w:val="DeltaViewInsertion"/>
          <w:rFonts w:asciiTheme="minorHAnsi" w:hAnsiTheme="minorHAnsi"/>
          <w:color w:val="auto"/>
          <w:u w:val="none"/>
        </w:rPr>
      </w:pPr>
      <w:bookmarkStart w:id="321" w:name="_DV_C347"/>
      <w:r w:rsidRPr="00974769">
        <w:rPr>
          <w:rStyle w:val="DeltaViewInsertion"/>
          <w:rFonts w:asciiTheme="minorHAnsi" w:hAnsiTheme="minorHAnsi"/>
          <w:color w:val="auto"/>
          <w:u w:val="none"/>
        </w:rPr>
        <w:t>If Defect(s) are discovered during the Stabilization Period</w:t>
      </w:r>
      <w:bookmarkStart w:id="322" w:name="_DV_M131"/>
      <w:bookmarkStart w:id="323" w:name="_DV_C348"/>
      <w:bookmarkEnd w:id="321"/>
      <w:bookmarkEnd w:id="322"/>
      <w:r w:rsidRPr="00974769">
        <w:rPr>
          <w:rStyle w:val="DeltaViewFormatChange"/>
          <w:rFonts w:asciiTheme="minorHAnsi" w:hAnsiTheme="minorHAnsi"/>
          <w:color w:val="auto"/>
        </w:rPr>
        <w:t>, Agency will notify Contractor</w:t>
      </w:r>
      <w:bookmarkStart w:id="324" w:name="_DV_C350"/>
      <w:bookmarkEnd w:id="323"/>
      <w:r w:rsidRPr="00974769">
        <w:rPr>
          <w:rStyle w:val="DeltaViewInsertion"/>
          <w:rFonts w:asciiTheme="minorHAnsi" w:hAnsiTheme="minorHAnsi"/>
          <w:color w:val="auto"/>
          <w:u w:val="none"/>
        </w:rPr>
        <w:t xml:space="preserve"> of the Defect</w:t>
      </w:r>
      <w:bookmarkStart w:id="325" w:name="_DV_M132"/>
      <w:bookmarkStart w:id="326" w:name="_DV_C351"/>
      <w:bookmarkEnd w:id="324"/>
      <w:bookmarkEnd w:id="325"/>
      <w:r w:rsidRPr="00974769">
        <w:rPr>
          <w:rStyle w:val="DeltaViewFormatChange"/>
          <w:rFonts w:asciiTheme="minorHAnsi" w:hAnsiTheme="minorHAnsi"/>
          <w:color w:val="auto"/>
        </w:rPr>
        <w:t xml:space="preserve"> in writing</w:t>
      </w:r>
      <w:bookmarkStart w:id="327" w:name="_DV_C353"/>
      <w:bookmarkEnd w:id="326"/>
      <w:r w:rsidRPr="00974769">
        <w:rPr>
          <w:rStyle w:val="DeltaViewInsertion"/>
          <w:rFonts w:asciiTheme="minorHAnsi" w:hAnsiTheme="minorHAnsi"/>
          <w:color w:val="auto"/>
          <w:u w:val="none"/>
        </w:rPr>
        <w:t xml:space="preserve"> as soon as practical, describing the Defect and specifying its level. </w:t>
      </w:r>
      <w:bookmarkStart w:id="328" w:name="_DV_C354"/>
      <w:bookmarkEnd w:id="327"/>
      <w:r w:rsidRPr="00974769">
        <w:rPr>
          <w:rStyle w:val="DeltaViewFormatChange"/>
          <w:rFonts w:asciiTheme="minorHAnsi" w:hAnsiTheme="minorHAnsi"/>
          <w:color w:val="auto"/>
        </w:rPr>
        <w:t>Upon receipt of such written notice, Contractor shall correct any</w:t>
      </w:r>
      <w:bookmarkStart w:id="329" w:name="_DV_C356"/>
      <w:bookmarkEnd w:id="328"/>
      <w:r w:rsidRPr="00974769">
        <w:rPr>
          <w:rStyle w:val="DeltaViewFormatChange"/>
          <w:rFonts w:asciiTheme="minorHAnsi" w:hAnsiTheme="minorHAnsi"/>
          <w:color w:val="auto"/>
        </w:rPr>
        <w:t xml:space="preserve"> </w:t>
      </w:r>
      <w:r w:rsidRPr="00974769">
        <w:rPr>
          <w:rStyle w:val="DeltaViewInsertion"/>
          <w:rFonts w:asciiTheme="minorHAnsi" w:hAnsiTheme="minorHAnsi"/>
          <w:color w:val="auto"/>
          <w:u w:val="none"/>
        </w:rPr>
        <w:t xml:space="preserve">Level 1 Defect within four (4) consecutive hours, any Level 2 Defect within twenty four (24) consecutive hours, and any Level 3 Defect within three (3) Business Days from the time of the written notice, and submit the corrected </w:t>
      </w:r>
      <w:r w:rsidR="00193575" w:rsidRPr="00974769">
        <w:rPr>
          <w:rStyle w:val="DeltaViewInsertion"/>
          <w:rFonts w:asciiTheme="minorHAnsi" w:hAnsiTheme="minorHAnsi"/>
          <w:color w:val="auto"/>
          <w:u w:val="none"/>
        </w:rPr>
        <w:t>Solution</w:t>
      </w:r>
      <w:r w:rsidRPr="00974769">
        <w:rPr>
          <w:rStyle w:val="DeltaViewInsertion"/>
          <w:rFonts w:asciiTheme="minorHAnsi" w:hAnsiTheme="minorHAnsi"/>
          <w:color w:val="auto"/>
          <w:u w:val="none"/>
        </w:rPr>
        <w:t xml:space="preserve"> to Agency for validation in accordance with this Section,</w:t>
      </w:r>
      <w:bookmarkStart w:id="330" w:name="_DV_M137"/>
      <w:bookmarkStart w:id="331" w:name="_DV_C357"/>
      <w:bookmarkEnd w:id="329"/>
      <w:bookmarkEnd w:id="330"/>
      <w:r w:rsidRPr="00974769">
        <w:rPr>
          <w:rStyle w:val="DeltaViewFormatChange"/>
          <w:rFonts w:asciiTheme="minorHAnsi" w:hAnsiTheme="minorHAnsi"/>
          <w:color w:val="auto"/>
        </w:rPr>
        <w:t xml:space="preserve"> at no additional charge to Agency. </w:t>
      </w:r>
      <w:bookmarkStart w:id="332" w:name="_DV_C359"/>
      <w:bookmarkEnd w:id="331"/>
      <w:r w:rsidRPr="00974769">
        <w:rPr>
          <w:rStyle w:val="DeltaViewInsertion"/>
          <w:rFonts w:asciiTheme="minorHAnsi" w:hAnsiTheme="minorHAnsi"/>
          <w:color w:val="auto"/>
          <w:u w:val="none"/>
        </w:rPr>
        <w:t xml:space="preserve">All such validation will be completed by Agency no later than </w:t>
      </w:r>
      <w:r w:rsidR="00570531" w:rsidRPr="00974769">
        <w:rPr>
          <w:rStyle w:val="DeltaViewInsertion"/>
          <w:rFonts w:asciiTheme="minorHAnsi" w:hAnsiTheme="minorHAnsi"/>
          <w:color w:val="auto"/>
          <w:u w:val="none"/>
        </w:rPr>
        <w:t>five</w:t>
      </w:r>
      <w:r w:rsidRPr="00974769">
        <w:rPr>
          <w:rStyle w:val="DeltaViewInsertion"/>
          <w:rFonts w:asciiTheme="minorHAnsi" w:hAnsiTheme="minorHAnsi"/>
          <w:color w:val="auto"/>
          <w:u w:val="none"/>
        </w:rPr>
        <w:t xml:space="preserve"> (</w:t>
      </w:r>
      <w:r w:rsidR="00424450" w:rsidRPr="00974769">
        <w:rPr>
          <w:rStyle w:val="DeltaViewInsertion"/>
          <w:rFonts w:asciiTheme="minorHAnsi" w:hAnsiTheme="minorHAnsi"/>
          <w:color w:val="auto"/>
          <w:u w:val="none"/>
        </w:rPr>
        <w:t>5</w:t>
      </w:r>
      <w:r w:rsidRPr="00974769">
        <w:rPr>
          <w:rStyle w:val="DeltaViewInsertion"/>
          <w:rFonts w:asciiTheme="minorHAnsi" w:hAnsiTheme="minorHAnsi"/>
          <w:color w:val="auto"/>
          <w:u w:val="none"/>
        </w:rPr>
        <w:t>) Business Days after</w:t>
      </w:r>
      <w:bookmarkStart w:id="333" w:name="_DV_C360"/>
      <w:bookmarkEnd w:id="332"/>
      <w:r w:rsidRPr="00974769">
        <w:rPr>
          <w:rStyle w:val="DeltaViewFormatChange"/>
          <w:rFonts w:asciiTheme="minorHAnsi" w:hAnsiTheme="minorHAnsi"/>
          <w:color w:val="auto"/>
        </w:rPr>
        <w:t xml:space="preserve"> Contractor </w:t>
      </w:r>
      <w:bookmarkStart w:id="334" w:name="_DV_C362"/>
      <w:bookmarkEnd w:id="333"/>
      <w:r w:rsidRPr="00974769">
        <w:rPr>
          <w:rStyle w:val="DeltaViewInsertion"/>
          <w:rFonts w:asciiTheme="minorHAnsi" w:hAnsiTheme="minorHAnsi"/>
          <w:color w:val="auto"/>
          <w:u w:val="none"/>
        </w:rPr>
        <w:t>submission of</w:t>
      </w:r>
      <w:bookmarkStart w:id="335" w:name="_DV_C363"/>
      <w:bookmarkEnd w:id="334"/>
      <w:r w:rsidRPr="00974769">
        <w:rPr>
          <w:rStyle w:val="DeltaViewFormatChange"/>
          <w:rFonts w:asciiTheme="minorHAnsi" w:hAnsiTheme="minorHAnsi"/>
          <w:color w:val="auto"/>
        </w:rPr>
        <w:t xml:space="preserve"> the </w:t>
      </w:r>
      <w:bookmarkStart w:id="336" w:name="_DV_C364"/>
      <w:bookmarkEnd w:id="335"/>
      <w:r w:rsidRPr="00974769">
        <w:rPr>
          <w:rStyle w:val="DeltaViewInsertion"/>
          <w:rFonts w:asciiTheme="minorHAnsi" w:hAnsiTheme="minorHAnsi"/>
          <w:color w:val="auto"/>
          <w:u w:val="none"/>
        </w:rPr>
        <w:t xml:space="preserve">corrected </w:t>
      </w:r>
      <w:bookmarkStart w:id="337" w:name="_DV_C368"/>
      <w:bookmarkEnd w:id="336"/>
      <w:r w:rsidR="006D5DB3">
        <w:rPr>
          <w:rStyle w:val="DeltaViewFormatChange"/>
          <w:rFonts w:asciiTheme="minorHAnsi" w:hAnsiTheme="minorHAnsi"/>
          <w:color w:val="auto"/>
        </w:rPr>
        <w:t>Solution</w:t>
      </w:r>
      <w:r w:rsidR="00B40794">
        <w:rPr>
          <w:rStyle w:val="DeltaViewFormatChange"/>
          <w:rFonts w:asciiTheme="minorHAnsi" w:hAnsiTheme="minorHAnsi"/>
          <w:color w:val="auto"/>
        </w:rPr>
        <w:t xml:space="preserve"> or as otherwise agreed upon by the parties</w:t>
      </w:r>
      <w:r w:rsidRPr="00974769">
        <w:rPr>
          <w:rStyle w:val="DeltaViewInsertion"/>
          <w:rFonts w:asciiTheme="minorHAnsi" w:hAnsiTheme="minorHAnsi"/>
          <w:color w:val="auto"/>
          <w:u w:val="none"/>
        </w:rPr>
        <w:t>.</w:t>
      </w:r>
      <w:bookmarkStart w:id="338" w:name="_DV_C369"/>
      <w:bookmarkEnd w:id="337"/>
    </w:p>
    <w:p w14:paraId="67E911C7" w14:textId="30F6E539" w:rsidR="000F38ED" w:rsidRPr="009C684A" w:rsidRDefault="000F38ED" w:rsidP="009C684A">
      <w:pPr>
        <w:pStyle w:val="ListParagraph"/>
        <w:numPr>
          <w:ilvl w:val="2"/>
          <w:numId w:val="1"/>
        </w:numPr>
        <w:spacing w:after="120"/>
        <w:contextualSpacing w:val="0"/>
        <w:rPr>
          <w:rFonts w:asciiTheme="minorHAnsi" w:hAnsiTheme="minorHAnsi"/>
          <w:color w:val="auto"/>
        </w:rPr>
      </w:pPr>
      <w:bookmarkStart w:id="339" w:name="_DV_C370"/>
      <w:bookmarkEnd w:id="338"/>
      <w:r w:rsidRPr="009C684A">
        <w:rPr>
          <w:rStyle w:val="DeltaViewInsertion"/>
          <w:rFonts w:asciiTheme="minorHAnsi" w:hAnsiTheme="minorHAnsi"/>
          <w:color w:val="auto"/>
          <w:u w:val="none"/>
        </w:rPr>
        <w:t>At the end of the Stabilization Period, if any Level 1, Level 2, or Level 3 Defects discovered during the Acceptance Period remain uncorrected, Agency will grant Contractor one additional five (5) Business Day period from the end of the Stabilization Period to correct such Defects. If the Defects are not corrected during that period, unless Agency in its discretion allows additional time for correction,</w:t>
      </w:r>
      <w:bookmarkStart w:id="340" w:name="_DV_X367"/>
      <w:bookmarkStart w:id="341" w:name="_DV_C371"/>
      <w:bookmarkEnd w:id="339"/>
      <w:r w:rsidRPr="009C684A">
        <w:rPr>
          <w:rStyle w:val="DeltaViewMoveDestination"/>
          <w:rFonts w:asciiTheme="minorHAnsi" w:hAnsiTheme="minorHAnsi"/>
          <w:color w:val="auto"/>
          <w:u w:val="none"/>
        </w:rPr>
        <w:t xml:space="preserve"> Agency may declare a material breach of this Contract by Contractor. </w:t>
      </w:r>
      <w:bookmarkStart w:id="342" w:name="_DV_C372"/>
      <w:bookmarkEnd w:id="340"/>
      <w:bookmarkEnd w:id="341"/>
    </w:p>
    <w:p w14:paraId="2A1AEBAF" w14:textId="36A4D365" w:rsidR="000F38ED" w:rsidRPr="009C684A" w:rsidRDefault="000F38ED" w:rsidP="009C684A">
      <w:pPr>
        <w:pStyle w:val="ListParagraph"/>
        <w:numPr>
          <w:ilvl w:val="2"/>
          <w:numId w:val="1"/>
        </w:numPr>
        <w:spacing w:after="120"/>
        <w:contextualSpacing w:val="0"/>
        <w:rPr>
          <w:rFonts w:asciiTheme="minorHAnsi" w:hAnsiTheme="minorHAnsi"/>
          <w:color w:val="auto"/>
        </w:rPr>
      </w:pPr>
      <w:bookmarkStart w:id="343" w:name="_DV_C373"/>
      <w:bookmarkEnd w:id="342"/>
      <w:r w:rsidRPr="009C684A">
        <w:rPr>
          <w:rStyle w:val="DeltaViewInsertion"/>
          <w:rFonts w:asciiTheme="minorHAnsi" w:hAnsiTheme="minorHAnsi"/>
          <w:color w:val="auto"/>
          <w:u w:val="none"/>
        </w:rPr>
        <w:t>The parties will set priorities for Level 4 Defects remaining at the end of the Stabilization Period, and Contractor shall correct such Defects during one or more a maintenance release(s) to be delivered on an agreed upon schedule.</w:t>
      </w:r>
      <w:bookmarkStart w:id="344" w:name="_DV_C374"/>
      <w:bookmarkEnd w:id="343"/>
    </w:p>
    <w:p w14:paraId="04FC49A3" w14:textId="49E24F1E" w:rsidR="000F38ED" w:rsidRPr="009C684A" w:rsidRDefault="000F38ED" w:rsidP="009C684A">
      <w:pPr>
        <w:pStyle w:val="ListParagraph"/>
        <w:numPr>
          <w:ilvl w:val="2"/>
          <w:numId w:val="1"/>
        </w:numPr>
        <w:spacing w:after="120"/>
        <w:contextualSpacing w:val="0"/>
        <w:rPr>
          <w:rFonts w:asciiTheme="minorHAnsi" w:hAnsiTheme="minorHAnsi"/>
          <w:color w:val="auto"/>
        </w:rPr>
      </w:pPr>
      <w:bookmarkStart w:id="345" w:name="_DV_C375"/>
      <w:bookmarkEnd w:id="344"/>
      <w:r w:rsidRPr="009C684A">
        <w:rPr>
          <w:rStyle w:val="DeltaViewInsertion"/>
          <w:rFonts w:asciiTheme="minorHAnsi" w:hAnsiTheme="minorHAnsi"/>
          <w:color w:val="auto"/>
          <w:u w:val="none"/>
        </w:rPr>
        <w:t xml:space="preserve">Completion of this Stabilization Period will mark the end of </w:t>
      </w:r>
      <w:r w:rsidR="00B40794" w:rsidRPr="003377AD">
        <w:rPr>
          <w:rStyle w:val="DeltaViewInsertion"/>
          <w:rFonts w:asciiTheme="minorHAnsi" w:hAnsiTheme="minorHAnsi"/>
          <w:color w:val="1F497D" w:themeColor="text2"/>
          <w:u w:val="none"/>
        </w:rPr>
        <w:t>implementation under Statement of Work A-1</w:t>
      </w:r>
      <w:r w:rsidRPr="003377AD">
        <w:rPr>
          <w:rStyle w:val="DeltaViewInsertion"/>
          <w:rFonts w:asciiTheme="minorHAnsi" w:hAnsiTheme="minorHAnsi"/>
          <w:color w:val="1F497D" w:themeColor="text2"/>
          <w:u w:val="none"/>
        </w:rPr>
        <w:t xml:space="preserve">. </w:t>
      </w:r>
      <w:bookmarkEnd w:id="345"/>
    </w:p>
    <w:p w14:paraId="1DD7038B" w14:textId="71598AAB" w:rsidR="000F38ED" w:rsidRPr="009C684A" w:rsidRDefault="000F38ED" w:rsidP="009C684A">
      <w:pPr>
        <w:pStyle w:val="ListParagraph"/>
        <w:numPr>
          <w:ilvl w:val="1"/>
          <w:numId w:val="1"/>
        </w:numPr>
        <w:spacing w:after="120"/>
        <w:contextualSpacing w:val="0"/>
        <w:rPr>
          <w:rFonts w:asciiTheme="minorHAnsi" w:hAnsiTheme="minorHAnsi"/>
          <w:color w:val="auto"/>
        </w:rPr>
      </w:pPr>
      <w:r w:rsidRPr="009C684A">
        <w:rPr>
          <w:rStyle w:val="DeltaViewFormatChange"/>
          <w:rFonts w:asciiTheme="minorHAnsi" w:hAnsiTheme="minorHAnsi"/>
          <w:b/>
          <w:color w:val="auto"/>
        </w:rPr>
        <w:t>Final Acceptance</w:t>
      </w:r>
      <w:r w:rsidRPr="009C684A">
        <w:rPr>
          <w:rStyle w:val="DeltaViewFormatChange"/>
          <w:rFonts w:asciiTheme="minorHAnsi" w:hAnsiTheme="minorHAnsi"/>
          <w:color w:val="auto"/>
        </w:rPr>
        <w:t>. Final Acceptance</w:t>
      </w:r>
      <w:r w:rsidR="00167D2B" w:rsidRPr="009C684A">
        <w:rPr>
          <w:rStyle w:val="DeltaViewFormatChange"/>
          <w:rFonts w:asciiTheme="minorHAnsi" w:hAnsiTheme="minorHAnsi"/>
          <w:color w:val="auto"/>
        </w:rPr>
        <w:t xml:space="preserve"> </w:t>
      </w:r>
      <w:r w:rsidRPr="009C684A">
        <w:rPr>
          <w:rStyle w:val="DeltaViewFormatChange"/>
          <w:rFonts w:asciiTheme="minorHAnsi" w:hAnsiTheme="minorHAnsi"/>
          <w:color w:val="auto"/>
        </w:rPr>
        <w:t>will occur when the following events have occurred or conditions exist:</w:t>
      </w:r>
    </w:p>
    <w:p w14:paraId="5B2FE892" w14:textId="3CF72C80" w:rsidR="000F38ED" w:rsidRPr="009C684A" w:rsidRDefault="000F38ED" w:rsidP="009C684A">
      <w:pPr>
        <w:pStyle w:val="ListParagraph"/>
        <w:numPr>
          <w:ilvl w:val="2"/>
          <w:numId w:val="1"/>
        </w:numPr>
        <w:spacing w:after="120"/>
        <w:contextualSpacing w:val="0"/>
        <w:rPr>
          <w:rFonts w:asciiTheme="minorHAnsi" w:hAnsiTheme="minorHAnsi"/>
          <w:color w:val="auto"/>
        </w:rPr>
      </w:pPr>
      <w:r w:rsidRPr="009C684A">
        <w:rPr>
          <w:rStyle w:val="DeltaViewFormatChange"/>
          <w:rFonts w:asciiTheme="minorHAnsi" w:hAnsiTheme="minorHAnsi"/>
          <w:color w:val="auto"/>
        </w:rPr>
        <w:t xml:space="preserve">Agency has notified Contractor that the </w:t>
      </w:r>
      <w:r w:rsidR="008405D0" w:rsidRPr="009C684A">
        <w:rPr>
          <w:rStyle w:val="DeltaViewFormatChange"/>
          <w:rFonts w:asciiTheme="minorHAnsi" w:hAnsiTheme="minorHAnsi"/>
          <w:color w:val="auto"/>
        </w:rPr>
        <w:t xml:space="preserve">Solution </w:t>
      </w:r>
      <w:r w:rsidRPr="009C684A">
        <w:rPr>
          <w:rStyle w:val="DeltaViewFormatChange"/>
          <w:rFonts w:asciiTheme="minorHAnsi" w:hAnsiTheme="minorHAnsi"/>
          <w:color w:val="auto"/>
        </w:rPr>
        <w:t xml:space="preserve">meets all Acceptance Criteria and all Acceptance Tests required pursuant to Section 3.4 have been successfully completed </w:t>
      </w:r>
      <w:r w:rsidRPr="009C684A">
        <w:rPr>
          <w:rStyle w:val="DeltaViewInsertion"/>
          <w:rFonts w:asciiTheme="minorHAnsi" w:hAnsiTheme="minorHAnsi"/>
          <w:color w:val="auto"/>
          <w:u w:val="none"/>
        </w:rPr>
        <w:t>including as specified in</w:t>
      </w:r>
      <w:r w:rsidR="00E81951">
        <w:rPr>
          <w:rStyle w:val="DeltaViewInsertion"/>
          <w:rFonts w:asciiTheme="minorHAnsi" w:hAnsiTheme="minorHAnsi"/>
          <w:color w:val="auto"/>
          <w:u w:val="none"/>
        </w:rPr>
        <w:t xml:space="preserve"> </w:t>
      </w:r>
      <w:r w:rsidR="008405D0" w:rsidRPr="009C684A">
        <w:rPr>
          <w:rStyle w:val="DeltaViewInsertion"/>
          <w:rFonts w:asciiTheme="minorHAnsi" w:hAnsiTheme="minorHAnsi"/>
          <w:color w:val="auto"/>
          <w:u w:val="none"/>
        </w:rPr>
        <w:t>the applicable Statement of Work</w:t>
      </w:r>
      <w:r w:rsidRPr="009C684A">
        <w:rPr>
          <w:rStyle w:val="DeltaViewFormatChange"/>
          <w:rFonts w:asciiTheme="minorHAnsi" w:hAnsiTheme="minorHAnsi"/>
          <w:color w:val="auto"/>
        </w:rPr>
        <w:t>;</w:t>
      </w:r>
    </w:p>
    <w:p w14:paraId="31C54FF1" w14:textId="4244F47C" w:rsidR="000F38ED" w:rsidRPr="009C684A" w:rsidRDefault="000F38ED" w:rsidP="009C684A">
      <w:pPr>
        <w:pStyle w:val="ListParagraph"/>
        <w:numPr>
          <w:ilvl w:val="2"/>
          <w:numId w:val="1"/>
        </w:numPr>
        <w:spacing w:after="120"/>
        <w:contextualSpacing w:val="0"/>
        <w:rPr>
          <w:rFonts w:asciiTheme="minorHAnsi" w:hAnsiTheme="minorHAnsi"/>
          <w:color w:val="auto"/>
        </w:rPr>
      </w:pPr>
      <w:bookmarkStart w:id="346" w:name="_DV_C386"/>
      <w:r w:rsidRPr="009C684A">
        <w:rPr>
          <w:rStyle w:val="DeltaViewInsertion"/>
          <w:rFonts w:asciiTheme="minorHAnsi" w:hAnsiTheme="minorHAnsi"/>
          <w:color w:val="auto"/>
          <w:u w:val="none"/>
        </w:rPr>
        <w:t>The</w:t>
      </w:r>
      <w:bookmarkStart w:id="347" w:name="_DV_M144"/>
      <w:bookmarkStart w:id="348" w:name="_DV_C387"/>
      <w:bookmarkEnd w:id="346"/>
      <w:bookmarkEnd w:id="347"/>
      <w:r w:rsidRPr="009C684A">
        <w:rPr>
          <w:rStyle w:val="DeltaViewFormatChange"/>
          <w:rFonts w:asciiTheme="minorHAnsi" w:hAnsiTheme="minorHAnsi"/>
          <w:color w:val="auto"/>
        </w:rPr>
        <w:t xml:space="preserve"> </w:t>
      </w:r>
      <w:bookmarkStart w:id="349" w:name="_DV_C389"/>
      <w:bookmarkEnd w:id="348"/>
      <w:r w:rsidR="008405D0" w:rsidRPr="009C684A">
        <w:rPr>
          <w:rStyle w:val="DeltaViewFormatChange"/>
          <w:rFonts w:asciiTheme="minorHAnsi" w:hAnsiTheme="minorHAnsi"/>
          <w:color w:val="auto"/>
        </w:rPr>
        <w:t xml:space="preserve">Solution </w:t>
      </w:r>
      <w:r w:rsidRPr="009C684A">
        <w:rPr>
          <w:rStyle w:val="DeltaViewInsertion"/>
          <w:rFonts w:asciiTheme="minorHAnsi" w:hAnsiTheme="minorHAnsi"/>
          <w:color w:val="auto"/>
          <w:u w:val="none"/>
        </w:rPr>
        <w:t>is stable,</w:t>
      </w:r>
      <w:bookmarkStart w:id="350" w:name="_DV_M145"/>
      <w:bookmarkStart w:id="351" w:name="_DV_C390"/>
      <w:bookmarkEnd w:id="349"/>
      <w:bookmarkEnd w:id="350"/>
      <w:r w:rsidRPr="009C684A">
        <w:rPr>
          <w:rStyle w:val="DeltaViewFormatChange"/>
          <w:rFonts w:asciiTheme="minorHAnsi" w:hAnsiTheme="minorHAnsi"/>
          <w:color w:val="auto"/>
        </w:rPr>
        <w:t xml:space="preserve"> complete</w:t>
      </w:r>
      <w:bookmarkStart w:id="352" w:name="_DV_C391"/>
      <w:bookmarkEnd w:id="351"/>
      <w:r w:rsidRPr="009C684A">
        <w:rPr>
          <w:rStyle w:val="DeltaViewInsertion"/>
          <w:rFonts w:asciiTheme="minorHAnsi" w:hAnsiTheme="minorHAnsi"/>
          <w:color w:val="auto"/>
          <w:u w:val="none"/>
        </w:rPr>
        <w:t>,</w:t>
      </w:r>
      <w:bookmarkStart w:id="353" w:name="_DV_M146"/>
      <w:bookmarkStart w:id="354" w:name="_DV_C392"/>
      <w:bookmarkEnd w:id="352"/>
      <w:bookmarkEnd w:id="353"/>
      <w:r w:rsidRPr="009C684A">
        <w:rPr>
          <w:rStyle w:val="DeltaViewFormatChange"/>
          <w:rFonts w:asciiTheme="minorHAnsi" w:hAnsiTheme="minorHAnsi"/>
          <w:color w:val="auto"/>
        </w:rPr>
        <w:t xml:space="preserve"> and operating correctly</w:t>
      </w:r>
      <w:bookmarkStart w:id="355" w:name="_DV_C393"/>
      <w:bookmarkEnd w:id="354"/>
      <w:r w:rsidRPr="009C684A">
        <w:rPr>
          <w:rStyle w:val="DeltaViewInsertion"/>
          <w:rFonts w:asciiTheme="minorHAnsi" w:hAnsiTheme="minorHAnsi"/>
          <w:color w:val="auto"/>
          <w:u w:val="none"/>
        </w:rPr>
        <w:t xml:space="preserve"> as specified in </w:t>
      </w:r>
      <w:r w:rsidR="008405D0" w:rsidRPr="009C684A">
        <w:rPr>
          <w:rStyle w:val="DeltaViewInsertion"/>
          <w:rFonts w:asciiTheme="minorHAnsi" w:hAnsiTheme="minorHAnsi"/>
          <w:color w:val="auto"/>
          <w:u w:val="none"/>
        </w:rPr>
        <w:t>the applicable Statement of Work</w:t>
      </w:r>
      <w:r w:rsidRPr="009C684A">
        <w:rPr>
          <w:rStyle w:val="DeltaViewInsertion"/>
          <w:rFonts w:asciiTheme="minorHAnsi" w:hAnsiTheme="minorHAnsi"/>
          <w:color w:val="auto"/>
          <w:u w:val="none"/>
        </w:rPr>
        <w:t>, without Level 1, Level 2, or Level 3 Defects</w:t>
      </w:r>
      <w:bookmarkStart w:id="356" w:name="_DV_M147"/>
      <w:bookmarkStart w:id="357" w:name="_DV_C394"/>
      <w:bookmarkEnd w:id="355"/>
      <w:bookmarkEnd w:id="356"/>
      <w:r w:rsidRPr="009C684A">
        <w:rPr>
          <w:rStyle w:val="DeltaViewFormatChange"/>
          <w:rFonts w:asciiTheme="minorHAnsi" w:hAnsiTheme="minorHAnsi"/>
          <w:color w:val="auto"/>
        </w:rPr>
        <w:t>;</w:t>
      </w:r>
      <w:bookmarkStart w:id="358" w:name="_DV_C395"/>
      <w:bookmarkEnd w:id="357"/>
    </w:p>
    <w:bookmarkEnd w:id="358"/>
    <w:p w14:paraId="6C66C2B1" w14:textId="24ADD3D2" w:rsidR="000F38ED" w:rsidRPr="009C684A" w:rsidRDefault="000F38ED" w:rsidP="009C684A">
      <w:pPr>
        <w:pStyle w:val="ListParagraph"/>
        <w:numPr>
          <w:ilvl w:val="2"/>
          <w:numId w:val="1"/>
        </w:numPr>
        <w:spacing w:after="120"/>
        <w:contextualSpacing w:val="0"/>
        <w:rPr>
          <w:rFonts w:asciiTheme="minorHAnsi" w:hAnsiTheme="minorHAnsi"/>
          <w:color w:val="auto"/>
        </w:rPr>
      </w:pPr>
      <w:r w:rsidRPr="009C684A">
        <w:rPr>
          <w:rStyle w:val="DeltaViewFormatChange"/>
          <w:rFonts w:asciiTheme="minorHAnsi" w:hAnsiTheme="minorHAnsi"/>
          <w:color w:val="auto"/>
        </w:rPr>
        <w:t>All</w:t>
      </w:r>
      <w:r w:rsidRPr="009C684A">
        <w:rPr>
          <w:rStyle w:val="DeltaViewDeletion"/>
          <w:rFonts w:asciiTheme="minorHAnsi" w:hAnsiTheme="minorHAnsi"/>
          <w:strike w:val="0"/>
          <w:color w:val="auto"/>
        </w:rPr>
        <w:t xml:space="preserve"> </w:t>
      </w:r>
      <w:r w:rsidRPr="009C684A">
        <w:rPr>
          <w:rStyle w:val="DeltaViewFormatChange"/>
          <w:rFonts w:asciiTheme="minorHAnsi" w:hAnsiTheme="minorHAnsi"/>
          <w:color w:val="auto"/>
        </w:rPr>
        <w:t xml:space="preserve">Documentation </w:t>
      </w:r>
      <w:r w:rsidRPr="009C684A">
        <w:rPr>
          <w:rStyle w:val="DeltaViewInsertion"/>
          <w:rFonts w:asciiTheme="minorHAnsi" w:hAnsiTheme="minorHAnsi"/>
          <w:color w:val="auto"/>
          <w:u w:val="none"/>
        </w:rPr>
        <w:t>is</w:t>
      </w:r>
      <w:r w:rsidRPr="009C684A">
        <w:rPr>
          <w:rStyle w:val="DeltaViewFormatChange"/>
          <w:rFonts w:asciiTheme="minorHAnsi" w:hAnsiTheme="minorHAnsi"/>
          <w:color w:val="auto"/>
        </w:rPr>
        <w:t xml:space="preserve"> complete, inventoried</w:t>
      </w:r>
      <w:r w:rsidRPr="009C684A">
        <w:rPr>
          <w:rStyle w:val="DeltaViewInsertion"/>
          <w:rFonts w:asciiTheme="minorHAnsi" w:hAnsiTheme="minorHAnsi"/>
          <w:color w:val="auto"/>
          <w:u w:val="none"/>
        </w:rPr>
        <w:t>,</w:t>
      </w:r>
      <w:r w:rsidRPr="009C684A">
        <w:rPr>
          <w:rStyle w:val="DeltaViewFormatChange"/>
          <w:rFonts w:asciiTheme="minorHAnsi" w:hAnsiTheme="minorHAnsi"/>
          <w:color w:val="auto"/>
        </w:rPr>
        <w:t xml:space="preserve"> and </w:t>
      </w:r>
      <w:r w:rsidRPr="009C684A">
        <w:rPr>
          <w:rStyle w:val="DeltaViewInsertion"/>
          <w:rFonts w:asciiTheme="minorHAnsi" w:hAnsiTheme="minorHAnsi"/>
          <w:color w:val="auto"/>
          <w:u w:val="none"/>
        </w:rPr>
        <w:t>Accepted</w:t>
      </w:r>
      <w:r w:rsidRPr="009C684A">
        <w:rPr>
          <w:rStyle w:val="DeltaViewFormatChange"/>
          <w:rFonts w:asciiTheme="minorHAnsi" w:hAnsiTheme="minorHAnsi"/>
          <w:color w:val="auto"/>
        </w:rPr>
        <w:t xml:space="preserve"> by Agency. Contractor shall provide all text Documentation </w:t>
      </w:r>
      <w:r w:rsidR="0064470E" w:rsidRPr="009C684A">
        <w:rPr>
          <w:rStyle w:val="DeltaViewFormatChange"/>
          <w:rFonts w:asciiTheme="minorHAnsi" w:hAnsiTheme="minorHAnsi"/>
          <w:color w:val="auto"/>
        </w:rPr>
        <w:t xml:space="preserve">in </w:t>
      </w:r>
      <w:r w:rsidRPr="009C684A">
        <w:rPr>
          <w:rStyle w:val="DeltaViewFormatChange"/>
          <w:rFonts w:asciiTheme="minorHAnsi" w:hAnsiTheme="minorHAnsi"/>
          <w:color w:val="auto"/>
        </w:rPr>
        <w:t xml:space="preserve">an electronic format as specified in the </w:t>
      </w:r>
      <w:r w:rsidR="008405D0" w:rsidRPr="009C684A">
        <w:rPr>
          <w:rStyle w:val="DeltaViewInsertion"/>
          <w:rFonts w:asciiTheme="minorHAnsi" w:hAnsiTheme="minorHAnsi"/>
          <w:color w:val="auto"/>
          <w:u w:val="none"/>
        </w:rPr>
        <w:t>applicable Statement of Work</w:t>
      </w:r>
      <w:r w:rsidRPr="009C684A">
        <w:rPr>
          <w:rStyle w:val="DeltaViewFormatChange"/>
          <w:rFonts w:asciiTheme="minorHAnsi" w:hAnsiTheme="minorHAnsi"/>
          <w:color w:val="auto"/>
        </w:rPr>
        <w:t>;</w:t>
      </w:r>
    </w:p>
    <w:p w14:paraId="0EDD9FE3" w14:textId="778667A3" w:rsidR="000F38ED" w:rsidRPr="009C684A" w:rsidRDefault="000F38ED" w:rsidP="009C684A">
      <w:pPr>
        <w:pStyle w:val="ListParagraph"/>
        <w:numPr>
          <w:ilvl w:val="2"/>
          <w:numId w:val="1"/>
        </w:numPr>
        <w:spacing w:after="120"/>
        <w:contextualSpacing w:val="0"/>
        <w:rPr>
          <w:rFonts w:asciiTheme="minorHAnsi" w:hAnsiTheme="minorHAnsi"/>
          <w:color w:val="auto"/>
        </w:rPr>
      </w:pPr>
      <w:bookmarkStart w:id="359" w:name="_DV_C410"/>
      <w:r w:rsidRPr="009C684A">
        <w:rPr>
          <w:rStyle w:val="DeltaViewFormatChange"/>
          <w:rFonts w:asciiTheme="minorHAnsi" w:hAnsiTheme="minorHAnsi"/>
          <w:color w:val="auto"/>
        </w:rPr>
        <w:t xml:space="preserve">All Software, configuration data, and </w:t>
      </w:r>
      <w:r w:rsidR="006D5DB3" w:rsidRPr="009C684A">
        <w:rPr>
          <w:rStyle w:val="DeltaViewFormatChange"/>
          <w:rFonts w:asciiTheme="minorHAnsi" w:hAnsiTheme="minorHAnsi"/>
          <w:color w:val="auto"/>
        </w:rPr>
        <w:t>s</w:t>
      </w:r>
      <w:r w:rsidRPr="009C684A">
        <w:rPr>
          <w:rStyle w:val="DeltaViewFormatChange"/>
          <w:rFonts w:asciiTheme="minorHAnsi" w:hAnsiTheme="minorHAnsi"/>
          <w:color w:val="auto"/>
        </w:rPr>
        <w:t xml:space="preserve">ystem configuration information </w:t>
      </w:r>
      <w:r w:rsidR="006D5DB3" w:rsidRPr="009C684A">
        <w:rPr>
          <w:rStyle w:val="DeltaViewFormatChange"/>
          <w:rFonts w:asciiTheme="minorHAnsi" w:hAnsiTheme="minorHAnsi"/>
          <w:color w:val="auto"/>
        </w:rPr>
        <w:t xml:space="preserve">is </w:t>
      </w:r>
      <w:r w:rsidRPr="009C684A">
        <w:rPr>
          <w:rStyle w:val="DeltaViewFormatChange"/>
          <w:rFonts w:asciiTheme="minorHAnsi" w:hAnsiTheme="minorHAnsi"/>
          <w:color w:val="auto"/>
        </w:rPr>
        <w:t>complete</w:t>
      </w:r>
      <w:r w:rsidRPr="009C684A">
        <w:rPr>
          <w:rStyle w:val="DeltaViewInsertion"/>
          <w:rFonts w:asciiTheme="minorHAnsi" w:hAnsiTheme="minorHAnsi"/>
          <w:color w:val="auto"/>
          <w:u w:val="none"/>
        </w:rPr>
        <w:t>,</w:t>
      </w:r>
      <w:r w:rsidRPr="009C684A">
        <w:rPr>
          <w:rStyle w:val="DeltaViewFormatChange"/>
          <w:rFonts w:asciiTheme="minorHAnsi" w:hAnsiTheme="minorHAnsi"/>
          <w:color w:val="auto"/>
        </w:rPr>
        <w:t xml:space="preserve"> and are stored and controlled under a configuration management system as specified in the </w:t>
      </w:r>
      <w:r w:rsidR="008405D0" w:rsidRPr="009C684A">
        <w:rPr>
          <w:rStyle w:val="DeltaViewFormatChange"/>
          <w:rFonts w:asciiTheme="minorHAnsi" w:hAnsiTheme="minorHAnsi"/>
          <w:color w:val="auto"/>
        </w:rPr>
        <w:t xml:space="preserve">applicable </w:t>
      </w:r>
      <w:r w:rsidRPr="009C684A">
        <w:rPr>
          <w:rStyle w:val="DeltaViewFormatChange"/>
          <w:rFonts w:asciiTheme="minorHAnsi" w:hAnsiTheme="minorHAnsi"/>
          <w:color w:val="auto"/>
        </w:rPr>
        <w:t xml:space="preserve">Statement of Work; </w:t>
      </w:r>
      <w:bookmarkStart w:id="360" w:name="_DV_M154"/>
      <w:bookmarkStart w:id="361" w:name="_DV_C412"/>
      <w:bookmarkStart w:id="362" w:name="_DV_C413"/>
      <w:bookmarkStart w:id="363" w:name="_DV_M155"/>
      <w:bookmarkStart w:id="364" w:name="_DV_C414"/>
      <w:bookmarkStart w:id="365" w:name="_DV_C415"/>
      <w:bookmarkStart w:id="366" w:name="_DV_M156"/>
      <w:bookmarkStart w:id="367" w:name="_DV_C416"/>
      <w:bookmarkEnd w:id="359"/>
      <w:bookmarkEnd w:id="360"/>
      <w:bookmarkEnd w:id="361"/>
      <w:bookmarkEnd w:id="362"/>
      <w:bookmarkEnd w:id="363"/>
      <w:bookmarkEnd w:id="364"/>
      <w:bookmarkEnd w:id="365"/>
      <w:bookmarkEnd w:id="366"/>
      <w:bookmarkEnd w:id="367"/>
    </w:p>
    <w:p w14:paraId="21E349B7" w14:textId="1641F4A3" w:rsidR="00D625C2" w:rsidRPr="009C684A" w:rsidRDefault="000F38ED" w:rsidP="009C684A">
      <w:pPr>
        <w:pStyle w:val="ListParagraph"/>
        <w:numPr>
          <w:ilvl w:val="2"/>
          <w:numId w:val="1"/>
        </w:numPr>
        <w:spacing w:after="120"/>
        <w:contextualSpacing w:val="0"/>
        <w:rPr>
          <w:rStyle w:val="DeltaViewInsertion"/>
          <w:rFonts w:asciiTheme="minorHAnsi" w:hAnsiTheme="minorHAnsi"/>
          <w:color w:val="auto"/>
          <w:u w:val="none"/>
        </w:rPr>
      </w:pPr>
      <w:bookmarkStart w:id="368" w:name="_DV_M157"/>
      <w:bookmarkStart w:id="369" w:name="_DV_C419"/>
      <w:bookmarkEnd w:id="368"/>
      <w:r w:rsidRPr="009C684A">
        <w:rPr>
          <w:rStyle w:val="DeltaViewFormatChange"/>
          <w:rFonts w:asciiTheme="minorHAnsi" w:hAnsiTheme="minorHAnsi"/>
          <w:color w:val="auto"/>
        </w:rPr>
        <w:t xml:space="preserve">Contractor has delivered all source code and Documentation in accordance with the terms of </w:t>
      </w:r>
      <w:bookmarkStart w:id="370" w:name="_DV_C421"/>
      <w:bookmarkEnd w:id="369"/>
      <w:r w:rsidRPr="009C684A">
        <w:rPr>
          <w:rStyle w:val="DeltaViewInsertion"/>
          <w:rFonts w:asciiTheme="minorHAnsi" w:hAnsiTheme="minorHAnsi"/>
          <w:color w:val="auto"/>
          <w:u w:val="none"/>
        </w:rPr>
        <w:t>this</w:t>
      </w:r>
      <w:bookmarkStart w:id="371" w:name="_DV_M158"/>
      <w:bookmarkStart w:id="372" w:name="_DV_C422"/>
      <w:bookmarkEnd w:id="370"/>
      <w:bookmarkEnd w:id="371"/>
      <w:r w:rsidRPr="009C684A">
        <w:rPr>
          <w:rStyle w:val="DeltaViewFormatChange"/>
          <w:rFonts w:asciiTheme="minorHAnsi" w:hAnsiTheme="minorHAnsi"/>
          <w:color w:val="auto"/>
        </w:rPr>
        <w:t xml:space="preserve"> Contract</w:t>
      </w:r>
      <w:bookmarkStart w:id="373" w:name="_DV_C423"/>
      <w:bookmarkEnd w:id="372"/>
      <w:r w:rsidRPr="009C684A">
        <w:rPr>
          <w:rStyle w:val="DeltaViewInsertion"/>
          <w:rFonts w:asciiTheme="minorHAnsi" w:hAnsiTheme="minorHAnsi"/>
          <w:color w:val="auto"/>
          <w:u w:val="none"/>
        </w:rPr>
        <w:t>,</w:t>
      </w:r>
      <w:bookmarkStart w:id="374" w:name="_DV_M159"/>
      <w:bookmarkStart w:id="375" w:name="_DV_C424"/>
      <w:bookmarkEnd w:id="373"/>
      <w:bookmarkEnd w:id="374"/>
      <w:r w:rsidRPr="009C684A">
        <w:rPr>
          <w:rStyle w:val="DeltaViewFormatChange"/>
          <w:rFonts w:asciiTheme="minorHAnsi" w:hAnsiTheme="minorHAnsi"/>
          <w:color w:val="auto"/>
        </w:rPr>
        <w:t xml:space="preserve"> including the </w:t>
      </w:r>
      <w:r w:rsidR="008405D0" w:rsidRPr="009C684A">
        <w:rPr>
          <w:rStyle w:val="DeltaViewFormatChange"/>
          <w:rFonts w:asciiTheme="minorHAnsi" w:hAnsiTheme="minorHAnsi"/>
          <w:color w:val="auto"/>
        </w:rPr>
        <w:t>applicable</w:t>
      </w:r>
      <w:r w:rsidRPr="009C684A">
        <w:rPr>
          <w:rStyle w:val="DeltaViewFormatChange"/>
          <w:rFonts w:asciiTheme="minorHAnsi" w:hAnsiTheme="minorHAnsi"/>
          <w:color w:val="auto"/>
        </w:rPr>
        <w:t xml:space="preserve"> Statement of Wor</w:t>
      </w:r>
      <w:bookmarkEnd w:id="375"/>
      <w:r w:rsidRPr="009C684A">
        <w:rPr>
          <w:rStyle w:val="DeltaViewFormatChange"/>
          <w:rFonts w:asciiTheme="minorHAnsi" w:hAnsiTheme="minorHAnsi"/>
          <w:color w:val="auto"/>
        </w:rPr>
        <w:t>k</w:t>
      </w:r>
      <w:r w:rsidRPr="009C684A">
        <w:rPr>
          <w:rStyle w:val="DeltaViewInsertion"/>
          <w:rFonts w:asciiTheme="minorHAnsi" w:hAnsiTheme="minorHAnsi"/>
          <w:color w:val="auto"/>
          <w:u w:val="none"/>
        </w:rPr>
        <w:t>;</w:t>
      </w:r>
    </w:p>
    <w:p w14:paraId="5913BA8E" w14:textId="589A5F1E" w:rsidR="000F38ED" w:rsidRPr="009C684A" w:rsidRDefault="0052161C" w:rsidP="009C684A">
      <w:pPr>
        <w:pStyle w:val="ListParagraph"/>
        <w:numPr>
          <w:ilvl w:val="2"/>
          <w:numId w:val="1"/>
        </w:numPr>
        <w:spacing w:after="120"/>
        <w:contextualSpacing w:val="0"/>
        <w:rPr>
          <w:rStyle w:val="DeltaViewInsertion"/>
          <w:rFonts w:asciiTheme="minorHAnsi" w:hAnsiTheme="minorHAnsi"/>
          <w:color w:val="auto"/>
          <w:u w:val="none"/>
        </w:rPr>
      </w:pPr>
      <w:r w:rsidRPr="009C684A">
        <w:rPr>
          <w:rFonts w:asciiTheme="minorHAnsi" w:hAnsiTheme="minorHAnsi" w:cstheme="minorHAnsi"/>
          <w:color w:val="auto"/>
        </w:rPr>
        <w:t xml:space="preserve">Contractor has </w:t>
      </w:r>
      <w:r w:rsidR="00D625C2" w:rsidRPr="009C684A">
        <w:rPr>
          <w:rFonts w:asciiTheme="minorHAnsi" w:hAnsiTheme="minorHAnsi" w:cstheme="minorHAnsi"/>
          <w:color w:val="auto"/>
        </w:rPr>
        <w:t>reconcile</w:t>
      </w:r>
      <w:r w:rsidRPr="009C684A">
        <w:rPr>
          <w:rFonts w:asciiTheme="minorHAnsi" w:hAnsiTheme="minorHAnsi" w:cstheme="minorHAnsi"/>
          <w:color w:val="auto"/>
        </w:rPr>
        <w:t>d</w:t>
      </w:r>
      <w:r w:rsidR="00D625C2" w:rsidRPr="009C684A">
        <w:rPr>
          <w:rFonts w:asciiTheme="minorHAnsi" w:hAnsiTheme="minorHAnsi" w:cstheme="minorHAnsi"/>
          <w:color w:val="auto"/>
        </w:rPr>
        <w:t xml:space="preserve"> all Requirements against the delivered, tested Solution to ensure </w:t>
      </w:r>
      <w:r w:rsidRPr="009C684A">
        <w:rPr>
          <w:rFonts w:asciiTheme="minorHAnsi" w:hAnsiTheme="minorHAnsi" w:cstheme="minorHAnsi"/>
          <w:color w:val="auto"/>
        </w:rPr>
        <w:t xml:space="preserve">Contractor </w:t>
      </w:r>
      <w:r w:rsidR="00D625C2" w:rsidRPr="009C684A">
        <w:rPr>
          <w:rFonts w:asciiTheme="minorHAnsi" w:hAnsiTheme="minorHAnsi" w:cstheme="minorHAnsi"/>
          <w:color w:val="auto"/>
        </w:rPr>
        <w:t>has clearly and transparently met each Requirement.</w:t>
      </w:r>
      <w:r w:rsidR="000F38ED" w:rsidRPr="009C684A">
        <w:rPr>
          <w:rStyle w:val="DeltaViewInsertion"/>
          <w:rFonts w:asciiTheme="minorHAnsi" w:hAnsiTheme="minorHAnsi" w:cstheme="minorHAnsi"/>
          <w:color w:val="auto"/>
          <w:u w:val="none"/>
        </w:rPr>
        <w:t xml:space="preserve"> </w:t>
      </w:r>
    </w:p>
    <w:p w14:paraId="4D7796EF" w14:textId="5D46D499" w:rsidR="000F38ED" w:rsidRPr="009C684A" w:rsidRDefault="000F38ED" w:rsidP="009C684A">
      <w:pPr>
        <w:pStyle w:val="ListParagraph"/>
        <w:numPr>
          <w:ilvl w:val="2"/>
          <w:numId w:val="1"/>
        </w:numPr>
        <w:spacing w:after="120"/>
        <w:contextualSpacing w:val="0"/>
        <w:rPr>
          <w:rFonts w:asciiTheme="minorHAnsi" w:hAnsiTheme="minorHAnsi"/>
          <w:color w:val="auto"/>
        </w:rPr>
      </w:pPr>
      <w:r w:rsidRPr="009C684A">
        <w:rPr>
          <w:rStyle w:val="DeltaViewInsertion"/>
          <w:rFonts w:asciiTheme="minorHAnsi" w:hAnsiTheme="minorHAnsi"/>
          <w:color w:val="auto"/>
          <w:u w:val="none"/>
        </w:rPr>
        <w:t xml:space="preserve">Agency has notified Contractor that State of Oregon authorizations to Accept the </w:t>
      </w:r>
      <w:r w:rsidR="006D5DB3" w:rsidRPr="009C684A">
        <w:rPr>
          <w:rStyle w:val="DeltaViewInsertion"/>
          <w:rFonts w:asciiTheme="minorHAnsi" w:hAnsiTheme="minorHAnsi"/>
          <w:color w:val="auto"/>
          <w:u w:val="none"/>
        </w:rPr>
        <w:t>Solution</w:t>
      </w:r>
      <w:r w:rsidRPr="009C684A">
        <w:rPr>
          <w:rStyle w:val="DeltaViewInsertion"/>
          <w:rFonts w:asciiTheme="minorHAnsi" w:hAnsiTheme="minorHAnsi"/>
          <w:color w:val="auto"/>
          <w:u w:val="none"/>
        </w:rPr>
        <w:t xml:space="preserve"> have been received; and</w:t>
      </w:r>
    </w:p>
    <w:p w14:paraId="7FE62FC7" w14:textId="4E8AB301" w:rsidR="000F38ED" w:rsidRPr="00974769" w:rsidRDefault="000F38ED" w:rsidP="009C684A">
      <w:pPr>
        <w:pStyle w:val="ListParagraph"/>
        <w:numPr>
          <w:ilvl w:val="2"/>
          <w:numId w:val="1"/>
        </w:numPr>
        <w:spacing w:after="120"/>
        <w:contextualSpacing w:val="0"/>
        <w:rPr>
          <w:rStyle w:val="DeltaViewInsertion"/>
          <w:rFonts w:asciiTheme="minorHAnsi" w:hAnsiTheme="minorHAnsi"/>
          <w:color w:val="auto"/>
          <w:u w:val="none"/>
        </w:rPr>
      </w:pPr>
      <w:bookmarkStart w:id="376" w:name="_DV_C430"/>
      <w:r w:rsidRPr="00974769">
        <w:rPr>
          <w:rStyle w:val="DeltaViewInsertion"/>
          <w:rFonts w:asciiTheme="minorHAnsi" w:hAnsiTheme="minorHAnsi"/>
          <w:color w:val="auto"/>
          <w:u w:val="none"/>
        </w:rPr>
        <w:t xml:space="preserve">Contractor has completed and Agency has Accepted Deliverables for User Training and Technical Training as specified in </w:t>
      </w:r>
      <w:r w:rsidR="008405D0" w:rsidRPr="00974769">
        <w:rPr>
          <w:rStyle w:val="DeltaViewInsertion"/>
          <w:rFonts w:asciiTheme="minorHAnsi" w:hAnsiTheme="minorHAnsi"/>
          <w:color w:val="auto"/>
          <w:u w:val="none"/>
        </w:rPr>
        <w:t>the applicable</w:t>
      </w:r>
      <w:r w:rsidRPr="00974769">
        <w:rPr>
          <w:rStyle w:val="DeltaViewInsertion"/>
          <w:rFonts w:asciiTheme="minorHAnsi" w:hAnsiTheme="minorHAnsi"/>
          <w:color w:val="auto"/>
          <w:u w:val="none"/>
        </w:rPr>
        <w:t xml:space="preserve"> Statement of Work.</w:t>
      </w:r>
      <w:bookmarkStart w:id="377" w:name="_DV_C431"/>
      <w:bookmarkEnd w:id="376"/>
    </w:p>
    <w:p w14:paraId="3CC3E725" w14:textId="77777777" w:rsidR="000F38ED" w:rsidRPr="00974769" w:rsidRDefault="000F38ED" w:rsidP="000F38ED">
      <w:pPr>
        <w:pStyle w:val="ListParagraph"/>
        <w:spacing w:after="240"/>
        <w:ind w:left="1224"/>
        <w:rPr>
          <w:rFonts w:asciiTheme="minorHAnsi" w:hAnsiTheme="minorHAnsi"/>
          <w:color w:val="auto"/>
        </w:rPr>
      </w:pPr>
    </w:p>
    <w:bookmarkEnd w:id="377"/>
    <w:p w14:paraId="4287480A" w14:textId="284632D9" w:rsidR="000F38ED" w:rsidRPr="00974769" w:rsidRDefault="000F38ED" w:rsidP="00653C0C">
      <w:pPr>
        <w:pStyle w:val="ListParagraph"/>
        <w:numPr>
          <w:ilvl w:val="1"/>
          <w:numId w:val="10"/>
        </w:numPr>
        <w:spacing w:after="240"/>
        <w:contextualSpacing w:val="0"/>
        <w:rPr>
          <w:rFonts w:asciiTheme="minorHAnsi" w:hAnsiTheme="minorHAnsi"/>
          <w:color w:val="auto"/>
        </w:rPr>
      </w:pPr>
      <w:r w:rsidRPr="00974769">
        <w:rPr>
          <w:rStyle w:val="DeltaViewInsertion"/>
          <w:rFonts w:asciiTheme="minorHAnsi" w:hAnsiTheme="minorHAnsi"/>
          <w:b/>
          <w:color w:val="auto"/>
          <w:u w:val="none"/>
        </w:rPr>
        <w:t>Warranty Period</w:t>
      </w:r>
      <w:r w:rsidRPr="00974769">
        <w:rPr>
          <w:rStyle w:val="DeltaViewInsertion"/>
          <w:rFonts w:asciiTheme="minorHAnsi" w:hAnsiTheme="minorHAnsi"/>
          <w:color w:val="auto"/>
          <w:u w:val="none"/>
        </w:rPr>
        <w:t xml:space="preserve">. </w:t>
      </w:r>
    </w:p>
    <w:p w14:paraId="5AE37A0D" w14:textId="5C1B065E" w:rsidR="000F38ED" w:rsidRPr="00974769" w:rsidRDefault="000F38ED" w:rsidP="00653C0C">
      <w:pPr>
        <w:pStyle w:val="ListParagraph"/>
        <w:numPr>
          <w:ilvl w:val="2"/>
          <w:numId w:val="10"/>
        </w:numPr>
        <w:spacing w:after="240"/>
        <w:rPr>
          <w:rStyle w:val="DeltaViewMoveDestination"/>
          <w:rFonts w:asciiTheme="minorHAnsi" w:hAnsiTheme="minorHAnsi"/>
          <w:color w:val="auto"/>
          <w:u w:val="none"/>
        </w:rPr>
      </w:pPr>
      <w:r w:rsidRPr="00974769">
        <w:rPr>
          <w:rStyle w:val="DeltaViewInsertion"/>
          <w:rFonts w:asciiTheme="minorHAnsi" w:hAnsiTheme="minorHAnsi"/>
          <w:b/>
          <w:color w:val="auto"/>
          <w:u w:val="none"/>
        </w:rPr>
        <w:t>Post-Implementation Warranty Period.</w:t>
      </w:r>
      <w:r w:rsidRPr="00974769">
        <w:rPr>
          <w:rStyle w:val="DeltaViewInsertion"/>
          <w:rFonts w:asciiTheme="minorHAnsi" w:hAnsiTheme="minorHAnsi"/>
          <w:color w:val="auto"/>
          <w:u w:val="none"/>
        </w:rPr>
        <w:t xml:space="preserve"> Contractor shall warrant the </w:t>
      </w:r>
      <w:r w:rsidR="006D5DB3">
        <w:rPr>
          <w:rStyle w:val="DeltaViewInsertion"/>
          <w:rFonts w:asciiTheme="minorHAnsi" w:hAnsiTheme="minorHAnsi"/>
          <w:color w:val="auto"/>
          <w:u w:val="none"/>
        </w:rPr>
        <w:t xml:space="preserve">initial implementation of </w:t>
      </w:r>
      <w:r w:rsidR="00B40794">
        <w:rPr>
          <w:rStyle w:val="DeltaViewInsertion"/>
          <w:rFonts w:asciiTheme="minorHAnsi" w:hAnsiTheme="minorHAnsi"/>
          <w:color w:val="auto"/>
          <w:u w:val="none"/>
        </w:rPr>
        <w:t xml:space="preserve">the </w:t>
      </w:r>
      <w:r w:rsidR="008405D0" w:rsidRPr="00974769">
        <w:rPr>
          <w:rStyle w:val="DeltaViewInsertion"/>
          <w:rFonts w:asciiTheme="minorHAnsi" w:hAnsiTheme="minorHAnsi"/>
          <w:color w:val="auto"/>
          <w:u w:val="none"/>
        </w:rPr>
        <w:t xml:space="preserve">Solution </w:t>
      </w:r>
      <w:r w:rsidR="008E257F" w:rsidRPr="00974769">
        <w:rPr>
          <w:rStyle w:val="DeltaViewInsertion"/>
          <w:rFonts w:asciiTheme="minorHAnsi" w:hAnsiTheme="minorHAnsi"/>
          <w:color w:val="auto"/>
          <w:u w:val="none"/>
        </w:rPr>
        <w:t xml:space="preserve">Accepted </w:t>
      </w:r>
      <w:r w:rsidR="008405D0" w:rsidRPr="00974769">
        <w:rPr>
          <w:rStyle w:val="DeltaViewInsertion"/>
          <w:rFonts w:asciiTheme="minorHAnsi" w:hAnsiTheme="minorHAnsi"/>
          <w:color w:val="auto"/>
          <w:u w:val="none"/>
        </w:rPr>
        <w:t xml:space="preserve">under </w:t>
      </w:r>
      <w:r w:rsidR="008405D0" w:rsidRPr="003377AD">
        <w:rPr>
          <w:rFonts w:asciiTheme="minorHAnsi" w:hAnsiTheme="minorHAnsi" w:cstheme="minorHAnsi"/>
          <w:color w:val="1F497D" w:themeColor="text2"/>
        </w:rPr>
        <w:t>Statement of Work A</w:t>
      </w:r>
      <w:r w:rsidR="003377AD">
        <w:rPr>
          <w:rFonts w:asciiTheme="minorHAnsi" w:hAnsiTheme="minorHAnsi" w:cstheme="minorHAnsi"/>
          <w:color w:val="1F497D" w:themeColor="text2"/>
        </w:rPr>
        <w:t>-</w:t>
      </w:r>
      <w:r w:rsidR="008405D0" w:rsidRPr="003377AD">
        <w:rPr>
          <w:rFonts w:asciiTheme="minorHAnsi" w:hAnsiTheme="minorHAnsi" w:cstheme="minorHAnsi"/>
          <w:color w:val="1F497D" w:themeColor="text2"/>
        </w:rPr>
        <w:t>1</w:t>
      </w:r>
      <w:r w:rsidR="003377AD">
        <w:rPr>
          <w:rFonts w:asciiTheme="minorHAnsi" w:hAnsiTheme="minorHAnsi" w:cstheme="minorHAnsi"/>
          <w:color w:val="1F497D" w:themeColor="text2"/>
        </w:rPr>
        <w:t xml:space="preserve"> </w:t>
      </w:r>
      <w:r w:rsidRPr="003377AD">
        <w:rPr>
          <w:rFonts w:asciiTheme="minorHAnsi" w:hAnsiTheme="minorHAnsi" w:cstheme="minorHAnsi"/>
          <w:color w:val="1F497D" w:themeColor="text2"/>
        </w:rPr>
        <w:t>for a period of three hundred and sixty-five (365) Calendar Days following Final Acceptance</w:t>
      </w:r>
      <w:r w:rsidRPr="003377AD">
        <w:rPr>
          <w:rStyle w:val="DeltaViewInsertion"/>
          <w:rFonts w:asciiTheme="minorHAnsi" w:hAnsiTheme="minorHAnsi"/>
          <w:color w:val="1F497D" w:themeColor="text2"/>
          <w:u w:val="none"/>
        </w:rPr>
        <w:t xml:space="preserve">. </w:t>
      </w:r>
      <w:r w:rsidRPr="00974769">
        <w:rPr>
          <w:rStyle w:val="DeltaViewInsertion"/>
          <w:rFonts w:asciiTheme="minorHAnsi" w:hAnsiTheme="minorHAnsi"/>
          <w:color w:val="auto"/>
          <w:u w:val="none"/>
        </w:rPr>
        <w:t>During the Post-Implementation Warranty Period</w:t>
      </w:r>
      <w:r w:rsidRPr="00974769">
        <w:rPr>
          <w:rStyle w:val="DeltaViewFormatChange"/>
          <w:rFonts w:asciiTheme="minorHAnsi" w:hAnsiTheme="minorHAnsi"/>
          <w:color w:val="auto"/>
        </w:rPr>
        <w:t xml:space="preserve">, Contractor shall, at no </w:t>
      </w:r>
      <w:r w:rsidRPr="00974769">
        <w:rPr>
          <w:rStyle w:val="DeltaViewInsertion"/>
          <w:rFonts w:asciiTheme="minorHAnsi" w:hAnsiTheme="minorHAnsi"/>
          <w:color w:val="auto"/>
          <w:u w:val="none"/>
        </w:rPr>
        <w:t xml:space="preserve">additional </w:t>
      </w:r>
      <w:r w:rsidRPr="00974769">
        <w:rPr>
          <w:rStyle w:val="DeltaViewFormatChange"/>
          <w:rFonts w:asciiTheme="minorHAnsi" w:hAnsiTheme="minorHAnsi"/>
          <w:color w:val="auto"/>
        </w:rPr>
        <w:t xml:space="preserve">charge to Agency, furnish such materials and Services necessary to correct any </w:t>
      </w:r>
      <w:r w:rsidRPr="00974769">
        <w:rPr>
          <w:rStyle w:val="DeltaViewInsertion"/>
          <w:rFonts w:asciiTheme="minorHAnsi" w:hAnsiTheme="minorHAnsi"/>
          <w:color w:val="auto"/>
          <w:u w:val="none"/>
        </w:rPr>
        <w:t>Defects</w:t>
      </w:r>
      <w:r w:rsidRPr="00974769">
        <w:rPr>
          <w:rStyle w:val="DeltaViewFormatChange"/>
          <w:rFonts w:asciiTheme="minorHAnsi" w:hAnsiTheme="minorHAnsi"/>
          <w:color w:val="auto"/>
        </w:rPr>
        <w:t xml:space="preserve"> in the </w:t>
      </w:r>
      <w:r w:rsidR="006D5DB3">
        <w:rPr>
          <w:rStyle w:val="DeltaViewFormatChange"/>
          <w:rFonts w:asciiTheme="minorHAnsi" w:hAnsiTheme="minorHAnsi"/>
          <w:color w:val="auto"/>
        </w:rPr>
        <w:t>Solution</w:t>
      </w:r>
      <w:r w:rsidRPr="00974769">
        <w:rPr>
          <w:rStyle w:val="DeltaViewFormatChange"/>
          <w:rFonts w:asciiTheme="minorHAnsi" w:hAnsiTheme="minorHAnsi"/>
          <w:color w:val="auto"/>
        </w:rPr>
        <w:t xml:space="preserve"> that prevent the </w:t>
      </w:r>
      <w:r w:rsidR="006D5DB3">
        <w:rPr>
          <w:rStyle w:val="DeltaViewFormatChange"/>
          <w:rFonts w:asciiTheme="minorHAnsi" w:hAnsiTheme="minorHAnsi"/>
          <w:color w:val="auto"/>
        </w:rPr>
        <w:t>Solution</w:t>
      </w:r>
      <w:r w:rsidRPr="00974769">
        <w:rPr>
          <w:rStyle w:val="DeltaViewFormatChange"/>
          <w:rFonts w:asciiTheme="minorHAnsi" w:hAnsiTheme="minorHAnsi"/>
          <w:color w:val="auto"/>
        </w:rPr>
        <w:t xml:space="preserve"> </w:t>
      </w:r>
      <w:r w:rsidRPr="00974769">
        <w:rPr>
          <w:rStyle w:val="DeltaViewInsertion"/>
          <w:rFonts w:asciiTheme="minorHAnsi" w:hAnsiTheme="minorHAnsi"/>
          <w:color w:val="auto"/>
          <w:u w:val="none"/>
        </w:rPr>
        <w:t>from</w:t>
      </w:r>
      <w:r w:rsidRPr="00974769">
        <w:rPr>
          <w:rStyle w:val="DeltaViewFormatChange"/>
          <w:rFonts w:asciiTheme="minorHAnsi" w:hAnsiTheme="minorHAnsi"/>
          <w:color w:val="auto"/>
        </w:rPr>
        <w:t xml:space="preserve"> meeting the Acceptance Criteria and Contract warranties. </w:t>
      </w:r>
      <w:bookmarkStart w:id="378" w:name="_DV_X450"/>
      <w:bookmarkStart w:id="379" w:name="_DV_C458"/>
      <w:r w:rsidRPr="00974769">
        <w:rPr>
          <w:rStyle w:val="DeltaViewMoveDestination"/>
          <w:rFonts w:asciiTheme="minorHAnsi" w:hAnsiTheme="minorHAnsi"/>
          <w:color w:val="auto"/>
          <w:u w:val="none"/>
        </w:rPr>
        <w:t xml:space="preserve">Contractor shall cure </w:t>
      </w:r>
      <w:bookmarkStart w:id="380" w:name="_DV_C459"/>
      <w:bookmarkEnd w:id="378"/>
      <w:bookmarkEnd w:id="379"/>
      <w:r w:rsidRPr="00974769">
        <w:rPr>
          <w:rStyle w:val="DeltaViewInsertion"/>
          <w:rFonts w:asciiTheme="minorHAnsi" w:hAnsiTheme="minorHAnsi"/>
          <w:color w:val="auto"/>
          <w:u w:val="none"/>
        </w:rPr>
        <w:t xml:space="preserve">Defects discovered during the Post-Implementation Warranty </w:t>
      </w:r>
      <w:bookmarkStart w:id="381" w:name="_DV_X452"/>
      <w:bookmarkStart w:id="382" w:name="_DV_C460"/>
      <w:bookmarkEnd w:id="380"/>
      <w:r w:rsidRPr="00974769">
        <w:rPr>
          <w:rStyle w:val="DeltaViewInsertion"/>
          <w:rFonts w:asciiTheme="minorHAnsi" w:hAnsiTheme="minorHAnsi"/>
          <w:color w:val="auto"/>
          <w:u w:val="none"/>
        </w:rPr>
        <w:t xml:space="preserve">Period </w:t>
      </w:r>
      <w:r w:rsidRPr="00974769">
        <w:rPr>
          <w:rStyle w:val="DeltaViewMoveDestination"/>
          <w:rFonts w:asciiTheme="minorHAnsi" w:hAnsiTheme="minorHAnsi"/>
          <w:color w:val="auto"/>
          <w:u w:val="none"/>
        </w:rPr>
        <w:t xml:space="preserve">that prevent the </w:t>
      </w:r>
      <w:r w:rsidR="006D5DB3">
        <w:rPr>
          <w:rStyle w:val="DeltaViewMoveDestination"/>
          <w:rFonts w:asciiTheme="minorHAnsi" w:hAnsiTheme="minorHAnsi"/>
          <w:color w:val="auto"/>
          <w:u w:val="none"/>
        </w:rPr>
        <w:t>Solution</w:t>
      </w:r>
      <w:r w:rsidRPr="00974769">
        <w:rPr>
          <w:rStyle w:val="DeltaViewMoveDestination"/>
          <w:rFonts w:asciiTheme="minorHAnsi" w:hAnsiTheme="minorHAnsi"/>
          <w:color w:val="auto"/>
          <w:u w:val="none"/>
        </w:rPr>
        <w:t xml:space="preserve"> from meeting the Acceptance Criteria and Contract warranties.</w:t>
      </w:r>
      <w:bookmarkEnd w:id="381"/>
      <w:bookmarkEnd w:id="382"/>
    </w:p>
    <w:p w14:paraId="63CE3D6E" w14:textId="77777777" w:rsidR="000F38ED" w:rsidRPr="00974769" w:rsidRDefault="000F38ED" w:rsidP="000F38ED">
      <w:pPr>
        <w:pStyle w:val="ListParagraph"/>
        <w:spacing w:after="240"/>
        <w:ind w:left="1224"/>
        <w:rPr>
          <w:rStyle w:val="DeltaViewMoveDestination"/>
          <w:rFonts w:asciiTheme="minorHAnsi" w:hAnsiTheme="minorHAnsi"/>
          <w:color w:val="auto"/>
          <w:u w:val="none"/>
        </w:rPr>
      </w:pPr>
    </w:p>
    <w:p w14:paraId="7A1796B3" w14:textId="0A8F6412" w:rsidR="000F38ED" w:rsidRPr="00974769" w:rsidRDefault="006D5DB3" w:rsidP="00653C0C">
      <w:pPr>
        <w:pStyle w:val="ListParagraph"/>
        <w:numPr>
          <w:ilvl w:val="2"/>
          <w:numId w:val="10"/>
        </w:numPr>
        <w:spacing w:after="240"/>
        <w:rPr>
          <w:rStyle w:val="DeltaViewMoveDestination"/>
          <w:rFonts w:asciiTheme="minorHAnsi" w:hAnsiTheme="minorHAnsi"/>
          <w:color w:val="auto"/>
          <w:u w:val="none"/>
        </w:rPr>
      </w:pPr>
      <w:r>
        <w:rPr>
          <w:rFonts w:asciiTheme="minorHAnsi" w:hAnsiTheme="minorHAnsi"/>
          <w:b/>
          <w:color w:val="auto"/>
        </w:rPr>
        <w:t>Solution</w:t>
      </w:r>
      <w:r w:rsidR="000F38ED" w:rsidRPr="00974769">
        <w:rPr>
          <w:rFonts w:asciiTheme="minorHAnsi" w:hAnsiTheme="minorHAnsi"/>
          <w:b/>
          <w:color w:val="auto"/>
        </w:rPr>
        <w:t xml:space="preserve"> Change Warranty Period.</w:t>
      </w:r>
      <w:r w:rsidR="000F38ED" w:rsidRPr="00974769">
        <w:rPr>
          <w:rFonts w:asciiTheme="minorHAnsi" w:hAnsiTheme="minorHAnsi"/>
          <w:color w:val="auto"/>
        </w:rPr>
        <w:t xml:space="preserve"> Contractor shall warrant </w:t>
      </w:r>
      <w:r>
        <w:rPr>
          <w:rFonts w:asciiTheme="minorHAnsi" w:hAnsiTheme="minorHAnsi"/>
          <w:color w:val="auto"/>
        </w:rPr>
        <w:t>Solution</w:t>
      </w:r>
      <w:r w:rsidR="000F38ED" w:rsidRPr="00974769">
        <w:rPr>
          <w:rFonts w:asciiTheme="minorHAnsi" w:hAnsiTheme="minorHAnsi"/>
          <w:color w:val="auto"/>
        </w:rPr>
        <w:t xml:space="preserve"> changes that modify or enhance the </w:t>
      </w:r>
      <w:r>
        <w:rPr>
          <w:rFonts w:asciiTheme="minorHAnsi" w:hAnsiTheme="minorHAnsi"/>
          <w:color w:val="auto"/>
        </w:rPr>
        <w:t>Solution</w:t>
      </w:r>
      <w:r w:rsidR="000F38ED" w:rsidRPr="00974769">
        <w:rPr>
          <w:rFonts w:asciiTheme="minorHAnsi" w:hAnsiTheme="minorHAnsi"/>
          <w:color w:val="auto"/>
        </w:rPr>
        <w:t xml:space="preserve"> Accepted at Final Acceptance, and that are not Defect corrections, </w:t>
      </w:r>
      <w:r w:rsidR="000F38ED" w:rsidRPr="003377AD">
        <w:rPr>
          <w:rFonts w:asciiTheme="minorHAnsi" w:hAnsiTheme="minorHAnsi" w:cstheme="minorHAnsi"/>
          <w:color w:val="1F497D" w:themeColor="text2"/>
        </w:rPr>
        <w:t>for a period of ninety (90) Calendar Days following Acceptance of the implemented change</w:t>
      </w:r>
      <w:r w:rsidR="000F38ED" w:rsidRPr="003377AD">
        <w:rPr>
          <w:rFonts w:asciiTheme="minorHAnsi" w:hAnsiTheme="minorHAnsi"/>
          <w:color w:val="1F497D" w:themeColor="text2"/>
        </w:rPr>
        <w:t xml:space="preserve">. </w:t>
      </w:r>
      <w:r w:rsidR="000F38ED" w:rsidRPr="00974769">
        <w:rPr>
          <w:rStyle w:val="DeltaViewFormatChange"/>
          <w:rFonts w:asciiTheme="minorHAnsi" w:hAnsiTheme="minorHAnsi"/>
          <w:color w:val="auto"/>
        </w:rPr>
        <w:t xml:space="preserve">Contractor shall, at no </w:t>
      </w:r>
      <w:r w:rsidR="000F38ED" w:rsidRPr="00974769">
        <w:rPr>
          <w:rStyle w:val="DeltaViewInsertion"/>
          <w:rFonts w:asciiTheme="minorHAnsi" w:hAnsiTheme="minorHAnsi"/>
          <w:color w:val="auto"/>
          <w:u w:val="none"/>
        </w:rPr>
        <w:t xml:space="preserve">additional </w:t>
      </w:r>
      <w:r w:rsidR="000F38ED" w:rsidRPr="00974769">
        <w:rPr>
          <w:rStyle w:val="DeltaViewFormatChange"/>
          <w:rFonts w:asciiTheme="minorHAnsi" w:hAnsiTheme="minorHAnsi"/>
          <w:color w:val="auto"/>
        </w:rPr>
        <w:t xml:space="preserve">charge to Agency, furnish such materials and Services necessary to correct any </w:t>
      </w:r>
      <w:r w:rsidR="000F38ED" w:rsidRPr="00974769">
        <w:rPr>
          <w:rStyle w:val="DeltaViewInsertion"/>
          <w:rFonts w:asciiTheme="minorHAnsi" w:hAnsiTheme="minorHAnsi"/>
          <w:color w:val="auto"/>
          <w:u w:val="none"/>
        </w:rPr>
        <w:t>Defects</w:t>
      </w:r>
      <w:r w:rsidR="000F38ED" w:rsidRPr="00974769">
        <w:rPr>
          <w:rStyle w:val="DeltaViewFormatChange"/>
          <w:rFonts w:asciiTheme="minorHAnsi" w:hAnsiTheme="minorHAnsi"/>
          <w:color w:val="auto"/>
        </w:rPr>
        <w:t xml:space="preserve"> relating to the </w:t>
      </w:r>
      <w:r>
        <w:rPr>
          <w:rStyle w:val="DeltaViewFormatChange"/>
          <w:rFonts w:asciiTheme="minorHAnsi" w:hAnsiTheme="minorHAnsi"/>
          <w:color w:val="auto"/>
        </w:rPr>
        <w:t>Solution</w:t>
      </w:r>
      <w:r w:rsidR="000F38ED" w:rsidRPr="00974769">
        <w:rPr>
          <w:rStyle w:val="DeltaViewFormatChange"/>
          <w:rFonts w:asciiTheme="minorHAnsi" w:hAnsiTheme="minorHAnsi"/>
          <w:color w:val="auto"/>
        </w:rPr>
        <w:t xml:space="preserve"> change that prevent the </w:t>
      </w:r>
      <w:r>
        <w:rPr>
          <w:rStyle w:val="DeltaViewFormatChange"/>
          <w:rFonts w:asciiTheme="minorHAnsi" w:hAnsiTheme="minorHAnsi"/>
          <w:color w:val="auto"/>
        </w:rPr>
        <w:t>Solution</w:t>
      </w:r>
      <w:r w:rsidR="000F38ED" w:rsidRPr="00974769">
        <w:rPr>
          <w:rStyle w:val="DeltaViewFormatChange"/>
          <w:rFonts w:asciiTheme="minorHAnsi" w:hAnsiTheme="minorHAnsi"/>
          <w:color w:val="auto"/>
        </w:rPr>
        <w:t xml:space="preserve"> </w:t>
      </w:r>
      <w:r w:rsidR="000F38ED" w:rsidRPr="00974769">
        <w:rPr>
          <w:rStyle w:val="DeltaViewInsertion"/>
          <w:rFonts w:asciiTheme="minorHAnsi" w:hAnsiTheme="minorHAnsi"/>
          <w:color w:val="auto"/>
          <w:u w:val="none"/>
        </w:rPr>
        <w:t>from</w:t>
      </w:r>
      <w:r w:rsidR="000F38ED" w:rsidRPr="00974769">
        <w:rPr>
          <w:rStyle w:val="DeltaViewFormatChange"/>
          <w:rFonts w:asciiTheme="minorHAnsi" w:hAnsiTheme="minorHAnsi"/>
          <w:color w:val="auto"/>
        </w:rPr>
        <w:t xml:space="preserve"> meeting the Acceptance Criteria and Contract warranties. </w:t>
      </w:r>
      <w:r w:rsidR="000F38ED" w:rsidRPr="00974769">
        <w:rPr>
          <w:rStyle w:val="DeltaViewMoveDestination"/>
          <w:rFonts w:asciiTheme="minorHAnsi" w:hAnsiTheme="minorHAnsi"/>
          <w:color w:val="auto"/>
          <w:u w:val="none"/>
        </w:rPr>
        <w:t xml:space="preserve">Contractor shall cure </w:t>
      </w:r>
      <w:r w:rsidR="000F38ED" w:rsidRPr="00974769">
        <w:rPr>
          <w:rStyle w:val="DeltaViewInsertion"/>
          <w:rFonts w:asciiTheme="minorHAnsi" w:hAnsiTheme="minorHAnsi"/>
          <w:color w:val="auto"/>
          <w:u w:val="none"/>
        </w:rPr>
        <w:t xml:space="preserve">Defects discovered during the </w:t>
      </w:r>
      <w:r>
        <w:rPr>
          <w:rStyle w:val="DeltaViewInsertion"/>
          <w:rFonts w:asciiTheme="minorHAnsi" w:hAnsiTheme="minorHAnsi"/>
          <w:color w:val="auto"/>
          <w:u w:val="none"/>
        </w:rPr>
        <w:t>Solution</w:t>
      </w:r>
      <w:r w:rsidR="000F38ED" w:rsidRPr="00974769">
        <w:rPr>
          <w:rStyle w:val="DeltaViewInsertion"/>
          <w:rFonts w:asciiTheme="minorHAnsi" w:hAnsiTheme="minorHAnsi"/>
          <w:color w:val="auto"/>
          <w:u w:val="none"/>
        </w:rPr>
        <w:t xml:space="preserve"> Change Warranty Period </w:t>
      </w:r>
      <w:r w:rsidR="000F38ED" w:rsidRPr="00974769">
        <w:rPr>
          <w:rStyle w:val="DeltaViewMoveDestination"/>
          <w:rFonts w:asciiTheme="minorHAnsi" w:hAnsiTheme="minorHAnsi"/>
          <w:color w:val="auto"/>
          <w:u w:val="none"/>
        </w:rPr>
        <w:t xml:space="preserve">that prevent the </w:t>
      </w:r>
      <w:r>
        <w:rPr>
          <w:rStyle w:val="DeltaViewMoveDestination"/>
          <w:rFonts w:asciiTheme="minorHAnsi" w:hAnsiTheme="minorHAnsi"/>
          <w:color w:val="auto"/>
          <w:u w:val="none"/>
        </w:rPr>
        <w:t>Solution</w:t>
      </w:r>
      <w:r w:rsidR="000F38ED" w:rsidRPr="00974769">
        <w:rPr>
          <w:rStyle w:val="DeltaViewMoveDestination"/>
          <w:rFonts w:asciiTheme="minorHAnsi" w:hAnsiTheme="minorHAnsi"/>
          <w:color w:val="auto"/>
          <w:u w:val="none"/>
        </w:rPr>
        <w:t xml:space="preserve"> from meeting the Acceptance Criteria and Contract warranties.</w:t>
      </w:r>
    </w:p>
    <w:p w14:paraId="75FD46E3" w14:textId="77777777" w:rsidR="000F38ED" w:rsidRPr="00974769" w:rsidRDefault="000F38ED" w:rsidP="000F38ED">
      <w:pPr>
        <w:pStyle w:val="ListParagraph"/>
        <w:spacing w:after="240"/>
        <w:ind w:left="1224"/>
        <w:rPr>
          <w:rFonts w:asciiTheme="minorHAnsi" w:hAnsiTheme="minorHAnsi"/>
          <w:color w:val="auto"/>
        </w:rPr>
      </w:pPr>
      <w:bookmarkStart w:id="383" w:name="_DV_C461"/>
    </w:p>
    <w:bookmarkEnd w:id="383"/>
    <w:p w14:paraId="10956808" w14:textId="5D827773" w:rsidR="000F38ED" w:rsidRPr="00974769" w:rsidRDefault="000F38ED" w:rsidP="00653C0C">
      <w:pPr>
        <w:pStyle w:val="ListParagraph"/>
        <w:numPr>
          <w:ilvl w:val="1"/>
          <w:numId w:val="10"/>
        </w:numPr>
        <w:spacing w:after="240"/>
        <w:contextualSpacing w:val="0"/>
        <w:rPr>
          <w:rFonts w:asciiTheme="minorHAnsi" w:hAnsiTheme="minorHAnsi"/>
          <w:color w:val="auto"/>
        </w:rPr>
      </w:pPr>
      <w:r w:rsidRPr="00974769">
        <w:rPr>
          <w:rStyle w:val="DeltaViewInsertion"/>
          <w:rFonts w:asciiTheme="minorHAnsi" w:hAnsiTheme="minorHAnsi"/>
          <w:b/>
          <w:color w:val="auto"/>
          <w:u w:val="none"/>
        </w:rPr>
        <w:t>Performance Standards and Service Level Agreements</w:t>
      </w:r>
      <w:r w:rsidRPr="00974769">
        <w:rPr>
          <w:rStyle w:val="DeltaViewInsertion"/>
          <w:rFonts w:asciiTheme="minorHAnsi" w:hAnsiTheme="minorHAnsi"/>
          <w:color w:val="auto"/>
          <w:u w:val="none"/>
        </w:rPr>
        <w:t xml:space="preserve">. </w:t>
      </w:r>
      <w:bookmarkStart w:id="384" w:name="_DV_C463"/>
    </w:p>
    <w:bookmarkEnd w:id="384"/>
    <w:p w14:paraId="4EC4AE3B" w14:textId="7CAE8686" w:rsidR="000F38ED" w:rsidRPr="00974769" w:rsidRDefault="000F38ED" w:rsidP="00653C0C">
      <w:pPr>
        <w:pStyle w:val="ListParagraph"/>
        <w:numPr>
          <w:ilvl w:val="2"/>
          <w:numId w:val="10"/>
        </w:numPr>
        <w:spacing w:after="240"/>
        <w:contextualSpacing w:val="0"/>
        <w:rPr>
          <w:rFonts w:asciiTheme="minorHAnsi" w:hAnsiTheme="minorHAnsi"/>
          <w:color w:val="auto"/>
        </w:rPr>
      </w:pPr>
      <w:r w:rsidRPr="00974769">
        <w:rPr>
          <w:rStyle w:val="DeltaViewInsertion"/>
          <w:rFonts w:asciiTheme="minorHAnsi" w:hAnsiTheme="minorHAnsi"/>
          <w:color w:val="auto"/>
          <w:u w:val="none"/>
        </w:rPr>
        <w:t>Contractor agrees to meet the performance standards and Service Level Agreements established in Exhibit A, Statement of Work, and</w:t>
      </w:r>
      <w:r w:rsidR="00FC4A39">
        <w:rPr>
          <w:rStyle w:val="DeltaViewInsertion"/>
          <w:rFonts w:asciiTheme="minorHAnsi" w:hAnsiTheme="minorHAnsi"/>
          <w:color w:val="auto"/>
          <w:u w:val="none"/>
        </w:rPr>
        <w:t xml:space="preserve"> in</w:t>
      </w:r>
      <w:r w:rsidRPr="00974769">
        <w:rPr>
          <w:rStyle w:val="DeltaViewInsertion"/>
          <w:rFonts w:asciiTheme="minorHAnsi" w:hAnsiTheme="minorHAnsi"/>
          <w:color w:val="auto"/>
          <w:u w:val="none"/>
        </w:rPr>
        <w:t xml:space="preserve"> Exhibit </w:t>
      </w:r>
      <w:r w:rsidR="00AD6F24">
        <w:rPr>
          <w:rStyle w:val="DeltaViewInsertion"/>
          <w:rFonts w:asciiTheme="minorHAnsi" w:hAnsiTheme="minorHAnsi"/>
          <w:color w:val="auto"/>
          <w:u w:val="none"/>
        </w:rPr>
        <w:t>B</w:t>
      </w:r>
      <w:r w:rsidRPr="00974769">
        <w:rPr>
          <w:rStyle w:val="DeltaViewInsertion"/>
          <w:rFonts w:asciiTheme="minorHAnsi" w:hAnsiTheme="minorHAnsi"/>
          <w:color w:val="auto"/>
          <w:u w:val="none"/>
        </w:rPr>
        <w:t xml:space="preserve">, </w:t>
      </w:r>
      <w:r w:rsidR="00AD6F24">
        <w:rPr>
          <w:rStyle w:val="DeltaViewInsertion"/>
          <w:rFonts w:asciiTheme="minorHAnsi" w:hAnsiTheme="minorHAnsi"/>
          <w:color w:val="auto"/>
          <w:u w:val="none"/>
        </w:rPr>
        <w:t xml:space="preserve">Service Level Agreements and </w:t>
      </w:r>
      <w:r w:rsidRPr="00974769">
        <w:rPr>
          <w:rStyle w:val="DeltaViewInsertion"/>
          <w:rFonts w:asciiTheme="minorHAnsi" w:hAnsiTheme="minorHAnsi"/>
          <w:color w:val="auto"/>
          <w:u w:val="none"/>
        </w:rPr>
        <w:t xml:space="preserve">Performance Standards, during the Contract term. </w:t>
      </w:r>
    </w:p>
    <w:p w14:paraId="6A5CF788" w14:textId="77777777" w:rsidR="000F38ED" w:rsidRPr="00974769" w:rsidRDefault="000F38ED" w:rsidP="00653C0C">
      <w:pPr>
        <w:pStyle w:val="ListParagraph"/>
        <w:numPr>
          <w:ilvl w:val="2"/>
          <w:numId w:val="10"/>
        </w:numPr>
        <w:spacing w:after="240"/>
        <w:contextualSpacing w:val="0"/>
        <w:rPr>
          <w:rFonts w:asciiTheme="minorHAnsi" w:hAnsiTheme="minorHAnsi"/>
          <w:b/>
          <w:color w:val="auto"/>
        </w:rPr>
      </w:pPr>
      <w:r w:rsidRPr="00974769">
        <w:rPr>
          <w:rStyle w:val="DeltaViewInsertion"/>
          <w:rFonts w:asciiTheme="minorHAnsi" w:hAnsiTheme="minorHAnsi"/>
          <w:b/>
          <w:color w:val="auto"/>
          <w:u w:val="none"/>
        </w:rPr>
        <w:t>Failure to Perform.</w:t>
      </w:r>
    </w:p>
    <w:p w14:paraId="0B90FE0B" w14:textId="740CFCF6" w:rsidR="000F38ED" w:rsidRPr="00974769" w:rsidRDefault="000F38ED" w:rsidP="00653C0C">
      <w:pPr>
        <w:pStyle w:val="ListParagraph"/>
        <w:numPr>
          <w:ilvl w:val="3"/>
          <w:numId w:val="10"/>
        </w:numPr>
        <w:spacing w:after="240"/>
        <w:contextualSpacing w:val="0"/>
        <w:rPr>
          <w:rFonts w:asciiTheme="minorHAnsi" w:hAnsiTheme="minorHAnsi"/>
          <w:color w:val="auto"/>
        </w:rPr>
      </w:pPr>
      <w:r w:rsidRPr="00974769">
        <w:rPr>
          <w:rStyle w:val="DeltaViewInsertion"/>
          <w:rFonts w:asciiTheme="minorHAnsi" w:hAnsiTheme="minorHAnsi"/>
          <w:color w:val="auto"/>
          <w:u w:val="none"/>
        </w:rPr>
        <w:t>If Contractor fails to meet a performance standard, such as a Service Level Agreement, Contractor shall</w:t>
      </w:r>
      <w:r w:rsidR="5C8CD0BC" w:rsidRPr="00974769">
        <w:rPr>
          <w:rStyle w:val="DeltaViewInsertion"/>
          <w:rFonts w:asciiTheme="minorHAnsi" w:hAnsiTheme="minorHAnsi"/>
          <w:color w:val="auto"/>
          <w:u w:val="none"/>
        </w:rPr>
        <w:t xml:space="preserve">: </w:t>
      </w:r>
      <w:r w:rsidRPr="00974769">
        <w:rPr>
          <w:rStyle w:val="DeltaViewInsertion"/>
          <w:rFonts w:asciiTheme="minorHAnsi" w:hAnsiTheme="minorHAnsi"/>
          <w:color w:val="auto"/>
          <w:u w:val="none"/>
        </w:rPr>
        <w:t xml:space="preserve">(i) investigate, assemble and preserve pertinent information with respect to, and report on the causes of, the problem, including performing a root cause analysis of the </w:t>
      </w:r>
      <w:r w:rsidR="008405D0" w:rsidRPr="00974769">
        <w:rPr>
          <w:rStyle w:val="DeltaViewInsertion"/>
          <w:rFonts w:asciiTheme="minorHAnsi" w:hAnsiTheme="minorHAnsi"/>
          <w:color w:val="auto"/>
          <w:u w:val="none"/>
        </w:rPr>
        <w:t>failure</w:t>
      </w:r>
      <w:r w:rsidRPr="00974769">
        <w:rPr>
          <w:rStyle w:val="DeltaViewInsertion"/>
          <w:rFonts w:asciiTheme="minorHAnsi" w:hAnsiTheme="minorHAnsi"/>
          <w:color w:val="auto"/>
          <w:u w:val="none"/>
        </w:rPr>
        <w:t xml:space="preserve">; (ii) advise Agency, as and to the extent requested by Agency, of the status of remedial efforts being undertaken with respect to such </w:t>
      </w:r>
      <w:r w:rsidR="008405D0" w:rsidRPr="00974769">
        <w:rPr>
          <w:rStyle w:val="DeltaViewInsertion"/>
          <w:rFonts w:asciiTheme="minorHAnsi" w:hAnsiTheme="minorHAnsi"/>
          <w:color w:val="auto"/>
          <w:u w:val="none"/>
        </w:rPr>
        <w:t>failure</w:t>
      </w:r>
      <w:r w:rsidRPr="00974769">
        <w:rPr>
          <w:rStyle w:val="DeltaViewInsertion"/>
          <w:rFonts w:asciiTheme="minorHAnsi" w:hAnsiTheme="minorHAnsi"/>
          <w:color w:val="auto"/>
          <w:u w:val="none"/>
        </w:rPr>
        <w:t xml:space="preserve">; (iii) minimize the impact of and correct the problem and begin meeting the performance standard; and (iv) take appropriate preventive measures so that the </w:t>
      </w:r>
      <w:r w:rsidR="008405D0" w:rsidRPr="00974769">
        <w:rPr>
          <w:rStyle w:val="DeltaViewInsertion"/>
          <w:rFonts w:asciiTheme="minorHAnsi" w:hAnsiTheme="minorHAnsi"/>
          <w:color w:val="auto"/>
          <w:u w:val="none"/>
        </w:rPr>
        <w:t xml:space="preserve">failure </w:t>
      </w:r>
      <w:r w:rsidRPr="00974769">
        <w:rPr>
          <w:rStyle w:val="DeltaViewInsertion"/>
          <w:rFonts w:asciiTheme="minorHAnsi" w:hAnsiTheme="minorHAnsi"/>
          <w:color w:val="auto"/>
          <w:u w:val="none"/>
        </w:rPr>
        <w:t>does not recur.</w:t>
      </w:r>
    </w:p>
    <w:p w14:paraId="546E931C" w14:textId="6A34E332" w:rsidR="000F38ED" w:rsidRPr="00974769" w:rsidRDefault="000F38ED" w:rsidP="00653C0C">
      <w:pPr>
        <w:pStyle w:val="ListParagraph"/>
        <w:numPr>
          <w:ilvl w:val="3"/>
          <w:numId w:val="10"/>
        </w:numPr>
        <w:spacing w:after="240"/>
        <w:contextualSpacing w:val="0"/>
        <w:rPr>
          <w:rFonts w:asciiTheme="minorHAnsi" w:hAnsiTheme="minorHAnsi"/>
          <w:color w:val="auto"/>
        </w:rPr>
      </w:pPr>
      <w:bookmarkStart w:id="385" w:name="_DV_C470"/>
      <w:r w:rsidRPr="00974769">
        <w:rPr>
          <w:rStyle w:val="DeltaViewInsertion"/>
          <w:rFonts w:asciiTheme="minorHAnsi" w:hAnsiTheme="minorHAnsi"/>
          <w:color w:val="auto"/>
          <w:u w:val="none"/>
        </w:rPr>
        <w:t xml:space="preserve">As provided in Section 15.1, Contractor agrees to pay </w:t>
      </w:r>
      <w:r w:rsidR="008405D0" w:rsidRPr="00974769">
        <w:rPr>
          <w:rStyle w:val="DeltaViewInsertion"/>
          <w:rFonts w:asciiTheme="minorHAnsi" w:hAnsiTheme="minorHAnsi"/>
          <w:color w:val="auto"/>
          <w:u w:val="none"/>
        </w:rPr>
        <w:t xml:space="preserve">the service credits or </w:t>
      </w:r>
      <w:r w:rsidRPr="00974769">
        <w:rPr>
          <w:rStyle w:val="DeltaViewInsertion"/>
          <w:rFonts w:asciiTheme="minorHAnsi" w:hAnsiTheme="minorHAnsi"/>
          <w:color w:val="auto"/>
          <w:u w:val="none"/>
        </w:rPr>
        <w:t xml:space="preserve">liquidated damages specified in Exhibit </w:t>
      </w:r>
      <w:r w:rsidR="00FC4A39">
        <w:rPr>
          <w:rStyle w:val="DeltaViewInsertion"/>
          <w:rFonts w:asciiTheme="minorHAnsi" w:hAnsiTheme="minorHAnsi"/>
          <w:color w:val="auto"/>
          <w:u w:val="none"/>
        </w:rPr>
        <w:t>B</w:t>
      </w:r>
      <w:r w:rsidR="00D33117" w:rsidRPr="00974769">
        <w:rPr>
          <w:rStyle w:val="DeltaViewInsertion"/>
          <w:rFonts w:asciiTheme="minorHAnsi" w:hAnsiTheme="minorHAnsi"/>
          <w:color w:val="auto"/>
          <w:u w:val="none"/>
        </w:rPr>
        <w:t xml:space="preserve"> </w:t>
      </w:r>
      <w:r w:rsidRPr="00974769">
        <w:rPr>
          <w:rStyle w:val="DeltaViewInsertion"/>
          <w:rFonts w:asciiTheme="minorHAnsi" w:hAnsiTheme="minorHAnsi"/>
          <w:color w:val="auto"/>
          <w:u w:val="none"/>
        </w:rPr>
        <w:t xml:space="preserve">if Contractor fails to provide Deliverables and Services as and when required by </w:t>
      </w:r>
      <w:r w:rsidR="008405D0" w:rsidRPr="00974769">
        <w:rPr>
          <w:rStyle w:val="DeltaViewInsertion"/>
          <w:rFonts w:asciiTheme="minorHAnsi" w:hAnsiTheme="minorHAnsi"/>
          <w:color w:val="auto"/>
          <w:u w:val="none"/>
        </w:rPr>
        <w:t xml:space="preserve">a </w:t>
      </w:r>
      <w:r w:rsidRPr="00974769">
        <w:rPr>
          <w:rStyle w:val="DeltaViewInsertion"/>
          <w:rFonts w:asciiTheme="minorHAnsi" w:hAnsiTheme="minorHAnsi"/>
          <w:color w:val="auto"/>
          <w:u w:val="none"/>
        </w:rPr>
        <w:t xml:space="preserve">Statement of Work or </w:t>
      </w:r>
      <w:r w:rsidR="008405D0" w:rsidRPr="00974769">
        <w:rPr>
          <w:rStyle w:val="DeltaViewInsertion"/>
          <w:rFonts w:asciiTheme="minorHAnsi" w:hAnsiTheme="minorHAnsi"/>
          <w:color w:val="auto"/>
          <w:u w:val="none"/>
        </w:rPr>
        <w:t>the</w:t>
      </w:r>
      <w:r w:rsidRPr="00974769">
        <w:rPr>
          <w:rStyle w:val="DeltaViewInsertion"/>
          <w:rFonts w:asciiTheme="minorHAnsi" w:hAnsiTheme="minorHAnsi"/>
          <w:color w:val="auto"/>
          <w:u w:val="none"/>
        </w:rPr>
        <w:t xml:space="preserve"> Service Level Agreements specified in Exhibit </w:t>
      </w:r>
      <w:r w:rsidR="00FC4A39">
        <w:rPr>
          <w:rStyle w:val="DeltaViewInsertion"/>
          <w:rFonts w:asciiTheme="minorHAnsi" w:hAnsiTheme="minorHAnsi"/>
          <w:color w:val="auto"/>
          <w:u w:val="none"/>
        </w:rPr>
        <w:t>B</w:t>
      </w:r>
      <w:r w:rsidRPr="00974769">
        <w:rPr>
          <w:rStyle w:val="DeltaViewInsertion"/>
          <w:rFonts w:asciiTheme="minorHAnsi" w:hAnsiTheme="minorHAnsi"/>
          <w:color w:val="auto"/>
          <w:u w:val="none"/>
        </w:rPr>
        <w:t>. This section does not limit Agency’s rights with respect to the events upon which Agency may rely as a basis for Agency’s termination of this Contract for cause.</w:t>
      </w:r>
      <w:bookmarkStart w:id="386" w:name="_DV_C471"/>
      <w:bookmarkEnd w:id="385"/>
    </w:p>
    <w:p w14:paraId="310E6BF8" w14:textId="54BA25AF" w:rsidR="000F38ED" w:rsidRPr="00974769" w:rsidRDefault="000F38ED" w:rsidP="00653C0C">
      <w:pPr>
        <w:pStyle w:val="ListParagraph"/>
        <w:numPr>
          <w:ilvl w:val="2"/>
          <w:numId w:val="10"/>
        </w:numPr>
        <w:spacing w:after="240"/>
        <w:contextualSpacing w:val="0"/>
        <w:rPr>
          <w:rStyle w:val="DeltaViewInsertion"/>
          <w:rFonts w:asciiTheme="minorHAnsi" w:hAnsiTheme="minorHAnsi"/>
          <w:color w:val="auto"/>
          <w:u w:val="none"/>
        </w:rPr>
      </w:pPr>
      <w:bookmarkStart w:id="387" w:name="_DV_C472"/>
      <w:bookmarkEnd w:id="386"/>
      <w:r w:rsidRPr="00974769">
        <w:rPr>
          <w:rStyle w:val="DeltaViewInsertion"/>
          <w:rFonts w:asciiTheme="minorHAnsi" w:hAnsiTheme="minorHAnsi"/>
          <w:b/>
          <w:color w:val="auto"/>
          <w:u w:val="none"/>
        </w:rPr>
        <w:t>Measurement and Monitoring Tools</w:t>
      </w:r>
      <w:r w:rsidRPr="00974769">
        <w:rPr>
          <w:rStyle w:val="DeltaViewInsertion"/>
          <w:rFonts w:asciiTheme="minorHAnsi" w:hAnsiTheme="minorHAnsi"/>
          <w:color w:val="auto"/>
          <w:u w:val="none"/>
        </w:rPr>
        <w:t xml:space="preserve">. Contractor shall measure and monitor </w:t>
      </w:r>
      <w:r w:rsidR="006D5DB3">
        <w:rPr>
          <w:rStyle w:val="DeltaViewInsertion"/>
          <w:rFonts w:asciiTheme="minorHAnsi" w:hAnsiTheme="minorHAnsi"/>
          <w:color w:val="auto"/>
          <w:u w:val="none"/>
        </w:rPr>
        <w:t>Solution</w:t>
      </w:r>
      <w:r w:rsidRPr="00974769">
        <w:rPr>
          <w:rStyle w:val="DeltaViewInsertion"/>
          <w:rFonts w:asciiTheme="minorHAnsi" w:hAnsiTheme="minorHAnsi"/>
          <w:color w:val="auto"/>
          <w:u w:val="none"/>
        </w:rPr>
        <w:t xml:space="preserve"> performance, and shall utilize the necessary measurement and monitoring tools and procedures required to measure and report Contractor’s performance of the Services against the Service Level Agreements. Such measurement and monitoring must permit reporting at a level of detail sufficient to verify compliance with the Service Level Agreements, and is subject to audit by Agency. Contractor shall provide Agency with information and access to such tools and procedures, for purposes of auditing and verification.</w:t>
      </w:r>
      <w:bookmarkEnd w:id="387"/>
    </w:p>
    <w:p w14:paraId="02C23615" w14:textId="203D8265" w:rsidR="00BB3456" w:rsidRPr="00974769" w:rsidRDefault="00A429E4" w:rsidP="00653C0C">
      <w:pPr>
        <w:pStyle w:val="ListParagraph"/>
        <w:numPr>
          <w:ilvl w:val="1"/>
          <w:numId w:val="3"/>
        </w:numPr>
        <w:spacing w:after="240"/>
        <w:contextualSpacing w:val="0"/>
        <w:rPr>
          <w:rStyle w:val="DeltaViewMoveDestination"/>
          <w:rFonts w:asciiTheme="minorHAnsi" w:hAnsiTheme="minorHAnsi"/>
          <w:color w:val="auto"/>
          <w:u w:val="none"/>
        </w:rPr>
      </w:pPr>
      <w:bookmarkStart w:id="388" w:name="_DV_M142"/>
      <w:bookmarkStart w:id="389" w:name="_DV_M148"/>
      <w:bookmarkStart w:id="390" w:name="_DV_M153"/>
      <w:bookmarkEnd w:id="300"/>
      <w:bookmarkEnd w:id="388"/>
      <w:bookmarkEnd w:id="389"/>
      <w:bookmarkEnd w:id="390"/>
      <w:r w:rsidRPr="00974769">
        <w:rPr>
          <w:rStyle w:val="DeltaViewInsertion"/>
          <w:rFonts w:asciiTheme="minorHAnsi" w:hAnsiTheme="minorHAnsi"/>
          <w:b/>
          <w:color w:val="auto"/>
          <w:u w:val="none"/>
        </w:rPr>
        <w:t>Transition Services</w:t>
      </w:r>
      <w:r w:rsidR="00CD49BD" w:rsidRPr="00974769">
        <w:rPr>
          <w:rStyle w:val="DeltaViewInsertion"/>
          <w:rFonts w:asciiTheme="minorHAnsi" w:hAnsiTheme="minorHAnsi"/>
          <w:color w:val="auto"/>
          <w:u w:val="none"/>
        </w:rPr>
        <w:t xml:space="preserve">. </w:t>
      </w:r>
      <w:r w:rsidRPr="00974769">
        <w:rPr>
          <w:rStyle w:val="DeltaViewInsertion"/>
          <w:rFonts w:asciiTheme="minorHAnsi" w:hAnsiTheme="minorHAnsi"/>
          <w:color w:val="auto"/>
          <w:u w:val="none"/>
        </w:rPr>
        <w:t>Contractor shall provide transition services to support</w:t>
      </w:r>
      <w:bookmarkStart w:id="391" w:name="_DV_X540"/>
      <w:bookmarkStart w:id="392" w:name="_DV_C90"/>
      <w:r w:rsidRPr="00974769">
        <w:rPr>
          <w:rStyle w:val="DeltaViewMoveDestination"/>
          <w:rFonts w:asciiTheme="minorHAnsi" w:hAnsiTheme="minorHAnsi"/>
          <w:color w:val="auto"/>
          <w:u w:val="none"/>
        </w:rPr>
        <w:t xml:space="preserve"> a responsible and secure transition</w:t>
      </w:r>
      <w:bookmarkEnd w:id="391"/>
      <w:bookmarkEnd w:id="392"/>
      <w:r w:rsidRPr="00974769">
        <w:rPr>
          <w:rStyle w:val="DeltaViewInsertion"/>
          <w:rFonts w:asciiTheme="minorHAnsi" w:hAnsiTheme="minorHAnsi"/>
          <w:color w:val="auto"/>
          <w:u w:val="none"/>
        </w:rPr>
        <w:t xml:space="preserve"> of Services</w:t>
      </w:r>
      <w:bookmarkStart w:id="393" w:name="_DV_X541"/>
      <w:r w:rsidR="0080253B" w:rsidRPr="00974769">
        <w:rPr>
          <w:rStyle w:val="DeltaViewInsertion"/>
          <w:rFonts w:asciiTheme="minorHAnsi" w:hAnsiTheme="minorHAnsi"/>
          <w:color w:val="auto"/>
          <w:u w:val="none"/>
        </w:rPr>
        <w:t xml:space="preserve"> and Agency </w:t>
      </w:r>
      <w:r w:rsidR="002F73D1" w:rsidRPr="00974769">
        <w:rPr>
          <w:rStyle w:val="DeltaViewInsertion"/>
          <w:rFonts w:asciiTheme="minorHAnsi" w:hAnsiTheme="minorHAnsi"/>
          <w:color w:val="auto"/>
          <w:u w:val="none"/>
        </w:rPr>
        <w:t>D</w:t>
      </w:r>
      <w:r w:rsidR="0080253B" w:rsidRPr="00974769">
        <w:rPr>
          <w:rStyle w:val="DeltaViewInsertion"/>
          <w:rFonts w:asciiTheme="minorHAnsi" w:hAnsiTheme="minorHAnsi"/>
          <w:color w:val="auto"/>
          <w:u w:val="none"/>
        </w:rPr>
        <w:t>ata</w:t>
      </w:r>
      <w:r w:rsidRPr="00974769">
        <w:rPr>
          <w:rStyle w:val="DeltaViewMoveDestination"/>
          <w:rFonts w:asciiTheme="minorHAnsi" w:hAnsiTheme="minorHAnsi"/>
          <w:color w:val="auto"/>
          <w:u w:val="none"/>
        </w:rPr>
        <w:t xml:space="preserve"> to another service provider or </w:t>
      </w:r>
      <w:bookmarkEnd w:id="393"/>
      <w:r w:rsidRPr="00974769">
        <w:rPr>
          <w:rStyle w:val="DeltaViewInsertion"/>
          <w:rFonts w:asciiTheme="minorHAnsi" w:hAnsiTheme="minorHAnsi"/>
          <w:color w:val="auto"/>
          <w:u w:val="none"/>
        </w:rPr>
        <w:t>to Agency</w:t>
      </w:r>
      <w:r w:rsidR="00536500" w:rsidRPr="00974769">
        <w:rPr>
          <w:rStyle w:val="DeltaViewInsertion"/>
          <w:rFonts w:asciiTheme="minorHAnsi" w:hAnsiTheme="minorHAnsi"/>
          <w:color w:val="auto"/>
          <w:u w:val="none"/>
        </w:rPr>
        <w:t xml:space="preserve"> (Transition Services)</w:t>
      </w:r>
      <w:r w:rsidRPr="00974769">
        <w:rPr>
          <w:rStyle w:val="DeltaViewInsertion"/>
          <w:rFonts w:asciiTheme="minorHAnsi" w:hAnsiTheme="minorHAnsi"/>
          <w:color w:val="auto"/>
          <w:u w:val="none"/>
        </w:rPr>
        <w:t>.</w:t>
      </w:r>
      <w:bookmarkStart w:id="394" w:name="_DV_X532"/>
      <w:r w:rsidRPr="00974769">
        <w:rPr>
          <w:rStyle w:val="DeltaViewMoveDestination"/>
          <w:rFonts w:asciiTheme="minorHAnsi" w:hAnsiTheme="minorHAnsi"/>
          <w:color w:val="auto"/>
          <w:u w:val="none"/>
        </w:rPr>
        <w:t xml:space="preserve"> </w:t>
      </w:r>
    </w:p>
    <w:p w14:paraId="6FA1686B" w14:textId="77777777" w:rsidR="00A429E4" w:rsidRPr="00974769" w:rsidRDefault="00A429E4" w:rsidP="00653C0C">
      <w:pPr>
        <w:pStyle w:val="ListParagraph"/>
        <w:numPr>
          <w:ilvl w:val="2"/>
          <w:numId w:val="3"/>
        </w:numPr>
        <w:spacing w:after="240"/>
        <w:contextualSpacing w:val="0"/>
        <w:rPr>
          <w:rFonts w:asciiTheme="minorHAnsi" w:hAnsiTheme="minorHAnsi"/>
          <w:color w:val="auto"/>
        </w:rPr>
      </w:pPr>
      <w:r w:rsidRPr="00974769">
        <w:rPr>
          <w:rStyle w:val="DeltaViewMoveDestination"/>
          <w:rFonts w:asciiTheme="minorHAnsi" w:hAnsiTheme="minorHAnsi"/>
          <w:color w:val="auto"/>
          <w:u w:val="none"/>
        </w:rPr>
        <w:t xml:space="preserve">Upon receipt of a notice prior to expiration that Agency will engage Contractor’s </w:t>
      </w:r>
      <w:bookmarkEnd w:id="394"/>
      <w:r w:rsidRPr="00974769">
        <w:rPr>
          <w:rStyle w:val="DeltaViewInsertion"/>
          <w:rFonts w:asciiTheme="minorHAnsi" w:hAnsiTheme="minorHAnsi"/>
          <w:color w:val="auto"/>
          <w:u w:val="none"/>
        </w:rPr>
        <w:t>Transition</w:t>
      </w:r>
      <w:bookmarkStart w:id="395" w:name="_DV_X534"/>
      <w:r w:rsidRPr="00974769">
        <w:rPr>
          <w:rStyle w:val="DeltaViewMoveDestination"/>
          <w:rFonts w:asciiTheme="minorHAnsi" w:hAnsiTheme="minorHAnsi"/>
          <w:color w:val="auto"/>
          <w:u w:val="none"/>
        </w:rPr>
        <w:t xml:space="preserve"> Services, or receipt of notice of termination and notwithstanding the reason for termination (whether for cause or without cause and whether by Contractor or Agency, and whether for all or some Services), Contractor shall continue to provide Services and shall provide </w:t>
      </w:r>
      <w:bookmarkEnd w:id="395"/>
      <w:r w:rsidRPr="00974769">
        <w:rPr>
          <w:rStyle w:val="DeltaViewInsertion"/>
          <w:rFonts w:asciiTheme="minorHAnsi" w:hAnsiTheme="minorHAnsi"/>
          <w:color w:val="auto"/>
          <w:u w:val="none"/>
        </w:rPr>
        <w:t>Transition</w:t>
      </w:r>
      <w:bookmarkStart w:id="396" w:name="_DV_X536"/>
      <w:r w:rsidRPr="00974769">
        <w:rPr>
          <w:rStyle w:val="DeltaViewMoveDestination"/>
          <w:rFonts w:asciiTheme="minorHAnsi" w:hAnsiTheme="minorHAnsi"/>
          <w:color w:val="auto"/>
          <w:u w:val="none"/>
        </w:rPr>
        <w:t xml:space="preserve"> Services as described in</w:t>
      </w:r>
      <w:bookmarkEnd w:id="396"/>
      <w:r w:rsidRPr="00974769">
        <w:rPr>
          <w:rStyle w:val="DeltaViewInsertion"/>
          <w:rFonts w:asciiTheme="minorHAnsi" w:hAnsiTheme="minorHAnsi"/>
          <w:color w:val="auto"/>
          <w:u w:val="none"/>
        </w:rPr>
        <w:t xml:space="preserve"> the Transition</w:t>
      </w:r>
      <w:bookmarkStart w:id="397" w:name="_DV_X538"/>
      <w:bookmarkStart w:id="398" w:name="_DV_C100"/>
      <w:r w:rsidRPr="00974769">
        <w:rPr>
          <w:rStyle w:val="DeltaViewMoveDestination"/>
          <w:rFonts w:asciiTheme="minorHAnsi" w:hAnsiTheme="minorHAnsi"/>
          <w:color w:val="auto"/>
          <w:u w:val="none"/>
        </w:rPr>
        <w:t xml:space="preserve"> Plan (defined below) for the period set in the notice and in the subsequent </w:t>
      </w:r>
      <w:bookmarkEnd w:id="397"/>
      <w:bookmarkEnd w:id="398"/>
      <w:r w:rsidRPr="00974769">
        <w:rPr>
          <w:rStyle w:val="DeltaViewInsertion"/>
          <w:rFonts w:asciiTheme="minorHAnsi" w:hAnsiTheme="minorHAnsi"/>
          <w:color w:val="auto"/>
          <w:u w:val="none"/>
        </w:rPr>
        <w:t>Transition Plan (the “Transition Period”)</w:t>
      </w:r>
      <w:bookmarkStart w:id="399" w:name="_DV_X543"/>
      <w:r w:rsidRPr="00974769">
        <w:rPr>
          <w:rStyle w:val="DeltaViewMoveDestination"/>
          <w:rFonts w:asciiTheme="minorHAnsi" w:hAnsiTheme="minorHAnsi"/>
          <w:color w:val="auto"/>
          <w:u w:val="none"/>
        </w:rPr>
        <w:t>, on the following conditions:</w:t>
      </w:r>
      <w:bookmarkStart w:id="400" w:name="_DV_C103"/>
      <w:bookmarkEnd w:id="399"/>
    </w:p>
    <w:p w14:paraId="1E2FB1D5" w14:textId="58B51EDA" w:rsidR="00A429E4" w:rsidRPr="00974769" w:rsidRDefault="00A429E4" w:rsidP="00653C0C">
      <w:pPr>
        <w:pStyle w:val="ListParagraph"/>
        <w:numPr>
          <w:ilvl w:val="3"/>
          <w:numId w:val="3"/>
        </w:numPr>
        <w:spacing w:after="240"/>
        <w:contextualSpacing w:val="0"/>
        <w:rPr>
          <w:rFonts w:asciiTheme="minorHAnsi" w:hAnsiTheme="minorHAnsi"/>
          <w:color w:val="auto"/>
        </w:rPr>
      </w:pPr>
      <w:bookmarkStart w:id="401" w:name="_DV_X545"/>
      <w:bookmarkEnd w:id="400"/>
      <w:r w:rsidRPr="00974769">
        <w:rPr>
          <w:rStyle w:val="DeltaViewMoveDestination"/>
          <w:rFonts w:asciiTheme="minorHAnsi" w:hAnsiTheme="minorHAnsi"/>
          <w:color w:val="auto"/>
          <w:u w:val="none"/>
        </w:rPr>
        <w:t xml:space="preserve">Agency is </w:t>
      </w:r>
      <w:r w:rsidR="00E81951" w:rsidRPr="00974769">
        <w:rPr>
          <w:rStyle w:val="DeltaViewMoveDestination"/>
          <w:rFonts w:asciiTheme="minorHAnsi" w:hAnsiTheme="minorHAnsi"/>
          <w:color w:val="auto"/>
          <w:u w:val="none"/>
        </w:rPr>
        <w:t>up to date</w:t>
      </w:r>
      <w:r w:rsidRPr="00974769">
        <w:rPr>
          <w:rStyle w:val="DeltaViewMoveDestination"/>
          <w:rFonts w:asciiTheme="minorHAnsi" w:hAnsiTheme="minorHAnsi"/>
          <w:color w:val="auto"/>
          <w:u w:val="none"/>
        </w:rPr>
        <w:t xml:space="preserve"> with its undisputed payment obligations at the commencement of the </w:t>
      </w:r>
      <w:bookmarkStart w:id="402" w:name="_DV_C105"/>
      <w:bookmarkEnd w:id="401"/>
      <w:r w:rsidRPr="00974769">
        <w:rPr>
          <w:rStyle w:val="DeltaViewInsertion"/>
          <w:rFonts w:asciiTheme="minorHAnsi" w:hAnsiTheme="minorHAnsi"/>
          <w:color w:val="auto"/>
          <w:u w:val="none"/>
        </w:rPr>
        <w:t>Transition</w:t>
      </w:r>
      <w:bookmarkStart w:id="403" w:name="_DV_X547"/>
      <w:bookmarkEnd w:id="402"/>
      <w:r w:rsidRPr="00974769">
        <w:rPr>
          <w:rStyle w:val="DeltaViewMoveDestination"/>
          <w:rFonts w:asciiTheme="minorHAnsi" w:hAnsiTheme="minorHAnsi"/>
          <w:color w:val="auto"/>
          <w:u w:val="none"/>
        </w:rPr>
        <w:t xml:space="preserve"> Period, and</w:t>
      </w:r>
      <w:bookmarkEnd w:id="403"/>
    </w:p>
    <w:p w14:paraId="26C60495" w14:textId="77777777" w:rsidR="00A429E4" w:rsidRPr="00974769" w:rsidRDefault="00A429E4" w:rsidP="00653C0C">
      <w:pPr>
        <w:pStyle w:val="ListParagraph"/>
        <w:numPr>
          <w:ilvl w:val="3"/>
          <w:numId w:val="3"/>
        </w:numPr>
        <w:spacing w:after="240"/>
        <w:contextualSpacing w:val="0"/>
        <w:rPr>
          <w:rFonts w:asciiTheme="minorHAnsi" w:hAnsiTheme="minorHAnsi"/>
          <w:color w:val="auto"/>
        </w:rPr>
      </w:pPr>
      <w:bookmarkStart w:id="404" w:name="_DV_X549"/>
      <w:r w:rsidRPr="00974769">
        <w:rPr>
          <w:rStyle w:val="DeltaViewMoveDestination"/>
          <w:rFonts w:asciiTheme="minorHAnsi" w:hAnsiTheme="minorHAnsi"/>
          <w:color w:val="auto"/>
          <w:u w:val="none"/>
        </w:rPr>
        <w:t xml:space="preserve">Agency pays all undisputed invoices during the </w:t>
      </w:r>
      <w:bookmarkEnd w:id="404"/>
      <w:r w:rsidRPr="00974769">
        <w:rPr>
          <w:rStyle w:val="DeltaViewInsertion"/>
          <w:rFonts w:asciiTheme="minorHAnsi" w:hAnsiTheme="minorHAnsi"/>
          <w:color w:val="auto"/>
          <w:u w:val="none"/>
        </w:rPr>
        <w:t>Transition</w:t>
      </w:r>
      <w:bookmarkStart w:id="405" w:name="_DV_X551"/>
      <w:r w:rsidRPr="00974769">
        <w:rPr>
          <w:rStyle w:val="DeltaViewMoveDestination"/>
          <w:rFonts w:asciiTheme="minorHAnsi" w:hAnsiTheme="minorHAnsi"/>
          <w:color w:val="auto"/>
          <w:u w:val="none"/>
        </w:rPr>
        <w:t xml:space="preserve"> Period in accordance with its obligations referenced in Section </w:t>
      </w:r>
      <w:r w:rsidR="00536500" w:rsidRPr="00974769">
        <w:rPr>
          <w:rStyle w:val="DeltaViewMoveDestination"/>
          <w:rFonts w:asciiTheme="minorHAnsi" w:hAnsiTheme="minorHAnsi"/>
          <w:color w:val="auto"/>
          <w:u w:val="none"/>
        </w:rPr>
        <w:t>6</w:t>
      </w:r>
      <w:r w:rsidRPr="00974769">
        <w:rPr>
          <w:rStyle w:val="DeltaViewMoveDestination"/>
          <w:rFonts w:asciiTheme="minorHAnsi" w:hAnsiTheme="minorHAnsi"/>
          <w:color w:val="auto"/>
          <w:u w:val="none"/>
        </w:rPr>
        <w:t>.</w:t>
      </w:r>
      <w:bookmarkEnd w:id="405"/>
    </w:p>
    <w:p w14:paraId="15AA978E" w14:textId="7501CA15" w:rsidR="00A429E4" w:rsidRPr="00974769" w:rsidRDefault="00A429E4" w:rsidP="00653C0C">
      <w:pPr>
        <w:pStyle w:val="ListParagraph"/>
        <w:numPr>
          <w:ilvl w:val="2"/>
          <w:numId w:val="3"/>
        </w:numPr>
        <w:spacing w:after="240"/>
        <w:contextualSpacing w:val="0"/>
        <w:rPr>
          <w:rFonts w:asciiTheme="minorHAnsi" w:hAnsiTheme="minorHAnsi"/>
          <w:color w:val="auto"/>
        </w:rPr>
      </w:pPr>
      <w:bookmarkStart w:id="406" w:name="_DV_X553"/>
      <w:r w:rsidRPr="00974769">
        <w:rPr>
          <w:rStyle w:val="DeltaViewMoveDestination"/>
          <w:rFonts w:asciiTheme="minorHAnsi" w:hAnsiTheme="minorHAnsi"/>
          <w:color w:val="auto"/>
          <w:u w:val="none"/>
        </w:rPr>
        <w:t xml:space="preserve">If during the </w:t>
      </w:r>
      <w:bookmarkEnd w:id="406"/>
      <w:r w:rsidRPr="00974769">
        <w:rPr>
          <w:rStyle w:val="DeltaViewInsertion"/>
          <w:rFonts w:asciiTheme="minorHAnsi" w:hAnsiTheme="minorHAnsi"/>
          <w:color w:val="auto"/>
          <w:u w:val="none"/>
        </w:rPr>
        <w:t>Transition</w:t>
      </w:r>
      <w:bookmarkStart w:id="407" w:name="_DV_X555"/>
      <w:r w:rsidRPr="00974769">
        <w:rPr>
          <w:rStyle w:val="DeltaViewMoveDestination"/>
          <w:rFonts w:asciiTheme="minorHAnsi" w:hAnsiTheme="minorHAnsi"/>
          <w:color w:val="auto"/>
          <w:u w:val="none"/>
        </w:rPr>
        <w:t xml:space="preserve"> Period Contractor believes Agency is not in compliance with the foregoing conditions, Contractor shall give Agency written notice of such noncompliance and Agency will have fifteen (15) Business Days, or such longer period to which the parties may agree, to correct the noncompliance before Contractor may end the </w:t>
      </w:r>
      <w:bookmarkEnd w:id="407"/>
      <w:r w:rsidRPr="00974769">
        <w:rPr>
          <w:rStyle w:val="DeltaViewInsertion"/>
          <w:rFonts w:asciiTheme="minorHAnsi" w:hAnsiTheme="minorHAnsi"/>
          <w:color w:val="auto"/>
          <w:u w:val="none"/>
        </w:rPr>
        <w:t>Transition</w:t>
      </w:r>
      <w:bookmarkStart w:id="408" w:name="_DV_X557"/>
      <w:r w:rsidRPr="00974769">
        <w:rPr>
          <w:rStyle w:val="DeltaViewMoveDestination"/>
          <w:rFonts w:asciiTheme="minorHAnsi" w:hAnsiTheme="minorHAnsi"/>
          <w:color w:val="auto"/>
          <w:u w:val="none"/>
        </w:rPr>
        <w:t xml:space="preserve"> Period and move to the Wind-Down Phase described </w:t>
      </w:r>
      <w:bookmarkStart w:id="409" w:name="_DV_X559"/>
      <w:bookmarkEnd w:id="408"/>
      <w:r w:rsidRPr="00974769">
        <w:rPr>
          <w:rStyle w:val="DeltaViewMoveDestination"/>
          <w:rFonts w:asciiTheme="minorHAnsi" w:hAnsiTheme="minorHAnsi"/>
          <w:color w:val="auto"/>
          <w:u w:val="none"/>
        </w:rPr>
        <w:t xml:space="preserve">below. </w:t>
      </w:r>
      <w:bookmarkStart w:id="410" w:name="_DV_C118"/>
      <w:bookmarkEnd w:id="409"/>
    </w:p>
    <w:p w14:paraId="4C84EABE" w14:textId="77777777" w:rsidR="00A429E4" w:rsidRPr="00974769" w:rsidRDefault="00A429E4" w:rsidP="00653C0C">
      <w:pPr>
        <w:pStyle w:val="ListParagraph"/>
        <w:numPr>
          <w:ilvl w:val="2"/>
          <w:numId w:val="3"/>
        </w:numPr>
        <w:spacing w:after="120"/>
        <w:contextualSpacing w:val="0"/>
        <w:rPr>
          <w:rFonts w:asciiTheme="minorHAnsi" w:hAnsiTheme="minorHAnsi"/>
          <w:color w:val="auto"/>
        </w:rPr>
      </w:pPr>
      <w:bookmarkStart w:id="411" w:name="_DV_X561"/>
      <w:bookmarkEnd w:id="410"/>
      <w:r w:rsidRPr="00974769">
        <w:rPr>
          <w:rStyle w:val="DeltaViewMoveDestination"/>
          <w:rFonts w:asciiTheme="minorHAnsi" w:hAnsiTheme="minorHAnsi"/>
          <w:color w:val="auto"/>
          <w:u w:val="none"/>
        </w:rPr>
        <w:t>Following receipt of the notice of termination (whether or not Contractor or Agency initiated the termination), Contractor shall not, without Agency’s prior written consent,</w:t>
      </w:r>
      <w:r w:rsidR="0080253B" w:rsidRPr="00974769">
        <w:rPr>
          <w:rStyle w:val="DeltaViewMoveDestination"/>
          <w:rFonts w:asciiTheme="minorHAnsi" w:hAnsiTheme="minorHAnsi"/>
          <w:color w:val="auto"/>
          <w:u w:val="none"/>
        </w:rPr>
        <w:t xml:space="preserve"> which will not be unreasonably withheld,</w:t>
      </w:r>
      <w:r w:rsidRPr="00974769">
        <w:rPr>
          <w:rStyle w:val="DeltaViewMoveDestination"/>
          <w:rFonts w:asciiTheme="minorHAnsi" w:hAnsiTheme="minorHAnsi"/>
          <w:color w:val="auto"/>
          <w:u w:val="none"/>
        </w:rPr>
        <w:t xml:space="preserve"> transfer, reassign, or otherwise redeploy any of Contractor’s personnel from providing Services under this Contract.</w:t>
      </w:r>
      <w:bookmarkEnd w:id="411"/>
    </w:p>
    <w:p w14:paraId="222E51CB" w14:textId="462897F8" w:rsidR="00A429E4" w:rsidRPr="00974769" w:rsidRDefault="00A429E4" w:rsidP="00653C0C">
      <w:pPr>
        <w:pStyle w:val="ListParagraph"/>
        <w:numPr>
          <w:ilvl w:val="2"/>
          <w:numId w:val="3"/>
        </w:numPr>
        <w:spacing w:after="120"/>
        <w:contextualSpacing w:val="0"/>
        <w:rPr>
          <w:rFonts w:asciiTheme="minorHAnsi" w:hAnsiTheme="minorHAnsi"/>
          <w:color w:val="auto"/>
        </w:rPr>
      </w:pPr>
      <w:r w:rsidRPr="00974769">
        <w:rPr>
          <w:rStyle w:val="DeltaViewInsertion"/>
          <w:rFonts w:asciiTheme="minorHAnsi" w:hAnsiTheme="minorHAnsi"/>
          <w:b/>
          <w:color w:val="auto"/>
          <w:u w:val="none"/>
        </w:rPr>
        <w:t>Transition</w:t>
      </w:r>
      <w:bookmarkStart w:id="412" w:name="_DV_X563"/>
      <w:r w:rsidRPr="00974769">
        <w:rPr>
          <w:rStyle w:val="DeltaViewMoveDestination"/>
          <w:rFonts w:asciiTheme="minorHAnsi" w:hAnsiTheme="minorHAnsi"/>
          <w:b/>
          <w:color w:val="auto"/>
          <w:u w:val="none"/>
        </w:rPr>
        <w:t xml:space="preserve"> Plan</w:t>
      </w:r>
      <w:r w:rsidRPr="00974769">
        <w:rPr>
          <w:rStyle w:val="DeltaViewMoveDestination"/>
          <w:rFonts w:asciiTheme="minorHAnsi" w:hAnsiTheme="minorHAnsi"/>
          <w:color w:val="auto"/>
          <w:u w:val="none"/>
        </w:rPr>
        <w:t xml:space="preserve">. Contractor and Agency will outline a </w:t>
      </w:r>
      <w:bookmarkStart w:id="413" w:name="_DV_C123"/>
      <w:bookmarkEnd w:id="412"/>
      <w:r w:rsidRPr="00974769">
        <w:rPr>
          <w:rStyle w:val="DeltaViewInsertion"/>
          <w:rFonts w:asciiTheme="minorHAnsi" w:hAnsiTheme="minorHAnsi"/>
          <w:color w:val="auto"/>
          <w:u w:val="none"/>
        </w:rPr>
        <w:t xml:space="preserve">Transition Plan, which may be requested pursuant to a notice of termination or in anticipation of the Contract terminating in accordance with its terms. The Transition Plan may serve as an update to or a confirmation of a Transition Services Task in the Statement of Work. </w:t>
      </w:r>
      <w:bookmarkStart w:id="414" w:name="_DV_X565"/>
      <w:bookmarkEnd w:id="413"/>
      <w:r w:rsidRPr="00974769">
        <w:rPr>
          <w:rStyle w:val="DeltaViewMoveDestination"/>
          <w:rFonts w:asciiTheme="minorHAnsi" w:hAnsiTheme="minorHAnsi"/>
          <w:color w:val="auto"/>
          <w:u w:val="none"/>
        </w:rPr>
        <w:t xml:space="preserve">Contractor shall deliver a detailed </w:t>
      </w:r>
      <w:bookmarkEnd w:id="414"/>
      <w:r w:rsidRPr="00974769">
        <w:rPr>
          <w:rStyle w:val="DeltaViewInsertion"/>
          <w:rFonts w:asciiTheme="minorHAnsi" w:hAnsiTheme="minorHAnsi"/>
          <w:color w:val="auto"/>
          <w:u w:val="none"/>
        </w:rPr>
        <w:t>Transition</w:t>
      </w:r>
      <w:bookmarkStart w:id="415" w:name="_DV_X567"/>
      <w:r w:rsidRPr="00974769">
        <w:rPr>
          <w:rStyle w:val="DeltaViewMoveDestination"/>
          <w:rFonts w:asciiTheme="minorHAnsi" w:hAnsiTheme="minorHAnsi"/>
          <w:color w:val="auto"/>
          <w:u w:val="none"/>
        </w:rPr>
        <w:t xml:space="preserve"> Plan within </w:t>
      </w:r>
      <w:r w:rsidR="00592B72" w:rsidRPr="00974769">
        <w:rPr>
          <w:rStyle w:val="DeltaViewMoveDestination"/>
          <w:rFonts w:asciiTheme="minorHAnsi" w:hAnsiTheme="minorHAnsi"/>
          <w:color w:val="auto"/>
          <w:u w:val="none"/>
        </w:rPr>
        <w:t>fourteen (</w:t>
      </w:r>
      <w:r w:rsidRPr="00974769">
        <w:rPr>
          <w:rStyle w:val="DeltaViewMoveDestination"/>
          <w:rFonts w:asciiTheme="minorHAnsi" w:hAnsiTheme="minorHAnsi"/>
          <w:color w:val="auto"/>
          <w:u w:val="none"/>
        </w:rPr>
        <w:t xml:space="preserve">14) </w:t>
      </w:r>
      <w:r w:rsidR="00CA32DC" w:rsidRPr="00974769">
        <w:rPr>
          <w:rStyle w:val="DeltaViewMoveDestination"/>
          <w:rFonts w:asciiTheme="minorHAnsi" w:hAnsiTheme="minorHAnsi"/>
          <w:color w:val="auto"/>
          <w:u w:val="none"/>
        </w:rPr>
        <w:t>C</w:t>
      </w:r>
      <w:r w:rsidRPr="00974769">
        <w:rPr>
          <w:rStyle w:val="DeltaViewMoveDestination"/>
          <w:rFonts w:asciiTheme="minorHAnsi" w:hAnsiTheme="minorHAnsi"/>
          <w:color w:val="auto"/>
          <w:u w:val="none"/>
        </w:rPr>
        <w:t xml:space="preserve">alendar </w:t>
      </w:r>
      <w:r w:rsidR="00CA32DC" w:rsidRPr="00974769">
        <w:rPr>
          <w:rStyle w:val="DeltaViewMoveDestination"/>
          <w:rFonts w:asciiTheme="minorHAnsi" w:hAnsiTheme="minorHAnsi"/>
          <w:color w:val="auto"/>
          <w:u w:val="none"/>
        </w:rPr>
        <w:t>D</w:t>
      </w:r>
      <w:r w:rsidRPr="00974769">
        <w:rPr>
          <w:rStyle w:val="DeltaViewMoveDestination"/>
          <w:rFonts w:asciiTheme="minorHAnsi" w:hAnsiTheme="minorHAnsi"/>
          <w:color w:val="auto"/>
          <w:u w:val="none"/>
        </w:rPr>
        <w:t xml:space="preserve">ays of Agency’s written request, or otherwise within a timeframe agreed upon by the parties, for Agency review. </w:t>
      </w:r>
      <w:bookmarkEnd w:id="415"/>
      <w:r w:rsidRPr="00974769">
        <w:rPr>
          <w:rStyle w:val="DeltaViewInsertion"/>
          <w:rFonts w:asciiTheme="minorHAnsi" w:hAnsiTheme="minorHAnsi"/>
          <w:color w:val="auto"/>
          <w:u w:val="none"/>
        </w:rPr>
        <w:t>The Transition</w:t>
      </w:r>
      <w:bookmarkStart w:id="416" w:name="_DV_X569"/>
      <w:r w:rsidRPr="00974769">
        <w:rPr>
          <w:rStyle w:val="DeltaViewMoveDestination"/>
          <w:rFonts w:asciiTheme="minorHAnsi" w:hAnsiTheme="minorHAnsi"/>
          <w:color w:val="auto"/>
          <w:u w:val="none"/>
        </w:rPr>
        <w:t xml:space="preserve"> Plan will not be effective until it is approved by </w:t>
      </w:r>
      <w:bookmarkStart w:id="417" w:name="_DV_C129"/>
      <w:bookmarkEnd w:id="416"/>
      <w:r w:rsidRPr="00974769">
        <w:rPr>
          <w:rStyle w:val="DeltaViewInsertion"/>
          <w:rFonts w:asciiTheme="minorHAnsi" w:hAnsiTheme="minorHAnsi"/>
          <w:color w:val="auto"/>
          <w:u w:val="none"/>
        </w:rPr>
        <w:t>DOJ</w:t>
      </w:r>
      <w:bookmarkStart w:id="418" w:name="_DV_X571"/>
      <w:bookmarkEnd w:id="417"/>
      <w:r w:rsidR="00592B72" w:rsidRPr="00974769">
        <w:rPr>
          <w:rStyle w:val="DeltaViewMoveDestination"/>
          <w:rFonts w:asciiTheme="minorHAnsi" w:hAnsiTheme="minorHAnsi"/>
          <w:color w:val="auto"/>
          <w:u w:val="none"/>
        </w:rPr>
        <w:t xml:space="preserve">. </w:t>
      </w:r>
      <w:r w:rsidRPr="00974769">
        <w:rPr>
          <w:rStyle w:val="DeltaViewMoveDestination"/>
          <w:rFonts w:asciiTheme="minorHAnsi" w:hAnsiTheme="minorHAnsi"/>
          <w:color w:val="auto"/>
          <w:u w:val="none"/>
        </w:rPr>
        <w:t xml:space="preserve">This plan will determine the nature and extent of Contractor’s </w:t>
      </w:r>
      <w:bookmarkEnd w:id="418"/>
      <w:r w:rsidRPr="00974769">
        <w:rPr>
          <w:rStyle w:val="DeltaViewInsertion"/>
          <w:rFonts w:asciiTheme="minorHAnsi" w:hAnsiTheme="minorHAnsi"/>
          <w:color w:val="auto"/>
          <w:u w:val="none"/>
        </w:rPr>
        <w:t>Transition Services</w:t>
      </w:r>
      <w:bookmarkStart w:id="419" w:name="_DV_X573"/>
      <w:bookmarkStart w:id="420" w:name="_DV_C132"/>
      <w:r w:rsidRPr="00974769">
        <w:rPr>
          <w:rStyle w:val="DeltaViewMoveDestination"/>
          <w:rFonts w:asciiTheme="minorHAnsi" w:hAnsiTheme="minorHAnsi"/>
          <w:color w:val="auto"/>
          <w:u w:val="none"/>
        </w:rPr>
        <w:t xml:space="preserve"> obligations and detail the transfer of Services, but must not reduce Contractor’s obligation under this Contract to provide all Services necessary for </w:t>
      </w:r>
      <w:bookmarkEnd w:id="419"/>
      <w:bookmarkEnd w:id="420"/>
      <w:r w:rsidR="00592B72" w:rsidRPr="00974769">
        <w:rPr>
          <w:rStyle w:val="DeltaViewInsertion"/>
          <w:rFonts w:asciiTheme="minorHAnsi" w:hAnsiTheme="minorHAnsi"/>
          <w:color w:val="auto"/>
          <w:u w:val="none"/>
        </w:rPr>
        <w:t xml:space="preserve">Transition. </w:t>
      </w:r>
      <w:r w:rsidRPr="00974769">
        <w:rPr>
          <w:rStyle w:val="DeltaViewInsertion"/>
          <w:rFonts w:asciiTheme="minorHAnsi" w:hAnsiTheme="minorHAnsi"/>
          <w:color w:val="auto"/>
          <w:u w:val="none"/>
        </w:rPr>
        <w:t>The Transition</w:t>
      </w:r>
      <w:bookmarkStart w:id="421" w:name="_DV_X575"/>
      <w:r w:rsidRPr="00974769">
        <w:rPr>
          <w:rStyle w:val="DeltaViewMoveDestination"/>
          <w:rFonts w:asciiTheme="minorHAnsi" w:hAnsiTheme="minorHAnsi"/>
          <w:color w:val="auto"/>
          <w:u w:val="none"/>
        </w:rPr>
        <w:t xml:space="preserve"> Period will commence on the start date set in the </w:t>
      </w:r>
      <w:bookmarkEnd w:id="421"/>
      <w:r w:rsidRPr="00974769">
        <w:rPr>
          <w:rStyle w:val="DeltaViewInsertion"/>
          <w:rFonts w:asciiTheme="minorHAnsi" w:hAnsiTheme="minorHAnsi"/>
          <w:color w:val="auto"/>
          <w:u w:val="none"/>
        </w:rPr>
        <w:t>DOJ-approved Transition</w:t>
      </w:r>
      <w:bookmarkStart w:id="422" w:name="_DV_X577"/>
      <w:r w:rsidRPr="00974769">
        <w:rPr>
          <w:rStyle w:val="DeltaViewMoveDestination"/>
          <w:rFonts w:asciiTheme="minorHAnsi" w:hAnsiTheme="minorHAnsi"/>
          <w:color w:val="auto"/>
          <w:u w:val="none"/>
        </w:rPr>
        <w:t xml:space="preserve"> Plan; provided, however, if Contractor does not deliver an acceptable </w:t>
      </w:r>
      <w:bookmarkEnd w:id="422"/>
      <w:r w:rsidRPr="00974769">
        <w:rPr>
          <w:rStyle w:val="DeltaViewInsertion"/>
          <w:rFonts w:asciiTheme="minorHAnsi" w:hAnsiTheme="minorHAnsi"/>
          <w:color w:val="auto"/>
          <w:u w:val="none"/>
        </w:rPr>
        <w:t>Transition Plan on or before the Contract termination date</w:t>
      </w:r>
      <w:bookmarkStart w:id="423" w:name="_DV_X579"/>
      <w:r w:rsidRPr="00974769">
        <w:rPr>
          <w:rStyle w:val="DeltaViewMoveDestination"/>
          <w:rFonts w:asciiTheme="minorHAnsi" w:hAnsiTheme="minorHAnsi"/>
          <w:color w:val="auto"/>
          <w:u w:val="none"/>
        </w:rPr>
        <w:t xml:space="preserve">, then the parties will abide by a draft of the plan promulgated by Agency until the </w:t>
      </w:r>
      <w:bookmarkEnd w:id="423"/>
      <w:r w:rsidRPr="00974769">
        <w:rPr>
          <w:rStyle w:val="DeltaViewInsertion"/>
          <w:rFonts w:asciiTheme="minorHAnsi" w:hAnsiTheme="minorHAnsi"/>
          <w:color w:val="auto"/>
          <w:u w:val="none"/>
        </w:rPr>
        <w:t>Trans</w:t>
      </w:r>
      <w:r w:rsidR="00592B72" w:rsidRPr="00974769">
        <w:rPr>
          <w:rStyle w:val="DeltaViewInsertion"/>
          <w:rFonts w:asciiTheme="minorHAnsi" w:hAnsiTheme="minorHAnsi"/>
          <w:color w:val="auto"/>
          <w:u w:val="none"/>
        </w:rPr>
        <w:t xml:space="preserve">ition Plan is approved by DOJ. </w:t>
      </w:r>
      <w:r w:rsidRPr="00974769">
        <w:rPr>
          <w:rStyle w:val="DeltaViewInsertion"/>
          <w:rFonts w:asciiTheme="minorHAnsi" w:hAnsiTheme="minorHAnsi"/>
          <w:color w:val="auto"/>
          <w:u w:val="none"/>
        </w:rPr>
        <w:t>The Transition</w:t>
      </w:r>
      <w:bookmarkStart w:id="424" w:name="_DV_X581"/>
      <w:r w:rsidRPr="00974769">
        <w:rPr>
          <w:rStyle w:val="DeltaViewMoveDestination"/>
          <w:rFonts w:asciiTheme="minorHAnsi" w:hAnsiTheme="minorHAnsi"/>
          <w:color w:val="auto"/>
          <w:u w:val="none"/>
        </w:rPr>
        <w:t xml:space="preserve"> Plan must address at least: </w:t>
      </w:r>
      <w:bookmarkStart w:id="425" w:name="_DV_C141"/>
      <w:bookmarkEnd w:id="424"/>
    </w:p>
    <w:p w14:paraId="66049942" w14:textId="77777777" w:rsidR="00A429E4" w:rsidRPr="00974769" w:rsidRDefault="00A429E4" w:rsidP="00653C0C">
      <w:pPr>
        <w:pStyle w:val="ListParagraph"/>
        <w:numPr>
          <w:ilvl w:val="3"/>
          <w:numId w:val="3"/>
        </w:numPr>
        <w:spacing w:after="120"/>
        <w:contextualSpacing w:val="0"/>
        <w:rPr>
          <w:rFonts w:asciiTheme="minorHAnsi" w:hAnsiTheme="minorHAnsi"/>
          <w:color w:val="auto"/>
        </w:rPr>
      </w:pPr>
      <w:bookmarkStart w:id="426" w:name="_DV_X583"/>
      <w:bookmarkEnd w:id="425"/>
      <w:r w:rsidRPr="00974769">
        <w:rPr>
          <w:rStyle w:val="DeltaViewMoveDestination"/>
          <w:rFonts w:asciiTheme="minorHAnsi" w:hAnsiTheme="minorHAnsi"/>
          <w:color w:val="auto"/>
          <w:u w:val="none"/>
        </w:rPr>
        <w:t xml:space="preserve">The respective Tasks and Deliverables to be </w:t>
      </w:r>
      <w:bookmarkEnd w:id="426"/>
      <w:r w:rsidRPr="00974769">
        <w:rPr>
          <w:rStyle w:val="DeltaViewInsertion"/>
          <w:rFonts w:asciiTheme="minorHAnsi" w:hAnsiTheme="minorHAnsi"/>
          <w:color w:val="auto"/>
          <w:u w:val="none"/>
        </w:rPr>
        <w:t>completed</w:t>
      </w:r>
      <w:bookmarkStart w:id="427" w:name="_DV_X585"/>
      <w:r w:rsidRPr="00974769">
        <w:rPr>
          <w:rStyle w:val="DeltaViewMoveDestination"/>
          <w:rFonts w:asciiTheme="minorHAnsi" w:hAnsiTheme="minorHAnsi"/>
          <w:color w:val="auto"/>
          <w:u w:val="none"/>
        </w:rPr>
        <w:t xml:space="preserve"> by each party </w:t>
      </w:r>
      <w:r w:rsidR="00592B72" w:rsidRPr="00974769">
        <w:rPr>
          <w:rStyle w:val="DeltaViewMoveDestination"/>
          <w:rFonts w:asciiTheme="minorHAnsi" w:hAnsiTheme="minorHAnsi"/>
          <w:color w:val="auto"/>
          <w:u w:val="none"/>
        </w:rPr>
        <w:t xml:space="preserve">under </w:t>
      </w:r>
      <w:r w:rsidRPr="00974769">
        <w:rPr>
          <w:rStyle w:val="DeltaViewMoveDestination"/>
          <w:rFonts w:asciiTheme="minorHAnsi" w:hAnsiTheme="minorHAnsi"/>
          <w:color w:val="auto"/>
          <w:u w:val="none"/>
        </w:rPr>
        <w:t xml:space="preserve">the </w:t>
      </w:r>
      <w:bookmarkEnd w:id="427"/>
      <w:r w:rsidRPr="00974769">
        <w:rPr>
          <w:rStyle w:val="DeltaViewInsertion"/>
          <w:rFonts w:asciiTheme="minorHAnsi" w:hAnsiTheme="minorHAnsi"/>
          <w:color w:val="auto"/>
          <w:u w:val="none"/>
        </w:rPr>
        <w:t>Transition</w:t>
      </w:r>
      <w:bookmarkStart w:id="428" w:name="_DV_X587"/>
      <w:r w:rsidRPr="00974769">
        <w:rPr>
          <w:rStyle w:val="DeltaViewMoveDestination"/>
          <w:rFonts w:asciiTheme="minorHAnsi" w:hAnsiTheme="minorHAnsi"/>
          <w:color w:val="auto"/>
          <w:u w:val="none"/>
        </w:rPr>
        <w:t xml:space="preserve"> Plan,</w:t>
      </w:r>
      <w:bookmarkEnd w:id="428"/>
    </w:p>
    <w:p w14:paraId="597861E0" w14:textId="77777777" w:rsidR="00A429E4" w:rsidRPr="00974769" w:rsidRDefault="00A429E4" w:rsidP="00653C0C">
      <w:pPr>
        <w:pStyle w:val="ListParagraph"/>
        <w:numPr>
          <w:ilvl w:val="3"/>
          <w:numId w:val="3"/>
        </w:numPr>
        <w:spacing w:after="120"/>
        <w:contextualSpacing w:val="0"/>
        <w:rPr>
          <w:rFonts w:asciiTheme="minorHAnsi" w:hAnsiTheme="minorHAnsi"/>
          <w:color w:val="auto"/>
        </w:rPr>
      </w:pPr>
      <w:bookmarkStart w:id="429" w:name="_DV_X589"/>
      <w:r w:rsidRPr="00974769">
        <w:rPr>
          <w:rStyle w:val="DeltaViewMoveDestination"/>
          <w:rFonts w:asciiTheme="minorHAnsi" w:hAnsiTheme="minorHAnsi"/>
          <w:color w:val="auto"/>
          <w:u w:val="none"/>
        </w:rPr>
        <w:t xml:space="preserve">A schedule pursuant to which such Tasks and Deliverables </w:t>
      </w:r>
      <w:bookmarkStart w:id="430" w:name="_DV_C149"/>
      <w:bookmarkEnd w:id="429"/>
      <w:r w:rsidRPr="00974769">
        <w:rPr>
          <w:rStyle w:val="DeltaViewInsertion"/>
          <w:rFonts w:asciiTheme="minorHAnsi" w:hAnsiTheme="minorHAnsi"/>
          <w:color w:val="auto"/>
          <w:u w:val="none"/>
        </w:rPr>
        <w:t>will</w:t>
      </w:r>
      <w:bookmarkStart w:id="431" w:name="_DV_X591"/>
      <w:bookmarkEnd w:id="430"/>
      <w:r w:rsidRPr="00974769">
        <w:rPr>
          <w:rStyle w:val="DeltaViewMoveDestination"/>
          <w:rFonts w:asciiTheme="minorHAnsi" w:hAnsiTheme="minorHAnsi"/>
          <w:color w:val="auto"/>
          <w:u w:val="none"/>
        </w:rPr>
        <w:t xml:space="preserve"> be completed, and</w:t>
      </w:r>
      <w:bookmarkEnd w:id="431"/>
    </w:p>
    <w:p w14:paraId="7A4FB39A" w14:textId="6C858F03" w:rsidR="00A429E4" w:rsidRPr="00974769" w:rsidRDefault="00A429E4" w:rsidP="00653C0C">
      <w:pPr>
        <w:pStyle w:val="ListParagraph"/>
        <w:numPr>
          <w:ilvl w:val="3"/>
          <w:numId w:val="3"/>
        </w:numPr>
        <w:spacing w:after="120"/>
        <w:contextualSpacing w:val="0"/>
        <w:rPr>
          <w:rFonts w:asciiTheme="minorHAnsi" w:hAnsiTheme="minorHAnsi"/>
          <w:color w:val="auto"/>
        </w:rPr>
      </w:pPr>
      <w:bookmarkStart w:id="432" w:name="_DV_X593"/>
      <w:bookmarkStart w:id="433" w:name="_DV_C152"/>
      <w:r w:rsidRPr="00974769">
        <w:rPr>
          <w:rStyle w:val="DeltaViewMoveDestination"/>
          <w:rFonts w:asciiTheme="minorHAnsi" w:hAnsiTheme="minorHAnsi"/>
          <w:color w:val="auto"/>
          <w:u w:val="none"/>
        </w:rPr>
        <w:t>A schedule identifying which party is responsible for paying the cost (if any) related</w:t>
      </w:r>
      <w:r w:rsidR="002E4ED5" w:rsidRPr="00974769">
        <w:rPr>
          <w:rStyle w:val="DeltaViewMoveDestination"/>
          <w:rFonts w:asciiTheme="minorHAnsi" w:hAnsiTheme="minorHAnsi"/>
          <w:color w:val="auto"/>
          <w:u w:val="none"/>
        </w:rPr>
        <w:t xml:space="preserve"> to each Task and Deliverable. </w:t>
      </w:r>
      <w:r w:rsidRPr="00974769">
        <w:rPr>
          <w:rStyle w:val="DeltaViewMoveDestination"/>
          <w:rFonts w:asciiTheme="minorHAnsi" w:hAnsiTheme="minorHAnsi"/>
          <w:color w:val="auto"/>
          <w:u w:val="none"/>
        </w:rPr>
        <w:t xml:space="preserve">This schedule may include </w:t>
      </w:r>
      <w:bookmarkEnd w:id="432"/>
      <w:bookmarkEnd w:id="433"/>
      <w:r w:rsidRPr="00974769">
        <w:rPr>
          <w:rStyle w:val="DeltaViewInsertion"/>
          <w:rFonts w:asciiTheme="minorHAnsi" w:hAnsiTheme="minorHAnsi"/>
          <w:color w:val="auto"/>
          <w:u w:val="none"/>
        </w:rPr>
        <w:t>Transition</w:t>
      </w:r>
      <w:bookmarkStart w:id="434" w:name="_DV_X595"/>
      <w:r w:rsidRPr="00974769">
        <w:rPr>
          <w:rStyle w:val="DeltaViewMoveDestination"/>
          <w:rFonts w:asciiTheme="minorHAnsi" w:hAnsiTheme="minorHAnsi"/>
          <w:color w:val="auto"/>
          <w:u w:val="none"/>
        </w:rPr>
        <w:t xml:space="preserve"> Services that will not ex</w:t>
      </w:r>
      <w:r w:rsidR="002E4ED5" w:rsidRPr="00974769">
        <w:rPr>
          <w:rStyle w:val="DeltaViewMoveDestination"/>
          <w:rFonts w:asciiTheme="minorHAnsi" w:hAnsiTheme="minorHAnsi"/>
          <w:color w:val="auto"/>
          <w:u w:val="none"/>
        </w:rPr>
        <w:t>ceed the current Contract</w:t>
      </w:r>
      <w:r w:rsidR="00255538">
        <w:rPr>
          <w:rStyle w:val="DeltaViewMoveDestination"/>
          <w:rFonts w:asciiTheme="minorHAnsi" w:hAnsiTheme="minorHAnsi"/>
          <w:color w:val="auto"/>
          <w:u w:val="none"/>
        </w:rPr>
        <w:t xml:space="preserve"> </w:t>
      </w:r>
      <w:r w:rsidR="00255538" w:rsidRPr="00255538">
        <w:rPr>
          <w:rStyle w:val="DeltaViewFormatChange"/>
          <w:rFonts w:asciiTheme="minorHAnsi" w:hAnsiTheme="minorHAnsi"/>
          <w:bCs/>
          <w:color w:val="auto"/>
        </w:rPr>
        <w:t>Maximum Not-To-Exceed Compensation</w:t>
      </w:r>
      <w:r w:rsidR="002E4ED5" w:rsidRPr="00974769">
        <w:rPr>
          <w:rStyle w:val="DeltaViewMoveDestination"/>
          <w:rFonts w:asciiTheme="minorHAnsi" w:hAnsiTheme="minorHAnsi"/>
          <w:color w:val="auto"/>
          <w:u w:val="none"/>
        </w:rPr>
        <w:t xml:space="preserve">. </w:t>
      </w:r>
      <w:r w:rsidRPr="00974769">
        <w:rPr>
          <w:rStyle w:val="DeltaViewMoveDestination"/>
          <w:rFonts w:asciiTheme="minorHAnsi" w:hAnsiTheme="minorHAnsi"/>
          <w:color w:val="auto"/>
          <w:u w:val="none"/>
        </w:rPr>
        <w:t xml:space="preserve">If the parties agree </w:t>
      </w:r>
      <w:bookmarkEnd w:id="434"/>
      <w:r w:rsidRPr="00974769">
        <w:rPr>
          <w:rStyle w:val="DeltaViewInsertion"/>
          <w:rFonts w:asciiTheme="minorHAnsi" w:hAnsiTheme="minorHAnsi"/>
          <w:color w:val="auto"/>
          <w:u w:val="none"/>
        </w:rPr>
        <w:t>Transition</w:t>
      </w:r>
      <w:bookmarkStart w:id="435" w:name="_DV_X597"/>
      <w:r w:rsidRPr="00974769">
        <w:rPr>
          <w:rStyle w:val="DeltaViewMoveDestination"/>
          <w:rFonts w:asciiTheme="minorHAnsi" w:hAnsiTheme="minorHAnsi"/>
          <w:color w:val="auto"/>
          <w:u w:val="none"/>
        </w:rPr>
        <w:t xml:space="preserve"> Services require new or additional </w:t>
      </w:r>
      <w:bookmarkStart w:id="436" w:name="_DV_C157"/>
      <w:bookmarkEnd w:id="435"/>
      <w:r w:rsidRPr="00974769">
        <w:rPr>
          <w:rStyle w:val="DeltaViewInsertion"/>
          <w:rFonts w:asciiTheme="minorHAnsi" w:hAnsiTheme="minorHAnsi"/>
          <w:color w:val="auto"/>
          <w:u w:val="none"/>
        </w:rPr>
        <w:t>Services</w:t>
      </w:r>
      <w:bookmarkStart w:id="437" w:name="_DV_X599"/>
      <w:bookmarkEnd w:id="436"/>
      <w:r w:rsidRPr="00974769">
        <w:rPr>
          <w:rStyle w:val="DeltaViewMoveDestination"/>
          <w:rFonts w:asciiTheme="minorHAnsi" w:hAnsiTheme="minorHAnsi"/>
          <w:color w:val="auto"/>
          <w:u w:val="none"/>
        </w:rPr>
        <w:t xml:space="preserve"> that cause an increase in the Contract </w:t>
      </w:r>
      <w:r w:rsidR="00255538" w:rsidRPr="00255538">
        <w:rPr>
          <w:rStyle w:val="DeltaViewFormatChange"/>
          <w:rFonts w:asciiTheme="minorHAnsi" w:hAnsiTheme="minorHAnsi"/>
          <w:bCs/>
          <w:color w:val="auto"/>
        </w:rPr>
        <w:t>Maximum Not-To-Exceed Compensation</w:t>
      </w:r>
      <w:r w:rsidRPr="00974769">
        <w:rPr>
          <w:rStyle w:val="DeltaViewMoveDestination"/>
          <w:rFonts w:asciiTheme="minorHAnsi" w:hAnsiTheme="minorHAnsi"/>
          <w:color w:val="auto"/>
          <w:u w:val="none"/>
        </w:rPr>
        <w:t xml:space="preserve">, the </w:t>
      </w:r>
      <w:bookmarkEnd w:id="437"/>
      <w:r w:rsidRPr="00974769">
        <w:rPr>
          <w:rStyle w:val="DeltaViewInsertion"/>
          <w:rFonts w:asciiTheme="minorHAnsi" w:hAnsiTheme="minorHAnsi"/>
          <w:color w:val="auto"/>
          <w:u w:val="none"/>
        </w:rPr>
        <w:t>Transition</w:t>
      </w:r>
      <w:bookmarkStart w:id="438" w:name="_DV_X601"/>
      <w:r w:rsidRPr="00974769">
        <w:rPr>
          <w:rStyle w:val="DeltaViewMoveDestination"/>
          <w:rFonts w:asciiTheme="minorHAnsi" w:hAnsiTheme="minorHAnsi"/>
          <w:color w:val="auto"/>
          <w:u w:val="none"/>
        </w:rPr>
        <w:t xml:space="preserve"> Plan will be in the form of a Contract amendment.</w:t>
      </w:r>
      <w:bookmarkEnd w:id="438"/>
    </w:p>
    <w:p w14:paraId="5EAA03FE" w14:textId="35F22F2B" w:rsidR="00A429E4" w:rsidRPr="00974769" w:rsidRDefault="00A429E4" w:rsidP="00653C0C">
      <w:pPr>
        <w:pStyle w:val="ListParagraph"/>
        <w:numPr>
          <w:ilvl w:val="2"/>
          <w:numId w:val="3"/>
        </w:numPr>
        <w:spacing w:after="120"/>
        <w:contextualSpacing w:val="0"/>
        <w:rPr>
          <w:rFonts w:asciiTheme="minorHAnsi" w:hAnsiTheme="minorHAnsi"/>
          <w:color w:val="auto"/>
        </w:rPr>
      </w:pPr>
      <w:bookmarkStart w:id="439" w:name="_DV_X603"/>
      <w:r w:rsidRPr="00974769">
        <w:rPr>
          <w:rStyle w:val="DeltaViewMoveDestination"/>
          <w:rFonts w:asciiTheme="minorHAnsi" w:hAnsiTheme="minorHAnsi"/>
          <w:color w:val="auto"/>
          <w:u w:val="none"/>
        </w:rPr>
        <w:t>The parties will cooperate in good faith with each other in connection with their obligations under</w:t>
      </w:r>
      <w:r w:rsidR="002E4ED5" w:rsidRPr="00974769">
        <w:rPr>
          <w:rStyle w:val="DeltaViewMoveDestination"/>
          <w:rFonts w:asciiTheme="minorHAnsi" w:hAnsiTheme="minorHAnsi"/>
          <w:color w:val="auto"/>
          <w:u w:val="none"/>
        </w:rPr>
        <w:t xml:space="preserve"> this S</w:t>
      </w:r>
      <w:r w:rsidR="00BB3456" w:rsidRPr="00974769">
        <w:rPr>
          <w:rStyle w:val="DeltaViewMoveDestination"/>
          <w:rFonts w:asciiTheme="minorHAnsi" w:hAnsiTheme="minorHAnsi"/>
          <w:color w:val="auto"/>
          <w:u w:val="none"/>
        </w:rPr>
        <w:t>ection</w:t>
      </w:r>
      <w:r w:rsidRPr="00974769">
        <w:rPr>
          <w:rStyle w:val="DeltaViewMoveDestination"/>
          <w:rFonts w:asciiTheme="minorHAnsi" w:hAnsiTheme="minorHAnsi"/>
          <w:color w:val="auto"/>
          <w:u w:val="none"/>
        </w:rPr>
        <w:t xml:space="preserve"> </w:t>
      </w:r>
      <w:r w:rsidR="002E4ED5" w:rsidRPr="00974769">
        <w:rPr>
          <w:rStyle w:val="DeltaViewMoveDestination"/>
          <w:rFonts w:asciiTheme="minorHAnsi" w:hAnsiTheme="minorHAnsi"/>
          <w:color w:val="auto"/>
          <w:u w:val="none"/>
        </w:rPr>
        <w:t xml:space="preserve">3.7 </w:t>
      </w:r>
      <w:r w:rsidRPr="00974769">
        <w:rPr>
          <w:rStyle w:val="DeltaViewMoveDestination"/>
          <w:rFonts w:asciiTheme="minorHAnsi" w:hAnsiTheme="minorHAnsi"/>
          <w:color w:val="auto"/>
          <w:u w:val="none"/>
        </w:rPr>
        <w:t xml:space="preserve">and will perform their obligations under the </w:t>
      </w:r>
      <w:r w:rsidR="00592B72" w:rsidRPr="00974769">
        <w:rPr>
          <w:rStyle w:val="DeltaViewInsertion"/>
          <w:rFonts w:asciiTheme="minorHAnsi" w:hAnsiTheme="minorHAnsi"/>
          <w:color w:val="auto"/>
          <w:u w:val="none"/>
        </w:rPr>
        <w:t xml:space="preserve">DOJ-approved Transition Plan. </w:t>
      </w:r>
      <w:r w:rsidRPr="00974769">
        <w:rPr>
          <w:rStyle w:val="DeltaViewInsertion"/>
          <w:rFonts w:asciiTheme="minorHAnsi" w:hAnsiTheme="minorHAnsi"/>
          <w:color w:val="auto"/>
          <w:u w:val="none"/>
        </w:rPr>
        <w:t>If the Transition</w:t>
      </w:r>
      <w:r w:rsidRPr="00974769">
        <w:rPr>
          <w:rStyle w:val="DeltaViewMoveDestination"/>
          <w:rFonts w:asciiTheme="minorHAnsi" w:hAnsiTheme="minorHAnsi"/>
          <w:color w:val="auto"/>
          <w:u w:val="none"/>
        </w:rPr>
        <w:t xml:space="preserve"> Period extends beyond the Contract term, the provisions of this Contract will remain in effect for the duration of the </w:t>
      </w:r>
      <w:r w:rsidRPr="00974769">
        <w:rPr>
          <w:rStyle w:val="DeltaViewInsertion"/>
          <w:rFonts w:asciiTheme="minorHAnsi" w:hAnsiTheme="minorHAnsi"/>
          <w:color w:val="auto"/>
          <w:u w:val="none"/>
        </w:rPr>
        <w:t>Transition</w:t>
      </w:r>
      <w:r w:rsidRPr="00974769">
        <w:rPr>
          <w:rStyle w:val="DeltaViewMoveDestination"/>
          <w:rFonts w:asciiTheme="minorHAnsi" w:hAnsiTheme="minorHAnsi"/>
          <w:color w:val="auto"/>
          <w:u w:val="none"/>
        </w:rPr>
        <w:t xml:space="preserve"> Period.</w:t>
      </w:r>
      <w:bookmarkStart w:id="440" w:name="_DV_X605"/>
      <w:bookmarkStart w:id="441" w:name="_DV_C165"/>
      <w:bookmarkStart w:id="442" w:name="_DV_X607"/>
      <w:bookmarkEnd w:id="439"/>
      <w:bookmarkEnd w:id="440"/>
      <w:bookmarkEnd w:id="441"/>
      <w:bookmarkEnd w:id="442"/>
    </w:p>
    <w:p w14:paraId="3B681A97" w14:textId="77777777" w:rsidR="00A429E4" w:rsidRPr="00974769" w:rsidRDefault="00A429E4" w:rsidP="00653C0C">
      <w:pPr>
        <w:pStyle w:val="ListParagraph"/>
        <w:numPr>
          <w:ilvl w:val="2"/>
          <w:numId w:val="3"/>
        </w:numPr>
        <w:spacing w:after="120"/>
        <w:contextualSpacing w:val="0"/>
        <w:rPr>
          <w:rFonts w:asciiTheme="minorHAnsi" w:hAnsiTheme="minorHAnsi"/>
          <w:color w:val="auto"/>
        </w:rPr>
      </w:pPr>
      <w:bookmarkStart w:id="443" w:name="_DV_X609"/>
      <w:bookmarkStart w:id="444" w:name="_DV_C168"/>
      <w:r w:rsidRPr="00974769">
        <w:rPr>
          <w:rStyle w:val="DeltaViewMoveDestination"/>
          <w:rFonts w:asciiTheme="minorHAnsi" w:hAnsiTheme="minorHAnsi"/>
          <w:color w:val="auto"/>
          <w:u w:val="none"/>
        </w:rPr>
        <w:t>Contractor shall complete the transition of Services</w:t>
      </w:r>
      <w:r w:rsidR="00B639EE" w:rsidRPr="00974769">
        <w:rPr>
          <w:rStyle w:val="DeltaViewMoveDestination"/>
          <w:rFonts w:asciiTheme="minorHAnsi" w:hAnsiTheme="minorHAnsi"/>
          <w:color w:val="auto"/>
          <w:u w:val="none"/>
        </w:rPr>
        <w:t xml:space="preserve"> </w:t>
      </w:r>
      <w:r w:rsidRPr="00974769">
        <w:rPr>
          <w:rStyle w:val="DeltaViewMoveDestination"/>
          <w:rFonts w:asciiTheme="minorHAnsi" w:hAnsiTheme="minorHAnsi"/>
          <w:color w:val="auto"/>
          <w:u w:val="none"/>
        </w:rPr>
        <w:t>from Contractor and its subcontractors to Agency and to any providers that Agency designates, without causing any unnecessary interruption of or adverse impact on the Services.</w:t>
      </w:r>
      <w:bookmarkStart w:id="445" w:name="_DV_C169"/>
      <w:bookmarkEnd w:id="443"/>
      <w:bookmarkEnd w:id="444"/>
    </w:p>
    <w:p w14:paraId="23D0DB3D" w14:textId="77777777" w:rsidR="00A429E4" w:rsidRPr="00974769" w:rsidRDefault="00A429E4" w:rsidP="00653C0C">
      <w:pPr>
        <w:pStyle w:val="ListParagraph"/>
        <w:numPr>
          <w:ilvl w:val="2"/>
          <w:numId w:val="3"/>
        </w:numPr>
        <w:spacing w:after="120"/>
        <w:contextualSpacing w:val="0"/>
        <w:rPr>
          <w:rFonts w:asciiTheme="minorHAnsi" w:hAnsiTheme="minorHAnsi"/>
          <w:color w:val="auto"/>
        </w:rPr>
      </w:pPr>
      <w:bookmarkStart w:id="446" w:name="_DV_X611"/>
      <w:bookmarkStart w:id="447" w:name="_DV_C170"/>
      <w:bookmarkEnd w:id="445"/>
      <w:r w:rsidRPr="00974769">
        <w:rPr>
          <w:rStyle w:val="DeltaViewMoveDestination"/>
          <w:rFonts w:asciiTheme="minorHAnsi" w:hAnsiTheme="minorHAnsi"/>
          <w:color w:val="auto"/>
          <w:u w:val="none"/>
        </w:rPr>
        <w:t>Without limiting the generality of the aforementioned obligations, Contractor shall:</w:t>
      </w:r>
      <w:bookmarkEnd w:id="446"/>
      <w:bookmarkEnd w:id="447"/>
    </w:p>
    <w:p w14:paraId="1E777879" w14:textId="77777777" w:rsidR="00A429E4" w:rsidRPr="00974769" w:rsidRDefault="00A429E4" w:rsidP="00653C0C">
      <w:pPr>
        <w:pStyle w:val="ListParagraph"/>
        <w:numPr>
          <w:ilvl w:val="3"/>
          <w:numId w:val="3"/>
        </w:numPr>
        <w:spacing w:after="120"/>
        <w:contextualSpacing w:val="0"/>
        <w:rPr>
          <w:rFonts w:asciiTheme="minorHAnsi" w:hAnsiTheme="minorHAnsi"/>
          <w:color w:val="auto"/>
        </w:rPr>
      </w:pPr>
      <w:bookmarkStart w:id="448" w:name="_DV_X613"/>
      <w:r w:rsidRPr="00974769">
        <w:rPr>
          <w:rStyle w:val="DeltaViewMoveDestination"/>
          <w:rFonts w:asciiTheme="minorHAnsi" w:hAnsiTheme="minorHAnsi"/>
          <w:color w:val="auto"/>
          <w:u w:val="none"/>
        </w:rPr>
        <w:t xml:space="preserve">Cooperate with Agency and any Agency-designated provider by promptly taking all steps required to assist Agency in completing the </w:t>
      </w:r>
      <w:bookmarkStart w:id="449" w:name="_DV_C173"/>
      <w:bookmarkEnd w:id="448"/>
      <w:r w:rsidRPr="00974769">
        <w:rPr>
          <w:rStyle w:val="DeltaViewInsertion"/>
          <w:rFonts w:asciiTheme="minorHAnsi" w:hAnsiTheme="minorHAnsi"/>
          <w:color w:val="auto"/>
          <w:u w:val="none"/>
        </w:rPr>
        <w:t>Transition</w:t>
      </w:r>
      <w:bookmarkStart w:id="450" w:name="_DV_X615"/>
      <w:bookmarkEnd w:id="449"/>
      <w:r w:rsidRPr="00974769">
        <w:rPr>
          <w:rStyle w:val="DeltaViewMoveDestination"/>
          <w:rFonts w:asciiTheme="minorHAnsi" w:hAnsiTheme="minorHAnsi"/>
          <w:color w:val="auto"/>
          <w:u w:val="none"/>
        </w:rPr>
        <w:t xml:space="preserve"> </w:t>
      </w:r>
      <w:r w:rsidR="00B639EE" w:rsidRPr="00974769">
        <w:rPr>
          <w:rStyle w:val="DeltaViewMoveDestination"/>
          <w:rFonts w:asciiTheme="minorHAnsi" w:hAnsiTheme="minorHAnsi"/>
          <w:color w:val="auto"/>
          <w:u w:val="none"/>
        </w:rPr>
        <w:t>Plan</w:t>
      </w:r>
      <w:r w:rsidRPr="00974769">
        <w:rPr>
          <w:rStyle w:val="DeltaViewMoveDestination"/>
          <w:rFonts w:asciiTheme="minorHAnsi" w:hAnsiTheme="minorHAnsi"/>
          <w:color w:val="auto"/>
          <w:u w:val="none"/>
        </w:rPr>
        <w:t>.</w:t>
      </w:r>
      <w:bookmarkEnd w:id="450"/>
    </w:p>
    <w:p w14:paraId="68556E1B" w14:textId="504038AE" w:rsidR="00A429E4" w:rsidRPr="00974769" w:rsidRDefault="00A429E4" w:rsidP="00653C0C">
      <w:pPr>
        <w:pStyle w:val="ListParagraph"/>
        <w:numPr>
          <w:ilvl w:val="3"/>
          <w:numId w:val="3"/>
        </w:numPr>
        <w:spacing w:after="120"/>
        <w:contextualSpacing w:val="0"/>
        <w:rPr>
          <w:rFonts w:asciiTheme="minorHAnsi" w:hAnsiTheme="minorHAnsi"/>
          <w:color w:val="auto"/>
        </w:rPr>
      </w:pPr>
      <w:bookmarkStart w:id="451" w:name="_DV_X617"/>
      <w:r w:rsidRPr="00974769">
        <w:rPr>
          <w:rStyle w:val="DeltaViewMoveDestination"/>
          <w:rFonts w:asciiTheme="minorHAnsi" w:hAnsiTheme="minorHAnsi"/>
          <w:color w:val="auto"/>
          <w:u w:val="none"/>
        </w:rPr>
        <w:t>Provide Agency and any Agency-designated provider with all information regarding the Services</w:t>
      </w:r>
      <w:r w:rsidR="002E4ED5" w:rsidRPr="00974769">
        <w:rPr>
          <w:rStyle w:val="DeltaViewMoveDestination"/>
          <w:rFonts w:asciiTheme="minorHAnsi" w:hAnsiTheme="minorHAnsi"/>
          <w:color w:val="auto"/>
          <w:u w:val="none"/>
        </w:rPr>
        <w:t xml:space="preserve"> </w:t>
      </w:r>
      <w:r w:rsidRPr="00974769">
        <w:rPr>
          <w:rStyle w:val="DeltaViewMoveDestination"/>
          <w:rFonts w:asciiTheme="minorHAnsi" w:hAnsiTheme="minorHAnsi"/>
          <w:color w:val="auto"/>
          <w:u w:val="none"/>
        </w:rPr>
        <w:t xml:space="preserve">and Deliverables that these parties will need to </w:t>
      </w:r>
      <w:r w:rsidR="00B639EE" w:rsidRPr="00974769">
        <w:rPr>
          <w:rStyle w:val="DeltaViewMoveDestination"/>
          <w:rFonts w:asciiTheme="minorHAnsi" w:hAnsiTheme="minorHAnsi"/>
          <w:color w:val="auto"/>
          <w:u w:val="none"/>
        </w:rPr>
        <w:t xml:space="preserve">complete </w:t>
      </w:r>
      <w:r w:rsidRPr="00974769">
        <w:rPr>
          <w:rStyle w:val="DeltaViewMoveDestination"/>
          <w:rFonts w:asciiTheme="minorHAnsi" w:hAnsiTheme="minorHAnsi"/>
          <w:color w:val="auto"/>
          <w:u w:val="none"/>
        </w:rPr>
        <w:t xml:space="preserve">the </w:t>
      </w:r>
      <w:bookmarkEnd w:id="451"/>
      <w:r w:rsidRPr="00974769">
        <w:rPr>
          <w:rStyle w:val="DeltaViewInsertion"/>
          <w:rFonts w:asciiTheme="minorHAnsi" w:hAnsiTheme="minorHAnsi"/>
          <w:color w:val="auto"/>
          <w:u w:val="none"/>
        </w:rPr>
        <w:t>Transition</w:t>
      </w:r>
      <w:bookmarkStart w:id="452" w:name="_DV_X619"/>
      <w:r w:rsidR="00B639EE" w:rsidRPr="00974769">
        <w:rPr>
          <w:rStyle w:val="DeltaViewInsertion"/>
          <w:rFonts w:asciiTheme="minorHAnsi" w:hAnsiTheme="minorHAnsi"/>
          <w:color w:val="auto"/>
          <w:u w:val="none"/>
        </w:rPr>
        <w:t xml:space="preserve"> Period</w:t>
      </w:r>
      <w:r w:rsidR="00592B72" w:rsidRPr="00974769">
        <w:rPr>
          <w:rStyle w:val="DeltaViewMoveDestination"/>
          <w:rFonts w:asciiTheme="minorHAnsi" w:hAnsiTheme="minorHAnsi"/>
          <w:color w:val="auto"/>
          <w:u w:val="none"/>
        </w:rPr>
        <w:t xml:space="preserve">. </w:t>
      </w:r>
      <w:r w:rsidR="008405D0" w:rsidRPr="00974769">
        <w:rPr>
          <w:rStyle w:val="DeltaViewMoveDestination"/>
          <w:rFonts w:asciiTheme="minorHAnsi" w:hAnsiTheme="minorHAnsi"/>
          <w:color w:val="auto"/>
          <w:u w:val="none"/>
        </w:rPr>
        <w:t>This includes data conversions, data access or transfers, and interface specifications.</w:t>
      </w:r>
      <w:r w:rsidR="00592B72" w:rsidRPr="00974769">
        <w:rPr>
          <w:rStyle w:val="DeltaViewMoveDestination"/>
          <w:rFonts w:asciiTheme="minorHAnsi" w:hAnsiTheme="minorHAnsi"/>
          <w:color w:val="auto"/>
          <w:u w:val="none"/>
        </w:rPr>
        <w:t xml:space="preserve"> </w:t>
      </w:r>
      <w:bookmarkStart w:id="453" w:name="_DV_C179"/>
      <w:bookmarkEnd w:id="452"/>
    </w:p>
    <w:p w14:paraId="306DEBD5" w14:textId="77777777" w:rsidR="00A429E4" w:rsidRPr="00974769" w:rsidRDefault="00A429E4" w:rsidP="00653C0C">
      <w:pPr>
        <w:pStyle w:val="ListParagraph"/>
        <w:numPr>
          <w:ilvl w:val="3"/>
          <w:numId w:val="3"/>
        </w:numPr>
        <w:spacing w:after="120"/>
        <w:contextualSpacing w:val="0"/>
        <w:rPr>
          <w:rFonts w:asciiTheme="minorHAnsi" w:hAnsiTheme="minorHAnsi"/>
          <w:color w:val="auto"/>
        </w:rPr>
      </w:pPr>
      <w:bookmarkStart w:id="454" w:name="_DV_X621"/>
      <w:bookmarkEnd w:id="453"/>
      <w:r w:rsidRPr="00974769">
        <w:rPr>
          <w:rStyle w:val="DeltaViewMoveDestination"/>
          <w:rFonts w:asciiTheme="minorHAnsi" w:hAnsiTheme="minorHAnsi"/>
          <w:color w:val="auto"/>
          <w:u w:val="none"/>
        </w:rPr>
        <w:t xml:space="preserve">Promptly and orderly conclude all </w:t>
      </w:r>
      <w:r w:rsidR="00592B72" w:rsidRPr="00974769">
        <w:rPr>
          <w:rStyle w:val="DeltaViewMoveDestination"/>
          <w:rFonts w:asciiTheme="minorHAnsi" w:hAnsiTheme="minorHAnsi"/>
          <w:color w:val="auto"/>
          <w:u w:val="none"/>
        </w:rPr>
        <w:t xml:space="preserve">Services as Agency may direct. </w:t>
      </w:r>
      <w:r w:rsidRPr="00974769">
        <w:rPr>
          <w:rStyle w:val="DeltaViewMoveDestination"/>
          <w:rFonts w:asciiTheme="minorHAnsi" w:hAnsiTheme="minorHAnsi"/>
          <w:color w:val="auto"/>
          <w:u w:val="none"/>
        </w:rPr>
        <w:t>This include</w:t>
      </w:r>
      <w:r w:rsidR="00592B72" w:rsidRPr="00974769">
        <w:rPr>
          <w:rStyle w:val="DeltaViewMoveDestination"/>
          <w:rFonts w:asciiTheme="minorHAnsi" w:hAnsiTheme="minorHAnsi"/>
          <w:color w:val="auto"/>
          <w:u w:val="none"/>
        </w:rPr>
        <w:t>s</w:t>
      </w:r>
      <w:r w:rsidRPr="00974769">
        <w:rPr>
          <w:rStyle w:val="DeltaViewMoveDestination"/>
          <w:rFonts w:asciiTheme="minorHAnsi" w:hAnsiTheme="minorHAnsi"/>
          <w:color w:val="auto"/>
          <w:u w:val="none"/>
        </w:rPr>
        <w:t xml:space="preserve"> the documentation of work in progress</w:t>
      </w:r>
      <w:r w:rsidR="00592B72" w:rsidRPr="00974769">
        <w:rPr>
          <w:rStyle w:val="DeltaViewMoveDestination"/>
          <w:rFonts w:asciiTheme="minorHAnsi" w:hAnsiTheme="minorHAnsi"/>
          <w:color w:val="auto"/>
          <w:u w:val="none"/>
        </w:rPr>
        <w:t>, return of property under Section 16.6,</w:t>
      </w:r>
      <w:r w:rsidRPr="00974769">
        <w:rPr>
          <w:rStyle w:val="DeltaViewMoveDestination"/>
          <w:rFonts w:asciiTheme="minorHAnsi" w:hAnsiTheme="minorHAnsi"/>
          <w:color w:val="auto"/>
          <w:u w:val="none"/>
        </w:rPr>
        <w:t xml:space="preserve"> and other measures to provide an orderly transition to Agency and any Agency-designated provider.</w:t>
      </w:r>
      <w:bookmarkEnd w:id="454"/>
    </w:p>
    <w:p w14:paraId="03FD250C" w14:textId="77777777" w:rsidR="00A429E4" w:rsidRPr="00974769" w:rsidRDefault="00A429E4" w:rsidP="00653C0C">
      <w:pPr>
        <w:pStyle w:val="ListParagraph"/>
        <w:numPr>
          <w:ilvl w:val="2"/>
          <w:numId w:val="3"/>
        </w:numPr>
        <w:spacing w:after="120"/>
        <w:contextualSpacing w:val="0"/>
        <w:rPr>
          <w:rStyle w:val="DeltaViewInsertion"/>
          <w:rFonts w:asciiTheme="minorHAnsi" w:hAnsiTheme="minorHAnsi"/>
          <w:color w:val="auto"/>
          <w:u w:val="none"/>
        </w:rPr>
      </w:pPr>
      <w:bookmarkStart w:id="455" w:name="_DV_X623"/>
      <w:r w:rsidRPr="00974769">
        <w:rPr>
          <w:rStyle w:val="DeltaViewMoveDestination"/>
          <w:rFonts w:asciiTheme="minorHAnsi" w:hAnsiTheme="minorHAnsi"/>
          <w:b/>
          <w:color w:val="auto"/>
          <w:u w:val="none"/>
        </w:rPr>
        <w:t>Wind-Down</w:t>
      </w:r>
      <w:r w:rsidR="00C91EF2" w:rsidRPr="00974769">
        <w:rPr>
          <w:rStyle w:val="DeltaViewMoveDestination"/>
          <w:rFonts w:asciiTheme="minorHAnsi" w:hAnsiTheme="minorHAnsi"/>
          <w:color w:val="auto"/>
          <w:u w:val="none"/>
        </w:rPr>
        <w:t xml:space="preserve">. </w:t>
      </w:r>
      <w:r w:rsidRPr="00974769">
        <w:rPr>
          <w:rStyle w:val="DeltaViewMoveDestination"/>
          <w:rFonts w:asciiTheme="minorHAnsi" w:hAnsiTheme="minorHAnsi"/>
          <w:color w:val="auto"/>
          <w:u w:val="none"/>
        </w:rPr>
        <w:t>Upon the later of (</w:t>
      </w:r>
      <w:r w:rsidR="00C91EF2" w:rsidRPr="00974769">
        <w:rPr>
          <w:rStyle w:val="DeltaViewMoveDestination"/>
          <w:rFonts w:asciiTheme="minorHAnsi" w:hAnsiTheme="minorHAnsi"/>
          <w:color w:val="auto"/>
          <w:u w:val="none"/>
        </w:rPr>
        <w:t>i</w:t>
      </w:r>
      <w:r w:rsidRPr="00974769">
        <w:rPr>
          <w:rStyle w:val="DeltaViewMoveDestination"/>
          <w:rFonts w:asciiTheme="minorHAnsi" w:hAnsiTheme="minorHAnsi"/>
          <w:color w:val="auto"/>
          <w:u w:val="none"/>
        </w:rPr>
        <w:t>) the</w:t>
      </w:r>
      <w:bookmarkStart w:id="456" w:name="_DV_X625"/>
      <w:bookmarkStart w:id="457" w:name="_DV_C183"/>
      <w:bookmarkEnd w:id="455"/>
      <w:r w:rsidRPr="00974769">
        <w:rPr>
          <w:rStyle w:val="DeltaViewMoveDestination"/>
          <w:rFonts w:asciiTheme="minorHAnsi" w:hAnsiTheme="minorHAnsi"/>
          <w:color w:val="auto"/>
          <w:u w:val="none"/>
        </w:rPr>
        <w:t xml:space="preserve"> termination of this Contract or (</w:t>
      </w:r>
      <w:r w:rsidR="00C91EF2" w:rsidRPr="00974769">
        <w:rPr>
          <w:rStyle w:val="DeltaViewMoveDestination"/>
          <w:rFonts w:asciiTheme="minorHAnsi" w:hAnsiTheme="minorHAnsi"/>
          <w:color w:val="auto"/>
          <w:u w:val="none"/>
        </w:rPr>
        <w:t>ii</w:t>
      </w:r>
      <w:r w:rsidRPr="00974769">
        <w:rPr>
          <w:rStyle w:val="DeltaViewMoveDestination"/>
          <w:rFonts w:asciiTheme="minorHAnsi" w:hAnsiTheme="minorHAnsi"/>
          <w:color w:val="auto"/>
          <w:u w:val="none"/>
        </w:rPr>
        <w:t>)</w:t>
      </w:r>
      <w:bookmarkEnd w:id="456"/>
      <w:bookmarkEnd w:id="457"/>
      <w:r w:rsidRPr="00974769">
        <w:rPr>
          <w:rStyle w:val="DeltaViewInsertion"/>
          <w:rFonts w:asciiTheme="minorHAnsi" w:hAnsiTheme="minorHAnsi"/>
          <w:color w:val="auto"/>
          <w:u w:val="none"/>
        </w:rPr>
        <w:t xml:space="preserve"> termination of the Transition</w:t>
      </w:r>
      <w:bookmarkStart w:id="458" w:name="_DV_X627"/>
      <w:r w:rsidRPr="00974769">
        <w:rPr>
          <w:rStyle w:val="DeltaViewMoveDestination"/>
          <w:rFonts w:asciiTheme="minorHAnsi" w:hAnsiTheme="minorHAnsi"/>
          <w:color w:val="auto"/>
          <w:u w:val="none"/>
        </w:rPr>
        <w:t xml:space="preserve"> Period, Contractor will cease to perform Services, and Agency will pay Contractor all amounts payable to Contractor for </w:t>
      </w:r>
      <w:bookmarkStart w:id="459" w:name="_DV_X629"/>
      <w:bookmarkEnd w:id="458"/>
      <w:r w:rsidRPr="00974769">
        <w:rPr>
          <w:rStyle w:val="DeltaViewMoveDestination"/>
          <w:rFonts w:asciiTheme="minorHAnsi" w:hAnsiTheme="minorHAnsi"/>
          <w:color w:val="auto"/>
          <w:u w:val="none"/>
        </w:rPr>
        <w:t xml:space="preserve">Deliverables and Services delivered, and pre-approved expenses incurred through the end of the Contract or </w:t>
      </w:r>
      <w:bookmarkEnd w:id="459"/>
      <w:r w:rsidRPr="00974769">
        <w:rPr>
          <w:rStyle w:val="DeltaViewInsertion"/>
          <w:rFonts w:asciiTheme="minorHAnsi" w:hAnsiTheme="minorHAnsi"/>
          <w:color w:val="auto"/>
          <w:u w:val="none"/>
        </w:rPr>
        <w:t>Transition</w:t>
      </w:r>
      <w:bookmarkStart w:id="460" w:name="_DV_X631"/>
      <w:r w:rsidRPr="00974769">
        <w:rPr>
          <w:rStyle w:val="DeltaViewMoveDestination"/>
          <w:rFonts w:asciiTheme="minorHAnsi" w:hAnsiTheme="minorHAnsi"/>
          <w:color w:val="auto"/>
          <w:u w:val="none"/>
        </w:rPr>
        <w:t xml:space="preserve"> Period; provided, however, when such termination is due to the breach or bankruptcy of Contractor, Agency </w:t>
      </w:r>
      <w:bookmarkEnd w:id="460"/>
      <w:r w:rsidRPr="00974769">
        <w:rPr>
          <w:rStyle w:val="DeltaViewInsertion"/>
          <w:rFonts w:asciiTheme="minorHAnsi" w:hAnsiTheme="minorHAnsi"/>
          <w:color w:val="auto"/>
          <w:u w:val="none"/>
        </w:rPr>
        <w:t>will</w:t>
      </w:r>
      <w:bookmarkStart w:id="461" w:name="_DV_X633"/>
      <w:r w:rsidRPr="00974769">
        <w:rPr>
          <w:rStyle w:val="DeltaViewMoveDestination"/>
          <w:rFonts w:asciiTheme="minorHAnsi" w:hAnsiTheme="minorHAnsi"/>
          <w:color w:val="auto"/>
          <w:u w:val="none"/>
        </w:rPr>
        <w:t xml:space="preserve"> not be required to pay any amounts claimed by Contractor to be due until Agency determines what, if any, setoffs are required and the remedies owed to Agency are either agreed upon by Contractor through a settlement or ordered by a court of competent authority.</w:t>
      </w:r>
      <w:bookmarkEnd w:id="461"/>
    </w:p>
    <w:p w14:paraId="2182E898" w14:textId="77777777" w:rsidR="00882CF9" w:rsidRPr="00974769" w:rsidRDefault="00624B8D">
      <w:pPr>
        <w:pStyle w:val="ListParagraph"/>
        <w:numPr>
          <w:ilvl w:val="0"/>
          <w:numId w:val="1"/>
        </w:numPr>
        <w:spacing w:after="240"/>
        <w:contextualSpacing w:val="0"/>
        <w:rPr>
          <w:rFonts w:asciiTheme="minorHAnsi" w:hAnsiTheme="minorHAnsi"/>
          <w:color w:val="auto"/>
        </w:rPr>
      </w:pPr>
      <w:bookmarkStart w:id="462" w:name="_DV_M160"/>
      <w:bookmarkStart w:id="463" w:name="_DV_C473"/>
      <w:bookmarkStart w:id="464" w:name="_Toc381896361"/>
      <w:bookmarkStart w:id="465" w:name="_Toc384625680"/>
      <w:bookmarkEnd w:id="462"/>
      <w:r w:rsidRPr="00974769">
        <w:rPr>
          <w:rStyle w:val="DeltaViewFormatChange"/>
          <w:rFonts w:asciiTheme="minorHAnsi" w:hAnsiTheme="minorHAnsi"/>
          <w:b/>
          <w:color w:val="auto"/>
        </w:rPr>
        <w:t>CONTRACTOR’S PERSONNEL</w:t>
      </w:r>
      <w:r w:rsidRPr="00974769">
        <w:rPr>
          <w:rStyle w:val="DeltaViewFormatChange"/>
          <w:rFonts w:asciiTheme="minorHAnsi" w:hAnsiTheme="minorHAnsi"/>
          <w:color w:val="auto"/>
        </w:rPr>
        <w:t xml:space="preserve">. </w:t>
      </w:r>
      <w:bookmarkEnd w:id="463"/>
      <w:bookmarkEnd w:id="464"/>
      <w:bookmarkEnd w:id="465"/>
    </w:p>
    <w:p w14:paraId="3621E1A4" w14:textId="7698597D" w:rsidR="00237E0B" w:rsidRPr="00974769" w:rsidRDefault="00132CB8" w:rsidP="4599900E">
      <w:pPr>
        <w:pStyle w:val="ListParagraph"/>
        <w:numPr>
          <w:ilvl w:val="1"/>
          <w:numId w:val="1"/>
        </w:numPr>
        <w:spacing w:after="240"/>
        <w:contextualSpacing w:val="0"/>
        <w:rPr>
          <w:rStyle w:val="DeltaViewFormatChange"/>
          <w:rFonts w:asciiTheme="minorHAnsi" w:hAnsiTheme="minorHAnsi"/>
          <w:color w:val="auto"/>
        </w:rPr>
      </w:pPr>
      <w:bookmarkStart w:id="466" w:name="_DV_M161"/>
      <w:bookmarkStart w:id="467" w:name="_DV_C476"/>
      <w:bookmarkStart w:id="468" w:name="_DV_C474"/>
      <w:bookmarkEnd w:id="466"/>
      <w:r w:rsidRPr="00974769">
        <w:rPr>
          <w:rStyle w:val="DeltaViewFormatChange"/>
          <w:rFonts w:asciiTheme="minorHAnsi" w:hAnsiTheme="minorHAnsi"/>
          <w:b/>
          <w:bCs/>
          <w:color w:val="auto"/>
        </w:rPr>
        <w:t>Key Persons</w:t>
      </w:r>
      <w:r w:rsidRPr="00974769">
        <w:rPr>
          <w:rStyle w:val="DeltaViewFormatChange"/>
          <w:rFonts w:asciiTheme="minorHAnsi" w:hAnsiTheme="minorHAnsi"/>
          <w:color w:val="auto"/>
        </w:rPr>
        <w:t>. Contractor acknowledges and agrees that Agency selected Contractor, and is entering into this Contract, because of the special qualifications of Contractor</w:t>
      </w:r>
      <w:r w:rsidR="79DACC77" w:rsidRPr="00974769">
        <w:rPr>
          <w:rStyle w:val="DeltaViewFormatChange"/>
          <w:rFonts w:asciiTheme="minorHAnsi" w:hAnsiTheme="minorHAnsi"/>
          <w:color w:val="auto"/>
        </w:rPr>
        <w:t>’</w:t>
      </w:r>
      <w:r w:rsidRPr="00974769">
        <w:rPr>
          <w:rStyle w:val="DeltaViewFormatChange"/>
          <w:rFonts w:asciiTheme="minorHAnsi" w:hAnsiTheme="minorHAnsi"/>
          <w:color w:val="auto"/>
        </w:rPr>
        <w:t xml:space="preserve">s Key Persons identified in Exhibit </w:t>
      </w:r>
      <w:r w:rsidR="00FC4A39">
        <w:rPr>
          <w:rStyle w:val="DeltaViewFormatChange"/>
          <w:rFonts w:asciiTheme="minorHAnsi" w:hAnsiTheme="minorHAnsi"/>
          <w:color w:val="auto"/>
        </w:rPr>
        <w:t>E</w:t>
      </w:r>
      <w:r w:rsidRPr="00974769">
        <w:rPr>
          <w:rStyle w:val="DeltaViewFormatChange"/>
          <w:rFonts w:asciiTheme="minorHAnsi" w:hAnsiTheme="minorHAnsi"/>
          <w:color w:val="auto"/>
        </w:rPr>
        <w:t>. Contractor</w:t>
      </w:r>
      <w:r w:rsidR="1F5F2E35" w:rsidRPr="00974769">
        <w:rPr>
          <w:rStyle w:val="DeltaViewFormatChange"/>
          <w:rFonts w:asciiTheme="minorHAnsi" w:hAnsiTheme="minorHAnsi"/>
          <w:color w:val="auto"/>
        </w:rPr>
        <w:t>’</w:t>
      </w:r>
      <w:r w:rsidRPr="00974769">
        <w:rPr>
          <w:rStyle w:val="DeltaViewFormatChange"/>
          <w:rFonts w:asciiTheme="minorHAnsi" w:hAnsiTheme="minorHAnsi"/>
          <w:color w:val="auto"/>
        </w:rPr>
        <w:t xml:space="preserve">s Key Persons shall not delegate performance of their powers and responsibilities they are required to provide under this Contract to another Contractor employee(s) without first obtaining the written consent of Agency. Further, Contractor shall not re-assign or transfer </w:t>
      </w:r>
      <w:r w:rsidR="00C14B50" w:rsidRPr="00974769">
        <w:rPr>
          <w:rStyle w:val="DeltaViewFormatChange"/>
          <w:rFonts w:asciiTheme="minorHAnsi" w:hAnsiTheme="minorHAnsi"/>
          <w:color w:val="auto"/>
        </w:rPr>
        <w:t xml:space="preserve">a </w:t>
      </w:r>
      <w:r w:rsidRPr="00974769">
        <w:rPr>
          <w:rStyle w:val="DeltaViewFormatChange"/>
          <w:rFonts w:asciiTheme="minorHAnsi" w:hAnsiTheme="minorHAnsi"/>
          <w:color w:val="auto"/>
        </w:rPr>
        <w:t xml:space="preserve">Key Persons to other duties or positions such that the Key Person </w:t>
      </w:r>
      <w:r w:rsidR="00C14B50" w:rsidRPr="00974769">
        <w:rPr>
          <w:rStyle w:val="DeltaViewFormatChange"/>
          <w:rFonts w:asciiTheme="minorHAnsi" w:hAnsiTheme="minorHAnsi"/>
          <w:color w:val="auto"/>
        </w:rPr>
        <w:t xml:space="preserve">is </w:t>
      </w:r>
      <w:r w:rsidRPr="00974769">
        <w:rPr>
          <w:rStyle w:val="DeltaViewFormatChange"/>
          <w:rFonts w:asciiTheme="minorHAnsi" w:hAnsiTheme="minorHAnsi"/>
          <w:color w:val="auto"/>
        </w:rPr>
        <w:t xml:space="preserve">no longer available to provide Agency with </w:t>
      </w:r>
      <w:r w:rsidR="00C14B50" w:rsidRPr="00974769">
        <w:rPr>
          <w:rStyle w:val="DeltaViewFormatChange"/>
          <w:rFonts w:asciiTheme="minorHAnsi" w:hAnsiTheme="minorHAnsi"/>
          <w:color w:val="auto"/>
        </w:rPr>
        <w:t xml:space="preserve">the required </w:t>
      </w:r>
      <w:r w:rsidRPr="00974769">
        <w:rPr>
          <w:rStyle w:val="DeltaViewFormatChange"/>
          <w:rFonts w:asciiTheme="minorHAnsi" w:hAnsiTheme="minorHAnsi"/>
          <w:color w:val="auto"/>
        </w:rPr>
        <w:t>expertise, experience, judgment, and personal attention, without first obtaining</w:t>
      </w:r>
      <w:r w:rsidRPr="00974769">
        <w:rPr>
          <w:rStyle w:val="DeltaViewDeletion"/>
          <w:rFonts w:asciiTheme="minorHAnsi" w:hAnsiTheme="minorHAnsi"/>
          <w:strike w:val="0"/>
          <w:color w:val="auto"/>
        </w:rPr>
        <w:t xml:space="preserve"> </w:t>
      </w:r>
      <w:r w:rsidRPr="00974769">
        <w:rPr>
          <w:rStyle w:val="DeltaViewFormatChange"/>
          <w:rFonts w:asciiTheme="minorHAnsi" w:hAnsiTheme="minorHAnsi"/>
          <w:color w:val="auto"/>
        </w:rPr>
        <w:t>Agency</w:t>
      </w:r>
      <w:r w:rsidR="51DCCD4B" w:rsidRPr="00974769">
        <w:rPr>
          <w:rStyle w:val="DeltaViewFormatChange"/>
          <w:rFonts w:asciiTheme="minorHAnsi" w:hAnsiTheme="minorHAnsi"/>
          <w:color w:val="auto"/>
        </w:rPr>
        <w:t>’</w:t>
      </w:r>
      <w:r w:rsidRPr="00974769">
        <w:rPr>
          <w:rStyle w:val="DeltaViewFormatChange"/>
          <w:rFonts w:asciiTheme="minorHAnsi" w:hAnsiTheme="minorHAnsi"/>
          <w:color w:val="auto"/>
        </w:rPr>
        <w:t xml:space="preserve">s written consent to such re-assignment or transfer, which Agency </w:t>
      </w:r>
      <w:r w:rsidRPr="00974769">
        <w:rPr>
          <w:rStyle w:val="DeltaViewInsertion"/>
          <w:rFonts w:asciiTheme="minorHAnsi" w:hAnsiTheme="minorHAnsi"/>
          <w:color w:val="auto"/>
          <w:u w:val="none"/>
        </w:rPr>
        <w:t>will</w:t>
      </w:r>
      <w:r w:rsidRPr="00974769">
        <w:rPr>
          <w:rStyle w:val="DeltaViewFormatChange"/>
          <w:rFonts w:asciiTheme="minorHAnsi" w:hAnsiTheme="minorHAnsi"/>
          <w:color w:val="auto"/>
        </w:rPr>
        <w:t xml:space="preserve"> not unreasonably withhold or delay. Notwithstanding the foregoing, Contractor may replace Key Persons without Agency’s consent in the event any Key Persons are no longer available due to </w:t>
      </w:r>
      <w:r w:rsidRPr="00974769">
        <w:rPr>
          <w:rStyle w:val="DeltaViewInsertion"/>
          <w:rFonts w:asciiTheme="minorHAnsi" w:hAnsiTheme="minorHAnsi"/>
          <w:color w:val="auto"/>
          <w:u w:val="none"/>
        </w:rPr>
        <w:t xml:space="preserve">circumstances beyond Contractor’s reasonable control, such as </w:t>
      </w:r>
      <w:r w:rsidRPr="00974769">
        <w:rPr>
          <w:rStyle w:val="DeltaViewFormatChange"/>
          <w:rFonts w:asciiTheme="minorHAnsi" w:hAnsiTheme="minorHAnsi"/>
          <w:color w:val="auto"/>
        </w:rPr>
        <w:t>death, illness</w:t>
      </w:r>
      <w:r w:rsidRPr="00974769">
        <w:rPr>
          <w:rStyle w:val="DeltaViewInsertion"/>
          <w:rFonts w:asciiTheme="minorHAnsi" w:hAnsiTheme="minorHAnsi"/>
          <w:color w:val="auto"/>
          <w:u w:val="none"/>
        </w:rPr>
        <w:t>,</w:t>
      </w:r>
      <w:r w:rsidRPr="00974769">
        <w:rPr>
          <w:rStyle w:val="DeltaViewFormatChange"/>
          <w:rFonts w:asciiTheme="minorHAnsi" w:hAnsiTheme="minorHAnsi"/>
          <w:color w:val="auto"/>
        </w:rPr>
        <w:t xml:space="preserve"> or termination of employment with Contractor. In the event Contractor requests that</w:t>
      </w:r>
      <w:r w:rsidRPr="00974769">
        <w:rPr>
          <w:rStyle w:val="DeltaViewDeletion"/>
          <w:rFonts w:asciiTheme="minorHAnsi" w:hAnsiTheme="minorHAnsi"/>
          <w:strike w:val="0"/>
          <w:color w:val="auto"/>
        </w:rPr>
        <w:t xml:space="preserve"> </w:t>
      </w:r>
      <w:r w:rsidRPr="00974769">
        <w:rPr>
          <w:rStyle w:val="DeltaViewFormatChange"/>
          <w:rFonts w:asciiTheme="minorHAnsi" w:hAnsiTheme="minorHAnsi"/>
          <w:color w:val="auto"/>
        </w:rPr>
        <w:t xml:space="preserve">Agency approve a re-assignment or transfer of the Key Persons, or if Contractor must replace Key Persons, Agency may interview, review the qualifications of, and approve or reject the proposed replacement(s) for the Key Persons. Any such replacement </w:t>
      </w:r>
      <w:r w:rsidRPr="00974769">
        <w:rPr>
          <w:rStyle w:val="DeltaViewInsertion"/>
          <w:rFonts w:asciiTheme="minorHAnsi" w:hAnsiTheme="minorHAnsi"/>
          <w:color w:val="auto"/>
          <w:u w:val="none"/>
        </w:rPr>
        <w:t>must</w:t>
      </w:r>
      <w:r w:rsidRPr="00974769">
        <w:rPr>
          <w:rStyle w:val="DeltaViewFormatChange"/>
          <w:rFonts w:asciiTheme="minorHAnsi" w:hAnsiTheme="minorHAnsi"/>
          <w:color w:val="auto"/>
        </w:rPr>
        <w:t xml:space="preserve"> have substantially equivalent or better qualifications than the Key Person being replaced. Any replacement personnel approved by Agency </w:t>
      </w:r>
      <w:r w:rsidRPr="00974769">
        <w:rPr>
          <w:rStyle w:val="DeltaViewInsertion"/>
          <w:rFonts w:asciiTheme="minorHAnsi" w:hAnsiTheme="minorHAnsi"/>
          <w:color w:val="auto"/>
          <w:u w:val="none"/>
        </w:rPr>
        <w:t>will</w:t>
      </w:r>
      <w:r w:rsidRPr="00974769">
        <w:rPr>
          <w:rStyle w:val="DeltaViewFormatChange"/>
          <w:rFonts w:asciiTheme="minorHAnsi" w:hAnsiTheme="minorHAnsi"/>
          <w:color w:val="auto"/>
        </w:rPr>
        <w:t xml:space="preserve"> thereafter be deemed a Key Person for purposes of this Contract and Exhibit </w:t>
      </w:r>
      <w:r w:rsidR="00FC4A39">
        <w:rPr>
          <w:rStyle w:val="DeltaViewFormatChange"/>
          <w:rFonts w:asciiTheme="minorHAnsi" w:hAnsiTheme="minorHAnsi"/>
          <w:color w:val="auto"/>
        </w:rPr>
        <w:t>E</w:t>
      </w:r>
      <w:r w:rsidR="001968E3" w:rsidRPr="00974769">
        <w:rPr>
          <w:rStyle w:val="DeltaViewFormatChange"/>
          <w:color w:val="auto"/>
        </w:rPr>
        <w:t xml:space="preserve"> </w:t>
      </w:r>
      <w:r w:rsidRPr="00974769">
        <w:rPr>
          <w:rStyle w:val="DeltaViewFormatChange"/>
          <w:rFonts w:asciiTheme="minorHAnsi" w:hAnsiTheme="minorHAnsi"/>
          <w:color w:val="auto"/>
        </w:rPr>
        <w:t xml:space="preserve">deemed amended to include such Key Person. </w:t>
      </w:r>
      <w:r w:rsidR="00577F01" w:rsidRPr="00974769">
        <w:rPr>
          <w:rStyle w:val="DeltaViewFormatChange"/>
          <w:rFonts w:asciiTheme="minorHAnsi" w:hAnsiTheme="minorHAnsi"/>
          <w:color w:val="auto"/>
        </w:rPr>
        <w:t xml:space="preserve">Agency reserves the right to determine if a replacement Key Person has acquired the project knowledge and skills necessary to perform within the twenty-eight (28) </w:t>
      </w:r>
      <w:r w:rsidR="00C91EF2" w:rsidRPr="00974769">
        <w:rPr>
          <w:rStyle w:val="DeltaViewFormatChange"/>
          <w:rFonts w:asciiTheme="minorHAnsi" w:hAnsiTheme="minorHAnsi"/>
          <w:color w:val="auto"/>
        </w:rPr>
        <w:t>C</w:t>
      </w:r>
      <w:r w:rsidR="00577F01" w:rsidRPr="00974769">
        <w:rPr>
          <w:rStyle w:val="DeltaViewFormatChange"/>
          <w:rFonts w:asciiTheme="minorHAnsi" w:hAnsiTheme="minorHAnsi"/>
          <w:color w:val="auto"/>
        </w:rPr>
        <w:t xml:space="preserve">alendar </w:t>
      </w:r>
      <w:r w:rsidR="00C91EF2" w:rsidRPr="00974769">
        <w:rPr>
          <w:rStyle w:val="DeltaViewFormatChange"/>
          <w:rFonts w:asciiTheme="minorHAnsi" w:hAnsiTheme="minorHAnsi"/>
          <w:color w:val="auto"/>
        </w:rPr>
        <w:t>D</w:t>
      </w:r>
      <w:r w:rsidR="00577F01" w:rsidRPr="00974769">
        <w:rPr>
          <w:rStyle w:val="DeltaViewFormatChange"/>
          <w:rFonts w:asciiTheme="minorHAnsi" w:hAnsiTheme="minorHAnsi"/>
          <w:color w:val="auto"/>
        </w:rPr>
        <w:t>ay period following Agency approval of the replacement Key Person.</w:t>
      </w:r>
      <w:bookmarkStart w:id="469" w:name="_DV_C478"/>
      <w:bookmarkStart w:id="470" w:name="_DV_M165"/>
      <w:bookmarkStart w:id="471" w:name="_DV_C480"/>
      <w:bookmarkStart w:id="472" w:name="_DV_C482"/>
      <w:bookmarkStart w:id="473" w:name="_DV_M166"/>
      <w:bookmarkStart w:id="474" w:name="_DV_C483"/>
      <w:bookmarkStart w:id="475" w:name="_DV_C484"/>
      <w:bookmarkStart w:id="476" w:name="_DV_M167"/>
      <w:bookmarkStart w:id="477" w:name="_DV_C485"/>
      <w:bookmarkStart w:id="478" w:name="_DV_C486"/>
      <w:bookmarkStart w:id="479" w:name="_DV_M168"/>
      <w:bookmarkStart w:id="480" w:name="_DV_C487"/>
      <w:bookmarkStart w:id="481" w:name="_DV_M169"/>
      <w:bookmarkStart w:id="482" w:name="_DV_C489"/>
      <w:bookmarkStart w:id="483" w:name="_DV_C492"/>
      <w:bookmarkStart w:id="484" w:name="_DV_C494"/>
      <w:bookmarkStart w:id="485" w:name="_DV_M171"/>
      <w:bookmarkStart w:id="486" w:name="_DV_C495"/>
      <w:bookmarkStart w:id="487" w:name="_DV_C497"/>
      <w:bookmarkStart w:id="488" w:name="_DV_M172"/>
      <w:bookmarkStart w:id="489" w:name="_DV_C498"/>
      <w:bookmarkStart w:id="490" w:name="_DV_C500"/>
      <w:bookmarkEnd w:id="467"/>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14:paraId="4CDA22ED" w14:textId="29A83BD3" w:rsidR="00132CB8" w:rsidRPr="00974769" w:rsidRDefault="00237E0B" w:rsidP="00362A28">
      <w:pPr>
        <w:pStyle w:val="ListParagraph"/>
        <w:numPr>
          <w:ilvl w:val="2"/>
          <w:numId w:val="1"/>
        </w:numPr>
        <w:spacing w:after="240"/>
        <w:contextualSpacing w:val="0"/>
        <w:rPr>
          <w:rStyle w:val="DeltaViewFormatChange"/>
          <w:color w:val="auto"/>
        </w:rPr>
      </w:pPr>
      <w:r w:rsidRPr="00974769">
        <w:rPr>
          <w:rStyle w:val="DeltaViewFormatChange"/>
          <w:rFonts w:asciiTheme="minorHAnsi" w:hAnsiTheme="minorHAnsi"/>
          <w:color w:val="auto"/>
        </w:rPr>
        <w:t>Contractor shall not charge Agency</w:t>
      </w:r>
      <w:r w:rsidR="001E2994" w:rsidRPr="00974769">
        <w:rPr>
          <w:rStyle w:val="DeltaViewFormatChange"/>
          <w:rFonts w:asciiTheme="minorHAnsi" w:hAnsiTheme="minorHAnsi"/>
          <w:color w:val="auto"/>
        </w:rPr>
        <w:t>,</w:t>
      </w:r>
      <w:r w:rsidRPr="00974769">
        <w:rPr>
          <w:rStyle w:val="DeltaViewFormatChange"/>
          <w:rFonts w:asciiTheme="minorHAnsi" w:hAnsiTheme="minorHAnsi"/>
          <w:color w:val="auto"/>
        </w:rPr>
        <w:t xml:space="preserve"> and Agency will not pay</w:t>
      </w:r>
      <w:r w:rsidR="001E2994" w:rsidRPr="00974769">
        <w:rPr>
          <w:rStyle w:val="DeltaViewFormatChange"/>
          <w:rFonts w:asciiTheme="minorHAnsi" w:hAnsiTheme="minorHAnsi"/>
          <w:color w:val="auto"/>
        </w:rPr>
        <w:t>,</w:t>
      </w:r>
      <w:r w:rsidRPr="00974769">
        <w:rPr>
          <w:rStyle w:val="DeltaViewFormatChange"/>
          <w:rFonts w:asciiTheme="minorHAnsi" w:hAnsiTheme="minorHAnsi"/>
          <w:color w:val="auto"/>
        </w:rPr>
        <w:t xml:space="preserve"> for </w:t>
      </w:r>
      <w:r w:rsidR="00577F01" w:rsidRPr="00974769">
        <w:rPr>
          <w:rStyle w:val="DeltaViewFormatChange"/>
          <w:rFonts w:asciiTheme="minorHAnsi" w:hAnsiTheme="minorHAnsi"/>
          <w:color w:val="auto"/>
        </w:rPr>
        <w:t>a</w:t>
      </w:r>
      <w:r w:rsidRPr="00974769">
        <w:rPr>
          <w:rStyle w:val="DeltaViewFormatChange"/>
          <w:rFonts w:asciiTheme="minorHAnsi" w:hAnsiTheme="minorHAnsi"/>
          <w:color w:val="auto"/>
        </w:rPr>
        <w:t xml:space="preserve"> replacement Key Person while such replacement acquires the project knowledge </w:t>
      </w:r>
      <w:r w:rsidR="00577F01" w:rsidRPr="00974769">
        <w:rPr>
          <w:rStyle w:val="DeltaViewFormatChange"/>
          <w:rFonts w:asciiTheme="minorHAnsi" w:hAnsiTheme="minorHAnsi"/>
          <w:color w:val="auto"/>
        </w:rPr>
        <w:t xml:space="preserve">and skills necessary </w:t>
      </w:r>
      <w:r w:rsidRPr="00974769">
        <w:rPr>
          <w:rStyle w:val="DeltaViewFormatChange"/>
          <w:rFonts w:asciiTheme="minorHAnsi" w:hAnsiTheme="minorHAnsi"/>
          <w:color w:val="auto"/>
        </w:rPr>
        <w:t xml:space="preserve">to </w:t>
      </w:r>
      <w:r w:rsidR="00577F01" w:rsidRPr="00974769">
        <w:rPr>
          <w:rStyle w:val="DeltaViewFormatChange"/>
          <w:rFonts w:asciiTheme="minorHAnsi" w:hAnsiTheme="minorHAnsi"/>
          <w:color w:val="auto"/>
        </w:rPr>
        <w:t>perform</w:t>
      </w:r>
      <w:r w:rsidR="00C91EF2" w:rsidRPr="00974769">
        <w:rPr>
          <w:rStyle w:val="DeltaViewFormatChange"/>
          <w:rFonts w:asciiTheme="minorHAnsi" w:hAnsiTheme="minorHAnsi"/>
          <w:color w:val="auto"/>
        </w:rPr>
        <w:t xml:space="preserve"> the Services. </w:t>
      </w:r>
      <w:r w:rsidRPr="00974769">
        <w:rPr>
          <w:rStyle w:val="DeltaViewFormatChange"/>
          <w:rFonts w:asciiTheme="minorHAnsi" w:hAnsiTheme="minorHAnsi"/>
          <w:color w:val="auto"/>
        </w:rPr>
        <w:t>Such period of non-charge will</w:t>
      </w:r>
      <w:r w:rsidR="00577F01" w:rsidRPr="00974769">
        <w:rPr>
          <w:rStyle w:val="DeltaViewFormatChange"/>
          <w:rFonts w:asciiTheme="minorHAnsi" w:hAnsiTheme="minorHAnsi"/>
          <w:color w:val="auto"/>
        </w:rPr>
        <w:t xml:space="preserve"> be agreed upon by the parties, and will</w:t>
      </w:r>
      <w:r w:rsidRPr="00974769">
        <w:rPr>
          <w:rStyle w:val="DeltaViewFormatChange"/>
          <w:rFonts w:asciiTheme="minorHAnsi" w:hAnsiTheme="minorHAnsi"/>
          <w:color w:val="auto"/>
        </w:rPr>
        <w:t xml:space="preserve"> last </w:t>
      </w:r>
      <w:r w:rsidR="00577F01" w:rsidRPr="00974769">
        <w:rPr>
          <w:rStyle w:val="DeltaViewFormatChange"/>
          <w:rFonts w:asciiTheme="minorHAnsi" w:hAnsiTheme="minorHAnsi"/>
          <w:color w:val="auto"/>
        </w:rPr>
        <w:t>for a minimum of fourteen (14) Calendar D</w:t>
      </w:r>
      <w:r w:rsidRPr="00974769">
        <w:rPr>
          <w:rStyle w:val="DeltaViewFormatChange"/>
          <w:rFonts w:asciiTheme="minorHAnsi" w:hAnsiTheme="minorHAnsi"/>
          <w:color w:val="auto"/>
        </w:rPr>
        <w:t xml:space="preserve">ays </w:t>
      </w:r>
      <w:r w:rsidR="00577F01" w:rsidRPr="00974769">
        <w:rPr>
          <w:rStyle w:val="DeltaViewFormatChange"/>
          <w:rFonts w:asciiTheme="minorHAnsi" w:hAnsiTheme="minorHAnsi"/>
          <w:color w:val="auto"/>
        </w:rPr>
        <w:t>but not more than twenty-eight (28) Calendar D</w:t>
      </w:r>
      <w:r w:rsidRPr="00974769">
        <w:rPr>
          <w:rStyle w:val="DeltaViewFormatChange"/>
          <w:rFonts w:asciiTheme="minorHAnsi" w:hAnsiTheme="minorHAnsi"/>
          <w:color w:val="auto"/>
        </w:rPr>
        <w:t>ays</w:t>
      </w:r>
      <w:r w:rsidR="00577F01" w:rsidRPr="00974769">
        <w:rPr>
          <w:rStyle w:val="DeltaViewFormatChange"/>
          <w:rFonts w:asciiTheme="minorHAnsi" w:hAnsiTheme="minorHAnsi"/>
          <w:color w:val="auto"/>
        </w:rPr>
        <w:t>, and will be reflected as an adjustment to a fee for a Deliverable associated with the replacement Key Person’s Services</w:t>
      </w:r>
      <w:r w:rsidRPr="00974769">
        <w:rPr>
          <w:rStyle w:val="DeltaViewFormatChange"/>
          <w:rFonts w:asciiTheme="minorHAnsi" w:hAnsiTheme="minorHAnsi"/>
          <w:color w:val="auto"/>
        </w:rPr>
        <w:t>.</w:t>
      </w:r>
      <w:r w:rsidR="00BF4690" w:rsidRPr="00974769">
        <w:rPr>
          <w:rStyle w:val="DeltaViewFormatChange"/>
          <w:rFonts w:asciiTheme="minorHAnsi" w:hAnsiTheme="minorHAnsi"/>
          <w:color w:val="auto"/>
        </w:rPr>
        <w:t xml:space="preserve"> </w:t>
      </w:r>
    </w:p>
    <w:p w14:paraId="677AA979" w14:textId="524A31CD" w:rsidR="00882CF9" w:rsidRDefault="00624B8D">
      <w:pPr>
        <w:pStyle w:val="ListParagraph"/>
        <w:numPr>
          <w:ilvl w:val="1"/>
          <w:numId w:val="1"/>
        </w:numPr>
        <w:spacing w:after="240"/>
        <w:contextualSpacing w:val="0"/>
        <w:rPr>
          <w:rStyle w:val="DeltaViewFormatChange"/>
          <w:rFonts w:asciiTheme="minorHAnsi" w:hAnsiTheme="minorHAnsi"/>
          <w:color w:val="auto"/>
        </w:rPr>
      </w:pPr>
      <w:r w:rsidRPr="00974769">
        <w:rPr>
          <w:rStyle w:val="DeltaViewFormatChange"/>
          <w:rFonts w:asciiTheme="minorHAnsi" w:hAnsiTheme="minorHAnsi"/>
          <w:b/>
          <w:color w:val="auto"/>
        </w:rPr>
        <w:t>Project Manager</w:t>
      </w:r>
      <w:r w:rsidRPr="00974769">
        <w:rPr>
          <w:rStyle w:val="DeltaViewFormatChange"/>
          <w:rFonts w:asciiTheme="minorHAnsi" w:hAnsiTheme="minorHAnsi"/>
          <w:color w:val="auto"/>
        </w:rPr>
        <w:t xml:space="preserve">. Contractor shall designate </w:t>
      </w:r>
      <w:r w:rsidR="00C91EF2" w:rsidRPr="00974769">
        <w:rPr>
          <w:rStyle w:val="DeltaViewFormatChange"/>
          <w:rFonts w:asciiTheme="minorHAnsi" w:hAnsiTheme="minorHAnsi"/>
          <w:color w:val="auto"/>
        </w:rPr>
        <w:t xml:space="preserve">a </w:t>
      </w:r>
      <w:r w:rsidRPr="00974769">
        <w:rPr>
          <w:rStyle w:val="DeltaViewFormatChange"/>
          <w:rFonts w:asciiTheme="minorHAnsi" w:hAnsiTheme="minorHAnsi"/>
          <w:color w:val="auto"/>
        </w:rPr>
        <w:t xml:space="preserve">Project Manager </w:t>
      </w:r>
      <w:r w:rsidR="00C91EF2" w:rsidRPr="00974769">
        <w:rPr>
          <w:rStyle w:val="DeltaViewFormatChange"/>
          <w:rFonts w:asciiTheme="minorHAnsi" w:hAnsiTheme="minorHAnsi"/>
          <w:color w:val="auto"/>
        </w:rPr>
        <w:t xml:space="preserve">as a Key Person </w:t>
      </w:r>
      <w:r w:rsidRPr="00974769">
        <w:rPr>
          <w:rStyle w:val="DeltaViewFormatChange"/>
          <w:rFonts w:asciiTheme="minorHAnsi" w:hAnsiTheme="minorHAnsi"/>
          <w:color w:val="auto"/>
        </w:rPr>
        <w:t xml:space="preserve">for the Services. The Project Manager shall be familiar with Agency’s business operations and objectives. The Project Manager will participate with Agency in periodic review sessions and will provide at Agency’s request detailed progress reports that identify completed tasks and the status of the Services </w:t>
      </w:r>
      <w:r w:rsidR="002E4ED5" w:rsidRPr="00974769">
        <w:rPr>
          <w:rStyle w:val="DeltaViewFormatChange"/>
          <w:rFonts w:asciiTheme="minorHAnsi" w:hAnsiTheme="minorHAnsi"/>
          <w:color w:val="auto"/>
        </w:rPr>
        <w:t>and Deliverables</w:t>
      </w:r>
      <w:r w:rsidRPr="00974769">
        <w:rPr>
          <w:rStyle w:val="DeltaViewFormatChange"/>
          <w:rFonts w:asciiTheme="minorHAnsi" w:hAnsiTheme="minorHAnsi"/>
          <w:color w:val="auto"/>
        </w:rPr>
        <w:t xml:space="preserve">. </w:t>
      </w:r>
      <w:bookmarkEnd w:id="468"/>
    </w:p>
    <w:p w14:paraId="4E935707" w14:textId="77777777" w:rsidR="0036583B" w:rsidRPr="00190361" w:rsidRDefault="0036583B" w:rsidP="0036583B">
      <w:pPr>
        <w:pStyle w:val="L3withText"/>
        <w:numPr>
          <w:ilvl w:val="1"/>
          <w:numId w:val="1"/>
        </w:numPr>
        <w:rPr>
          <w:color w:val="1F497D" w:themeColor="text2"/>
        </w:rPr>
      </w:pPr>
      <w:r w:rsidRPr="00190361">
        <w:rPr>
          <w:rStyle w:val="Heading3Char"/>
          <w:color w:val="1F497D" w:themeColor="text2"/>
        </w:rPr>
        <w:t>Service Manager</w:t>
      </w:r>
      <w:r w:rsidRPr="00190361">
        <w:rPr>
          <w:color w:val="1F497D" w:themeColor="text2"/>
        </w:rPr>
        <w:t>. Contractor shall designate a Service Manager as a Key Person for the operations and maintenance phase of the Services. The Service Manager shall be familiar with Agency’s business operations and objectives. The Service Manager will participate with Agency in regular meetings to be held, at least quarterly unless requested more frequently by Agency, at Agency’s offices in Salem, Oregon. The Service Manager must:</w:t>
      </w:r>
    </w:p>
    <w:p w14:paraId="057E95B1" w14:textId="77777777" w:rsidR="0036583B" w:rsidRPr="00190361" w:rsidRDefault="0036583B" w:rsidP="0036583B">
      <w:pPr>
        <w:pStyle w:val="L4"/>
        <w:numPr>
          <w:ilvl w:val="2"/>
          <w:numId w:val="1"/>
        </w:numPr>
        <w:rPr>
          <w:color w:val="1F497D" w:themeColor="text2"/>
        </w:rPr>
      </w:pPr>
      <w:r w:rsidRPr="00190361">
        <w:rPr>
          <w:color w:val="1F497D" w:themeColor="text2"/>
        </w:rPr>
        <w:t xml:space="preserve">Provide measurement and monitoring reports to verify compliance with the Service Level Agreements; </w:t>
      </w:r>
    </w:p>
    <w:p w14:paraId="64415B39" w14:textId="5BE54565" w:rsidR="0036583B" w:rsidRPr="00190361" w:rsidRDefault="0036583B" w:rsidP="0036583B">
      <w:pPr>
        <w:pStyle w:val="L4"/>
        <w:numPr>
          <w:ilvl w:val="2"/>
          <w:numId w:val="1"/>
        </w:numPr>
        <w:rPr>
          <w:color w:val="1F497D" w:themeColor="text2"/>
        </w:rPr>
      </w:pPr>
      <w:r w:rsidRPr="00190361">
        <w:rPr>
          <w:color w:val="1F497D" w:themeColor="text2"/>
        </w:rPr>
        <w:t xml:space="preserve">Review </w:t>
      </w:r>
      <w:r w:rsidR="00625EEE" w:rsidRPr="00190361">
        <w:rPr>
          <w:color w:val="1F497D" w:themeColor="text2"/>
        </w:rPr>
        <w:t xml:space="preserve">Solution </w:t>
      </w:r>
      <w:r w:rsidRPr="00190361">
        <w:rPr>
          <w:color w:val="1F497D" w:themeColor="text2"/>
        </w:rPr>
        <w:t xml:space="preserve">and Contractor’s performance throughout the Contract and discuss possible improvements; </w:t>
      </w:r>
    </w:p>
    <w:p w14:paraId="3A559531" w14:textId="05A40C7D" w:rsidR="0036583B" w:rsidRPr="00190361" w:rsidRDefault="0036583B" w:rsidP="0036583B">
      <w:pPr>
        <w:pStyle w:val="L4"/>
        <w:numPr>
          <w:ilvl w:val="2"/>
          <w:numId w:val="1"/>
        </w:numPr>
        <w:rPr>
          <w:color w:val="1F497D" w:themeColor="text2"/>
        </w:rPr>
      </w:pPr>
      <w:r w:rsidRPr="00190361">
        <w:rPr>
          <w:color w:val="1F497D" w:themeColor="text2"/>
        </w:rPr>
        <w:t xml:space="preserve">Discuss changes and Enhancements to the </w:t>
      </w:r>
      <w:r w:rsidR="00625EEE" w:rsidRPr="00190361">
        <w:rPr>
          <w:color w:val="1F497D" w:themeColor="text2"/>
        </w:rPr>
        <w:t xml:space="preserve">Solution </w:t>
      </w:r>
      <w:r w:rsidRPr="00190361">
        <w:rPr>
          <w:color w:val="1F497D" w:themeColor="text2"/>
        </w:rPr>
        <w:t>or any new technologies that may be available for Agency;</w:t>
      </w:r>
    </w:p>
    <w:p w14:paraId="00493978" w14:textId="77777777" w:rsidR="0036583B" w:rsidRPr="00190361" w:rsidRDefault="0036583B" w:rsidP="0036583B">
      <w:pPr>
        <w:pStyle w:val="L4"/>
        <w:numPr>
          <w:ilvl w:val="2"/>
          <w:numId w:val="1"/>
        </w:numPr>
        <w:rPr>
          <w:color w:val="1F497D" w:themeColor="text2"/>
        </w:rPr>
      </w:pPr>
      <w:r w:rsidRPr="00190361">
        <w:rPr>
          <w:color w:val="1F497D" w:themeColor="text2"/>
        </w:rPr>
        <w:t>Discuss any other Agency-raised issues or concerns; and</w:t>
      </w:r>
    </w:p>
    <w:p w14:paraId="03656038" w14:textId="1D811E38" w:rsidR="0036583B" w:rsidRPr="00190361" w:rsidRDefault="0036583B" w:rsidP="0036583B">
      <w:pPr>
        <w:pStyle w:val="L4"/>
        <w:numPr>
          <w:ilvl w:val="2"/>
          <w:numId w:val="1"/>
        </w:numPr>
        <w:rPr>
          <w:rStyle w:val="DeltaViewFormatChange"/>
          <w:color w:val="1F497D" w:themeColor="text2"/>
        </w:rPr>
      </w:pPr>
      <w:r w:rsidRPr="00190361">
        <w:rPr>
          <w:color w:val="1F497D" w:themeColor="text2"/>
        </w:rPr>
        <w:t xml:space="preserve">Provide at Agency’s request such other reports as Agency may request. </w:t>
      </w:r>
    </w:p>
    <w:p w14:paraId="67C47CD1" w14:textId="4DAE121C" w:rsidR="00882CF9" w:rsidRPr="00974769" w:rsidRDefault="00624B8D">
      <w:pPr>
        <w:pStyle w:val="ListParagraph"/>
        <w:numPr>
          <w:ilvl w:val="1"/>
          <w:numId w:val="1"/>
        </w:numPr>
        <w:spacing w:after="240"/>
        <w:contextualSpacing w:val="0"/>
        <w:rPr>
          <w:rStyle w:val="DeltaViewFormatChange"/>
          <w:rFonts w:asciiTheme="minorHAnsi" w:hAnsiTheme="minorHAnsi"/>
          <w:color w:val="auto"/>
        </w:rPr>
      </w:pPr>
      <w:bookmarkStart w:id="491" w:name="_DV_M162"/>
      <w:bookmarkStart w:id="492" w:name="_DV_C475"/>
      <w:bookmarkEnd w:id="491"/>
      <w:r w:rsidRPr="00974769">
        <w:rPr>
          <w:rStyle w:val="DeltaViewFormatChange"/>
          <w:rFonts w:asciiTheme="minorHAnsi" w:hAnsiTheme="minorHAnsi"/>
          <w:b/>
          <w:color w:val="auto"/>
        </w:rPr>
        <w:t>Contractor’s Employees and Subcontractors</w:t>
      </w:r>
      <w:r w:rsidRPr="00974769">
        <w:rPr>
          <w:rStyle w:val="DeltaViewFormatChange"/>
          <w:rFonts w:asciiTheme="minorHAnsi" w:hAnsiTheme="minorHAnsi"/>
          <w:color w:val="auto"/>
        </w:rPr>
        <w:t xml:space="preserve">. Contractor shall not use subcontractors to perform the Services </w:t>
      </w:r>
      <w:r w:rsidR="00CF3C40" w:rsidRPr="00974769">
        <w:rPr>
          <w:rStyle w:val="DeltaViewFormatChange"/>
          <w:rFonts w:asciiTheme="minorHAnsi" w:hAnsiTheme="minorHAnsi"/>
          <w:color w:val="auto"/>
        </w:rPr>
        <w:t xml:space="preserve">without </w:t>
      </w:r>
      <w:r w:rsidRPr="00974769">
        <w:rPr>
          <w:rStyle w:val="DeltaViewFormatChange"/>
          <w:rFonts w:asciiTheme="minorHAnsi" w:hAnsiTheme="minorHAnsi"/>
          <w:color w:val="auto"/>
        </w:rPr>
        <w:t>Agency</w:t>
      </w:r>
      <w:r w:rsidR="00CF3C40" w:rsidRPr="00974769">
        <w:rPr>
          <w:rStyle w:val="DeltaViewFormatChange"/>
          <w:rFonts w:asciiTheme="minorHAnsi" w:hAnsiTheme="minorHAnsi"/>
          <w:color w:val="auto"/>
        </w:rPr>
        <w:t>’s prior written consent</w:t>
      </w:r>
      <w:r w:rsidRPr="00974769">
        <w:rPr>
          <w:rStyle w:val="DeltaViewFormatChange"/>
          <w:rFonts w:asciiTheme="minorHAnsi" w:hAnsiTheme="minorHAnsi"/>
          <w:color w:val="auto"/>
        </w:rPr>
        <w:t>. Contractor represents that any employees assigned to perform the Services, and any authorized subcontractors performing the Services</w:t>
      </w:r>
      <w:r w:rsidR="001E2994" w:rsidRPr="00974769">
        <w:rPr>
          <w:rStyle w:val="DeltaViewFormatChange"/>
          <w:rFonts w:asciiTheme="minorHAnsi" w:hAnsiTheme="minorHAnsi"/>
          <w:color w:val="auto"/>
        </w:rPr>
        <w:t>,</w:t>
      </w:r>
      <w:r w:rsidRPr="00974769">
        <w:rPr>
          <w:rStyle w:val="DeltaViewFormatChange"/>
          <w:rFonts w:asciiTheme="minorHAnsi" w:hAnsiTheme="minorHAnsi"/>
          <w:color w:val="auto"/>
        </w:rPr>
        <w:t xml:space="preserve"> </w:t>
      </w:r>
      <w:r w:rsidR="001E2994" w:rsidRPr="00974769">
        <w:rPr>
          <w:rStyle w:val="DeltaViewFormatChange"/>
          <w:rFonts w:asciiTheme="minorHAnsi" w:hAnsiTheme="minorHAnsi"/>
          <w:color w:val="auto"/>
        </w:rPr>
        <w:t xml:space="preserve">will </w:t>
      </w:r>
      <w:r w:rsidRPr="00974769">
        <w:rPr>
          <w:rStyle w:val="DeltaViewFormatChange"/>
          <w:rFonts w:asciiTheme="minorHAnsi" w:hAnsiTheme="minorHAnsi"/>
          <w:color w:val="auto"/>
        </w:rPr>
        <w:t xml:space="preserve">perform the Services in accordance with the warranties set forth in </w:t>
      </w:r>
      <w:r w:rsidR="00AF36FA" w:rsidRPr="00974769">
        <w:rPr>
          <w:rStyle w:val="DeltaViewFormatChange"/>
          <w:rFonts w:asciiTheme="minorHAnsi" w:hAnsiTheme="minorHAnsi"/>
          <w:color w:val="auto"/>
        </w:rPr>
        <w:t>Section</w:t>
      </w:r>
      <w:r w:rsidRPr="00974769">
        <w:rPr>
          <w:rStyle w:val="DeltaViewFormatChange"/>
          <w:rFonts w:asciiTheme="minorHAnsi" w:hAnsiTheme="minorHAnsi"/>
          <w:color w:val="auto"/>
        </w:rPr>
        <w:t xml:space="preserve"> </w:t>
      </w:r>
      <w:r w:rsidR="00536500" w:rsidRPr="00974769">
        <w:rPr>
          <w:rStyle w:val="DeltaViewFormatChange"/>
          <w:rFonts w:asciiTheme="minorHAnsi" w:hAnsiTheme="minorHAnsi"/>
          <w:color w:val="auto"/>
        </w:rPr>
        <w:t>11</w:t>
      </w:r>
      <w:r w:rsidRPr="00974769">
        <w:rPr>
          <w:rStyle w:val="DeltaViewFormatChange"/>
          <w:rFonts w:asciiTheme="minorHAnsi" w:hAnsiTheme="minorHAnsi"/>
          <w:color w:val="auto"/>
        </w:rPr>
        <w:t xml:space="preserve"> of this Contract.</w:t>
      </w:r>
      <w:bookmarkEnd w:id="492"/>
    </w:p>
    <w:p w14:paraId="77F55369" w14:textId="02F4C313" w:rsidR="004C5247" w:rsidRPr="00974769" w:rsidRDefault="00D9138B" w:rsidP="00653C0C">
      <w:pPr>
        <w:pStyle w:val="ListParagraph"/>
        <w:numPr>
          <w:ilvl w:val="1"/>
          <w:numId w:val="10"/>
        </w:numPr>
        <w:spacing w:after="240"/>
        <w:contextualSpacing w:val="0"/>
        <w:rPr>
          <w:rStyle w:val="DeltaViewFormatChange"/>
          <w:rFonts w:asciiTheme="minorHAnsi" w:hAnsiTheme="minorHAnsi"/>
          <w:color w:val="auto"/>
        </w:rPr>
      </w:pPr>
      <w:r w:rsidRPr="00974769">
        <w:rPr>
          <w:rFonts w:asciiTheme="minorHAnsi" w:hAnsiTheme="minorHAnsi" w:cstheme="minorBidi"/>
          <w:b/>
          <w:bCs/>
          <w:color w:val="auto"/>
        </w:rPr>
        <w:t>Anti-Discrimination.</w:t>
      </w:r>
      <w:r w:rsidRPr="00974769">
        <w:rPr>
          <w:color w:val="auto"/>
        </w:rPr>
        <w:t xml:space="preserve"> </w:t>
      </w:r>
      <w:r w:rsidRPr="00974769">
        <w:rPr>
          <w:rFonts w:asciiTheme="minorHAnsi" w:hAnsiTheme="minorHAnsi" w:cstheme="minorBidi"/>
          <w:color w:val="auto"/>
        </w:rPr>
        <w:t xml:space="preserve">Contractor certifies that Contractor has a written policy and practice that meets the requirements described in </w:t>
      </w:r>
      <w:r w:rsidR="004C452C" w:rsidRPr="00974769">
        <w:rPr>
          <w:rFonts w:asciiTheme="minorHAnsi" w:hAnsiTheme="minorHAnsi" w:cstheme="minorBidi"/>
          <w:color w:val="auto"/>
        </w:rPr>
        <w:t>ORS 279A.212</w:t>
      </w:r>
      <w:r w:rsidRPr="00974769">
        <w:rPr>
          <w:rFonts w:asciiTheme="minorHAnsi" w:hAnsiTheme="minorHAnsi" w:cstheme="minorBidi"/>
          <w:color w:val="auto"/>
        </w:rPr>
        <w:t xml:space="preserve"> for preventing sexual harassment, sexual assault, and discrimination against employees who are members of a protected class. Contractor agrees, as a material term of this Contract, to maintain such policy and practice in force during the entire Contract term.</w:t>
      </w:r>
      <w:r w:rsidR="00C74AE2" w:rsidRPr="00974769">
        <w:rPr>
          <w:rFonts w:asciiTheme="minorHAnsi" w:hAnsiTheme="minorHAnsi"/>
          <w:color w:val="auto"/>
        </w:rPr>
        <w:t xml:space="preserve"> </w:t>
      </w:r>
      <w:r w:rsidR="004C5247" w:rsidRPr="00974769">
        <w:rPr>
          <w:rStyle w:val="DeltaViewFormatChange"/>
          <w:rFonts w:asciiTheme="minorHAnsi" w:hAnsiTheme="minorHAnsi"/>
          <w:color w:val="auto"/>
        </w:rPr>
        <w:t xml:space="preserve">Contractor’s failure to maintain such policy and practice constitutes a breach entitling Agency to terminate this Contract for cause. </w:t>
      </w:r>
    </w:p>
    <w:p w14:paraId="198DDC28" w14:textId="77777777" w:rsidR="004C5247" w:rsidRPr="00974769" w:rsidRDefault="004C5247" w:rsidP="00653C0C">
      <w:pPr>
        <w:pStyle w:val="ListParagraph"/>
        <w:numPr>
          <w:ilvl w:val="1"/>
          <w:numId w:val="10"/>
        </w:numPr>
        <w:spacing w:after="240"/>
        <w:contextualSpacing w:val="0"/>
        <w:rPr>
          <w:rStyle w:val="DeltaViewFormatChange"/>
          <w:rFonts w:asciiTheme="minorHAnsi" w:hAnsiTheme="minorHAnsi"/>
          <w:color w:val="auto"/>
        </w:rPr>
      </w:pPr>
      <w:r w:rsidRPr="00974769">
        <w:rPr>
          <w:rStyle w:val="DeltaViewFormatChange"/>
          <w:rFonts w:asciiTheme="minorHAnsi" w:hAnsiTheme="minorHAnsi"/>
          <w:b/>
          <w:bCs/>
          <w:color w:val="auto"/>
        </w:rPr>
        <w:t>Pay Equity.</w:t>
      </w:r>
      <w:r w:rsidRPr="00974769">
        <w:rPr>
          <w:rStyle w:val="DeltaViewFormatChange"/>
          <w:rFonts w:asciiTheme="minorHAnsi" w:hAnsiTheme="minorHAnsi"/>
          <w:color w:val="auto"/>
        </w:rPr>
        <w:t xml:space="preserve"> As required by ORS 279B.235, Contractor shall comply with ORS 652.220 and not unlawfully discriminate against any of its employees in the payment of wages or other compensation for work of comparable character on the basis of an employee’s membership in a protected class. “Protected class” means a group of persons distinguished by race, color, religion, sex, sexual orientation, national origin, marital status, veteran status, disability, or age. Contractor’s compliance with this section is a material term of this Contract, and Contractor’s failure to comply constitutes a breach entitling Agency to terminate this Contract for cause.</w:t>
      </w:r>
    </w:p>
    <w:p w14:paraId="7243AB7E" w14:textId="77777777" w:rsidR="004C5247" w:rsidRPr="00974769" w:rsidRDefault="004C5247" w:rsidP="00653C0C">
      <w:pPr>
        <w:pStyle w:val="ListParagraph"/>
        <w:numPr>
          <w:ilvl w:val="2"/>
          <w:numId w:val="10"/>
        </w:numPr>
        <w:spacing w:after="240"/>
        <w:contextualSpacing w:val="0"/>
        <w:rPr>
          <w:rStyle w:val="DeltaViewFormatChange"/>
          <w:rFonts w:asciiTheme="minorHAnsi" w:hAnsiTheme="minorHAnsi"/>
          <w:color w:val="auto"/>
        </w:rPr>
      </w:pPr>
      <w:r w:rsidRPr="00974769">
        <w:rPr>
          <w:rStyle w:val="DeltaViewFormatChange"/>
          <w:rFonts w:asciiTheme="minorHAnsi" w:hAnsiTheme="minorHAnsi"/>
          <w:color w:val="auto"/>
        </w:rPr>
        <w:t xml:space="preserve">As required by ORS 279B.235, Contractor </w:t>
      </w:r>
      <w:r w:rsidR="008D4499" w:rsidRPr="00974769">
        <w:rPr>
          <w:rStyle w:val="DeltaViewFormatChange"/>
          <w:rFonts w:asciiTheme="minorHAnsi" w:hAnsiTheme="minorHAnsi"/>
          <w:color w:val="auto"/>
        </w:rPr>
        <w:t>may</w:t>
      </w:r>
      <w:r w:rsidRPr="00974769">
        <w:rPr>
          <w:rStyle w:val="DeltaViewFormatChange"/>
          <w:rFonts w:asciiTheme="minorHAnsi" w:hAnsiTheme="minorHAnsi"/>
          <w:color w:val="auto"/>
        </w:rPr>
        <w:t xml:space="preserve"> not prohibit any of its employees from discussing the employee’s rate of wage, salary, benefits, or other compensation with another employee or another person. Contractor shall not retaliate against an employee who discusses the employee’s rate of wage, salary, benefits, or other compensation with another employee or another person.</w:t>
      </w:r>
    </w:p>
    <w:p w14:paraId="2916ED1F" w14:textId="77777777" w:rsidR="00132CB8" w:rsidRPr="00974769" w:rsidRDefault="00132CB8" w:rsidP="00132CB8">
      <w:pPr>
        <w:pStyle w:val="ListParagraph"/>
        <w:numPr>
          <w:ilvl w:val="0"/>
          <w:numId w:val="1"/>
        </w:numPr>
        <w:spacing w:after="240"/>
        <w:contextualSpacing w:val="0"/>
        <w:rPr>
          <w:rFonts w:asciiTheme="minorHAnsi" w:hAnsiTheme="minorHAnsi"/>
          <w:color w:val="auto"/>
        </w:rPr>
      </w:pPr>
      <w:bookmarkStart w:id="493" w:name="_DV_C1087"/>
      <w:bookmarkStart w:id="494" w:name="_Toc381896372"/>
      <w:bookmarkStart w:id="495" w:name="_Toc384625691"/>
      <w:r w:rsidRPr="00974769">
        <w:rPr>
          <w:rStyle w:val="DeltaViewFormatChange"/>
          <w:rFonts w:asciiTheme="minorHAnsi" w:hAnsiTheme="minorHAnsi"/>
          <w:b/>
          <w:color w:val="auto"/>
        </w:rPr>
        <w:t>INDEPENDENT CONTRACTOR; TAXES AND WITHHOLDING</w:t>
      </w:r>
      <w:r w:rsidRPr="00974769">
        <w:rPr>
          <w:rStyle w:val="DeltaViewFormatChange"/>
          <w:rFonts w:asciiTheme="minorHAnsi" w:hAnsiTheme="minorHAnsi"/>
          <w:color w:val="auto"/>
        </w:rPr>
        <w:t>.</w:t>
      </w:r>
      <w:bookmarkEnd w:id="493"/>
      <w:bookmarkEnd w:id="494"/>
      <w:bookmarkEnd w:id="495"/>
    </w:p>
    <w:p w14:paraId="6F938AE9" w14:textId="31AF1CFF" w:rsidR="00132CB8" w:rsidRPr="00974769" w:rsidRDefault="00132CB8" w:rsidP="00653C0C">
      <w:pPr>
        <w:pStyle w:val="ListParagraph"/>
        <w:numPr>
          <w:ilvl w:val="1"/>
          <w:numId w:val="3"/>
        </w:numPr>
        <w:spacing w:after="240"/>
        <w:contextualSpacing w:val="0"/>
        <w:rPr>
          <w:rFonts w:asciiTheme="minorHAnsi" w:hAnsiTheme="minorHAnsi"/>
          <w:color w:val="auto"/>
        </w:rPr>
      </w:pPr>
      <w:bookmarkStart w:id="496" w:name="_DV_M394"/>
      <w:bookmarkStart w:id="497" w:name="_DV_C1089"/>
      <w:bookmarkEnd w:id="496"/>
      <w:r w:rsidRPr="00974769">
        <w:rPr>
          <w:rStyle w:val="DeltaViewFormatChange"/>
          <w:rFonts w:asciiTheme="minorHAnsi" w:hAnsiTheme="minorHAnsi"/>
          <w:b/>
          <w:bCs/>
          <w:color w:val="auto"/>
        </w:rPr>
        <w:t>Independent Contractor</w:t>
      </w:r>
      <w:r w:rsidRPr="00974769">
        <w:rPr>
          <w:rStyle w:val="DeltaViewFormatChange"/>
          <w:rFonts w:asciiTheme="minorHAnsi" w:hAnsiTheme="minorHAnsi"/>
          <w:color w:val="auto"/>
        </w:rPr>
        <w:t>. Contractor shall perform all Services as an independent contractor. Although Agency reserves the right to evaluate the quality of the completed performance, Agency cannot and will not control the means or manner of Contractor’s performance. Contractor is responsible for determining the appropriate means and manner of performing the Services.</w:t>
      </w:r>
      <w:r w:rsidR="00976B12" w:rsidRPr="00974769">
        <w:rPr>
          <w:rStyle w:val="DeltaViewFormatChange"/>
          <w:rFonts w:asciiTheme="minorHAnsi" w:hAnsiTheme="minorHAnsi"/>
          <w:color w:val="auto"/>
        </w:rPr>
        <w:t xml:space="preserve"> Contractor declares and certifies by execution of this Contract that it is not an “officer,” “employee,” or “agent” of Agency, as those terms are used in ORS 30.265.</w:t>
      </w:r>
      <w:bookmarkEnd w:id="497"/>
    </w:p>
    <w:p w14:paraId="0A4505E2" w14:textId="3FFC29FD" w:rsidR="00132CB8" w:rsidRPr="00974769" w:rsidRDefault="00132CB8" w:rsidP="00132CB8">
      <w:pPr>
        <w:pStyle w:val="ListParagraph"/>
        <w:numPr>
          <w:ilvl w:val="1"/>
          <w:numId w:val="1"/>
        </w:numPr>
        <w:spacing w:after="240"/>
        <w:contextualSpacing w:val="0"/>
        <w:rPr>
          <w:rFonts w:asciiTheme="minorHAnsi" w:hAnsiTheme="minorHAnsi"/>
          <w:color w:val="auto"/>
        </w:rPr>
      </w:pPr>
      <w:bookmarkStart w:id="498" w:name="_DV_M395"/>
      <w:bookmarkStart w:id="499" w:name="_DV_C1341"/>
      <w:bookmarkStart w:id="500" w:name="_DV_C1090"/>
      <w:bookmarkEnd w:id="498"/>
      <w:r w:rsidRPr="00974769">
        <w:rPr>
          <w:rStyle w:val="DeltaViewFormatChange"/>
          <w:rFonts w:asciiTheme="minorHAnsi" w:hAnsiTheme="minorHAnsi"/>
          <w:b/>
          <w:color w:val="auto"/>
        </w:rPr>
        <w:t>No Partnership</w:t>
      </w:r>
      <w:r w:rsidRPr="00974769">
        <w:rPr>
          <w:rStyle w:val="DeltaViewFormatChange"/>
          <w:rFonts w:asciiTheme="minorHAnsi" w:hAnsiTheme="minorHAnsi"/>
          <w:color w:val="auto"/>
        </w:rPr>
        <w:t xml:space="preserve">. This Contract is not intended, and </w:t>
      </w:r>
      <w:bookmarkStart w:id="501" w:name="_DV_C1343"/>
      <w:bookmarkEnd w:id="499"/>
      <w:r w:rsidRPr="00974769">
        <w:rPr>
          <w:rStyle w:val="DeltaViewInsertion"/>
          <w:rFonts w:asciiTheme="minorHAnsi" w:hAnsiTheme="minorHAnsi"/>
          <w:color w:val="auto"/>
          <w:u w:val="none"/>
        </w:rPr>
        <w:t>will</w:t>
      </w:r>
      <w:bookmarkStart w:id="502" w:name="_DV_M487"/>
      <w:bookmarkStart w:id="503" w:name="_DV_C1344"/>
      <w:bookmarkEnd w:id="501"/>
      <w:bookmarkEnd w:id="502"/>
      <w:r w:rsidRPr="00974769">
        <w:rPr>
          <w:rStyle w:val="DeltaViewFormatChange"/>
          <w:rFonts w:asciiTheme="minorHAnsi" w:hAnsiTheme="minorHAnsi"/>
          <w:color w:val="auto"/>
        </w:rPr>
        <w:t xml:space="preserve"> not be construed, to create a partnership or joint venture between </w:t>
      </w:r>
      <w:r w:rsidR="00F865AE" w:rsidRPr="00974769">
        <w:rPr>
          <w:rStyle w:val="DeltaViewFormatChange"/>
          <w:rFonts w:asciiTheme="minorHAnsi" w:hAnsiTheme="minorHAnsi"/>
          <w:color w:val="auto"/>
        </w:rPr>
        <w:t xml:space="preserve">State </w:t>
      </w:r>
      <w:r w:rsidRPr="00974769">
        <w:rPr>
          <w:rStyle w:val="DeltaViewFormatChange"/>
          <w:rFonts w:asciiTheme="minorHAnsi" w:hAnsiTheme="minorHAnsi"/>
          <w:color w:val="auto"/>
        </w:rPr>
        <w:t xml:space="preserve">and Contractor. Nothing in this Contract </w:t>
      </w:r>
      <w:bookmarkStart w:id="504" w:name="_DV_C1346"/>
      <w:bookmarkEnd w:id="503"/>
      <w:r w:rsidRPr="00974769">
        <w:rPr>
          <w:rStyle w:val="DeltaViewInsertion"/>
          <w:rFonts w:asciiTheme="minorHAnsi" w:hAnsiTheme="minorHAnsi"/>
          <w:color w:val="auto"/>
          <w:u w:val="none"/>
        </w:rPr>
        <w:t>will</w:t>
      </w:r>
      <w:bookmarkStart w:id="505" w:name="_DV_M488"/>
      <w:bookmarkStart w:id="506" w:name="_DV_C1347"/>
      <w:bookmarkEnd w:id="504"/>
      <w:bookmarkEnd w:id="505"/>
      <w:r w:rsidRPr="00974769">
        <w:rPr>
          <w:rStyle w:val="DeltaViewFormatChange"/>
          <w:rFonts w:asciiTheme="minorHAnsi" w:hAnsiTheme="minorHAnsi"/>
          <w:color w:val="auto"/>
        </w:rPr>
        <w:t xml:space="preserve"> be construed to make </w:t>
      </w:r>
      <w:r w:rsidR="00F865AE" w:rsidRPr="00974769">
        <w:rPr>
          <w:rStyle w:val="DeltaViewFormatChange"/>
          <w:rFonts w:asciiTheme="minorHAnsi" w:hAnsiTheme="minorHAnsi"/>
          <w:color w:val="auto"/>
        </w:rPr>
        <w:t xml:space="preserve">State </w:t>
      </w:r>
      <w:r w:rsidRPr="00974769">
        <w:rPr>
          <w:rStyle w:val="DeltaViewFormatChange"/>
          <w:rFonts w:asciiTheme="minorHAnsi" w:hAnsiTheme="minorHAnsi"/>
          <w:color w:val="auto"/>
        </w:rPr>
        <w:t>and Contractor partners or joint venture participants.</w:t>
      </w:r>
      <w:bookmarkEnd w:id="506"/>
    </w:p>
    <w:p w14:paraId="14FF5EAF" w14:textId="474D22E3" w:rsidR="00132CB8" w:rsidRPr="00974769" w:rsidRDefault="00132CB8" w:rsidP="00132CB8">
      <w:pPr>
        <w:pStyle w:val="ListParagraph"/>
        <w:numPr>
          <w:ilvl w:val="1"/>
          <w:numId w:val="1"/>
        </w:numPr>
        <w:spacing w:after="240"/>
        <w:contextualSpacing w:val="0"/>
        <w:rPr>
          <w:rFonts w:asciiTheme="minorHAnsi" w:hAnsiTheme="minorHAnsi"/>
          <w:color w:val="auto"/>
        </w:rPr>
      </w:pPr>
      <w:r w:rsidRPr="00974769">
        <w:rPr>
          <w:rStyle w:val="DeltaViewFormatChange"/>
          <w:rFonts w:asciiTheme="minorHAnsi" w:hAnsiTheme="minorHAnsi"/>
          <w:b/>
          <w:color w:val="auto"/>
        </w:rPr>
        <w:t>Declaration and Certification</w:t>
      </w:r>
      <w:r w:rsidR="00976B12" w:rsidRPr="00974769">
        <w:rPr>
          <w:rStyle w:val="DeltaViewFormatChange"/>
          <w:rFonts w:asciiTheme="minorHAnsi" w:hAnsiTheme="minorHAnsi"/>
          <w:b/>
          <w:color w:val="auto"/>
        </w:rPr>
        <w:t xml:space="preserve"> as to Conflict of Interest</w:t>
      </w:r>
      <w:r w:rsidRPr="00974769">
        <w:rPr>
          <w:rStyle w:val="DeltaViewFormatChange"/>
          <w:rFonts w:asciiTheme="minorHAnsi" w:hAnsiTheme="minorHAnsi"/>
          <w:color w:val="auto"/>
        </w:rPr>
        <w:t xml:space="preserve">. Contractor by execution of this Contract declares and certifies that (i) its performance of the Services creates no potential or actual conflict of interest as defined by ORS Chapter 244, for Contractor or any Contractor personnel </w:t>
      </w:r>
      <w:r w:rsidR="008405D0" w:rsidRPr="00974769">
        <w:rPr>
          <w:rStyle w:val="DeltaViewFormatChange"/>
          <w:rFonts w:asciiTheme="minorHAnsi" w:hAnsiTheme="minorHAnsi"/>
          <w:color w:val="auto"/>
        </w:rPr>
        <w:t>or Key Persons</w:t>
      </w:r>
      <w:r w:rsidRPr="00974769">
        <w:rPr>
          <w:rStyle w:val="DeltaViewFormatChange"/>
          <w:rFonts w:asciiTheme="minorHAnsi" w:hAnsiTheme="minorHAnsi"/>
          <w:color w:val="auto"/>
        </w:rPr>
        <w:t xml:space="preserve"> who will perform Services under this Contract</w:t>
      </w:r>
      <w:r w:rsidR="008405D0" w:rsidRPr="00974769">
        <w:rPr>
          <w:rStyle w:val="DeltaViewFormatChange"/>
          <w:rFonts w:asciiTheme="minorHAnsi" w:hAnsiTheme="minorHAnsi"/>
          <w:color w:val="auto"/>
        </w:rPr>
        <w:t>;</w:t>
      </w:r>
      <w:r w:rsidRPr="00974769">
        <w:rPr>
          <w:rStyle w:val="DeltaViewFormatChange"/>
          <w:rFonts w:asciiTheme="minorHAnsi" w:hAnsiTheme="minorHAnsi"/>
          <w:color w:val="auto"/>
        </w:rPr>
        <w:t>(ii) in the event that Contractor or its personnel are either employed by or performing services for the federal government, that no rules or regulations of the agency for which Contractor or its personnel work or are employed prohibit Contractor or its personnel from providing the Services under this Contract</w:t>
      </w:r>
      <w:r w:rsidR="008405D0" w:rsidRPr="00974769">
        <w:rPr>
          <w:rStyle w:val="DeltaViewFormatChange"/>
          <w:rFonts w:asciiTheme="minorHAnsi" w:hAnsiTheme="minorHAnsi"/>
          <w:color w:val="auto"/>
        </w:rPr>
        <w:t>; and (iii) this Contract and the delivery of Services creates no other violation of ORS Chapter 244 for Contractor, its employees, agents, or contractors</w:t>
      </w:r>
      <w:r w:rsidRPr="00974769">
        <w:rPr>
          <w:rStyle w:val="DeltaViewFormatChange"/>
          <w:rFonts w:asciiTheme="minorHAnsi" w:hAnsiTheme="minorHAnsi"/>
          <w:color w:val="auto"/>
        </w:rPr>
        <w:t xml:space="preserve">. </w:t>
      </w:r>
      <w:bookmarkEnd w:id="500"/>
    </w:p>
    <w:p w14:paraId="23E0202A" w14:textId="77777777" w:rsidR="00132CB8" w:rsidRPr="00974769" w:rsidRDefault="00132CB8" w:rsidP="00132CB8">
      <w:pPr>
        <w:pStyle w:val="ListParagraph"/>
        <w:numPr>
          <w:ilvl w:val="1"/>
          <w:numId w:val="1"/>
        </w:numPr>
        <w:spacing w:after="240"/>
        <w:contextualSpacing w:val="0"/>
        <w:rPr>
          <w:rStyle w:val="DeltaViewFormatChange"/>
          <w:rFonts w:asciiTheme="minorHAnsi" w:hAnsiTheme="minorHAnsi"/>
          <w:color w:val="auto"/>
        </w:rPr>
      </w:pPr>
      <w:bookmarkStart w:id="507" w:name="_DV_M396"/>
      <w:bookmarkStart w:id="508" w:name="_DV_C1091"/>
      <w:bookmarkEnd w:id="507"/>
      <w:r w:rsidRPr="00974769">
        <w:rPr>
          <w:rStyle w:val="DeltaViewFormatChange"/>
          <w:rFonts w:asciiTheme="minorHAnsi" w:hAnsiTheme="minorHAnsi"/>
          <w:b/>
          <w:color w:val="auto"/>
        </w:rPr>
        <w:t>Responsible for Taxes</w:t>
      </w:r>
      <w:r w:rsidRPr="00974769">
        <w:rPr>
          <w:rStyle w:val="DeltaViewFormatChange"/>
          <w:rFonts w:asciiTheme="minorHAnsi" w:hAnsiTheme="minorHAnsi"/>
          <w:color w:val="auto"/>
        </w:rPr>
        <w:t xml:space="preserve">. Contractor </w:t>
      </w:r>
      <w:r w:rsidR="00976B12" w:rsidRPr="00974769">
        <w:rPr>
          <w:rStyle w:val="DeltaViewFormatChange"/>
          <w:rFonts w:asciiTheme="minorHAnsi" w:hAnsiTheme="minorHAnsi"/>
          <w:color w:val="auto"/>
        </w:rPr>
        <w:t>is</w:t>
      </w:r>
      <w:r w:rsidRPr="00974769">
        <w:rPr>
          <w:rStyle w:val="DeltaViewFormatChange"/>
          <w:rFonts w:asciiTheme="minorHAnsi" w:hAnsiTheme="minorHAnsi"/>
          <w:color w:val="auto"/>
        </w:rPr>
        <w:t xml:space="preserve"> responsible for all federal and state taxes applicable to compensation and other payments paid to Contractor under this Contract and, unless Contractor is subject to backup withholding, Agency will not withhold from such compensation and payments any amount to cover Contractor’s federal or state tax obligations. Contractor is not eligible for any social security, unemployment insurance, or workers’ compensation benefits from compensation or payments paid to Contractor under this Contract, except as a self-employed individual.</w:t>
      </w:r>
      <w:bookmarkEnd w:id="508"/>
    </w:p>
    <w:p w14:paraId="683EB4C3" w14:textId="47E3A2AE" w:rsidR="005D2527" w:rsidRPr="00974769" w:rsidRDefault="005D2527" w:rsidP="4599900E">
      <w:pPr>
        <w:pStyle w:val="ListParagraph"/>
        <w:numPr>
          <w:ilvl w:val="1"/>
          <w:numId w:val="1"/>
        </w:numPr>
        <w:spacing w:after="240"/>
        <w:ind w:left="612"/>
        <w:contextualSpacing w:val="0"/>
        <w:rPr>
          <w:rStyle w:val="DeltaViewFormatChange"/>
          <w:rFonts w:asciiTheme="minorHAnsi" w:hAnsiTheme="minorHAnsi"/>
          <w:color w:val="auto"/>
        </w:rPr>
      </w:pPr>
      <w:bookmarkStart w:id="509" w:name="_DV_C1188"/>
      <w:r w:rsidRPr="00974769">
        <w:rPr>
          <w:rStyle w:val="DeltaViewFormatChange"/>
          <w:rFonts w:asciiTheme="minorHAnsi" w:hAnsiTheme="minorHAnsi"/>
          <w:b/>
          <w:bCs/>
          <w:color w:val="auto"/>
        </w:rPr>
        <w:t>Compliance with Tax Laws</w:t>
      </w:r>
      <w:r w:rsidRPr="00974769">
        <w:rPr>
          <w:rStyle w:val="DeltaViewFormatChange"/>
          <w:rFonts w:asciiTheme="minorHAnsi" w:hAnsiTheme="minorHAnsi"/>
          <w:color w:val="auto"/>
        </w:rPr>
        <w:t>. Contractor shall, throughout the duration of this Contract, comply with all tax laws of the State and all applicable tax laws of any polit</w:t>
      </w:r>
      <w:r w:rsidR="002E4ED5" w:rsidRPr="00974769">
        <w:rPr>
          <w:rStyle w:val="DeltaViewFormatChange"/>
          <w:rFonts w:asciiTheme="minorHAnsi" w:hAnsiTheme="minorHAnsi"/>
          <w:color w:val="auto"/>
        </w:rPr>
        <w:t>ical subdivision of the State. </w:t>
      </w:r>
      <w:r w:rsidRPr="00974769">
        <w:rPr>
          <w:rStyle w:val="DeltaViewFormatChange"/>
          <w:rFonts w:asciiTheme="minorHAnsi" w:hAnsiTheme="minorHAnsi"/>
          <w:color w:val="auto"/>
        </w:rPr>
        <w:t>Any violation of this section or of Contractor’s warranty in Section 11.1.7 constitutes a mat</w:t>
      </w:r>
      <w:r w:rsidR="002E4ED5" w:rsidRPr="00974769">
        <w:rPr>
          <w:rStyle w:val="DeltaViewFormatChange"/>
          <w:rFonts w:asciiTheme="minorHAnsi" w:hAnsiTheme="minorHAnsi"/>
          <w:color w:val="auto"/>
        </w:rPr>
        <w:t>erial breach of this Contract. </w:t>
      </w:r>
      <w:r w:rsidRPr="00974769">
        <w:rPr>
          <w:rStyle w:val="DeltaViewFormatChange"/>
          <w:rFonts w:asciiTheme="minorHAnsi" w:hAnsiTheme="minorHAnsi"/>
          <w:color w:val="auto"/>
        </w:rPr>
        <w:t xml:space="preserve">Any violation of this section or Section 11.1.7 entitles </w:t>
      </w:r>
      <w:r w:rsidR="00FF331D" w:rsidRPr="00974769">
        <w:rPr>
          <w:rStyle w:val="DeltaViewFormatChange"/>
          <w:rFonts w:asciiTheme="minorHAnsi" w:hAnsiTheme="minorHAnsi"/>
          <w:color w:val="auto"/>
        </w:rPr>
        <w:t xml:space="preserve">State </w:t>
      </w:r>
      <w:r w:rsidRPr="00974769">
        <w:rPr>
          <w:rStyle w:val="DeltaViewFormatChange"/>
          <w:rFonts w:asciiTheme="minorHAnsi" w:hAnsiTheme="minorHAnsi"/>
          <w:color w:val="auto"/>
        </w:rPr>
        <w:t>to terminate this Contract, to pursue and recover damages that arise from the breach and the termination of this Contract, and to pursue all other remedies available under this Contract, at law, or in equity.</w:t>
      </w:r>
    </w:p>
    <w:p w14:paraId="48A97DF2" w14:textId="0E21BCE2" w:rsidR="00132CB8" w:rsidRPr="00974769" w:rsidRDefault="00132CB8" w:rsidP="00132CB8">
      <w:pPr>
        <w:pStyle w:val="ListParagraph"/>
        <w:numPr>
          <w:ilvl w:val="1"/>
          <w:numId w:val="1"/>
        </w:numPr>
        <w:spacing w:after="240"/>
        <w:contextualSpacing w:val="0"/>
        <w:rPr>
          <w:rFonts w:asciiTheme="minorHAnsi" w:hAnsiTheme="minorHAnsi"/>
          <w:color w:val="auto"/>
        </w:rPr>
      </w:pPr>
      <w:r w:rsidRPr="00974769">
        <w:rPr>
          <w:rStyle w:val="DeltaViewFormatChange"/>
          <w:rFonts w:asciiTheme="minorHAnsi" w:hAnsiTheme="minorHAnsi"/>
          <w:b/>
          <w:color w:val="auto"/>
        </w:rPr>
        <w:t>Foreign Contractor</w:t>
      </w:r>
      <w:r w:rsidRPr="00974769">
        <w:rPr>
          <w:rStyle w:val="DeltaViewFormatChange"/>
          <w:rFonts w:asciiTheme="minorHAnsi" w:hAnsiTheme="minorHAnsi"/>
          <w:color w:val="auto"/>
        </w:rPr>
        <w:t>. If Contractor is not domiciled in or registered to do business in the State of Oregon, Contractor shall promptly provide to the Oregon Department of Revenue and the Secretary of State, Corporation Division, all information required by those agencies relative to this Contract. Contractor shall demonstrate its legal capacity to perform the Services under this Contract in the State of Oregon before entering into this Contract.</w:t>
      </w:r>
      <w:bookmarkEnd w:id="509"/>
    </w:p>
    <w:p w14:paraId="29519657" w14:textId="77777777" w:rsidR="00132CB8" w:rsidRPr="00974769" w:rsidRDefault="00132CB8" w:rsidP="00132CB8">
      <w:pPr>
        <w:pStyle w:val="ListParagraph"/>
        <w:numPr>
          <w:ilvl w:val="1"/>
          <w:numId w:val="1"/>
        </w:numPr>
        <w:spacing w:after="240"/>
        <w:contextualSpacing w:val="0"/>
        <w:rPr>
          <w:rFonts w:asciiTheme="minorHAnsi" w:hAnsiTheme="minorHAnsi"/>
          <w:color w:val="auto"/>
        </w:rPr>
      </w:pPr>
      <w:r w:rsidRPr="00974769">
        <w:rPr>
          <w:rStyle w:val="DeltaViewFormatChange"/>
          <w:rFonts w:asciiTheme="minorHAnsi" w:hAnsiTheme="minorHAnsi"/>
          <w:b/>
          <w:color w:val="auto"/>
        </w:rPr>
        <w:t>Disclosure of Social Security Number</w:t>
      </w:r>
      <w:r w:rsidRPr="00974769">
        <w:rPr>
          <w:rStyle w:val="DeltaViewFormatChange"/>
          <w:rFonts w:asciiTheme="minorHAnsi" w:hAnsiTheme="minorHAnsi"/>
          <w:color w:val="auto"/>
        </w:rPr>
        <w:t xml:space="preserve">. Contractor </w:t>
      </w:r>
      <w:bookmarkStart w:id="510" w:name="_DV_C1319"/>
      <w:r w:rsidRPr="00974769">
        <w:rPr>
          <w:rStyle w:val="DeltaViewInsertion"/>
          <w:rFonts w:asciiTheme="minorHAnsi" w:hAnsiTheme="minorHAnsi"/>
          <w:color w:val="auto"/>
          <w:u w:val="none"/>
        </w:rPr>
        <w:t>shall</w:t>
      </w:r>
      <w:bookmarkStart w:id="511" w:name="_DV_M477"/>
      <w:bookmarkStart w:id="512" w:name="_DV_C1320"/>
      <w:bookmarkEnd w:id="510"/>
      <w:bookmarkEnd w:id="511"/>
      <w:r w:rsidRPr="00974769">
        <w:rPr>
          <w:rStyle w:val="DeltaViewFormatChange"/>
          <w:rFonts w:asciiTheme="minorHAnsi" w:hAnsiTheme="minorHAnsi"/>
          <w:color w:val="auto"/>
        </w:rPr>
        <w:t xml:space="preserve"> provide Contractor’s Social Security number unless Contractor provides a federal tax identification number. This number is requested pursuant to ORS 305.385, OAR 125-246-0330(2)(d), and OAR 150-305.100. Social Security numbers provided pursuant to this authority will be used for the administration of state, </w:t>
      </w:r>
      <w:r w:rsidR="0083282B" w:rsidRPr="00974769">
        <w:rPr>
          <w:rStyle w:val="DeltaViewFormatChange"/>
          <w:rFonts w:asciiTheme="minorHAnsi" w:hAnsiTheme="minorHAnsi"/>
          <w:color w:val="auto"/>
        </w:rPr>
        <w:t>federal</w:t>
      </w:r>
      <w:r w:rsidRPr="00974769">
        <w:rPr>
          <w:rStyle w:val="DeltaViewFormatChange"/>
          <w:rFonts w:asciiTheme="minorHAnsi" w:hAnsiTheme="minorHAnsi"/>
          <w:color w:val="auto"/>
        </w:rPr>
        <w:t xml:space="preserve"> and local tax laws</w:t>
      </w:r>
      <w:bookmarkStart w:id="513" w:name="_DV_C1321"/>
      <w:bookmarkEnd w:id="512"/>
      <w:r w:rsidRPr="00974769">
        <w:rPr>
          <w:rStyle w:val="DeltaViewDeletion"/>
          <w:rFonts w:asciiTheme="minorHAnsi" w:hAnsiTheme="minorHAnsi"/>
          <w:color w:val="auto"/>
        </w:rPr>
        <w:t>.</w:t>
      </w:r>
      <w:bookmarkEnd w:id="513"/>
    </w:p>
    <w:p w14:paraId="3A0150E3" w14:textId="77777777" w:rsidR="00882CF9" w:rsidRPr="00974769" w:rsidRDefault="00624B8D">
      <w:pPr>
        <w:pStyle w:val="ListParagraph"/>
        <w:numPr>
          <w:ilvl w:val="0"/>
          <w:numId w:val="1"/>
        </w:numPr>
        <w:spacing w:after="240"/>
        <w:contextualSpacing w:val="0"/>
        <w:rPr>
          <w:rFonts w:asciiTheme="minorHAnsi" w:hAnsiTheme="minorHAnsi"/>
          <w:color w:val="auto"/>
        </w:rPr>
      </w:pPr>
      <w:bookmarkStart w:id="514" w:name="_DV_M163"/>
      <w:bookmarkStart w:id="515" w:name="_DV_M174"/>
      <w:bookmarkStart w:id="516" w:name="_DV_M181"/>
      <w:bookmarkStart w:id="517" w:name="_DV_C517"/>
      <w:bookmarkStart w:id="518" w:name="_Toc381896363"/>
      <w:bookmarkStart w:id="519" w:name="_Toc384625682"/>
      <w:bookmarkEnd w:id="514"/>
      <w:bookmarkEnd w:id="515"/>
      <w:bookmarkEnd w:id="516"/>
      <w:r w:rsidRPr="00974769">
        <w:rPr>
          <w:rStyle w:val="DeltaViewFormatChange"/>
          <w:rFonts w:asciiTheme="minorHAnsi" w:hAnsiTheme="minorHAnsi"/>
          <w:b/>
          <w:color w:val="auto"/>
        </w:rPr>
        <w:t>COMPENSATION</w:t>
      </w:r>
      <w:r w:rsidRPr="00974769">
        <w:rPr>
          <w:rStyle w:val="DeltaViewFormatChange"/>
          <w:rFonts w:asciiTheme="minorHAnsi" w:hAnsiTheme="minorHAnsi"/>
          <w:color w:val="auto"/>
        </w:rPr>
        <w:t xml:space="preserve">. </w:t>
      </w:r>
      <w:bookmarkEnd w:id="517"/>
      <w:bookmarkEnd w:id="518"/>
      <w:bookmarkEnd w:id="519"/>
    </w:p>
    <w:p w14:paraId="5F88E0AA" w14:textId="77777777" w:rsidR="00882CF9" w:rsidRPr="00974769" w:rsidRDefault="00624B8D">
      <w:pPr>
        <w:pStyle w:val="ListParagraph"/>
        <w:numPr>
          <w:ilvl w:val="1"/>
          <w:numId w:val="1"/>
        </w:numPr>
        <w:spacing w:after="240"/>
        <w:contextualSpacing w:val="0"/>
        <w:rPr>
          <w:rFonts w:asciiTheme="minorHAnsi" w:hAnsiTheme="minorHAnsi"/>
          <w:color w:val="auto"/>
        </w:rPr>
      </w:pPr>
      <w:bookmarkStart w:id="520" w:name="_DV_M182"/>
      <w:bookmarkStart w:id="521" w:name="_DV_C518"/>
      <w:bookmarkEnd w:id="520"/>
      <w:r w:rsidRPr="00974769">
        <w:rPr>
          <w:rStyle w:val="DeltaViewFormatChange"/>
          <w:rFonts w:asciiTheme="minorHAnsi" w:hAnsiTheme="minorHAnsi"/>
          <w:b/>
          <w:color w:val="auto"/>
        </w:rPr>
        <w:t xml:space="preserve">Maximum </w:t>
      </w:r>
      <w:r w:rsidR="00976B12" w:rsidRPr="00974769">
        <w:rPr>
          <w:rStyle w:val="DeltaViewFormatChange"/>
          <w:rFonts w:asciiTheme="minorHAnsi" w:hAnsiTheme="minorHAnsi"/>
          <w:b/>
          <w:color w:val="auto"/>
        </w:rPr>
        <w:t>Compensation</w:t>
      </w:r>
      <w:r w:rsidRPr="00974769">
        <w:rPr>
          <w:rStyle w:val="DeltaViewFormatChange"/>
          <w:rFonts w:asciiTheme="minorHAnsi" w:hAnsiTheme="minorHAnsi"/>
          <w:color w:val="auto"/>
        </w:rPr>
        <w:t xml:space="preserve">. Notwithstanding any other provision of this Contract to the contrary, the maximum, not-to-exceed compensation that Agency will pay to Contractor is _____Dollars ($_____) (the “Maximum Not-To-Exceed Compensation”), which includes payment for any allowable expenses for which Contractor may request reimbursement under this Contract. </w:t>
      </w:r>
      <w:bookmarkEnd w:id="521"/>
    </w:p>
    <w:p w14:paraId="211FCF8C" w14:textId="77777777" w:rsidR="00882CF9" w:rsidRPr="00974769" w:rsidRDefault="00624B8D">
      <w:pPr>
        <w:pStyle w:val="ListParagraph"/>
        <w:numPr>
          <w:ilvl w:val="1"/>
          <w:numId w:val="1"/>
        </w:numPr>
        <w:spacing w:after="240"/>
        <w:contextualSpacing w:val="0"/>
        <w:rPr>
          <w:rFonts w:asciiTheme="minorHAnsi" w:hAnsiTheme="minorHAnsi"/>
          <w:color w:val="auto"/>
        </w:rPr>
      </w:pPr>
      <w:bookmarkStart w:id="522" w:name="_DV_M183"/>
      <w:bookmarkStart w:id="523" w:name="_DV_C519"/>
      <w:bookmarkEnd w:id="522"/>
      <w:r w:rsidRPr="00974769">
        <w:rPr>
          <w:rStyle w:val="DeltaViewFormatChange"/>
          <w:rFonts w:asciiTheme="minorHAnsi" w:hAnsiTheme="minorHAnsi"/>
          <w:b/>
          <w:color w:val="auto"/>
        </w:rPr>
        <w:t>Payments</w:t>
      </w:r>
      <w:r w:rsidRPr="00974769">
        <w:rPr>
          <w:rStyle w:val="DeltaViewFormatChange"/>
          <w:rFonts w:asciiTheme="minorHAnsi" w:hAnsiTheme="minorHAnsi"/>
          <w:color w:val="auto"/>
        </w:rPr>
        <w:t xml:space="preserve">. </w:t>
      </w:r>
      <w:bookmarkEnd w:id="523"/>
      <w:r w:rsidR="00A06B4D" w:rsidRPr="00974769">
        <w:rPr>
          <w:rStyle w:val="DeltaViewFormatChange"/>
          <w:rFonts w:asciiTheme="minorHAnsi" w:hAnsiTheme="minorHAnsi"/>
          <w:color w:val="auto"/>
        </w:rPr>
        <w:t xml:space="preserve">Payments are subject to </w:t>
      </w:r>
      <w:r w:rsidR="00976B12" w:rsidRPr="00974769">
        <w:rPr>
          <w:rStyle w:val="DeltaViewFormatChange"/>
          <w:rFonts w:asciiTheme="minorHAnsi" w:hAnsiTheme="minorHAnsi"/>
          <w:color w:val="auto"/>
        </w:rPr>
        <w:t xml:space="preserve">all provisions of this </w:t>
      </w:r>
      <w:r w:rsidR="00A06B4D" w:rsidRPr="00974769">
        <w:rPr>
          <w:rStyle w:val="DeltaViewFormatChange"/>
          <w:rFonts w:asciiTheme="minorHAnsi" w:hAnsiTheme="minorHAnsi"/>
          <w:color w:val="auto"/>
        </w:rPr>
        <w:t xml:space="preserve">Section </w:t>
      </w:r>
      <w:r w:rsidR="00536500" w:rsidRPr="00974769">
        <w:rPr>
          <w:rStyle w:val="DeltaViewFormatChange"/>
          <w:rFonts w:asciiTheme="minorHAnsi" w:hAnsiTheme="minorHAnsi"/>
          <w:color w:val="auto"/>
        </w:rPr>
        <w:t>6</w:t>
      </w:r>
      <w:r w:rsidR="00A06B4D" w:rsidRPr="00974769">
        <w:rPr>
          <w:rStyle w:val="DeltaViewFormatChange"/>
          <w:rFonts w:asciiTheme="minorHAnsi" w:hAnsiTheme="minorHAnsi"/>
          <w:color w:val="auto"/>
        </w:rPr>
        <w:t xml:space="preserve">. </w:t>
      </w:r>
    </w:p>
    <w:p w14:paraId="5C69F604" w14:textId="0540A33C" w:rsidR="00882CF9" w:rsidRDefault="00EA4E91" w:rsidP="1424830B">
      <w:pPr>
        <w:pStyle w:val="ListParagraph"/>
        <w:numPr>
          <w:ilvl w:val="2"/>
          <w:numId w:val="1"/>
        </w:numPr>
        <w:spacing w:after="240"/>
        <w:contextualSpacing w:val="0"/>
        <w:rPr>
          <w:rStyle w:val="DeltaViewFormatChange"/>
          <w:rFonts w:asciiTheme="minorHAnsi" w:hAnsiTheme="minorHAnsi"/>
          <w:color w:val="auto"/>
        </w:rPr>
      </w:pPr>
      <w:bookmarkStart w:id="524" w:name="_DV_M184"/>
      <w:bookmarkStart w:id="525" w:name="_DV_C520"/>
      <w:bookmarkEnd w:id="524"/>
      <w:r w:rsidRPr="00974769">
        <w:rPr>
          <w:rStyle w:val="DeltaViewFormatChange"/>
          <w:rFonts w:asciiTheme="minorHAnsi" w:hAnsiTheme="minorHAnsi"/>
          <w:b/>
          <w:bCs/>
          <w:color w:val="auto"/>
        </w:rPr>
        <w:t>Payment of Fixed Prices</w:t>
      </w:r>
      <w:r w:rsidRPr="00974769">
        <w:rPr>
          <w:rStyle w:val="DeltaViewFormatChange"/>
          <w:rFonts w:asciiTheme="minorHAnsi" w:hAnsiTheme="minorHAnsi"/>
          <w:color w:val="auto"/>
        </w:rPr>
        <w:t xml:space="preserve">. </w:t>
      </w:r>
      <w:r w:rsidR="00C51D33" w:rsidRPr="00974769">
        <w:rPr>
          <w:rStyle w:val="DeltaViewFormatChange"/>
          <w:rFonts w:asciiTheme="minorHAnsi" w:hAnsiTheme="minorHAnsi"/>
          <w:color w:val="auto"/>
        </w:rPr>
        <w:t xml:space="preserve">Payments are Deliverable-based. </w:t>
      </w:r>
      <w:r w:rsidRPr="00974769">
        <w:rPr>
          <w:rStyle w:val="DeltaViewFormatChange"/>
          <w:rFonts w:asciiTheme="minorHAnsi" w:hAnsiTheme="minorHAnsi"/>
          <w:color w:val="auto"/>
        </w:rPr>
        <w:t xml:space="preserve">Agency </w:t>
      </w:r>
      <w:r w:rsidR="00DF496D" w:rsidRPr="00974769">
        <w:rPr>
          <w:rStyle w:val="DeltaViewInsertion"/>
          <w:rFonts w:asciiTheme="minorHAnsi" w:hAnsiTheme="minorHAnsi"/>
          <w:color w:val="auto"/>
          <w:u w:val="none"/>
        </w:rPr>
        <w:t>will</w:t>
      </w:r>
      <w:r w:rsidR="00DF496D" w:rsidRPr="00974769">
        <w:rPr>
          <w:rStyle w:val="DeltaViewFormatChange"/>
          <w:rFonts w:asciiTheme="minorHAnsi" w:hAnsiTheme="minorHAnsi"/>
          <w:color w:val="auto"/>
        </w:rPr>
        <w:t xml:space="preserve"> </w:t>
      </w:r>
      <w:r w:rsidRPr="00974769">
        <w:rPr>
          <w:rStyle w:val="DeltaViewFormatChange"/>
          <w:rFonts w:asciiTheme="minorHAnsi" w:hAnsiTheme="minorHAnsi"/>
          <w:color w:val="auto"/>
        </w:rPr>
        <w:t>pay to Contractor the fixed price</w:t>
      </w:r>
      <w:r w:rsidR="00EF0591" w:rsidRPr="00974769">
        <w:rPr>
          <w:rStyle w:val="DeltaViewFormatChange"/>
          <w:rFonts w:asciiTheme="minorHAnsi" w:hAnsiTheme="minorHAnsi"/>
          <w:color w:val="auto"/>
        </w:rPr>
        <w:t xml:space="preserve"> listed in Exhibit </w:t>
      </w:r>
      <w:r w:rsidR="00FC4A39">
        <w:rPr>
          <w:rStyle w:val="DeltaViewFormatChange"/>
          <w:rFonts w:asciiTheme="minorHAnsi" w:hAnsiTheme="minorHAnsi"/>
          <w:color w:val="auto"/>
        </w:rPr>
        <w:t>K</w:t>
      </w:r>
      <w:r w:rsidR="00CD3863" w:rsidRPr="00974769">
        <w:rPr>
          <w:rStyle w:val="DeltaViewFormatChange"/>
          <w:rFonts w:asciiTheme="minorHAnsi" w:hAnsiTheme="minorHAnsi"/>
          <w:color w:val="auto"/>
        </w:rPr>
        <w:t xml:space="preserve"> </w:t>
      </w:r>
      <w:r w:rsidRPr="00974769">
        <w:rPr>
          <w:rStyle w:val="DeltaViewFormatChange"/>
          <w:rFonts w:asciiTheme="minorHAnsi" w:hAnsiTheme="minorHAnsi"/>
          <w:color w:val="auto"/>
        </w:rPr>
        <w:t>for each Deliverable completed, delivered to</w:t>
      </w:r>
      <w:r w:rsidR="00A06B4D" w:rsidRPr="00974769">
        <w:rPr>
          <w:rStyle w:val="DeltaViewFormatChange"/>
          <w:rFonts w:asciiTheme="minorHAnsi" w:hAnsiTheme="minorHAnsi"/>
          <w:color w:val="auto"/>
        </w:rPr>
        <w:t>,</w:t>
      </w:r>
      <w:r w:rsidRPr="00974769">
        <w:rPr>
          <w:rStyle w:val="DeltaViewFormatChange"/>
          <w:rFonts w:asciiTheme="minorHAnsi" w:hAnsiTheme="minorHAnsi"/>
          <w:color w:val="auto"/>
        </w:rPr>
        <w:t xml:space="preserve"> and Accepted by Agency</w:t>
      </w:r>
      <w:r w:rsidR="00CD674B" w:rsidRPr="00974769">
        <w:rPr>
          <w:rStyle w:val="DeltaViewFormatChange"/>
          <w:rFonts w:asciiTheme="minorHAnsi" w:hAnsiTheme="minorHAnsi"/>
          <w:color w:val="auto"/>
        </w:rPr>
        <w:t>.</w:t>
      </w:r>
      <w:bookmarkStart w:id="526" w:name="_DV_C522"/>
      <w:bookmarkStart w:id="527" w:name="_DV_M185"/>
      <w:bookmarkStart w:id="528" w:name="_DV_C523"/>
      <w:bookmarkStart w:id="529" w:name="_DV_M186"/>
      <w:bookmarkStart w:id="530" w:name="_DV_C524"/>
      <w:bookmarkStart w:id="531" w:name="_DV_M187"/>
      <w:bookmarkStart w:id="532" w:name="_DV_C526"/>
      <w:bookmarkEnd w:id="525"/>
      <w:bookmarkEnd w:id="526"/>
      <w:bookmarkEnd w:id="527"/>
      <w:bookmarkEnd w:id="528"/>
      <w:bookmarkEnd w:id="529"/>
      <w:bookmarkEnd w:id="530"/>
      <w:bookmarkEnd w:id="531"/>
      <w:bookmarkEnd w:id="532"/>
    </w:p>
    <w:p w14:paraId="41F3FEEC" w14:textId="36BF56E8" w:rsidR="00625EEE" w:rsidRPr="00190361" w:rsidRDefault="00625EEE" w:rsidP="00625EEE">
      <w:pPr>
        <w:pStyle w:val="ListParagraph"/>
        <w:numPr>
          <w:ilvl w:val="2"/>
          <w:numId w:val="1"/>
        </w:numPr>
        <w:spacing w:after="240"/>
        <w:contextualSpacing w:val="0"/>
        <w:rPr>
          <w:rFonts w:asciiTheme="minorHAnsi" w:hAnsiTheme="minorHAnsi"/>
          <w:color w:val="1F497D" w:themeColor="text2"/>
        </w:rPr>
      </w:pPr>
      <w:bookmarkStart w:id="533" w:name="_DV_C529"/>
      <w:r w:rsidRPr="00190361">
        <w:rPr>
          <w:rStyle w:val="DeltaViewFormatChange"/>
          <w:rFonts w:asciiTheme="minorHAnsi" w:hAnsiTheme="minorHAnsi"/>
          <w:b/>
          <w:color w:val="1F497D" w:themeColor="text2"/>
        </w:rPr>
        <w:t>Payment for Hardware</w:t>
      </w:r>
      <w:r w:rsidRPr="00190361">
        <w:rPr>
          <w:rStyle w:val="DeltaViewFormatChange"/>
          <w:rFonts w:asciiTheme="minorHAnsi" w:hAnsiTheme="minorHAnsi"/>
          <w:color w:val="1F497D" w:themeColor="text2"/>
        </w:rPr>
        <w:t xml:space="preserve">. Subject to </w:t>
      </w:r>
      <w:bookmarkStart w:id="534" w:name="_DV_C531"/>
      <w:bookmarkEnd w:id="533"/>
      <w:r w:rsidRPr="00190361">
        <w:rPr>
          <w:rStyle w:val="DeltaViewFormatChange"/>
          <w:rFonts w:asciiTheme="minorHAnsi" w:hAnsiTheme="minorHAnsi"/>
          <w:color w:val="1F497D" w:themeColor="text2"/>
        </w:rPr>
        <w:t xml:space="preserve">the </w:t>
      </w:r>
      <w:r w:rsidRPr="00190361">
        <w:rPr>
          <w:rStyle w:val="DeltaViewInsertion"/>
          <w:rFonts w:asciiTheme="minorHAnsi" w:hAnsiTheme="minorHAnsi"/>
          <w:color w:val="1F497D" w:themeColor="text2"/>
          <w:u w:val="none"/>
        </w:rPr>
        <w:t>parties’ agreement that Contractor will provide any hardware under this Contract, Agency will</w:t>
      </w:r>
      <w:bookmarkStart w:id="535" w:name="_DV_M192"/>
      <w:bookmarkStart w:id="536" w:name="_DV_C532"/>
      <w:bookmarkEnd w:id="534"/>
      <w:bookmarkEnd w:id="535"/>
      <w:r w:rsidRPr="00190361">
        <w:rPr>
          <w:rStyle w:val="DeltaViewFormatChange"/>
          <w:rFonts w:asciiTheme="minorHAnsi" w:hAnsiTheme="minorHAnsi"/>
          <w:color w:val="1F497D" w:themeColor="text2"/>
        </w:rPr>
        <w:t xml:space="preserve"> pay Contractor for </w:t>
      </w:r>
      <w:bookmarkStart w:id="537" w:name="_DV_C533"/>
      <w:bookmarkEnd w:id="536"/>
      <w:r w:rsidRPr="00190361">
        <w:rPr>
          <w:rStyle w:val="DeltaViewInsertion"/>
          <w:rFonts w:asciiTheme="minorHAnsi" w:hAnsiTheme="minorHAnsi"/>
          <w:color w:val="1F497D" w:themeColor="text2"/>
          <w:u w:val="none"/>
        </w:rPr>
        <w:t xml:space="preserve">any </w:t>
      </w:r>
      <w:bookmarkStart w:id="538" w:name="_DV_M193"/>
      <w:bookmarkStart w:id="539" w:name="_DV_C534"/>
      <w:bookmarkEnd w:id="537"/>
      <w:bookmarkEnd w:id="538"/>
      <w:r w:rsidRPr="00190361">
        <w:rPr>
          <w:rStyle w:val="DeltaViewFormatChange"/>
          <w:rFonts w:asciiTheme="minorHAnsi" w:hAnsiTheme="minorHAnsi"/>
          <w:color w:val="1F497D" w:themeColor="text2"/>
        </w:rPr>
        <w:t>hardware delivered under this Contract upon</w:t>
      </w:r>
      <w:bookmarkStart w:id="540" w:name="_DV_M194"/>
      <w:bookmarkStart w:id="541" w:name="_DV_C536"/>
      <w:bookmarkEnd w:id="539"/>
      <w:bookmarkEnd w:id="540"/>
      <w:r w:rsidRPr="00190361">
        <w:rPr>
          <w:rStyle w:val="DeltaViewFormatChange"/>
          <w:rFonts w:asciiTheme="minorHAnsi" w:hAnsiTheme="minorHAnsi"/>
          <w:color w:val="1F497D" w:themeColor="text2"/>
        </w:rPr>
        <w:t xml:space="preserve"> Agency’s </w:t>
      </w:r>
      <w:bookmarkStart w:id="542" w:name="_DV_M195"/>
      <w:bookmarkStart w:id="543" w:name="_DV_C538"/>
      <w:bookmarkEnd w:id="541"/>
      <w:bookmarkEnd w:id="542"/>
      <w:r w:rsidRPr="00190361">
        <w:rPr>
          <w:rStyle w:val="DeltaViewFormatChange"/>
          <w:rFonts w:asciiTheme="minorHAnsi" w:hAnsiTheme="minorHAnsi"/>
          <w:color w:val="1F497D" w:themeColor="text2"/>
        </w:rPr>
        <w:t>Acceptance</w:t>
      </w:r>
      <w:bookmarkStart w:id="544" w:name="_DV_C540"/>
      <w:bookmarkEnd w:id="543"/>
      <w:r w:rsidRPr="00190361">
        <w:rPr>
          <w:rStyle w:val="DeltaViewInsertion"/>
          <w:rFonts w:asciiTheme="minorHAnsi" w:hAnsiTheme="minorHAnsi"/>
          <w:color w:val="1F497D" w:themeColor="text2"/>
          <w:u w:val="none"/>
        </w:rPr>
        <w:t xml:space="preserve"> of</w:t>
      </w:r>
      <w:bookmarkStart w:id="545" w:name="_DV_M196"/>
      <w:bookmarkStart w:id="546" w:name="_DV_C541"/>
      <w:bookmarkEnd w:id="544"/>
      <w:bookmarkEnd w:id="545"/>
      <w:r w:rsidRPr="00190361">
        <w:rPr>
          <w:rStyle w:val="DeltaViewFormatChange"/>
          <w:rFonts w:asciiTheme="minorHAnsi" w:hAnsiTheme="minorHAnsi"/>
          <w:color w:val="1F497D" w:themeColor="text2"/>
        </w:rPr>
        <w:t xml:space="preserve"> the hardware</w:t>
      </w:r>
      <w:bookmarkStart w:id="547" w:name="_DV_C542"/>
      <w:bookmarkEnd w:id="546"/>
      <w:r w:rsidRPr="00190361">
        <w:rPr>
          <w:rStyle w:val="DeltaViewInsertion"/>
          <w:rFonts w:asciiTheme="minorHAnsi" w:hAnsiTheme="minorHAnsi"/>
          <w:color w:val="1F497D" w:themeColor="text2"/>
          <w:u w:val="none"/>
        </w:rPr>
        <w:t xml:space="preserve"> in accordance with the prices and delivery terms negotiated by the parties and memorialized in </w:t>
      </w:r>
      <w:bookmarkStart w:id="548" w:name="_DV_M198"/>
      <w:bookmarkStart w:id="549" w:name="_DV_C543"/>
      <w:bookmarkEnd w:id="547"/>
      <w:bookmarkEnd w:id="548"/>
      <w:r w:rsidR="00FC4A39" w:rsidRPr="00190361">
        <w:rPr>
          <w:rStyle w:val="DeltaViewInsertion"/>
          <w:rFonts w:asciiTheme="minorHAnsi" w:hAnsiTheme="minorHAnsi"/>
          <w:color w:val="1F497D" w:themeColor="text2"/>
          <w:u w:val="none"/>
        </w:rPr>
        <w:t>this Contract</w:t>
      </w:r>
      <w:r w:rsidRPr="00190361">
        <w:rPr>
          <w:rStyle w:val="DeltaViewFormatChange"/>
          <w:rFonts w:asciiTheme="minorHAnsi" w:hAnsiTheme="minorHAnsi"/>
          <w:color w:val="1F497D" w:themeColor="text2"/>
        </w:rPr>
        <w:t>.</w:t>
      </w:r>
      <w:bookmarkEnd w:id="549"/>
    </w:p>
    <w:p w14:paraId="48876C1D" w14:textId="791E1CFC" w:rsidR="00625EEE" w:rsidRPr="00190361" w:rsidRDefault="00625EEE" w:rsidP="00625EEE">
      <w:pPr>
        <w:pStyle w:val="ListParagraph"/>
        <w:numPr>
          <w:ilvl w:val="2"/>
          <w:numId w:val="1"/>
        </w:numPr>
        <w:spacing w:after="240"/>
        <w:contextualSpacing w:val="0"/>
        <w:rPr>
          <w:rStyle w:val="DeltaViewInsertion"/>
          <w:rFonts w:asciiTheme="minorHAnsi" w:hAnsiTheme="minorHAnsi"/>
          <w:color w:val="1F497D" w:themeColor="text2"/>
          <w:u w:val="none"/>
        </w:rPr>
      </w:pPr>
      <w:bookmarkStart w:id="550" w:name="_DV_M199"/>
      <w:bookmarkStart w:id="551" w:name="_DV_C544"/>
      <w:bookmarkEnd w:id="550"/>
      <w:r w:rsidRPr="00190361">
        <w:rPr>
          <w:rStyle w:val="DeltaViewFormatChange"/>
          <w:rFonts w:asciiTheme="minorHAnsi" w:hAnsiTheme="minorHAnsi"/>
          <w:b/>
          <w:color w:val="1F497D" w:themeColor="text2"/>
        </w:rPr>
        <w:t xml:space="preserve">Payment for </w:t>
      </w:r>
      <w:bookmarkStart w:id="552" w:name="_DV_M200"/>
      <w:bookmarkStart w:id="553" w:name="_DV_C546"/>
      <w:bookmarkEnd w:id="551"/>
      <w:bookmarkEnd w:id="552"/>
      <w:r w:rsidRPr="00190361">
        <w:rPr>
          <w:rStyle w:val="DeltaViewFormatChange"/>
          <w:rFonts w:asciiTheme="minorHAnsi" w:hAnsiTheme="minorHAnsi"/>
          <w:b/>
          <w:color w:val="1F497D" w:themeColor="text2"/>
        </w:rPr>
        <w:t>Software</w:t>
      </w:r>
      <w:r w:rsidRPr="00190361">
        <w:rPr>
          <w:rStyle w:val="DeltaViewFormatChange"/>
          <w:rFonts w:asciiTheme="minorHAnsi" w:hAnsiTheme="minorHAnsi"/>
          <w:color w:val="1F497D" w:themeColor="text2"/>
        </w:rPr>
        <w:t xml:space="preserve">. </w:t>
      </w:r>
      <w:bookmarkStart w:id="554" w:name="_DV_C548"/>
      <w:bookmarkEnd w:id="553"/>
      <w:r w:rsidRPr="00190361">
        <w:rPr>
          <w:rStyle w:val="DeltaViewFormatChange"/>
          <w:rFonts w:asciiTheme="minorHAnsi" w:hAnsiTheme="minorHAnsi"/>
          <w:color w:val="1F497D" w:themeColor="text2"/>
        </w:rPr>
        <w:t xml:space="preserve">Subject to the </w:t>
      </w:r>
      <w:r w:rsidRPr="00190361">
        <w:rPr>
          <w:rStyle w:val="DeltaViewInsertion"/>
          <w:rFonts w:asciiTheme="minorHAnsi" w:hAnsiTheme="minorHAnsi"/>
          <w:color w:val="1F497D" w:themeColor="text2"/>
          <w:u w:val="none"/>
        </w:rPr>
        <w:t xml:space="preserve">parties’ agreement that Contractor will provide any Software under this Contract, </w:t>
      </w:r>
      <w:r w:rsidRPr="00190361">
        <w:rPr>
          <w:rStyle w:val="DeltaViewFormatChange"/>
          <w:rFonts w:asciiTheme="minorHAnsi" w:hAnsiTheme="minorHAnsi"/>
          <w:color w:val="1F497D" w:themeColor="text2"/>
        </w:rPr>
        <w:t xml:space="preserve">Agency </w:t>
      </w:r>
      <w:bookmarkStart w:id="555" w:name="_DV_C550"/>
      <w:bookmarkEnd w:id="554"/>
      <w:r w:rsidRPr="00190361">
        <w:rPr>
          <w:rStyle w:val="DeltaViewInsertion"/>
          <w:rFonts w:asciiTheme="minorHAnsi" w:hAnsiTheme="minorHAnsi"/>
          <w:color w:val="1F497D" w:themeColor="text2"/>
          <w:u w:val="none"/>
        </w:rPr>
        <w:t>will</w:t>
      </w:r>
      <w:bookmarkStart w:id="556" w:name="_DV_M204"/>
      <w:bookmarkStart w:id="557" w:name="_DV_C551"/>
      <w:bookmarkEnd w:id="555"/>
      <w:bookmarkEnd w:id="556"/>
      <w:r w:rsidRPr="00190361">
        <w:rPr>
          <w:rStyle w:val="DeltaViewFormatChange"/>
          <w:rFonts w:asciiTheme="minorHAnsi" w:hAnsiTheme="minorHAnsi"/>
          <w:color w:val="1F497D" w:themeColor="text2"/>
        </w:rPr>
        <w:t xml:space="preserve"> pay Contractor for </w:t>
      </w:r>
      <w:bookmarkStart w:id="558" w:name="_DV_M205"/>
      <w:bookmarkStart w:id="559" w:name="_DV_C553"/>
      <w:bookmarkEnd w:id="557"/>
      <w:bookmarkEnd w:id="558"/>
      <w:r w:rsidRPr="00190361">
        <w:rPr>
          <w:rStyle w:val="DeltaViewFormatChange"/>
          <w:rFonts w:asciiTheme="minorHAnsi" w:hAnsiTheme="minorHAnsi"/>
          <w:color w:val="1F497D" w:themeColor="text2"/>
        </w:rPr>
        <w:t>Software</w:t>
      </w:r>
      <w:bookmarkStart w:id="560" w:name="_DV_C554"/>
      <w:bookmarkEnd w:id="559"/>
      <w:r w:rsidRPr="00190361">
        <w:rPr>
          <w:rStyle w:val="DeltaViewInsertion"/>
          <w:rFonts w:asciiTheme="minorHAnsi" w:hAnsiTheme="minorHAnsi"/>
          <w:color w:val="1F497D" w:themeColor="text2"/>
          <w:u w:val="none"/>
        </w:rPr>
        <w:t>, including Third Party Intellectual Property (third party software), required and</w:t>
      </w:r>
      <w:bookmarkStart w:id="561" w:name="_DV_M206"/>
      <w:bookmarkStart w:id="562" w:name="_DV_C555"/>
      <w:bookmarkEnd w:id="560"/>
      <w:bookmarkEnd w:id="561"/>
      <w:r w:rsidRPr="00190361">
        <w:rPr>
          <w:rStyle w:val="DeltaViewFormatChange"/>
          <w:rFonts w:asciiTheme="minorHAnsi" w:hAnsiTheme="minorHAnsi"/>
          <w:color w:val="1F497D" w:themeColor="text2"/>
        </w:rPr>
        <w:t xml:space="preserve"> delivered under this Contract, upon </w:t>
      </w:r>
      <w:bookmarkStart w:id="563" w:name="_DV_M207"/>
      <w:bookmarkStart w:id="564" w:name="_DV_M208"/>
      <w:bookmarkStart w:id="565" w:name="_DV_C559"/>
      <w:bookmarkEnd w:id="562"/>
      <w:bookmarkEnd w:id="563"/>
      <w:bookmarkEnd w:id="564"/>
      <w:r w:rsidRPr="00190361">
        <w:rPr>
          <w:rStyle w:val="DeltaViewFormatChange"/>
          <w:rFonts w:asciiTheme="minorHAnsi" w:hAnsiTheme="minorHAnsi"/>
          <w:color w:val="1F497D" w:themeColor="text2"/>
        </w:rPr>
        <w:t>Acceptance</w:t>
      </w:r>
      <w:bookmarkStart w:id="566" w:name="_DV_C561"/>
      <w:bookmarkEnd w:id="565"/>
      <w:r w:rsidRPr="00190361">
        <w:rPr>
          <w:rStyle w:val="DeltaViewFormatChange"/>
          <w:rFonts w:asciiTheme="minorHAnsi" w:hAnsiTheme="minorHAnsi"/>
          <w:color w:val="1F497D" w:themeColor="text2"/>
        </w:rPr>
        <w:t xml:space="preserve"> </w:t>
      </w:r>
      <w:r w:rsidRPr="00190361">
        <w:rPr>
          <w:rStyle w:val="DeltaViewInsertion"/>
          <w:rFonts w:asciiTheme="minorHAnsi" w:hAnsiTheme="minorHAnsi"/>
          <w:color w:val="1F497D" w:themeColor="text2"/>
          <w:u w:val="none"/>
        </w:rPr>
        <w:t xml:space="preserve">of such Software in accordance with the prices and delivery terms negotiated by the parties and memorialized in </w:t>
      </w:r>
      <w:bookmarkEnd w:id="566"/>
      <w:r w:rsidR="00FC4A39" w:rsidRPr="00190361">
        <w:rPr>
          <w:rStyle w:val="DeltaViewFormatChange"/>
          <w:rFonts w:asciiTheme="minorHAnsi" w:hAnsiTheme="minorHAnsi"/>
          <w:color w:val="1F497D" w:themeColor="text2"/>
        </w:rPr>
        <w:t>this Contract</w:t>
      </w:r>
      <w:r w:rsidRPr="00190361">
        <w:rPr>
          <w:rStyle w:val="DeltaViewInsertion"/>
          <w:rFonts w:asciiTheme="minorHAnsi" w:hAnsiTheme="minorHAnsi"/>
          <w:color w:val="1F497D" w:themeColor="text2"/>
          <w:u w:val="none"/>
        </w:rPr>
        <w:t>.</w:t>
      </w:r>
    </w:p>
    <w:p w14:paraId="3A69C6B1" w14:textId="54C87FAE" w:rsidR="00FC4A39" w:rsidRPr="00190361" w:rsidRDefault="00625EEE" w:rsidP="00671A18">
      <w:pPr>
        <w:pStyle w:val="ListParagraph"/>
        <w:numPr>
          <w:ilvl w:val="2"/>
          <w:numId w:val="1"/>
        </w:numPr>
        <w:spacing w:after="240"/>
        <w:contextualSpacing w:val="0"/>
        <w:rPr>
          <w:rStyle w:val="DeltaViewInsertion"/>
          <w:rFonts w:asciiTheme="minorHAnsi" w:hAnsiTheme="minorHAnsi"/>
          <w:b/>
          <w:color w:val="1F497D" w:themeColor="text2"/>
          <w:u w:val="none"/>
        </w:rPr>
      </w:pPr>
      <w:r w:rsidRPr="00190361">
        <w:rPr>
          <w:rStyle w:val="DeltaViewInsertion"/>
          <w:rFonts w:asciiTheme="minorHAnsi" w:hAnsiTheme="minorHAnsi"/>
          <w:b/>
          <w:color w:val="1F497D" w:themeColor="text2"/>
          <w:u w:val="none"/>
        </w:rPr>
        <w:t>Payment for Contractor-Provided Project Facility, Office Equipment, Furniture and Furnishings</w:t>
      </w:r>
      <w:r w:rsidRPr="00190361">
        <w:rPr>
          <w:rStyle w:val="DeltaViewInsertion"/>
          <w:rFonts w:asciiTheme="minorHAnsi" w:hAnsiTheme="minorHAnsi"/>
          <w:color w:val="1F497D" w:themeColor="text2"/>
          <w:u w:val="none"/>
        </w:rPr>
        <w:t xml:space="preserve">. Agency will pay Contractor for the Project Facility, including office equipment, furniture, and furnishings provided by Contractor under the Contract, in accordance with the prices and terms in </w:t>
      </w:r>
      <w:r w:rsidR="00FC4A39" w:rsidRPr="00190361">
        <w:rPr>
          <w:rStyle w:val="DeltaViewInsertion"/>
          <w:rFonts w:asciiTheme="minorHAnsi" w:hAnsiTheme="minorHAnsi"/>
          <w:color w:val="1F497D" w:themeColor="text2"/>
          <w:u w:val="none"/>
        </w:rPr>
        <w:t>this Contract</w:t>
      </w:r>
      <w:r w:rsidR="00BE5070" w:rsidRPr="00190361">
        <w:rPr>
          <w:rStyle w:val="DeltaViewInsertion"/>
          <w:rFonts w:asciiTheme="minorHAnsi" w:hAnsiTheme="minorHAnsi"/>
          <w:color w:val="1F497D" w:themeColor="text2"/>
          <w:u w:val="none"/>
        </w:rPr>
        <w:t>.</w:t>
      </w:r>
      <w:bookmarkStart w:id="567" w:name="_DV_M191"/>
      <w:bookmarkStart w:id="568" w:name="_DV_M209"/>
      <w:bookmarkStart w:id="569" w:name="_DV_M210"/>
      <w:bookmarkStart w:id="570" w:name="_DV_C563"/>
      <w:bookmarkStart w:id="571" w:name="_DV_C566"/>
      <w:bookmarkStart w:id="572" w:name="_DV_M212"/>
      <w:bookmarkStart w:id="573" w:name="_DV_C569"/>
      <w:bookmarkStart w:id="574" w:name="_DV_C571"/>
      <w:bookmarkStart w:id="575" w:name="_DV_M213"/>
      <w:bookmarkStart w:id="576" w:name="_DV_C572"/>
      <w:bookmarkStart w:id="577" w:name="_DV_C580"/>
      <w:bookmarkStart w:id="578" w:name="_DV_C582"/>
      <w:bookmarkStart w:id="579" w:name="_DV_M218"/>
      <w:bookmarkStart w:id="580" w:name="_DV_C583"/>
      <w:bookmarkStart w:id="581" w:name="_DV_M219"/>
      <w:bookmarkStart w:id="582" w:name="_DV_M221"/>
      <w:bookmarkStart w:id="583" w:name="_DV_C562"/>
      <w:bookmarkStart w:id="584" w:name="_DV_C590"/>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14:paraId="53FE0232" w14:textId="134ADF6B" w:rsidR="00BE5070" w:rsidRPr="00C02779" w:rsidRDefault="00BE5070" w:rsidP="00BE5070">
      <w:pPr>
        <w:pStyle w:val="ListParagraph"/>
        <w:numPr>
          <w:ilvl w:val="1"/>
          <w:numId w:val="1"/>
        </w:numPr>
        <w:spacing w:after="240"/>
        <w:contextualSpacing w:val="0"/>
        <w:rPr>
          <w:rFonts w:asciiTheme="minorHAnsi" w:hAnsiTheme="minorHAnsi"/>
          <w:b/>
          <w:color w:val="auto"/>
        </w:rPr>
      </w:pPr>
      <w:r w:rsidRPr="00C02779">
        <w:rPr>
          <w:rStyle w:val="DeltaViewFormatChange"/>
          <w:rFonts w:asciiTheme="minorHAnsi" w:hAnsiTheme="minorHAnsi"/>
          <w:b/>
          <w:color w:val="auto"/>
        </w:rPr>
        <w:t xml:space="preserve">Retention Amount. </w:t>
      </w:r>
      <w:bookmarkEnd w:id="583"/>
    </w:p>
    <w:p w14:paraId="52A707E3" w14:textId="3F8DE758" w:rsidR="00BE5070" w:rsidRPr="00190361" w:rsidRDefault="00BE5070" w:rsidP="00BE5070">
      <w:pPr>
        <w:pStyle w:val="ListParagraph"/>
        <w:numPr>
          <w:ilvl w:val="2"/>
          <w:numId w:val="1"/>
        </w:numPr>
        <w:spacing w:after="240"/>
        <w:contextualSpacing w:val="0"/>
        <w:rPr>
          <w:rFonts w:asciiTheme="minorHAnsi" w:hAnsiTheme="minorHAnsi"/>
          <w:color w:val="1F497D" w:themeColor="text2"/>
        </w:rPr>
      </w:pPr>
      <w:r w:rsidRPr="003B6543">
        <w:rPr>
          <w:rStyle w:val="DeltaViewFormatChange"/>
          <w:rFonts w:asciiTheme="minorHAnsi" w:hAnsiTheme="minorHAnsi"/>
          <w:b/>
          <w:color w:val="auto"/>
        </w:rPr>
        <w:t>Retention Amount for Services</w:t>
      </w:r>
      <w:r w:rsidRPr="003B6543">
        <w:rPr>
          <w:rStyle w:val="DeltaViewFormatChange"/>
          <w:rFonts w:asciiTheme="minorHAnsi" w:hAnsiTheme="minorHAnsi"/>
          <w:color w:val="auto"/>
        </w:rPr>
        <w:t xml:space="preserve">. Agency </w:t>
      </w:r>
      <w:r>
        <w:rPr>
          <w:rStyle w:val="DeltaViewFormatChange"/>
          <w:rFonts w:asciiTheme="minorHAnsi" w:hAnsiTheme="minorHAnsi"/>
          <w:color w:val="auto"/>
        </w:rPr>
        <w:t xml:space="preserve">may </w:t>
      </w:r>
      <w:r w:rsidRPr="003B6543">
        <w:rPr>
          <w:rStyle w:val="DeltaViewFormatChange"/>
          <w:rFonts w:asciiTheme="minorHAnsi" w:hAnsiTheme="minorHAnsi"/>
          <w:color w:val="auto"/>
        </w:rPr>
        <w:t xml:space="preserve">hold back an amount (the "Retention Amount") of not more than </w:t>
      </w:r>
      <w:bookmarkStart w:id="585" w:name="_DV_C568"/>
      <w:r w:rsidRPr="00190361">
        <w:rPr>
          <w:rStyle w:val="DeltaViewInsertion"/>
          <w:rFonts w:asciiTheme="minorHAnsi" w:hAnsiTheme="minorHAnsi"/>
          <w:color w:val="1F497D" w:themeColor="text2"/>
          <w:u w:val="none"/>
        </w:rPr>
        <w:t>ten</w:t>
      </w:r>
      <w:bookmarkEnd w:id="585"/>
      <w:r w:rsidRPr="00190361">
        <w:rPr>
          <w:rStyle w:val="DeltaViewFormatChange"/>
          <w:rFonts w:asciiTheme="minorHAnsi" w:hAnsiTheme="minorHAnsi"/>
          <w:color w:val="1F497D" w:themeColor="text2"/>
        </w:rPr>
        <w:t xml:space="preserve"> percent (</w:t>
      </w:r>
      <w:r w:rsidRPr="00190361">
        <w:rPr>
          <w:rStyle w:val="DeltaViewInsertion"/>
          <w:rFonts w:asciiTheme="minorHAnsi" w:hAnsiTheme="minorHAnsi"/>
          <w:color w:val="1F497D" w:themeColor="text2"/>
          <w:u w:val="none"/>
        </w:rPr>
        <w:t>10</w:t>
      </w:r>
      <w:r w:rsidRPr="00190361">
        <w:rPr>
          <w:rStyle w:val="DeltaViewFormatChange"/>
          <w:rFonts w:asciiTheme="minorHAnsi" w:hAnsiTheme="minorHAnsi"/>
          <w:color w:val="1F497D" w:themeColor="text2"/>
        </w:rPr>
        <w:t xml:space="preserve">%) </w:t>
      </w:r>
      <w:r w:rsidRPr="003B6543">
        <w:rPr>
          <w:rStyle w:val="DeltaViewFormatChange"/>
          <w:rFonts w:asciiTheme="minorHAnsi" w:hAnsiTheme="minorHAnsi"/>
          <w:color w:val="auto"/>
        </w:rPr>
        <w:t>of any amount that is payable by Agency to Contractor</w:t>
      </w:r>
      <w:r>
        <w:rPr>
          <w:rStyle w:val="DeltaViewFormatChange"/>
          <w:rFonts w:asciiTheme="minorHAnsi" w:hAnsiTheme="minorHAnsi"/>
          <w:color w:val="auto"/>
        </w:rPr>
        <w:t>.</w:t>
      </w:r>
      <w:bookmarkStart w:id="586" w:name="_DV_M214"/>
      <w:bookmarkStart w:id="587" w:name="_DV_M215"/>
      <w:bookmarkStart w:id="588" w:name="_DV_M217"/>
      <w:bookmarkEnd w:id="586"/>
      <w:bookmarkEnd w:id="587"/>
      <w:bookmarkEnd w:id="588"/>
      <w:r w:rsidRPr="003B6543">
        <w:rPr>
          <w:rStyle w:val="DeltaViewFormatChange"/>
          <w:rFonts w:asciiTheme="minorHAnsi" w:hAnsiTheme="minorHAnsi"/>
          <w:color w:val="auto"/>
        </w:rPr>
        <w:t xml:space="preserve"> </w:t>
      </w:r>
      <w:r w:rsidRPr="00190361">
        <w:rPr>
          <w:rStyle w:val="DeltaViewFormatChange"/>
          <w:rFonts w:asciiTheme="minorHAnsi" w:hAnsiTheme="minorHAnsi"/>
          <w:color w:val="1F497D" w:themeColor="text2"/>
        </w:rPr>
        <w:t xml:space="preserve">Agency </w:t>
      </w:r>
      <w:r w:rsidRPr="00190361">
        <w:rPr>
          <w:rStyle w:val="DeltaViewInsertion"/>
          <w:rFonts w:asciiTheme="minorHAnsi" w:hAnsiTheme="minorHAnsi"/>
          <w:color w:val="1F497D" w:themeColor="text2"/>
          <w:u w:val="none"/>
        </w:rPr>
        <w:t>will</w:t>
      </w:r>
      <w:r w:rsidRPr="00190361">
        <w:rPr>
          <w:rStyle w:val="DeltaViewFormatChange"/>
          <w:rFonts w:asciiTheme="minorHAnsi" w:hAnsiTheme="minorHAnsi"/>
          <w:color w:val="1F497D" w:themeColor="text2"/>
        </w:rPr>
        <w:t xml:space="preserve"> pay the then-accrued Retention Amount to Contractor within thirty (30) Calendar Days following Final Acceptance.</w:t>
      </w:r>
    </w:p>
    <w:p w14:paraId="6CE6737E" w14:textId="2AE40A57" w:rsidR="00BE5070" w:rsidRPr="00190361" w:rsidRDefault="00BE5070" w:rsidP="00BE5070">
      <w:pPr>
        <w:pStyle w:val="ListParagraph"/>
        <w:numPr>
          <w:ilvl w:val="2"/>
          <w:numId w:val="1"/>
        </w:numPr>
        <w:spacing w:after="240"/>
        <w:contextualSpacing w:val="0"/>
        <w:rPr>
          <w:rFonts w:asciiTheme="minorHAnsi" w:hAnsiTheme="minorHAnsi"/>
          <w:color w:val="1F497D" w:themeColor="text2"/>
        </w:rPr>
      </w:pPr>
      <w:bookmarkStart w:id="589" w:name="_DV_C584"/>
      <w:r w:rsidRPr="00190361">
        <w:rPr>
          <w:rStyle w:val="DeltaViewFormatChange"/>
          <w:rFonts w:asciiTheme="minorHAnsi" w:hAnsiTheme="minorHAnsi"/>
          <w:b/>
          <w:color w:val="1F497D" w:themeColor="text2"/>
        </w:rPr>
        <w:t>Retention Amount for Hardware and</w:t>
      </w:r>
      <w:bookmarkStart w:id="590" w:name="_DV_C586"/>
      <w:bookmarkEnd w:id="589"/>
      <w:r w:rsidRPr="00190361">
        <w:rPr>
          <w:rStyle w:val="DeltaViewFormatChange"/>
          <w:rFonts w:asciiTheme="minorHAnsi" w:hAnsiTheme="minorHAnsi"/>
          <w:b/>
          <w:color w:val="1F497D" w:themeColor="text2"/>
        </w:rPr>
        <w:t xml:space="preserve"> </w:t>
      </w:r>
      <w:r w:rsidRPr="00190361">
        <w:rPr>
          <w:rStyle w:val="DeltaViewInsertion"/>
          <w:rFonts w:asciiTheme="minorHAnsi" w:hAnsiTheme="minorHAnsi"/>
          <w:b/>
          <w:color w:val="1F497D" w:themeColor="text2"/>
          <w:u w:val="none"/>
        </w:rPr>
        <w:t>Software</w:t>
      </w:r>
      <w:r w:rsidRPr="00190361">
        <w:rPr>
          <w:rStyle w:val="DeltaViewInsertion"/>
          <w:rFonts w:asciiTheme="minorHAnsi" w:hAnsiTheme="minorHAnsi"/>
          <w:color w:val="1F497D" w:themeColor="text2"/>
          <w:u w:val="none"/>
        </w:rPr>
        <w:t>. No retention amount will be withheld for purchases of hardware or licenses for Third Party Intellectual Property.</w:t>
      </w:r>
      <w:bookmarkStart w:id="591" w:name="_DV_C587"/>
      <w:bookmarkEnd w:id="590"/>
    </w:p>
    <w:p w14:paraId="5FE9956B" w14:textId="77777777" w:rsidR="00BE5070" w:rsidRPr="00190361" w:rsidRDefault="00BE5070" w:rsidP="00BE5070">
      <w:pPr>
        <w:pStyle w:val="ListParagraph"/>
        <w:numPr>
          <w:ilvl w:val="2"/>
          <w:numId w:val="10"/>
        </w:numPr>
        <w:spacing w:after="240"/>
        <w:contextualSpacing w:val="0"/>
        <w:rPr>
          <w:rFonts w:asciiTheme="minorHAnsi" w:hAnsiTheme="minorHAnsi"/>
          <w:color w:val="1F497D" w:themeColor="text2"/>
        </w:rPr>
      </w:pPr>
      <w:bookmarkStart w:id="592" w:name="_DV_C588"/>
      <w:bookmarkEnd w:id="591"/>
      <w:r w:rsidRPr="00190361">
        <w:rPr>
          <w:rStyle w:val="DeltaViewInsertion"/>
          <w:rFonts w:asciiTheme="minorHAnsi" w:hAnsiTheme="minorHAnsi"/>
          <w:b/>
          <w:color w:val="1F497D" w:themeColor="text2"/>
          <w:u w:val="none"/>
        </w:rPr>
        <w:t>Retention Amount for Facilities, Equipment.</w:t>
      </w:r>
      <w:r w:rsidRPr="00190361">
        <w:rPr>
          <w:rStyle w:val="DeltaViewInsertion"/>
          <w:rFonts w:asciiTheme="minorHAnsi" w:hAnsiTheme="minorHAnsi"/>
          <w:color w:val="1F497D" w:themeColor="text2"/>
          <w:u w:val="none"/>
        </w:rPr>
        <w:t xml:space="preserve"> No retention amount will be withheld from payments to Contractor for the costs of facilities and equipment. </w:t>
      </w:r>
      <w:bookmarkEnd w:id="592"/>
    </w:p>
    <w:p w14:paraId="40059F6A" w14:textId="79728E1B" w:rsidR="000776CF" w:rsidRPr="00974769" w:rsidRDefault="00624B8D" w:rsidP="00653C0C">
      <w:pPr>
        <w:pStyle w:val="ListParagraph"/>
        <w:numPr>
          <w:ilvl w:val="1"/>
          <w:numId w:val="3"/>
        </w:numPr>
        <w:spacing w:after="240"/>
        <w:contextualSpacing w:val="0"/>
        <w:rPr>
          <w:rStyle w:val="DeltaViewFormatChange"/>
          <w:rFonts w:asciiTheme="minorHAnsi" w:hAnsiTheme="minorHAnsi"/>
          <w:color w:val="auto"/>
        </w:rPr>
      </w:pPr>
      <w:r w:rsidRPr="00974769">
        <w:rPr>
          <w:rStyle w:val="DeltaViewFormatChange"/>
          <w:rFonts w:asciiTheme="minorHAnsi" w:hAnsiTheme="minorHAnsi"/>
          <w:b/>
          <w:color w:val="auto"/>
        </w:rPr>
        <w:t>Expenses</w:t>
      </w:r>
      <w:r w:rsidRPr="00974769">
        <w:rPr>
          <w:rStyle w:val="DeltaViewFormatChange"/>
          <w:rFonts w:asciiTheme="minorHAnsi" w:hAnsiTheme="minorHAnsi"/>
          <w:color w:val="auto"/>
        </w:rPr>
        <w:t>. Agency will not pay or reimburse any expenses incurred by Contractor during the completion of the Services except as authorized in the Statement Work</w:t>
      </w:r>
      <w:bookmarkStart w:id="593" w:name="_DV_C591"/>
      <w:bookmarkEnd w:id="584"/>
      <w:r w:rsidR="004A0007" w:rsidRPr="00974769">
        <w:rPr>
          <w:rStyle w:val="DeltaViewInsertion"/>
          <w:rFonts w:asciiTheme="minorHAnsi" w:hAnsiTheme="minorHAnsi"/>
          <w:color w:val="auto"/>
          <w:u w:val="none"/>
        </w:rPr>
        <w:t xml:space="preserve"> and Exhibit </w:t>
      </w:r>
      <w:bookmarkStart w:id="594" w:name="_DV_M222"/>
      <w:bookmarkStart w:id="595" w:name="_DV_C592"/>
      <w:bookmarkEnd w:id="593"/>
      <w:bookmarkEnd w:id="594"/>
      <w:r w:rsidR="00FC4A39">
        <w:rPr>
          <w:rStyle w:val="DeltaViewInsertion"/>
          <w:rFonts w:asciiTheme="minorHAnsi" w:hAnsiTheme="minorHAnsi"/>
          <w:color w:val="auto"/>
          <w:u w:val="none"/>
        </w:rPr>
        <w:t>K</w:t>
      </w:r>
      <w:r w:rsidR="00D00677" w:rsidRPr="00974769">
        <w:rPr>
          <w:rStyle w:val="DeltaViewFormatChange"/>
          <w:rFonts w:asciiTheme="minorHAnsi" w:hAnsiTheme="minorHAnsi"/>
          <w:color w:val="auto"/>
        </w:rPr>
        <w:t xml:space="preserve">. </w:t>
      </w:r>
      <w:r w:rsidRPr="00974769">
        <w:rPr>
          <w:rStyle w:val="DeltaViewFormatChange"/>
          <w:rFonts w:asciiTheme="minorHAnsi" w:hAnsiTheme="minorHAnsi"/>
          <w:color w:val="auto"/>
        </w:rPr>
        <w:t xml:space="preserve">Any such authorized </w:t>
      </w:r>
      <w:r w:rsidR="00DD72A5" w:rsidRPr="00974769">
        <w:rPr>
          <w:rStyle w:val="DeltaViewFormatChange"/>
          <w:rFonts w:asciiTheme="minorHAnsi" w:hAnsiTheme="minorHAnsi"/>
          <w:color w:val="auto"/>
        </w:rPr>
        <w:t xml:space="preserve">travel </w:t>
      </w:r>
      <w:r w:rsidRPr="00974769">
        <w:rPr>
          <w:rStyle w:val="DeltaViewFormatChange"/>
          <w:rFonts w:asciiTheme="minorHAnsi" w:hAnsiTheme="minorHAnsi"/>
          <w:color w:val="auto"/>
        </w:rPr>
        <w:t xml:space="preserve">expenses </w:t>
      </w:r>
      <w:bookmarkStart w:id="596" w:name="_DV_C594"/>
      <w:bookmarkEnd w:id="595"/>
      <w:r w:rsidR="00FC352A" w:rsidRPr="00974769">
        <w:rPr>
          <w:rStyle w:val="DeltaViewInsertion"/>
          <w:rFonts w:asciiTheme="minorHAnsi" w:hAnsiTheme="minorHAnsi"/>
          <w:color w:val="auto"/>
          <w:u w:val="none"/>
        </w:rPr>
        <w:t>must</w:t>
      </w:r>
      <w:bookmarkStart w:id="597" w:name="_DV_M223"/>
      <w:bookmarkStart w:id="598" w:name="_DV_C595"/>
      <w:bookmarkEnd w:id="596"/>
      <w:bookmarkEnd w:id="597"/>
      <w:r w:rsidR="00FC352A" w:rsidRPr="00974769">
        <w:rPr>
          <w:rStyle w:val="DeltaViewFormatChange"/>
          <w:rFonts w:asciiTheme="minorHAnsi" w:hAnsiTheme="minorHAnsi"/>
          <w:color w:val="auto"/>
        </w:rPr>
        <w:t xml:space="preserve"> </w:t>
      </w:r>
      <w:r w:rsidRPr="00974769">
        <w:rPr>
          <w:rStyle w:val="DeltaViewFormatChange"/>
          <w:rFonts w:asciiTheme="minorHAnsi" w:hAnsiTheme="minorHAnsi"/>
          <w:color w:val="auto"/>
        </w:rPr>
        <w:t>comply with the Oregon Travel Policy</w:t>
      </w:r>
      <w:r w:rsidR="008405D0" w:rsidRPr="00974769">
        <w:rPr>
          <w:rStyle w:val="DeltaViewFormatChange"/>
          <w:rFonts w:asciiTheme="minorHAnsi" w:hAnsiTheme="minorHAnsi"/>
          <w:color w:val="auto"/>
        </w:rPr>
        <w:t>,</w:t>
      </w:r>
      <w:r w:rsidR="00DD72A5" w:rsidRPr="00974769">
        <w:rPr>
          <w:rStyle w:val="DeltaViewFormatChange"/>
          <w:rFonts w:asciiTheme="minorHAnsi" w:hAnsiTheme="minorHAnsi"/>
          <w:color w:val="auto"/>
        </w:rPr>
        <w:t xml:space="preserve"> </w:t>
      </w:r>
      <w:r w:rsidR="008405D0" w:rsidRPr="00974769">
        <w:rPr>
          <w:rStyle w:val="DeltaViewFormatChange"/>
          <w:rFonts w:asciiTheme="minorHAnsi" w:hAnsiTheme="minorHAnsi"/>
          <w:color w:val="auto"/>
        </w:rPr>
        <w:t>https://www.oregon.gov/das/financial/acctng/pages/travel.aspx, including as updated</w:t>
      </w:r>
      <w:bookmarkStart w:id="599" w:name="_DV_M224"/>
      <w:bookmarkStart w:id="600" w:name="_DV_C597"/>
      <w:bookmarkEnd w:id="598"/>
      <w:bookmarkEnd w:id="599"/>
      <w:r w:rsidR="00671A18">
        <w:rPr>
          <w:rStyle w:val="DeltaViewFormatChange"/>
          <w:rFonts w:asciiTheme="minorHAnsi" w:hAnsiTheme="minorHAnsi"/>
          <w:color w:val="auto"/>
        </w:rPr>
        <w:t>.</w:t>
      </w:r>
    </w:p>
    <w:p w14:paraId="2C724A3F" w14:textId="0009DBB3" w:rsidR="00882CF9" w:rsidRPr="00974769" w:rsidRDefault="00624B8D" w:rsidP="00653C0C">
      <w:pPr>
        <w:pStyle w:val="ListParagraph"/>
        <w:numPr>
          <w:ilvl w:val="1"/>
          <w:numId w:val="3"/>
        </w:numPr>
        <w:spacing w:after="240"/>
        <w:contextualSpacing w:val="0"/>
        <w:rPr>
          <w:rFonts w:asciiTheme="minorHAnsi" w:hAnsiTheme="minorHAnsi"/>
          <w:color w:val="auto"/>
        </w:rPr>
      </w:pPr>
      <w:r w:rsidRPr="00974769">
        <w:rPr>
          <w:rStyle w:val="DeltaViewFormatChange"/>
          <w:rFonts w:asciiTheme="minorHAnsi" w:hAnsiTheme="minorHAnsi"/>
          <w:b/>
          <w:color w:val="auto"/>
        </w:rPr>
        <w:t>Invoices</w:t>
      </w:r>
      <w:r w:rsidRPr="00974769">
        <w:rPr>
          <w:rStyle w:val="DeltaViewFormatChange"/>
          <w:rFonts w:asciiTheme="minorHAnsi" w:hAnsiTheme="minorHAnsi"/>
          <w:color w:val="auto"/>
        </w:rPr>
        <w:t xml:space="preserve">. Agency </w:t>
      </w:r>
      <w:bookmarkStart w:id="601" w:name="_DV_C599"/>
      <w:bookmarkEnd w:id="600"/>
      <w:r w:rsidR="00FC352A" w:rsidRPr="00974769">
        <w:rPr>
          <w:rStyle w:val="DeltaViewInsertion"/>
          <w:rFonts w:asciiTheme="minorHAnsi" w:hAnsiTheme="minorHAnsi"/>
          <w:color w:val="auto"/>
          <w:u w:val="none"/>
        </w:rPr>
        <w:t>will</w:t>
      </w:r>
      <w:bookmarkStart w:id="602" w:name="_DV_M225"/>
      <w:bookmarkStart w:id="603" w:name="_DV_C600"/>
      <w:bookmarkEnd w:id="601"/>
      <w:bookmarkEnd w:id="602"/>
      <w:r w:rsidR="00FC352A" w:rsidRPr="00974769">
        <w:rPr>
          <w:rStyle w:val="DeltaViewFormatChange"/>
          <w:rFonts w:asciiTheme="minorHAnsi" w:hAnsiTheme="minorHAnsi"/>
          <w:color w:val="auto"/>
        </w:rPr>
        <w:t xml:space="preserve"> </w:t>
      </w:r>
      <w:r w:rsidRPr="00974769">
        <w:rPr>
          <w:rStyle w:val="DeltaViewFormatChange"/>
          <w:rFonts w:asciiTheme="minorHAnsi" w:hAnsiTheme="minorHAnsi"/>
          <w:color w:val="auto"/>
        </w:rPr>
        <w:t xml:space="preserve">pay Contractor not more than once each month upon Contractor’s submission of a detailed invoice that sets forth the Services performed and Deliverables </w:t>
      </w:r>
      <w:bookmarkStart w:id="604" w:name="_DV_C602"/>
      <w:bookmarkEnd w:id="603"/>
      <w:r w:rsidR="00FC352A" w:rsidRPr="00974769">
        <w:rPr>
          <w:rStyle w:val="DeltaViewInsertion"/>
          <w:rFonts w:asciiTheme="minorHAnsi" w:hAnsiTheme="minorHAnsi"/>
          <w:color w:val="auto"/>
          <w:u w:val="none"/>
        </w:rPr>
        <w:t>A</w:t>
      </w:r>
      <w:r w:rsidRPr="00974769">
        <w:rPr>
          <w:rStyle w:val="DeltaViewInsertion"/>
          <w:rFonts w:asciiTheme="minorHAnsi" w:hAnsiTheme="minorHAnsi"/>
          <w:color w:val="auto"/>
          <w:u w:val="none"/>
        </w:rPr>
        <w:t>ccepted</w:t>
      </w:r>
      <w:bookmarkStart w:id="605" w:name="_DV_M226"/>
      <w:bookmarkStart w:id="606" w:name="_DV_C603"/>
      <w:bookmarkEnd w:id="604"/>
      <w:bookmarkEnd w:id="605"/>
      <w:r w:rsidRPr="00974769">
        <w:rPr>
          <w:rStyle w:val="DeltaViewFormatChange"/>
          <w:rFonts w:asciiTheme="minorHAnsi" w:hAnsiTheme="minorHAnsi"/>
          <w:color w:val="auto"/>
        </w:rPr>
        <w:t xml:space="preserve"> by Agency. Such invoices </w:t>
      </w:r>
      <w:bookmarkStart w:id="607" w:name="_DV_C605"/>
      <w:bookmarkEnd w:id="606"/>
      <w:r w:rsidR="00FC352A" w:rsidRPr="00974769">
        <w:rPr>
          <w:rStyle w:val="DeltaViewInsertion"/>
          <w:rFonts w:asciiTheme="minorHAnsi" w:hAnsiTheme="minorHAnsi"/>
          <w:color w:val="auto"/>
          <w:u w:val="none"/>
        </w:rPr>
        <w:t>must</w:t>
      </w:r>
      <w:bookmarkStart w:id="608" w:name="_DV_M227"/>
      <w:bookmarkStart w:id="609" w:name="_DV_C606"/>
      <w:bookmarkEnd w:id="607"/>
      <w:bookmarkEnd w:id="608"/>
      <w:r w:rsidR="00FC352A" w:rsidRPr="00974769">
        <w:rPr>
          <w:rStyle w:val="DeltaViewFormatChange"/>
          <w:rFonts w:asciiTheme="minorHAnsi" w:hAnsiTheme="minorHAnsi"/>
          <w:color w:val="auto"/>
        </w:rPr>
        <w:t xml:space="preserve"> </w:t>
      </w:r>
      <w:r w:rsidRPr="00974769">
        <w:rPr>
          <w:rStyle w:val="DeltaViewFormatChange"/>
          <w:rFonts w:asciiTheme="minorHAnsi" w:hAnsiTheme="minorHAnsi"/>
          <w:color w:val="auto"/>
        </w:rPr>
        <w:t xml:space="preserve">comply with the requirements of </w:t>
      </w:r>
      <w:r w:rsidR="00976B12" w:rsidRPr="00974769">
        <w:rPr>
          <w:rStyle w:val="DeltaViewFormatChange"/>
          <w:rFonts w:asciiTheme="minorHAnsi" w:hAnsiTheme="minorHAnsi"/>
          <w:color w:val="auto"/>
        </w:rPr>
        <w:t xml:space="preserve">this </w:t>
      </w:r>
      <w:r w:rsidRPr="00974769">
        <w:rPr>
          <w:rStyle w:val="DeltaViewFormatChange"/>
          <w:rFonts w:asciiTheme="minorHAnsi" w:hAnsiTheme="minorHAnsi"/>
          <w:color w:val="auto"/>
        </w:rPr>
        <w:t xml:space="preserve">Section </w:t>
      </w:r>
      <w:r w:rsidR="0068243A" w:rsidRPr="00974769">
        <w:rPr>
          <w:rStyle w:val="DeltaViewFormatChange"/>
          <w:rFonts w:asciiTheme="minorHAnsi" w:hAnsiTheme="minorHAnsi"/>
          <w:color w:val="auto"/>
        </w:rPr>
        <w:t>6</w:t>
      </w:r>
      <w:r w:rsidR="00DD72A5" w:rsidRPr="00974769">
        <w:rPr>
          <w:rStyle w:val="DeltaViewFormatChange"/>
          <w:rFonts w:asciiTheme="minorHAnsi" w:hAnsiTheme="minorHAnsi"/>
          <w:color w:val="auto"/>
        </w:rPr>
        <w:t>,</w:t>
      </w:r>
      <w:r w:rsidRPr="00974769">
        <w:rPr>
          <w:rStyle w:val="DeltaViewFormatChange"/>
          <w:rFonts w:asciiTheme="minorHAnsi" w:hAnsiTheme="minorHAnsi"/>
          <w:color w:val="auto"/>
        </w:rPr>
        <w:t xml:space="preserve"> </w:t>
      </w:r>
      <w:bookmarkStart w:id="610" w:name="_DV_C608"/>
      <w:bookmarkEnd w:id="609"/>
      <w:r w:rsidRPr="00974769">
        <w:rPr>
          <w:rStyle w:val="DeltaViewFormatChange"/>
          <w:rFonts w:asciiTheme="minorHAnsi" w:hAnsiTheme="minorHAnsi"/>
          <w:color w:val="auto"/>
        </w:rPr>
        <w:t>identify the Deliverables completed and Accepted for which Contractor seeks compensation</w:t>
      </w:r>
      <w:bookmarkStart w:id="611" w:name="_DV_C609"/>
      <w:bookmarkEnd w:id="610"/>
      <w:r w:rsidR="00FC352A" w:rsidRPr="00974769">
        <w:rPr>
          <w:rStyle w:val="DeltaViewInsertion"/>
          <w:rFonts w:asciiTheme="minorHAnsi" w:hAnsiTheme="minorHAnsi"/>
          <w:color w:val="auto"/>
          <w:u w:val="none"/>
        </w:rPr>
        <w:t>,</w:t>
      </w:r>
      <w:bookmarkStart w:id="612" w:name="_DV_M229"/>
      <w:bookmarkStart w:id="613" w:name="_DV_C610"/>
      <w:bookmarkEnd w:id="611"/>
      <w:bookmarkEnd w:id="612"/>
      <w:r w:rsidRPr="00974769">
        <w:rPr>
          <w:rStyle w:val="DeltaViewFormatChange"/>
          <w:rFonts w:asciiTheme="minorHAnsi" w:hAnsiTheme="minorHAnsi"/>
          <w:color w:val="auto"/>
        </w:rPr>
        <w:t xml:space="preserve"> and</w:t>
      </w:r>
      <w:bookmarkStart w:id="614" w:name="_DV_C611"/>
      <w:bookmarkEnd w:id="613"/>
      <w:r w:rsidRPr="00974769">
        <w:rPr>
          <w:rStyle w:val="DeltaViewDeletion"/>
          <w:rFonts w:asciiTheme="minorHAnsi" w:hAnsiTheme="minorHAnsi"/>
          <w:strike w:val="0"/>
          <w:color w:val="auto"/>
        </w:rPr>
        <w:t xml:space="preserve"> </w:t>
      </w:r>
      <w:bookmarkStart w:id="615" w:name="_DV_C612"/>
      <w:bookmarkEnd w:id="614"/>
      <w:r w:rsidRPr="00974769">
        <w:rPr>
          <w:rStyle w:val="DeltaViewFormatChange"/>
          <w:rFonts w:asciiTheme="minorHAnsi" w:hAnsiTheme="minorHAnsi"/>
          <w:color w:val="auto"/>
        </w:rPr>
        <w:t>itemize and explain all authorized expenses for which reimbursement is claimed</w:t>
      </w:r>
      <w:r w:rsidR="00E31EF7" w:rsidRPr="00974769">
        <w:rPr>
          <w:rStyle w:val="DeltaViewFormatChange"/>
          <w:rFonts w:asciiTheme="minorHAnsi" w:hAnsiTheme="minorHAnsi"/>
          <w:color w:val="auto"/>
        </w:rPr>
        <w:t>.</w:t>
      </w:r>
      <w:bookmarkStart w:id="616" w:name="_DV_M231"/>
      <w:bookmarkStart w:id="617" w:name="_DV_C613"/>
      <w:bookmarkEnd w:id="615"/>
      <w:bookmarkEnd w:id="616"/>
      <w:r w:rsidR="00976B12" w:rsidRPr="00974769">
        <w:rPr>
          <w:rStyle w:val="DeltaViewFormatChange"/>
          <w:rFonts w:asciiTheme="minorHAnsi" w:hAnsiTheme="minorHAnsi"/>
          <w:color w:val="auto"/>
        </w:rPr>
        <w:t xml:space="preserve"> </w:t>
      </w:r>
      <w:r w:rsidR="00671A18">
        <w:rPr>
          <w:rStyle w:val="DeltaViewFormatChange"/>
          <w:rFonts w:asciiTheme="minorHAnsi" w:hAnsiTheme="minorHAnsi"/>
          <w:color w:val="auto"/>
        </w:rPr>
        <w:t>[</w:t>
      </w:r>
      <w:r w:rsidRPr="00671A18">
        <w:rPr>
          <w:rStyle w:val="DeltaViewFormatChange"/>
          <w:rFonts w:asciiTheme="minorHAnsi" w:hAnsiTheme="minorHAnsi"/>
          <w:color w:val="auto"/>
          <w:highlight w:val="yellow"/>
        </w:rPr>
        <w:t xml:space="preserve">The invoices </w:t>
      </w:r>
      <w:bookmarkStart w:id="618" w:name="_DV_C614"/>
      <w:bookmarkEnd w:id="617"/>
      <w:r w:rsidR="00FC352A" w:rsidRPr="00671A18">
        <w:rPr>
          <w:rStyle w:val="DeltaViewInsertion"/>
          <w:rFonts w:asciiTheme="minorHAnsi" w:hAnsiTheme="minorHAnsi"/>
          <w:color w:val="auto"/>
          <w:highlight w:val="yellow"/>
          <w:u w:val="none"/>
        </w:rPr>
        <w:t xml:space="preserve">must </w:t>
      </w:r>
      <w:bookmarkStart w:id="619" w:name="_DV_M232"/>
      <w:bookmarkStart w:id="620" w:name="_DV_C615"/>
      <w:bookmarkEnd w:id="618"/>
      <w:bookmarkEnd w:id="619"/>
      <w:r w:rsidR="00FC352A" w:rsidRPr="00671A18">
        <w:rPr>
          <w:rStyle w:val="DeltaViewFormatChange"/>
          <w:rFonts w:asciiTheme="minorHAnsi" w:hAnsiTheme="minorHAnsi"/>
          <w:color w:val="auto"/>
          <w:highlight w:val="yellow"/>
        </w:rPr>
        <w:t>also</w:t>
      </w:r>
      <w:bookmarkStart w:id="621" w:name="_DV_C616"/>
      <w:bookmarkEnd w:id="620"/>
      <w:r w:rsidRPr="00671A18">
        <w:rPr>
          <w:rStyle w:val="DeltaViewDeletion"/>
          <w:rFonts w:asciiTheme="minorHAnsi" w:hAnsiTheme="minorHAnsi"/>
          <w:strike w:val="0"/>
          <w:color w:val="auto"/>
          <w:highlight w:val="yellow"/>
        </w:rPr>
        <w:t xml:space="preserve"> </w:t>
      </w:r>
      <w:bookmarkStart w:id="622" w:name="_DV_C617"/>
      <w:bookmarkEnd w:id="621"/>
      <w:r w:rsidRPr="00671A18">
        <w:rPr>
          <w:rStyle w:val="DeltaViewFormatChange"/>
          <w:rFonts w:asciiTheme="minorHAnsi" w:hAnsiTheme="minorHAnsi"/>
          <w:color w:val="auto"/>
          <w:highlight w:val="yellow"/>
        </w:rPr>
        <w:t>include the total amount invoiced to date by Contractor prior to the current invoice</w:t>
      </w:r>
      <w:r w:rsidRPr="00974769">
        <w:rPr>
          <w:rStyle w:val="DeltaViewFormatChange"/>
          <w:rFonts w:asciiTheme="minorHAnsi" w:hAnsiTheme="minorHAnsi"/>
          <w:color w:val="auto"/>
        </w:rPr>
        <w:t>.</w:t>
      </w:r>
      <w:r w:rsidR="00671A18">
        <w:rPr>
          <w:rStyle w:val="DeltaViewFormatChange"/>
          <w:rFonts w:asciiTheme="minorHAnsi" w:hAnsiTheme="minorHAnsi"/>
          <w:color w:val="auto"/>
        </w:rPr>
        <w:t>]</w:t>
      </w:r>
      <w:r w:rsidRPr="00974769">
        <w:rPr>
          <w:rStyle w:val="DeltaViewFormatChange"/>
          <w:rFonts w:asciiTheme="minorHAnsi" w:hAnsiTheme="minorHAnsi"/>
          <w:color w:val="auto"/>
        </w:rPr>
        <w:t xml:space="preserve"> Contractor shall submit invoices to Agency’s Authorized Representative</w:t>
      </w:r>
      <w:r w:rsidR="00976B12" w:rsidRPr="00974769">
        <w:rPr>
          <w:rStyle w:val="DeltaViewFormatChange"/>
          <w:rFonts w:asciiTheme="minorHAnsi" w:hAnsiTheme="minorHAnsi"/>
          <w:color w:val="auto"/>
        </w:rPr>
        <w:t xml:space="preserve"> (or delegate)</w:t>
      </w:r>
      <w:r w:rsidRPr="00974769">
        <w:rPr>
          <w:rStyle w:val="DeltaViewFormatChange"/>
          <w:rFonts w:asciiTheme="minorHAnsi" w:hAnsiTheme="minorHAnsi"/>
          <w:color w:val="auto"/>
        </w:rPr>
        <w:t xml:space="preserve">. Agency </w:t>
      </w:r>
      <w:r w:rsidR="00671A18">
        <w:rPr>
          <w:rStyle w:val="DeltaViewFormatChange"/>
          <w:rFonts w:asciiTheme="minorHAnsi" w:hAnsiTheme="minorHAnsi"/>
          <w:color w:val="auto"/>
        </w:rPr>
        <w:t>has</w:t>
      </w:r>
      <w:r w:rsidRPr="00974769">
        <w:rPr>
          <w:rStyle w:val="DeltaViewFormatChange"/>
          <w:rFonts w:asciiTheme="minorHAnsi" w:hAnsiTheme="minorHAnsi"/>
          <w:color w:val="auto"/>
        </w:rPr>
        <w:t xml:space="preserve"> the right to review each such invoice for compliance with the requirements of this </w:t>
      </w:r>
      <w:r w:rsidR="0068243A" w:rsidRPr="00974769">
        <w:rPr>
          <w:rStyle w:val="DeltaViewFormatChange"/>
          <w:rFonts w:asciiTheme="minorHAnsi" w:hAnsiTheme="minorHAnsi"/>
          <w:color w:val="auto"/>
        </w:rPr>
        <w:t>s</w:t>
      </w:r>
      <w:r w:rsidRPr="00974769">
        <w:rPr>
          <w:rStyle w:val="DeltaViewFormatChange"/>
          <w:rFonts w:asciiTheme="minorHAnsi" w:hAnsiTheme="minorHAnsi"/>
          <w:color w:val="auto"/>
        </w:rPr>
        <w:t>ection and any other relevant provisions of this Contract. All payments to Contractor are subject to ORS 293.462.</w:t>
      </w:r>
      <w:bookmarkEnd w:id="622"/>
    </w:p>
    <w:p w14:paraId="379711C1" w14:textId="77777777" w:rsidR="00882CF9" w:rsidRPr="00974769" w:rsidRDefault="00624B8D" w:rsidP="00653C0C">
      <w:pPr>
        <w:pStyle w:val="ListParagraph"/>
        <w:numPr>
          <w:ilvl w:val="1"/>
          <w:numId w:val="3"/>
        </w:numPr>
        <w:spacing w:after="240"/>
        <w:contextualSpacing w:val="0"/>
        <w:rPr>
          <w:rStyle w:val="DeltaViewFormatChange"/>
          <w:rFonts w:asciiTheme="minorHAnsi" w:hAnsiTheme="minorHAnsi"/>
          <w:color w:val="auto"/>
        </w:rPr>
      </w:pPr>
      <w:bookmarkStart w:id="623" w:name="_DV_M234"/>
      <w:bookmarkStart w:id="624" w:name="_DV_C619"/>
      <w:bookmarkEnd w:id="623"/>
      <w:r w:rsidRPr="00974769">
        <w:rPr>
          <w:rStyle w:val="DeltaViewFormatChange"/>
          <w:rFonts w:asciiTheme="minorHAnsi" w:hAnsiTheme="minorHAnsi"/>
          <w:b/>
          <w:color w:val="auto"/>
        </w:rPr>
        <w:t>Limit on Payments</w:t>
      </w:r>
      <w:r w:rsidRPr="00974769">
        <w:rPr>
          <w:rStyle w:val="DeltaViewFormatChange"/>
          <w:rFonts w:asciiTheme="minorHAnsi" w:hAnsiTheme="minorHAnsi"/>
          <w:color w:val="auto"/>
        </w:rPr>
        <w:t xml:space="preserve">. Contractor shall not submit invoices for, and Agency </w:t>
      </w:r>
      <w:bookmarkStart w:id="625" w:name="_DV_C621"/>
      <w:bookmarkEnd w:id="624"/>
      <w:r w:rsidR="00FC352A" w:rsidRPr="00974769">
        <w:rPr>
          <w:rStyle w:val="DeltaViewInsertion"/>
          <w:rFonts w:asciiTheme="minorHAnsi" w:hAnsiTheme="minorHAnsi"/>
          <w:color w:val="auto"/>
          <w:u w:val="none"/>
        </w:rPr>
        <w:t>will</w:t>
      </w:r>
      <w:bookmarkStart w:id="626" w:name="_DV_M235"/>
      <w:bookmarkStart w:id="627" w:name="_DV_C622"/>
      <w:bookmarkEnd w:id="625"/>
      <w:bookmarkEnd w:id="626"/>
      <w:r w:rsidR="00FC352A" w:rsidRPr="00974769">
        <w:rPr>
          <w:rStyle w:val="DeltaViewFormatChange"/>
          <w:rFonts w:asciiTheme="minorHAnsi" w:hAnsiTheme="minorHAnsi"/>
          <w:color w:val="auto"/>
        </w:rPr>
        <w:t xml:space="preserve"> </w:t>
      </w:r>
      <w:r w:rsidRPr="00974769">
        <w:rPr>
          <w:rStyle w:val="DeltaViewFormatChange"/>
          <w:rFonts w:asciiTheme="minorHAnsi" w:hAnsiTheme="minorHAnsi"/>
          <w:color w:val="auto"/>
        </w:rPr>
        <w:t xml:space="preserve">not pay, any amount in excess of the Maximum Not-To-Exceed Compensation. If this maximum amount is increased by amendment of this Contract pursuant to Section </w:t>
      </w:r>
      <w:r w:rsidR="0068243A" w:rsidRPr="00974769">
        <w:rPr>
          <w:rStyle w:val="DeltaViewFormatChange"/>
          <w:rFonts w:asciiTheme="minorHAnsi" w:hAnsiTheme="minorHAnsi"/>
          <w:color w:val="auto"/>
        </w:rPr>
        <w:t>7</w:t>
      </w:r>
      <w:r w:rsidRPr="00974769">
        <w:rPr>
          <w:rStyle w:val="DeltaViewFormatChange"/>
          <w:rFonts w:asciiTheme="minorHAnsi" w:hAnsiTheme="minorHAnsi"/>
          <w:color w:val="auto"/>
        </w:rPr>
        <w:t>, the amendment must be fully effective before Contractor performs Services or delivers goods subject to the amendment. No payment will be made for any Services performed or goods delivered before the Effective Date or after termination of this Contract.</w:t>
      </w:r>
      <w:bookmarkEnd w:id="627"/>
    </w:p>
    <w:p w14:paraId="3990DBCD" w14:textId="77777777" w:rsidR="0088085D" w:rsidRPr="00974769" w:rsidRDefault="0088085D" w:rsidP="00653C0C">
      <w:pPr>
        <w:pStyle w:val="ListParagraph"/>
        <w:numPr>
          <w:ilvl w:val="1"/>
          <w:numId w:val="3"/>
        </w:numPr>
        <w:spacing w:after="240"/>
        <w:contextualSpacing w:val="0"/>
        <w:rPr>
          <w:rStyle w:val="DeltaViewFormatChange"/>
          <w:rFonts w:asciiTheme="minorHAnsi" w:hAnsiTheme="minorHAnsi"/>
          <w:color w:val="auto"/>
        </w:rPr>
      </w:pPr>
      <w:bookmarkStart w:id="628" w:name="_DV_C1162"/>
      <w:r w:rsidRPr="00974769">
        <w:rPr>
          <w:rStyle w:val="DeltaViewFormatChange"/>
          <w:rFonts w:asciiTheme="minorHAnsi" w:hAnsiTheme="minorHAnsi"/>
          <w:b/>
          <w:color w:val="auto"/>
        </w:rPr>
        <w:t>Funds Available and Authorized</w:t>
      </w:r>
      <w:r w:rsidRPr="00974769">
        <w:rPr>
          <w:rStyle w:val="DeltaViewFormatChange"/>
          <w:rFonts w:asciiTheme="minorHAnsi" w:hAnsiTheme="minorHAnsi"/>
          <w:color w:val="auto"/>
        </w:rPr>
        <w:t xml:space="preserve">. Contractor </w:t>
      </w:r>
      <w:bookmarkStart w:id="629" w:name="_DV_C1164"/>
      <w:bookmarkEnd w:id="628"/>
      <w:r w:rsidRPr="00974769">
        <w:rPr>
          <w:rStyle w:val="DeltaViewInsertion"/>
          <w:rFonts w:asciiTheme="minorHAnsi" w:hAnsiTheme="minorHAnsi"/>
          <w:color w:val="auto"/>
          <w:u w:val="none"/>
        </w:rPr>
        <w:t>will</w:t>
      </w:r>
      <w:bookmarkStart w:id="630" w:name="_DV_M416"/>
      <w:bookmarkStart w:id="631" w:name="_DV_C1165"/>
      <w:bookmarkEnd w:id="629"/>
      <w:bookmarkEnd w:id="630"/>
      <w:r w:rsidRPr="00974769">
        <w:rPr>
          <w:rStyle w:val="DeltaViewFormatChange"/>
          <w:rFonts w:asciiTheme="minorHAnsi" w:hAnsiTheme="minorHAnsi"/>
          <w:color w:val="auto"/>
        </w:rPr>
        <w:t xml:space="preserve"> not be compensated for Services performed under this Contract by any other agency or department of the State of Oregon. </w:t>
      </w:r>
      <w:bookmarkStart w:id="632" w:name="_DV_M418"/>
      <w:bookmarkStart w:id="633" w:name="_DV_C1166"/>
      <w:bookmarkEnd w:id="631"/>
      <w:bookmarkEnd w:id="632"/>
      <w:r w:rsidRPr="00974769">
        <w:rPr>
          <w:rStyle w:val="DeltaViewFormatChange"/>
          <w:rFonts w:asciiTheme="minorHAnsi" w:hAnsiTheme="minorHAnsi"/>
          <w:color w:val="auto"/>
        </w:rPr>
        <w:t xml:space="preserve">Agency believes it has sufficient funds currently available and authorized for expenditure to finance the costs of this Contract within Agency’s biennial appropriation or limitation. Contractor understands and agrees that Agency’s </w:t>
      </w:r>
      <w:bookmarkStart w:id="634" w:name="_DV_C1168"/>
      <w:bookmarkEnd w:id="633"/>
      <w:r w:rsidRPr="00974769">
        <w:rPr>
          <w:rStyle w:val="DeltaViewInsertion"/>
          <w:rFonts w:asciiTheme="minorHAnsi" w:hAnsiTheme="minorHAnsi"/>
          <w:color w:val="auto"/>
          <w:u w:val="none"/>
        </w:rPr>
        <w:t>payments</w:t>
      </w:r>
      <w:bookmarkStart w:id="635" w:name="_DV_M419"/>
      <w:bookmarkStart w:id="636" w:name="_DV_C1169"/>
      <w:bookmarkEnd w:id="634"/>
      <w:bookmarkEnd w:id="635"/>
      <w:r w:rsidRPr="00974769">
        <w:rPr>
          <w:rStyle w:val="DeltaViewFormatChange"/>
          <w:rFonts w:asciiTheme="minorHAnsi" w:hAnsiTheme="minorHAnsi"/>
          <w:color w:val="auto"/>
        </w:rPr>
        <w:t xml:space="preserve"> under this Contract </w:t>
      </w:r>
      <w:bookmarkStart w:id="637" w:name="_DV_C1171"/>
      <w:bookmarkEnd w:id="636"/>
      <w:r w:rsidRPr="00974769">
        <w:rPr>
          <w:rStyle w:val="DeltaViewInsertion"/>
          <w:rFonts w:asciiTheme="minorHAnsi" w:hAnsiTheme="minorHAnsi"/>
          <w:color w:val="auto"/>
          <w:u w:val="none"/>
        </w:rPr>
        <w:t>are</w:t>
      </w:r>
      <w:bookmarkStart w:id="638" w:name="_DV_M420"/>
      <w:bookmarkStart w:id="639" w:name="_DV_C1172"/>
      <w:bookmarkEnd w:id="637"/>
      <w:bookmarkEnd w:id="638"/>
      <w:r w:rsidRPr="00974769">
        <w:rPr>
          <w:rStyle w:val="DeltaViewFormatChange"/>
          <w:rFonts w:asciiTheme="minorHAnsi" w:hAnsiTheme="minorHAnsi"/>
          <w:color w:val="auto"/>
        </w:rPr>
        <w:t xml:space="preserve"> contingent on Agency receiving appropriations, limitations, or other expenditure authority sufficient to allow Agency, in the exercise of its reasonable administrative discretion, to continue to make payments under this Contract.</w:t>
      </w:r>
      <w:bookmarkEnd w:id="639"/>
    </w:p>
    <w:p w14:paraId="054D1447" w14:textId="77777777" w:rsidR="00F821B3" w:rsidRPr="00190361" w:rsidRDefault="00F821B3" w:rsidP="00653C0C">
      <w:pPr>
        <w:pStyle w:val="ListParagraph"/>
        <w:numPr>
          <w:ilvl w:val="1"/>
          <w:numId w:val="3"/>
        </w:numPr>
        <w:spacing w:after="240"/>
        <w:contextualSpacing w:val="0"/>
        <w:rPr>
          <w:rStyle w:val="DeltaViewInsertion"/>
          <w:rFonts w:asciiTheme="minorHAnsi" w:hAnsiTheme="minorHAnsi"/>
          <w:color w:val="1F497D" w:themeColor="text2"/>
          <w:u w:val="none"/>
        </w:rPr>
      </w:pPr>
      <w:commentRangeStart w:id="640"/>
      <w:r w:rsidRPr="00190361">
        <w:rPr>
          <w:rStyle w:val="DeltaViewInsertion"/>
          <w:rFonts w:asciiTheme="minorHAnsi" w:hAnsiTheme="minorHAnsi"/>
          <w:b/>
          <w:color w:val="1F497D" w:themeColor="text2"/>
          <w:u w:val="none"/>
        </w:rPr>
        <w:t>Contractor</w:t>
      </w:r>
      <w:commentRangeEnd w:id="640"/>
      <w:r w:rsidR="00671A18" w:rsidRPr="00190361">
        <w:rPr>
          <w:rStyle w:val="CommentReference"/>
          <w:color w:val="1F497D" w:themeColor="text2"/>
          <w:szCs w:val="20"/>
        </w:rPr>
        <w:commentReference w:id="640"/>
      </w:r>
      <w:r w:rsidRPr="00190361">
        <w:rPr>
          <w:rStyle w:val="DeltaViewInsertion"/>
          <w:rFonts w:asciiTheme="minorHAnsi" w:hAnsiTheme="minorHAnsi"/>
          <w:b/>
          <w:color w:val="1F497D" w:themeColor="text2"/>
          <w:u w:val="none"/>
        </w:rPr>
        <w:t xml:space="preserve"> or Subrecipient Determination</w:t>
      </w:r>
      <w:r w:rsidRPr="00190361">
        <w:rPr>
          <w:rStyle w:val="DeltaViewInsertion"/>
          <w:rFonts w:asciiTheme="minorHAnsi" w:hAnsiTheme="minorHAnsi"/>
          <w:color w:val="1F497D" w:themeColor="text2"/>
          <w:u w:val="none"/>
        </w:rPr>
        <w:t>.</w:t>
      </w:r>
    </w:p>
    <w:p w14:paraId="790FA23C" w14:textId="77777777" w:rsidR="00F821B3" w:rsidRPr="00190361" w:rsidRDefault="00F821B3" w:rsidP="00F821B3">
      <w:pPr>
        <w:pStyle w:val="PlainText"/>
        <w:ind w:left="720"/>
        <w:rPr>
          <w:rStyle w:val="DeltaViewInsertion"/>
          <w:rFonts w:asciiTheme="minorHAnsi" w:eastAsia="ヒラギノ角ゴ Pro W3" w:hAnsiTheme="minorHAnsi"/>
          <w:color w:val="1F497D" w:themeColor="text2"/>
          <w:sz w:val="24"/>
          <w:szCs w:val="24"/>
          <w:u w:val="none"/>
        </w:rPr>
      </w:pPr>
      <w:r w:rsidRPr="00190361">
        <w:rPr>
          <w:rStyle w:val="DeltaViewInsertion"/>
          <w:rFonts w:asciiTheme="minorHAnsi" w:eastAsia="ヒラギノ角ゴ Pro W3" w:hAnsiTheme="minorHAnsi"/>
          <w:color w:val="1F497D" w:themeColor="text2"/>
          <w:sz w:val="24"/>
          <w:szCs w:val="24"/>
          <w:u w:val="none"/>
        </w:rPr>
        <w:t>In accordance with the Oregon State Controller’s Oregon Accounting Manual, policy 30.40.00. 104, Agency’s determination is that:</w:t>
      </w:r>
    </w:p>
    <w:p w14:paraId="67CFCBB5" w14:textId="77777777" w:rsidR="00F821B3" w:rsidRPr="00190361" w:rsidRDefault="00F821B3" w:rsidP="00F821B3">
      <w:pPr>
        <w:pStyle w:val="PlainText"/>
        <w:ind w:left="720"/>
        <w:rPr>
          <w:rStyle w:val="DeltaViewInsertion"/>
          <w:rFonts w:asciiTheme="minorHAnsi" w:eastAsia="ヒラギノ角ゴ Pro W3" w:hAnsiTheme="minorHAnsi" w:cs="Times New Roman"/>
          <w:color w:val="1F497D" w:themeColor="text2"/>
          <w:sz w:val="24"/>
          <w:szCs w:val="24"/>
          <w:u w:val="none"/>
        </w:rPr>
      </w:pPr>
    </w:p>
    <w:bookmarkStart w:id="641" w:name="Check14"/>
    <w:p w14:paraId="29C6DEF5" w14:textId="0021A099" w:rsidR="00F821B3" w:rsidRPr="00190361" w:rsidRDefault="00F821B3" w:rsidP="1424830B">
      <w:pPr>
        <w:spacing w:after="120"/>
        <w:ind w:left="180"/>
        <w:jc w:val="center"/>
        <w:rPr>
          <w:rStyle w:val="DeltaViewInsertion"/>
          <w:rFonts w:asciiTheme="minorHAnsi" w:hAnsiTheme="minorHAnsi"/>
          <w:color w:val="1F497D" w:themeColor="text2"/>
          <w:u w:val="none"/>
        </w:rPr>
      </w:pPr>
      <w:r w:rsidRPr="00190361">
        <w:rPr>
          <w:rStyle w:val="DeltaViewInsertion"/>
          <w:rFonts w:asciiTheme="minorHAnsi" w:hAnsiTheme="minorHAnsi"/>
          <w:color w:val="1F497D" w:themeColor="text2"/>
          <w:u w:val="none"/>
        </w:rPr>
        <w:fldChar w:fldCharType="begin">
          <w:ffData>
            <w:name w:val="Check14"/>
            <w:enabled/>
            <w:calcOnExit w:val="0"/>
            <w:checkBox>
              <w:sizeAuto/>
              <w:default w:val="0"/>
            </w:checkBox>
          </w:ffData>
        </w:fldChar>
      </w:r>
      <w:r w:rsidRPr="00190361">
        <w:rPr>
          <w:rStyle w:val="DeltaViewInsertion"/>
          <w:rFonts w:asciiTheme="minorHAnsi" w:hAnsiTheme="minorHAnsi"/>
          <w:color w:val="1F497D" w:themeColor="text2"/>
          <w:u w:val="none"/>
        </w:rPr>
        <w:instrText xml:space="preserve"> FORMCHECKBOX </w:instrText>
      </w:r>
      <w:r w:rsidR="00C91AA3">
        <w:rPr>
          <w:rStyle w:val="DeltaViewInsertion"/>
          <w:rFonts w:asciiTheme="minorHAnsi" w:hAnsiTheme="minorHAnsi"/>
          <w:color w:val="1F497D" w:themeColor="text2"/>
          <w:u w:val="none"/>
        </w:rPr>
      </w:r>
      <w:r w:rsidR="00C91AA3">
        <w:rPr>
          <w:rStyle w:val="DeltaViewInsertion"/>
          <w:rFonts w:asciiTheme="minorHAnsi" w:hAnsiTheme="minorHAnsi"/>
          <w:color w:val="1F497D" w:themeColor="text2"/>
          <w:u w:val="none"/>
        </w:rPr>
        <w:fldChar w:fldCharType="separate"/>
      </w:r>
      <w:r w:rsidRPr="00190361">
        <w:rPr>
          <w:rStyle w:val="DeltaViewInsertion"/>
          <w:rFonts w:asciiTheme="minorHAnsi" w:hAnsiTheme="minorHAnsi"/>
          <w:color w:val="1F497D" w:themeColor="text2"/>
          <w:u w:val="none"/>
        </w:rPr>
        <w:fldChar w:fldCharType="end"/>
      </w:r>
      <w:bookmarkEnd w:id="641"/>
      <w:r w:rsidRPr="00190361">
        <w:rPr>
          <w:rStyle w:val="DeltaViewInsertion"/>
          <w:rFonts w:asciiTheme="minorHAnsi" w:hAnsiTheme="minorHAnsi"/>
          <w:color w:val="1F497D" w:themeColor="text2"/>
          <w:u w:val="none"/>
        </w:rPr>
        <w:t xml:space="preserve"> Recipient is a subrecipient </w:t>
      </w:r>
      <w:r w:rsidRPr="00190361">
        <w:rPr>
          <w:rStyle w:val="DeltaViewInsertion"/>
          <w:rFonts w:asciiTheme="minorHAnsi" w:hAnsiTheme="minorHAnsi"/>
          <w:color w:val="1F497D" w:themeColor="text2"/>
          <w:u w:val="none"/>
        </w:rPr>
        <w:tab/>
      </w:r>
      <w:r w:rsidR="00C35799" w:rsidRPr="00190361">
        <w:rPr>
          <w:rStyle w:val="DeltaViewInsertion"/>
          <w:rFonts w:asciiTheme="minorHAnsi" w:hAnsiTheme="minorHAnsi"/>
          <w:color w:val="1F497D" w:themeColor="text2"/>
          <w:u w:val="none"/>
        </w:rPr>
        <w:fldChar w:fldCharType="begin">
          <w:ffData>
            <w:name w:val=""/>
            <w:enabled/>
            <w:calcOnExit w:val="0"/>
            <w:checkBox>
              <w:sizeAuto/>
              <w:default w:val="1"/>
            </w:checkBox>
          </w:ffData>
        </w:fldChar>
      </w:r>
      <w:r w:rsidR="00C35799" w:rsidRPr="00190361">
        <w:rPr>
          <w:rStyle w:val="DeltaViewInsertion"/>
          <w:rFonts w:asciiTheme="minorHAnsi" w:hAnsiTheme="minorHAnsi"/>
          <w:color w:val="1F497D" w:themeColor="text2"/>
          <w:u w:val="none"/>
        </w:rPr>
        <w:instrText xml:space="preserve"> FORMCHECKBOX </w:instrText>
      </w:r>
      <w:r w:rsidR="00C91AA3">
        <w:rPr>
          <w:rStyle w:val="DeltaViewInsertion"/>
          <w:rFonts w:asciiTheme="minorHAnsi" w:hAnsiTheme="minorHAnsi"/>
          <w:color w:val="1F497D" w:themeColor="text2"/>
          <w:u w:val="none"/>
        </w:rPr>
      </w:r>
      <w:r w:rsidR="00C91AA3">
        <w:rPr>
          <w:rStyle w:val="DeltaViewInsertion"/>
          <w:rFonts w:asciiTheme="minorHAnsi" w:hAnsiTheme="minorHAnsi"/>
          <w:color w:val="1F497D" w:themeColor="text2"/>
          <w:u w:val="none"/>
        </w:rPr>
        <w:fldChar w:fldCharType="separate"/>
      </w:r>
      <w:r w:rsidR="00C35799" w:rsidRPr="00190361">
        <w:rPr>
          <w:rStyle w:val="DeltaViewInsertion"/>
          <w:rFonts w:asciiTheme="minorHAnsi" w:hAnsiTheme="minorHAnsi"/>
          <w:color w:val="1F497D" w:themeColor="text2"/>
          <w:u w:val="none"/>
        </w:rPr>
        <w:fldChar w:fldCharType="end"/>
      </w:r>
      <w:r w:rsidRPr="00190361">
        <w:rPr>
          <w:rStyle w:val="DeltaViewInsertion"/>
          <w:rFonts w:asciiTheme="minorHAnsi" w:hAnsiTheme="minorHAnsi"/>
          <w:color w:val="1F497D" w:themeColor="text2"/>
          <w:u w:val="none"/>
        </w:rPr>
        <w:t xml:space="preserve"> Recipient is a contractor</w:t>
      </w:r>
    </w:p>
    <w:p w14:paraId="4D642EAD" w14:textId="5F8B5AA7" w:rsidR="00F821B3" w:rsidRPr="00190361" w:rsidRDefault="00F821B3">
      <w:pPr>
        <w:pStyle w:val="PlainText"/>
        <w:ind w:left="720"/>
        <w:rPr>
          <w:rStyle w:val="DeltaViewInsertion"/>
          <w:rFonts w:asciiTheme="minorHAnsi" w:eastAsia="ヒラギノ角ゴ Pro W3" w:hAnsiTheme="minorHAnsi" w:cs="Times New Roman"/>
          <w:color w:val="1F497D" w:themeColor="text2"/>
          <w:sz w:val="24"/>
          <w:szCs w:val="24"/>
          <w:u w:val="none"/>
        </w:rPr>
      </w:pPr>
      <w:r w:rsidRPr="00190361">
        <w:rPr>
          <w:rStyle w:val="DeltaViewInsertion"/>
          <w:rFonts w:asciiTheme="minorHAnsi" w:eastAsia="ヒラギノ角ゴ Pro W3" w:hAnsiTheme="minorHAnsi"/>
          <w:color w:val="1F497D" w:themeColor="text2"/>
          <w:sz w:val="24"/>
          <w:szCs w:val="24"/>
          <w:u w:val="none"/>
        </w:rPr>
        <w:t xml:space="preserve">Catalog of Federal Domestic Assistance (CFDA) #(s) of federal funds to be paid through this </w:t>
      </w:r>
      <w:r w:rsidR="006F5A71" w:rsidRPr="00190361">
        <w:rPr>
          <w:rStyle w:val="DeltaViewInsertion"/>
          <w:rFonts w:asciiTheme="minorHAnsi" w:eastAsia="ヒラギノ角ゴ Pro W3" w:hAnsiTheme="minorHAnsi"/>
          <w:color w:val="1F497D" w:themeColor="text2"/>
          <w:sz w:val="24"/>
          <w:szCs w:val="24"/>
          <w:u w:val="none"/>
        </w:rPr>
        <w:t>Contract:</w:t>
      </w:r>
      <w:r w:rsidR="10DA11D4" w:rsidRPr="00190361">
        <w:rPr>
          <w:rStyle w:val="DeltaViewInsertion"/>
          <w:rFonts w:asciiTheme="minorHAnsi" w:eastAsia="ヒラギノ角ゴ Pro W3" w:hAnsiTheme="minorHAnsi"/>
          <w:color w:val="1F497D" w:themeColor="text2"/>
          <w:sz w:val="24"/>
          <w:szCs w:val="24"/>
          <w:u w:val="none"/>
        </w:rPr>
        <w:t xml:space="preserve"> </w:t>
      </w:r>
      <w:r w:rsidR="10DA11D4" w:rsidRPr="00190361">
        <w:rPr>
          <w:rStyle w:val="DeltaViewInsertion"/>
          <w:rFonts w:asciiTheme="minorHAnsi" w:eastAsia="ヒラギノ角ゴ Pro W3" w:hAnsiTheme="minorHAnsi"/>
          <w:color w:val="1F497D" w:themeColor="text2"/>
          <w:sz w:val="24"/>
          <w:szCs w:val="24"/>
          <w:highlight w:val="yellow"/>
          <w:u w:val="none"/>
        </w:rPr>
        <w:t>XX.XXX</w:t>
      </w:r>
    </w:p>
    <w:p w14:paraId="175F7C3D" w14:textId="77777777" w:rsidR="00F821B3" w:rsidRPr="00974769" w:rsidRDefault="00F821B3" w:rsidP="00F821B3">
      <w:pPr>
        <w:pStyle w:val="PlainText"/>
        <w:ind w:left="720"/>
        <w:rPr>
          <w:rStyle w:val="DeltaViewInsertion"/>
          <w:rFonts w:asciiTheme="minorHAnsi" w:eastAsia="ヒラギノ角ゴ Pro W3" w:hAnsiTheme="minorHAnsi"/>
          <w:color w:val="auto"/>
          <w:sz w:val="24"/>
          <w:szCs w:val="24"/>
          <w:u w:val="none"/>
        </w:rPr>
      </w:pPr>
    </w:p>
    <w:p w14:paraId="452DFE63" w14:textId="22F839B5" w:rsidR="00BB3456" w:rsidRPr="00974769" w:rsidRDefault="008405D0" w:rsidP="00653C0C">
      <w:pPr>
        <w:pStyle w:val="ListParagraph"/>
        <w:numPr>
          <w:ilvl w:val="0"/>
          <w:numId w:val="3"/>
        </w:numPr>
        <w:spacing w:after="240"/>
        <w:contextualSpacing w:val="0"/>
        <w:rPr>
          <w:rStyle w:val="DeltaViewMoveDestination"/>
          <w:rFonts w:asciiTheme="minorHAnsi" w:hAnsiTheme="minorHAnsi"/>
          <w:color w:val="auto"/>
          <w:u w:val="none"/>
        </w:rPr>
      </w:pPr>
      <w:bookmarkStart w:id="642" w:name="_DV_M236"/>
      <w:bookmarkStart w:id="643" w:name="_DV_C242"/>
      <w:bookmarkStart w:id="644" w:name="_DV_C624"/>
      <w:bookmarkStart w:id="645" w:name="_Toc381896364"/>
      <w:bookmarkStart w:id="646" w:name="_Toc384625683"/>
      <w:bookmarkEnd w:id="642"/>
      <w:r w:rsidRPr="00974769">
        <w:rPr>
          <w:rStyle w:val="DeltaViewInsertion"/>
          <w:rFonts w:asciiTheme="minorHAnsi" w:hAnsiTheme="minorHAnsi"/>
          <w:b/>
          <w:color w:val="auto"/>
          <w:u w:val="none"/>
        </w:rPr>
        <w:t>AMENDMENTS</w:t>
      </w:r>
      <w:r w:rsidRPr="00974769">
        <w:rPr>
          <w:rStyle w:val="DeltaViewInsertion"/>
          <w:rFonts w:asciiTheme="minorHAnsi" w:hAnsiTheme="minorHAnsi"/>
          <w:color w:val="auto"/>
          <w:u w:val="none"/>
        </w:rPr>
        <w:t>.</w:t>
      </w:r>
      <w:r w:rsidR="00BB3456" w:rsidRPr="00974769">
        <w:rPr>
          <w:rStyle w:val="DeltaViewInsertion"/>
          <w:rFonts w:asciiTheme="minorHAnsi" w:hAnsiTheme="minorHAnsi"/>
          <w:color w:val="auto"/>
          <w:u w:val="none"/>
        </w:rPr>
        <w:t xml:space="preserve"> </w:t>
      </w:r>
      <w:bookmarkStart w:id="647" w:name="_DV_X758"/>
      <w:bookmarkEnd w:id="643"/>
      <w:r w:rsidR="00BB3456" w:rsidRPr="00974769">
        <w:rPr>
          <w:rStyle w:val="DeltaViewMoveDestination"/>
          <w:rFonts w:asciiTheme="minorHAnsi" w:hAnsiTheme="minorHAnsi"/>
          <w:color w:val="auto"/>
          <w:u w:val="none"/>
        </w:rPr>
        <w:t xml:space="preserve">This Contract may be amended, modified, or supplemented only by a written amendment signed by </w:t>
      </w:r>
      <w:r w:rsidR="00F865AE" w:rsidRPr="00974769">
        <w:rPr>
          <w:rStyle w:val="DeltaViewMoveDestination"/>
          <w:rFonts w:asciiTheme="minorHAnsi" w:hAnsiTheme="minorHAnsi"/>
          <w:color w:val="auto"/>
          <w:u w:val="none"/>
        </w:rPr>
        <w:t xml:space="preserve">State </w:t>
      </w:r>
      <w:r w:rsidR="00BB3456" w:rsidRPr="00974769">
        <w:rPr>
          <w:rStyle w:val="DeltaViewMoveDestination"/>
          <w:rFonts w:asciiTheme="minorHAnsi" w:hAnsiTheme="minorHAnsi"/>
          <w:color w:val="auto"/>
          <w:u w:val="none"/>
        </w:rPr>
        <w:t>and Contractor that</w:t>
      </w:r>
      <w:bookmarkStart w:id="648" w:name="_DV_X760"/>
      <w:bookmarkEnd w:id="647"/>
      <w:r w:rsidR="00BB3456" w:rsidRPr="00974769">
        <w:rPr>
          <w:rStyle w:val="DeltaViewMoveDestination"/>
          <w:rFonts w:asciiTheme="minorHAnsi" w:hAnsiTheme="minorHAnsi"/>
          <w:color w:val="auto"/>
          <w:u w:val="none"/>
        </w:rPr>
        <w:t>, if required by applicable law</w:t>
      </w:r>
      <w:bookmarkStart w:id="649" w:name="_DV_C245"/>
      <w:bookmarkEnd w:id="648"/>
      <w:r w:rsidR="00BB3456" w:rsidRPr="00974769">
        <w:rPr>
          <w:rStyle w:val="DeltaViewInsertion"/>
          <w:rFonts w:asciiTheme="minorHAnsi" w:hAnsiTheme="minorHAnsi"/>
          <w:color w:val="auto"/>
          <w:u w:val="none"/>
        </w:rPr>
        <w:t>,</w:t>
      </w:r>
      <w:bookmarkStart w:id="650" w:name="_DV_X759"/>
      <w:bookmarkEnd w:id="649"/>
      <w:r w:rsidR="00BB3456" w:rsidRPr="00974769">
        <w:rPr>
          <w:rStyle w:val="DeltaViewMoveDestination"/>
          <w:rFonts w:asciiTheme="minorHAnsi" w:hAnsiTheme="minorHAnsi"/>
          <w:color w:val="auto"/>
          <w:u w:val="none"/>
        </w:rPr>
        <w:t xml:space="preserve"> has been approved </w:t>
      </w:r>
      <w:r w:rsidR="00B40794">
        <w:rPr>
          <w:rStyle w:val="DeltaViewMoveDestination"/>
          <w:rFonts w:asciiTheme="minorHAnsi" w:hAnsiTheme="minorHAnsi"/>
          <w:color w:val="auto"/>
          <w:u w:val="none"/>
        </w:rPr>
        <w:t xml:space="preserve">by DAS and </w:t>
      </w:r>
      <w:r w:rsidR="00BB3456" w:rsidRPr="00974769">
        <w:rPr>
          <w:rStyle w:val="DeltaViewMoveDestination"/>
          <w:rFonts w:asciiTheme="minorHAnsi" w:hAnsiTheme="minorHAnsi"/>
          <w:color w:val="auto"/>
          <w:u w:val="none"/>
        </w:rPr>
        <w:t>for legal sufficiency by DOJ</w:t>
      </w:r>
      <w:bookmarkStart w:id="651" w:name="_DV_X761"/>
      <w:bookmarkEnd w:id="650"/>
      <w:r w:rsidR="00BB3456" w:rsidRPr="00974769">
        <w:rPr>
          <w:rStyle w:val="DeltaViewMoveDestination"/>
          <w:rFonts w:asciiTheme="minorHAnsi" w:hAnsiTheme="minorHAnsi"/>
          <w:color w:val="auto"/>
          <w:u w:val="none"/>
        </w:rPr>
        <w:t>. Any amendment that provides for additional goods or Services may only provide for goods or Services directly related to the scope of goods and Services described in the RFP, and no amendment will be effective until all requisite signatures and approvals are obtained.</w:t>
      </w:r>
      <w:bookmarkStart w:id="652" w:name="_DV_C248"/>
      <w:bookmarkEnd w:id="651"/>
      <w:r w:rsidR="00724031" w:rsidRPr="00974769">
        <w:rPr>
          <w:rStyle w:val="DeltaViewMoveDestination"/>
          <w:rFonts w:asciiTheme="minorHAnsi" w:hAnsiTheme="minorHAnsi"/>
          <w:color w:val="auto"/>
          <w:u w:val="none"/>
        </w:rPr>
        <w:t xml:space="preserve"> Either Agency or Contractor may request a change to this Contract, including all </w:t>
      </w:r>
      <w:r w:rsidR="00F865AE" w:rsidRPr="00974769">
        <w:rPr>
          <w:rStyle w:val="DeltaViewMoveDestination"/>
          <w:rFonts w:asciiTheme="minorHAnsi" w:hAnsiTheme="minorHAnsi"/>
          <w:color w:val="auto"/>
          <w:u w:val="none"/>
        </w:rPr>
        <w:t xml:space="preserve">exhibits </w:t>
      </w:r>
      <w:r w:rsidR="00724031" w:rsidRPr="00974769">
        <w:rPr>
          <w:rStyle w:val="DeltaViewMoveDestination"/>
          <w:rFonts w:asciiTheme="minorHAnsi" w:hAnsiTheme="minorHAnsi"/>
          <w:color w:val="auto"/>
          <w:u w:val="none"/>
        </w:rPr>
        <w:t>hereto, by submitting a written proposal describing the desired change to the other party.</w:t>
      </w:r>
    </w:p>
    <w:p w14:paraId="1084E7B8" w14:textId="6D7D9A44" w:rsidR="00BB3456" w:rsidRPr="00974769" w:rsidRDefault="00BB3456" w:rsidP="00653C0C">
      <w:pPr>
        <w:pStyle w:val="ListParagraph"/>
        <w:numPr>
          <w:ilvl w:val="1"/>
          <w:numId w:val="3"/>
        </w:numPr>
        <w:spacing w:after="240"/>
        <w:contextualSpacing w:val="0"/>
        <w:rPr>
          <w:rFonts w:asciiTheme="minorHAnsi" w:hAnsiTheme="minorHAnsi"/>
          <w:color w:val="auto"/>
        </w:rPr>
      </w:pPr>
      <w:r w:rsidRPr="00974769">
        <w:rPr>
          <w:rStyle w:val="DeltaViewInsertion"/>
          <w:rFonts w:asciiTheme="minorHAnsi" w:hAnsiTheme="minorHAnsi"/>
          <w:b/>
          <w:color w:val="auto"/>
          <w:u w:val="none"/>
        </w:rPr>
        <w:t>Change</w:t>
      </w:r>
      <w:r w:rsidR="00724031" w:rsidRPr="00974769">
        <w:rPr>
          <w:rStyle w:val="DeltaViewInsertion"/>
          <w:rFonts w:asciiTheme="minorHAnsi" w:hAnsiTheme="minorHAnsi"/>
          <w:b/>
          <w:color w:val="auto"/>
          <w:u w:val="none"/>
        </w:rPr>
        <w:t xml:space="preserve"> </w:t>
      </w:r>
      <w:r w:rsidRPr="00974769">
        <w:rPr>
          <w:rStyle w:val="DeltaViewInsertion"/>
          <w:rFonts w:asciiTheme="minorHAnsi" w:hAnsiTheme="minorHAnsi"/>
          <w:b/>
          <w:color w:val="auto"/>
          <w:u w:val="none"/>
        </w:rPr>
        <w:t>Control</w:t>
      </w:r>
      <w:bookmarkStart w:id="653" w:name="_DV_X764"/>
      <w:r w:rsidRPr="00974769">
        <w:rPr>
          <w:rStyle w:val="DeltaViewMoveDestination"/>
          <w:rFonts w:asciiTheme="minorHAnsi" w:hAnsiTheme="minorHAnsi"/>
          <w:color w:val="auto"/>
          <w:u w:val="none"/>
        </w:rPr>
        <w:t xml:space="preserve">. </w:t>
      </w:r>
      <w:r w:rsidR="008405D0" w:rsidRPr="00974769">
        <w:rPr>
          <w:rStyle w:val="DeltaViewMoveDestination"/>
          <w:rFonts w:asciiTheme="minorHAnsi" w:hAnsiTheme="minorHAnsi"/>
          <w:color w:val="auto"/>
          <w:u w:val="none"/>
        </w:rPr>
        <w:t xml:space="preserve">Subject to the conditions above, amendments to an Exhibit A Statement of Work, Exhibit </w:t>
      </w:r>
      <w:r w:rsidR="00B40794">
        <w:rPr>
          <w:rStyle w:val="DeltaViewMoveDestination"/>
          <w:rFonts w:asciiTheme="minorHAnsi" w:hAnsiTheme="minorHAnsi"/>
          <w:color w:val="auto"/>
          <w:u w:val="none"/>
        </w:rPr>
        <w:t>B</w:t>
      </w:r>
      <w:r w:rsidR="008405D0" w:rsidRPr="00974769">
        <w:rPr>
          <w:rStyle w:val="DeltaViewMoveDestination"/>
          <w:rFonts w:asciiTheme="minorHAnsi" w:hAnsiTheme="minorHAnsi"/>
          <w:color w:val="auto"/>
          <w:u w:val="none"/>
        </w:rPr>
        <w:t>, Service Level Agreements</w:t>
      </w:r>
      <w:r w:rsidR="00B40794">
        <w:rPr>
          <w:rStyle w:val="DeltaViewMoveDestination"/>
          <w:rFonts w:asciiTheme="minorHAnsi" w:hAnsiTheme="minorHAnsi"/>
          <w:color w:val="auto"/>
          <w:u w:val="none"/>
        </w:rPr>
        <w:t xml:space="preserve"> and Performance </w:t>
      </w:r>
      <w:r w:rsidR="00CE6ABC">
        <w:rPr>
          <w:rStyle w:val="DeltaViewMoveDestination"/>
          <w:rFonts w:asciiTheme="minorHAnsi" w:hAnsiTheme="minorHAnsi"/>
          <w:color w:val="auto"/>
          <w:u w:val="none"/>
        </w:rPr>
        <w:t>Standards</w:t>
      </w:r>
      <w:r w:rsidR="008405D0" w:rsidRPr="00974769">
        <w:rPr>
          <w:rStyle w:val="DeltaViewMoveDestination"/>
          <w:rFonts w:asciiTheme="minorHAnsi" w:hAnsiTheme="minorHAnsi"/>
          <w:color w:val="auto"/>
          <w:u w:val="none"/>
        </w:rPr>
        <w:t xml:space="preserve">, and </w:t>
      </w:r>
      <w:r w:rsidR="00B40794">
        <w:rPr>
          <w:rStyle w:val="DeltaViewMoveDestination"/>
          <w:rFonts w:asciiTheme="minorHAnsi" w:hAnsiTheme="minorHAnsi"/>
          <w:color w:val="auto"/>
          <w:u w:val="none"/>
        </w:rPr>
        <w:t xml:space="preserve">to </w:t>
      </w:r>
      <w:r w:rsidR="008405D0" w:rsidRPr="00974769">
        <w:rPr>
          <w:rStyle w:val="DeltaViewMoveDestination"/>
          <w:rFonts w:asciiTheme="minorHAnsi" w:hAnsiTheme="minorHAnsi"/>
          <w:color w:val="auto"/>
          <w:u w:val="none"/>
        </w:rPr>
        <w:t>related costs may be managed through an Agency-authorized change control process that reflects at least the processes described in this section</w:t>
      </w:r>
      <w:r w:rsidR="004C1976" w:rsidRPr="00974769">
        <w:rPr>
          <w:rStyle w:val="DeltaViewMoveDestination"/>
          <w:rFonts w:asciiTheme="minorHAnsi" w:hAnsiTheme="minorHAnsi"/>
          <w:color w:val="auto"/>
          <w:u w:val="none"/>
        </w:rPr>
        <w:t xml:space="preserve">. </w:t>
      </w:r>
      <w:r w:rsidRPr="00974769">
        <w:rPr>
          <w:rStyle w:val="DeltaViewMoveDestination"/>
          <w:rFonts w:asciiTheme="minorHAnsi" w:hAnsiTheme="minorHAnsi"/>
          <w:color w:val="auto"/>
          <w:u w:val="none"/>
        </w:rPr>
        <w:t xml:space="preserve">Either Agency or Contractor may request a change by submitting a written </w:t>
      </w:r>
      <w:r w:rsidR="00191857" w:rsidRPr="00974769">
        <w:rPr>
          <w:rStyle w:val="DeltaViewMoveDestination"/>
          <w:rFonts w:asciiTheme="minorHAnsi" w:hAnsiTheme="minorHAnsi"/>
          <w:color w:val="auto"/>
          <w:u w:val="none"/>
        </w:rPr>
        <w:t>proposal</w:t>
      </w:r>
      <w:r w:rsidRPr="00974769">
        <w:rPr>
          <w:rStyle w:val="DeltaViewMoveDestination"/>
          <w:rFonts w:asciiTheme="minorHAnsi" w:hAnsiTheme="minorHAnsi"/>
          <w:color w:val="auto"/>
          <w:u w:val="none"/>
        </w:rPr>
        <w:t xml:space="preserve"> describing the </w:t>
      </w:r>
      <w:r w:rsidR="00724031" w:rsidRPr="00974769">
        <w:rPr>
          <w:rStyle w:val="DeltaViewMoveDestination"/>
          <w:rFonts w:asciiTheme="minorHAnsi" w:hAnsiTheme="minorHAnsi"/>
          <w:color w:val="auto"/>
          <w:u w:val="none"/>
        </w:rPr>
        <w:t>requested</w:t>
      </w:r>
      <w:r w:rsidR="00191857" w:rsidRPr="00974769">
        <w:rPr>
          <w:rStyle w:val="DeltaViewMoveDestination"/>
          <w:rFonts w:asciiTheme="minorHAnsi" w:hAnsiTheme="minorHAnsi"/>
          <w:color w:val="auto"/>
          <w:u w:val="none"/>
        </w:rPr>
        <w:t xml:space="preserve"> </w:t>
      </w:r>
      <w:r w:rsidRPr="00974769">
        <w:rPr>
          <w:rStyle w:val="DeltaViewMoveDestination"/>
          <w:rFonts w:asciiTheme="minorHAnsi" w:hAnsiTheme="minorHAnsi"/>
          <w:color w:val="auto"/>
          <w:u w:val="none"/>
        </w:rPr>
        <w:t>change</w:t>
      </w:r>
      <w:r w:rsidR="00191857" w:rsidRPr="00974769">
        <w:rPr>
          <w:rStyle w:val="DeltaViewMoveDestination"/>
          <w:rFonts w:asciiTheme="minorHAnsi" w:hAnsiTheme="minorHAnsi"/>
          <w:color w:val="auto"/>
          <w:u w:val="none"/>
        </w:rPr>
        <w:t xml:space="preserve"> to the other party</w:t>
      </w:r>
      <w:r w:rsidR="00724031" w:rsidRPr="00974769">
        <w:rPr>
          <w:rStyle w:val="DeltaViewMoveDestination"/>
          <w:rFonts w:asciiTheme="minorHAnsi" w:hAnsiTheme="minorHAnsi"/>
          <w:color w:val="auto"/>
          <w:u w:val="none"/>
        </w:rPr>
        <w:t xml:space="preserve">. </w:t>
      </w:r>
      <w:proofErr w:type="spellStart"/>
      <w:r w:rsidRPr="00974769">
        <w:rPr>
          <w:rStyle w:val="DeltaViewMoveDestination"/>
          <w:rFonts w:asciiTheme="minorHAnsi" w:hAnsiTheme="minorHAnsi"/>
          <w:color w:val="auto"/>
          <w:u w:val="none"/>
        </w:rPr>
        <w:t>Agency’s</w:t>
      </w:r>
      <w:proofErr w:type="spellEnd"/>
      <w:r w:rsidRPr="00974769">
        <w:rPr>
          <w:rStyle w:val="DeltaViewMoveDestination"/>
          <w:rFonts w:asciiTheme="minorHAnsi" w:hAnsiTheme="minorHAnsi"/>
          <w:color w:val="auto"/>
          <w:u w:val="none"/>
        </w:rPr>
        <w:t xml:space="preserve"> and Contractor</w:t>
      </w:r>
      <w:r w:rsidR="004C1976" w:rsidRPr="00974769">
        <w:rPr>
          <w:rStyle w:val="DeltaViewMoveDestination"/>
          <w:rFonts w:asciiTheme="minorHAnsi" w:hAnsiTheme="minorHAnsi"/>
          <w:color w:val="auto"/>
          <w:u w:val="none"/>
        </w:rPr>
        <w:t>’</w:t>
      </w:r>
      <w:r w:rsidRPr="00974769">
        <w:rPr>
          <w:rStyle w:val="DeltaViewMoveDestination"/>
          <w:rFonts w:asciiTheme="minorHAnsi" w:hAnsiTheme="minorHAnsi"/>
          <w:color w:val="auto"/>
          <w:u w:val="none"/>
        </w:rPr>
        <w:t>s Authorized Representatives will review the written change request and either approve it for further analysis or reject it.</w:t>
      </w:r>
      <w:bookmarkEnd w:id="653"/>
    </w:p>
    <w:p w14:paraId="55BA49D2" w14:textId="06941D37" w:rsidR="00BB3456" w:rsidRPr="00974769" w:rsidRDefault="00BB3456" w:rsidP="00653C0C">
      <w:pPr>
        <w:pStyle w:val="ListParagraph"/>
        <w:numPr>
          <w:ilvl w:val="2"/>
          <w:numId w:val="3"/>
        </w:numPr>
        <w:spacing w:after="240"/>
        <w:contextualSpacing w:val="0"/>
        <w:rPr>
          <w:rFonts w:asciiTheme="minorHAnsi" w:hAnsiTheme="minorHAnsi"/>
          <w:color w:val="auto"/>
        </w:rPr>
      </w:pPr>
      <w:bookmarkStart w:id="654" w:name="_DV_X766"/>
      <w:r w:rsidRPr="00974769">
        <w:rPr>
          <w:rStyle w:val="DeltaViewMoveDestination"/>
          <w:rFonts w:asciiTheme="minorHAnsi" w:hAnsiTheme="minorHAnsi"/>
          <w:b/>
          <w:color w:val="auto"/>
          <w:u w:val="none"/>
        </w:rPr>
        <w:t>Analysis of Change Requests; Change Orders</w:t>
      </w:r>
      <w:r w:rsidRPr="00974769">
        <w:rPr>
          <w:rStyle w:val="DeltaViewMoveDestination"/>
          <w:rFonts w:asciiTheme="minorHAnsi" w:hAnsiTheme="minorHAnsi"/>
          <w:color w:val="auto"/>
          <w:u w:val="none"/>
        </w:rPr>
        <w:t xml:space="preserve">. </w:t>
      </w:r>
      <w:r w:rsidR="00B40794">
        <w:rPr>
          <w:rStyle w:val="DeltaViewMoveDestination"/>
          <w:rFonts w:asciiTheme="minorHAnsi" w:hAnsiTheme="minorHAnsi"/>
          <w:color w:val="auto"/>
          <w:u w:val="none"/>
        </w:rPr>
        <w:t>If both parties approve the written change request, t</w:t>
      </w:r>
      <w:r w:rsidRPr="00974769">
        <w:rPr>
          <w:rStyle w:val="DeltaViewMoveDestination"/>
          <w:rFonts w:asciiTheme="minorHAnsi" w:hAnsiTheme="minorHAnsi"/>
          <w:color w:val="auto"/>
          <w:u w:val="none"/>
        </w:rPr>
        <w:t>he part</w:t>
      </w:r>
      <w:r w:rsidR="0094190C" w:rsidRPr="00974769">
        <w:rPr>
          <w:rStyle w:val="DeltaViewMoveDestination"/>
          <w:rFonts w:asciiTheme="minorHAnsi" w:hAnsiTheme="minorHAnsi"/>
          <w:color w:val="auto"/>
          <w:u w:val="none"/>
        </w:rPr>
        <w:t xml:space="preserve">ies </w:t>
      </w:r>
      <w:bookmarkStart w:id="655" w:name="_DV_C196"/>
      <w:bookmarkEnd w:id="654"/>
      <w:r w:rsidRPr="00974769">
        <w:rPr>
          <w:rStyle w:val="DeltaViewInsertion"/>
          <w:rFonts w:asciiTheme="minorHAnsi" w:hAnsiTheme="minorHAnsi"/>
          <w:color w:val="auto"/>
          <w:u w:val="none"/>
        </w:rPr>
        <w:t>will analyze</w:t>
      </w:r>
      <w:r w:rsidR="0094190C" w:rsidRPr="00974769">
        <w:rPr>
          <w:rStyle w:val="DeltaViewInsertion"/>
          <w:rFonts w:asciiTheme="minorHAnsi" w:hAnsiTheme="minorHAnsi"/>
          <w:color w:val="auto"/>
          <w:u w:val="none"/>
        </w:rPr>
        <w:t xml:space="preserve"> each</w:t>
      </w:r>
      <w:bookmarkStart w:id="656" w:name="_DV_X768"/>
      <w:bookmarkEnd w:id="655"/>
      <w:r w:rsidR="0094190C" w:rsidRPr="00974769">
        <w:rPr>
          <w:rStyle w:val="DeltaViewMoveDestination"/>
          <w:rFonts w:asciiTheme="minorHAnsi" w:hAnsiTheme="minorHAnsi"/>
          <w:color w:val="auto"/>
          <w:u w:val="none"/>
        </w:rPr>
        <w:t xml:space="preserve"> </w:t>
      </w:r>
      <w:r w:rsidRPr="00974769">
        <w:rPr>
          <w:rStyle w:val="DeltaViewMoveDestination"/>
          <w:rFonts w:asciiTheme="minorHAnsi" w:hAnsiTheme="minorHAnsi"/>
          <w:color w:val="auto"/>
          <w:u w:val="none"/>
        </w:rPr>
        <w:t xml:space="preserve">change request </w:t>
      </w:r>
      <w:r w:rsidR="0094190C" w:rsidRPr="00974769">
        <w:rPr>
          <w:rStyle w:val="DeltaViewMoveDestination"/>
          <w:rFonts w:asciiTheme="minorHAnsi" w:hAnsiTheme="minorHAnsi"/>
          <w:color w:val="auto"/>
          <w:u w:val="none"/>
        </w:rPr>
        <w:t xml:space="preserve">(that has not been rejected) in accordance with the authorized change control process </w:t>
      </w:r>
      <w:r w:rsidRPr="00974769">
        <w:rPr>
          <w:rStyle w:val="DeltaViewMoveDestination"/>
          <w:rFonts w:asciiTheme="minorHAnsi" w:hAnsiTheme="minorHAnsi"/>
          <w:color w:val="auto"/>
          <w:u w:val="none"/>
        </w:rPr>
        <w:t>to determine</w:t>
      </w:r>
      <w:r w:rsidR="0094190C" w:rsidRPr="00974769">
        <w:rPr>
          <w:rStyle w:val="DeltaViewMoveDestination"/>
          <w:rFonts w:asciiTheme="minorHAnsi" w:hAnsiTheme="minorHAnsi"/>
          <w:color w:val="auto"/>
          <w:u w:val="none"/>
        </w:rPr>
        <w:t xml:space="preserve"> </w:t>
      </w:r>
      <w:r w:rsidRPr="00974769">
        <w:rPr>
          <w:rStyle w:val="DeltaViewMoveDestination"/>
          <w:rFonts w:asciiTheme="minorHAnsi" w:hAnsiTheme="minorHAnsi"/>
          <w:color w:val="auto"/>
          <w:u w:val="none"/>
        </w:rPr>
        <w:t xml:space="preserve">the effect that the implementation of the change will have on </w:t>
      </w:r>
      <w:r w:rsidR="008405D0" w:rsidRPr="00974769">
        <w:rPr>
          <w:rStyle w:val="DeltaViewMoveDestination"/>
          <w:rFonts w:asciiTheme="minorHAnsi" w:hAnsiTheme="minorHAnsi"/>
          <w:color w:val="auto"/>
          <w:u w:val="none"/>
        </w:rPr>
        <w:t>the Statement of Work or Service Level Agreement</w:t>
      </w:r>
      <w:r w:rsidR="004C1976" w:rsidRPr="00974769">
        <w:rPr>
          <w:rStyle w:val="DeltaViewMoveDestination"/>
          <w:rFonts w:asciiTheme="minorHAnsi" w:hAnsiTheme="minorHAnsi"/>
          <w:color w:val="auto"/>
          <w:u w:val="none"/>
        </w:rPr>
        <w:t xml:space="preserve">, </w:t>
      </w:r>
      <w:r w:rsidR="0094190C" w:rsidRPr="00974769">
        <w:rPr>
          <w:rStyle w:val="DeltaViewMoveDestination"/>
          <w:rFonts w:asciiTheme="minorHAnsi" w:hAnsiTheme="minorHAnsi"/>
          <w:color w:val="auto"/>
          <w:u w:val="none"/>
        </w:rPr>
        <w:t>and related costs</w:t>
      </w:r>
      <w:r w:rsidRPr="00974769">
        <w:rPr>
          <w:rStyle w:val="DeltaViewMoveDestination"/>
          <w:rFonts w:asciiTheme="minorHAnsi" w:hAnsiTheme="minorHAnsi"/>
          <w:color w:val="auto"/>
          <w:u w:val="none"/>
        </w:rPr>
        <w:t xml:space="preserve">. If Contractor requests to make changes to meet </w:t>
      </w:r>
      <w:r w:rsidR="002E4ED5" w:rsidRPr="00974769">
        <w:rPr>
          <w:rStyle w:val="DeltaViewMoveDestination"/>
          <w:rFonts w:asciiTheme="minorHAnsi" w:hAnsiTheme="minorHAnsi"/>
          <w:color w:val="auto"/>
          <w:u w:val="none"/>
        </w:rPr>
        <w:t>Statement of Work r</w:t>
      </w:r>
      <w:r w:rsidR="00D00677" w:rsidRPr="00974769">
        <w:rPr>
          <w:rStyle w:val="DeltaViewMoveDestination"/>
          <w:rFonts w:asciiTheme="minorHAnsi" w:hAnsiTheme="minorHAnsi"/>
          <w:color w:val="auto"/>
          <w:u w:val="none"/>
        </w:rPr>
        <w:t>equirements</w:t>
      </w:r>
      <w:r w:rsidRPr="00974769">
        <w:rPr>
          <w:rStyle w:val="DeltaViewMoveDestination"/>
          <w:rFonts w:asciiTheme="minorHAnsi" w:hAnsiTheme="minorHAnsi"/>
          <w:color w:val="auto"/>
          <w:u w:val="none"/>
        </w:rPr>
        <w:t xml:space="preserve">, such changes will be made at no cost to Agency, unless such changes are due to the failure of Agency or its agents to perform their responsibilities in a timely manner. If </w:t>
      </w:r>
      <w:bookmarkEnd w:id="656"/>
      <w:r w:rsidRPr="00974769">
        <w:rPr>
          <w:rStyle w:val="DeltaViewInsertion"/>
          <w:rFonts w:asciiTheme="minorHAnsi" w:hAnsiTheme="minorHAnsi"/>
          <w:color w:val="auto"/>
          <w:u w:val="none"/>
        </w:rPr>
        <w:t xml:space="preserve">the </w:t>
      </w:r>
      <w:r w:rsidR="0094190C" w:rsidRPr="00974769">
        <w:rPr>
          <w:rStyle w:val="DeltaViewInsertion"/>
          <w:rFonts w:asciiTheme="minorHAnsi" w:hAnsiTheme="minorHAnsi"/>
          <w:color w:val="auto"/>
          <w:u w:val="none"/>
        </w:rPr>
        <w:t xml:space="preserve">analyzed </w:t>
      </w:r>
      <w:r w:rsidRPr="00974769">
        <w:rPr>
          <w:rStyle w:val="DeltaViewInsertion"/>
          <w:rFonts w:asciiTheme="minorHAnsi" w:hAnsiTheme="minorHAnsi"/>
          <w:color w:val="auto"/>
          <w:u w:val="none"/>
        </w:rPr>
        <w:t>change request</w:t>
      </w:r>
      <w:bookmarkStart w:id="657" w:name="_DV_X770"/>
      <w:r w:rsidRPr="00974769">
        <w:rPr>
          <w:rStyle w:val="DeltaViewMoveDestination"/>
          <w:rFonts w:asciiTheme="minorHAnsi" w:hAnsiTheme="minorHAnsi"/>
          <w:color w:val="auto"/>
          <w:u w:val="none"/>
        </w:rPr>
        <w:t xml:space="preserve"> is </w:t>
      </w:r>
      <w:r w:rsidR="0094190C" w:rsidRPr="00974769">
        <w:rPr>
          <w:rStyle w:val="DeltaViewMoveDestination"/>
          <w:rFonts w:asciiTheme="minorHAnsi" w:hAnsiTheme="minorHAnsi"/>
          <w:color w:val="auto"/>
          <w:u w:val="none"/>
        </w:rPr>
        <w:t xml:space="preserve">mutually </w:t>
      </w:r>
      <w:r w:rsidRPr="00974769">
        <w:rPr>
          <w:rStyle w:val="DeltaViewMoveDestination"/>
          <w:rFonts w:asciiTheme="minorHAnsi" w:hAnsiTheme="minorHAnsi"/>
          <w:color w:val="auto"/>
          <w:u w:val="none"/>
        </w:rPr>
        <w:t xml:space="preserve">approved, the </w:t>
      </w:r>
      <w:r w:rsidR="0094190C" w:rsidRPr="00974769">
        <w:rPr>
          <w:rStyle w:val="DeltaViewMoveDestination"/>
          <w:rFonts w:asciiTheme="minorHAnsi" w:hAnsiTheme="minorHAnsi"/>
          <w:color w:val="auto"/>
          <w:u w:val="none"/>
        </w:rPr>
        <w:t xml:space="preserve">agreed-upon </w:t>
      </w:r>
      <w:r w:rsidRPr="00974769">
        <w:rPr>
          <w:rStyle w:val="DeltaViewMoveDestination"/>
          <w:rFonts w:asciiTheme="minorHAnsi" w:hAnsiTheme="minorHAnsi"/>
          <w:color w:val="auto"/>
          <w:u w:val="none"/>
        </w:rPr>
        <w:t xml:space="preserve">party </w:t>
      </w:r>
      <w:bookmarkEnd w:id="657"/>
      <w:r w:rsidRPr="00974769">
        <w:rPr>
          <w:rStyle w:val="DeltaViewInsertion"/>
          <w:rFonts w:asciiTheme="minorHAnsi" w:hAnsiTheme="minorHAnsi"/>
          <w:color w:val="auto"/>
          <w:u w:val="none"/>
        </w:rPr>
        <w:t>will</w:t>
      </w:r>
      <w:bookmarkStart w:id="658" w:name="_DV_X772"/>
      <w:r w:rsidRPr="00974769">
        <w:rPr>
          <w:rStyle w:val="DeltaViewMoveDestination"/>
          <w:rFonts w:asciiTheme="minorHAnsi" w:hAnsiTheme="minorHAnsi"/>
          <w:color w:val="auto"/>
          <w:u w:val="none"/>
        </w:rPr>
        <w:t xml:space="preserve"> prepare a written change order, detailing all modifications to </w:t>
      </w:r>
      <w:r w:rsidR="008405D0" w:rsidRPr="00974769">
        <w:rPr>
          <w:rStyle w:val="DeltaViewMoveDestination"/>
          <w:rFonts w:asciiTheme="minorHAnsi" w:hAnsiTheme="minorHAnsi"/>
          <w:color w:val="auto"/>
          <w:u w:val="none"/>
        </w:rPr>
        <w:t>the Statement of Work or Service Level Agreement</w:t>
      </w:r>
      <w:r w:rsidR="00B40794">
        <w:rPr>
          <w:rStyle w:val="DeltaViewMoveDestination"/>
          <w:rFonts w:asciiTheme="minorHAnsi" w:hAnsiTheme="minorHAnsi"/>
          <w:color w:val="auto"/>
          <w:u w:val="none"/>
        </w:rPr>
        <w:t xml:space="preserve"> or Performance </w:t>
      </w:r>
      <w:r w:rsidR="00CE6ABC">
        <w:rPr>
          <w:rStyle w:val="DeltaViewMoveDestination"/>
          <w:rFonts w:asciiTheme="minorHAnsi" w:hAnsiTheme="minorHAnsi"/>
          <w:color w:val="auto"/>
          <w:u w:val="none"/>
        </w:rPr>
        <w:t>Standard</w:t>
      </w:r>
      <w:r w:rsidR="00B40794">
        <w:rPr>
          <w:rStyle w:val="DeltaViewMoveDestination"/>
          <w:rFonts w:asciiTheme="minorHAnsi" w:hAnsiTheme="minorHAnsi"/>
          <w:color w:val="auto"/>
          <w:u w:val="none"/>
        </w:rPr>
        <w:t xml:space="preserve"> </w:t>
      </w:r>
      <w:r w:rsidR="0094190C" w:rsidRPr="00974769">
        <w:rPr>
          <w:rStyle w:val="DeltaViewMoveDestination"/>
          <w:rFonts w:asciiTheme="minorHAnsi" w:hAnsiTheme="minorHAnsi"/>
          <w:color w:val="auto"/>
          <w:u w:val="none"/>
        </w:rPr>
        <w:t>and related costs</w:t>
      </w:r>
      <w:r w:rsidRPr="00974769">
        <w:rPr>
          <w:rStyle w:val="DeltaViewMoveDestination"/>
          <w:rFonts w:asciiTheme="minorHAnsi" w:hAnsiTheme="minorHAnsi"/>
          <w:color w:val="auto"/>
          <w:u w:val="none"/>
        </w:rPr>
        <w:t xml:space="preserve"> (the “Change Order”). A Change Order at a minimum must contain:</w:t>
      </w:r>
      <w:bookmarkStart w:id="659" w:name="_DV_C202"/>
      <w:bookmarkEnd w:id="658"/>
    </w:p>
    <w:p w14:paraId="66AEDE2B" w14:textId="77777777" w:rsidR="00BB3456" w:rsidRPr="00974769" w:rsidRDefault="00BB3456" w:rsidP="00653C0C">
      <w:pPr>
        <w:pStyle w:val="ListParagraph"/>
        <w:numPr>
          <w:ilvl w:val="3"/>
          <w:numId w:val="3"/>
        </w:numPr>
        <w:spacing w:after="240"/>
        <w:ind w:left="1944" w:hanging="864"/>
        <w:contextualSpacing w:val="0"/>
        <w:rPr>
          <w:rFonts w:asciiTheme="minorHAnsi" w:hAnsiTheme="minorHAnsi"/>
          <w:color w:val="auto"/>
        </w:rPr>
      </w:pPr>
      <w:bookmarkStart w:id="660" w:name="_DV_X774"/>
      <w:bookmarkEnd w:id="659"/>
      <w:r w:rsidRPr="00974769">
        <w:rPr>
          <w:rStyle w:val="DeltaViewMoveDestination"/>
          <w:rFonts w:asciiTheme="minorHAnsi" w:hAnsiTheme="minorHAnsi"/>
          <w:color w:val="auto"/>
          <w:u w:val="none"/>
        </w:rPr>
        <w:t xml:space="preserve">The </w:t>
      </w:r>
      <w:r w:rsidR="0094190C" w:rsidRPr="00974769">
        <w:rPr>
          <w:rStyle w:val="DeltaViewMoveDestination"/>
          <w:rFonts w:asciiTheme="minorHAnsi" w:hAnsiTheme="minorHAnsi"/>
          <w:color w:val="auto"/>
          <w:u w:val="none"/>
        </w:rPr>
        <w:t>effective date</w:t>
      </w:r>
      <w:r w:rsidRPr="00974769">
        <w:rPr>
          <w:rStyle w:val="DeltaViewMoveDestination"/>
          <w:rFonts w:asciiTheme="minorHAnsi" w:hAnsiTheme="minorHAnsi"/>
          <w:color w:val="auto"/>
          <w:u w:val="none"/>
        </w:rPr>
        <w:t xml:space="preserve"> of the Change Order;</w:t>
      </w:r>
      <w:bookmarkEnd w:id="660"/>
    </w:p>
    <w:p w14:paraId="5D8E1281" w14:textId="77777777" w:rsidR="00BB3456" w:rsidRPr="00974769" w:rsidRDefault="00BB3456" w:rsidP="00653C0C">
      <w:pPr>
        <w:pStyle w:val="ListParagraph"/>
        <w:numPr>
          <w:ilvl w:val="3"/>
          <w:numId w:val="3"/>
        </w:numPr>
        <w:spacing w:after="240"/>
        <w:ind w:left="1944" w:hanging="864"/>
        <w:contextualSpacing w:val="0"/>
        <w:rPr>
          <w:rFonts w:asciiTheme="minorHAnsi" w:hAnsiTheme="minorHAnsi"/>
          <w:color w:val="auto"/>
        </w:rPr>
      </w:pPr>
      <w:bookmarkStart w:id="661" w:name="_DV_X776"/>
      <w:r w:rsidRPr="00974769">
        <w:rPr>
          <w:rStyle w:val="DeltaViewMoveDestination"/>
          <w:rFonts w:asciiTheme="minorHAnsi" w:hAnsiTheme="minorHAnsi"/>
          <w:color w:val="auto"/>
          <w:u w:val="none"/>
        </w:rPr>
        <w:t>A detailed description of the Services to be performed under the Change Order;</w:t>
      </w:r>
      <w:bookmarkEnd w:id="661"/>
    </w:p>
    <w:p w14:paraId="2E68B482" w14:textId="77777777" w:rsidR="00BB3456" w:rsidRPr="00974769" w:rsidRDefault="00BB3456" w:rsidP="00653C0C">
      <w:pPr>
        <w:pStyle w:val="ListParagraph"/>
        <w:numPr>
          <w:ilvl w:val="3"/>
          <w:numId w:val="3"/>
        </w:numPr>
        <w:spacing w:after="240"/>
        <w:ind w:left="1944" w:hanging="864"/>
        <w:contextualSpacing w:val="0"/>
        <w:rPr>
          <w:rFonts w:asciiTheme="minorHAnsi" w:hAnsiTheme="minorHAnsi"/>
          <w:color w:val="auto"/>
        </w:rPr>
      </w:pPr>
      <w:bookmarkStart w:id="662" w:name="_DV_X778"/>
      <w:r w:rsidRPr="00974769">
        <w:rPr>
          <w:rStyle w:val="DeltaViewMoveDestination"/>
          <w:rFonts w:asciiTheme="minorHAnsi" w:hAnsiTheme="minorHAnsi"/>
          <w:color w:val="auto"/>
          <w:u w:val="none"/>
        </w:rPr>
        <w:t xml:space="preserve">The particular specification or matter </w:t>
      </w:r>
      <w:r w:rsidR="00A6409F" w:rsidRPr="00974769">
        <w:rPr>
          <w:rStyle w:val="DeltaViewMoveDestination"/>
          <w:rFonts w:asciiTheme="minorHAnsi" w:hAnsiTheme="minorHAnsi"/>
          <w:color w:val="auto"/>
          <w:u w:val="none"/>
        </w:rPr>
        <w:t>in the Contract</w:t>
      </w:r>
      <w:r w:rsidRPr="00974769">
        <w:rPr>
          <w:rStyle w:val="DeltaViewMoveDestination"/>
          <w:rFonts w:asciiTheme="minorHAnsi" w:hAnsiTheme="minorHAnsi"/>
          <w:color w:val="auto"/>
          <w:u w:val="none"/>
        </w:rPr>
        <w:t xml:space="preserve"> which will be altered</w:t>
      </w:r>
      <w:r w:rsidR="00A6409F" w:rsidRPr="00974769">
        <w:rPr>
          <w:rStyle w:val="DeltaViewMoveDestination"/>
          <w:rFonts w:asciiTheme="minorHAnsi" w:hAnsiTheme="minorHAnsi"/>
          <w:color w:val="auto"/>
          <w:u w:val="none"/>
        </w:rPr>
        <w:t>,</w:t>
      </w:r>
      <w:r w:rsidRPr="00974769">
        <w:rPr>
          <w:rStyle w:val="DeltaViewMoveDestination"/>
          <w:rFonts w:asciiTheme="minorHAnsi" w:hAnsiTheme="minorHAnsi"/>
          <w:color w:val="auto"/>
          <w:u w:val="none"/>
        </w:rPr>
        <w:t xml:space="preserve"> and the precise scope of that alteration;</w:t>
      </w:r>
      <w:bookmarkEnd w:id="662"/>
    </w:p>
    <w:p w14:paraId="01E1AA4F" w14:textId="77777777" w:rsidR="00BB3456" w:rsidRPr="00974769" w:rsidRDefault="00BB3456" w:rsidP="00653C0C">
      <w:pPr>
        <w:pStyle w:val="ListParagraph"/>
        <w:numPr>
          <w:ilvl w:val="3"/>
          <w:numId w:val="3"/>
        </w:numPr>
        <w:spacing w:after="240"/>
        <w:ind w:left="1944" w:hanging="864"/>
        <w:contextualSpacing w:val="0"/>
        <w:rPr>
          <w:rFonts w:asciiTheme="minorHAnsi" w:hAnsiTheme="minorHAnsi"/>
          <w:color w:val="auto"/>
        </w:rPr>
      </w:pPr>
      <w:bookmarkStart w:id="663" w:name="_DV_X780"/>
      <w:r w:rsidRPr="00974769">
        <w:rPr>
          <w:rStyle w:val="DeltaViewMoveDestination"/>
          <w:rFonts w:asciiTheme="minorHAnsi" w:hAnsiTheme="minorHAnsi"/>
          <w:color w:val="auto"/>
          <w:u w:val="none"/>
        </w:rPr>
        <w:t>Whether the Change Order modifies critical path Deliverables or Milestones;</w:t>
      </w:r>
      <w:bookmarkEnd w:id="663"/>
    </w:p>
    <w:p w14:paraId="494F4C53" w14:textId="77777777" w:rsidR="00191857" w:rsidRPr="00974769" w:rsidRDefault="0094190C" w:rsidP="00653C0C">
      <w:pPr>
        <w:pStyle w:val="ListParagraph"/>
        <w:numPr>
          <w:ilvl w:val="3"/>
          <w:numId w:val="3"/>
        </w:numPr>
        <w:spacing w:after="240"/>
        <w:contextualSpacing w:val="0"/>
        <w:rPr>
          <w:rStyle w:val="DeltaViewMoveDestination"/>
          <w:rFonts w:asciiTheme="minorHAnsi" w:hAnsiTheme="minorHAnsi"/>
          <w:color w:val="auto"/>
          <w:u w:val="none"/>
        </w:rPr>
      </w:pPr>
      <w:bookmarkStart w:id="664" w:name="_DV_X784"/>
      <w:r w:rsidRPr="00974769">
        <w:rPr>
          <w:rStyle w:val="DeltaViewMoveDestination"/>
          <w:rFonts w:asciiTheme="minorHAnsi" w:hAnsiTheme="minorHAnsi"/>
          <w:color w:val="auto"/>
          <w:u w:val="none"/>
        </w:rPr>
        <w:t>Any change in t</w:t>
      </w:r>
      <w:r w:rsidR="00BB3456" w:rsidRPr="00974769">
        <w:rPr>
          <w:rStyle w:val="DeltaViewMoveDestination"/>
          <w:rFonts w:asciiTheme="minorHAnsi" w:hAnsiTheme="minorHAnsi"/>
          <w:color w:val="auto"/>
          <w:u w:val="none"/>
        </w:rPr>
        <w:t>he cost of the Services to be performed pursuant to the Change Order; and</w:t>
      </w:r>
      <w:bookmarkEnd w:id="664"/>
    </w:p>
    <w:p w14:paraId="022FEBC4" w14:textId="77777777" w:rsidR="00BB3456" w:rsidRPr="00974769" w:rsidRDefault="00BB3456" w:rsidP="00653C0C">
      <w:pPr>
        <w:pStyle w:val="ListParagraph"/>
        <w:numPr>
          <w:ilvl w:val="3"/>
          <w:numId w:val="3"/>
        </w:numPr>
        <w:spacing w:after="240"/>
        <w:contextualSpacing w:val="0"/>
        <w:rPr>
          <w:rStyle w:val="DeltaViewFormatChange"/>
          <w:rFonts w:asciiTheme="minorHAnsi" w:hAnsiTheme="minorHAnsi"/>
          <w:color w:val="auto"/>
        </w:rPr>
      </w:pPr>
      <w:r w:rsidRPr="00974769">
        <w:rPr>
          <w:rStyle w:val="DeltaViewMoveDestination"/>
          <w:rFonts w:asciiTheme="minorHAnsi" w:hAnsiTheme="minorHAnsi"/>
          <w:color w:val="auto"/>
          <w:u w:val="none"/>
        </w:rPr>
        <w:t xml:space="preserve">The cumulative cost </w:t>
      </w:r>
      <w:r w:rsidR="00A6409F" w:rsidRPr="00974769">
        <w:rPr>
          <w:rStyle w:val="DeltaViewMoveDestination"/>
          <w:rFonts w:asciiTheme="minorHAnsi" w:hAnsiTheme="minorHAnsi"/>
          <w:color w:val="auto"/>
          <w:u w:val="none"/>
        </w:rPr>
        <w:t xml:space="preserve">changes </w:t>
      </w:r>
      <w:r w:rsidRPr="00974769">
        <w:rPr>
          <w:rStyle w:val="DeltaViewMoveDestination"/>
          <w:rFonts w:asciiTheme="minorHAnsi" w:hAnsiTheme="minorHAnsi"/>
          <w:color w:val="auto"/>
          <w:u w:val="none"/>
        </w:rPr>
        <w:t>of all Change Orders previously issued.</w:t>
      </w:r>
    </w:p>
    <w:p w14:paraId="03747FFF" w14:textId="71730503" w:rsidR="0088085D" w:rsidRPr="00974769" w:rsidRDefault="0088085D" w:rsidP="00653C0C">
      <w:pPr>
        <w:pStyle w:val="ListParagraph"/>
        <w:numPr>
          <w:ilvl w:val="2"/>
          <w:numId w:val="3"/>
        </w:numPr>
        <w:spacing w:after="240"/>
        <w:contextualSpacing w:val="0"/>
        <w:rPr>
          <w:rFonts w:asciiTheme="minorHAnsi" w:hAnsiTheme="minorHAnsi"/>
          <w:color w:val="auto"/>
        </w:rPr>
      </w:pPr>
      <w:bookmarkStart w:id="665" w:name="_DV_C1298"/>
      <w:bookmarkStart w:id="666" w:name="_DV_X792"/>
      <w:bookmarkStart w:id="667" w:name="_DV_C226"/>
      <w:bookmarkEnd w:id="652"/>
      <w:r w:rsidRPr="00974769">
        <w:rPr>
          <w:rStyle w:val="DeltaViewFormatChange"/>
          <w:rFonts w:asciiTheme="minorHAnsi" w:hAnsiTheme="minorHAnsi"/>
          <w:color w:val="auto"/>
        </w:rPr>
        <w:t xml:space="preserve">A Change Order </w:t>
      </w:r>
      <w:bookmarkStart w:id="668" w:name="_DV_M467"/>
      <w:bookmarkStart w:id="669" w:name="_DV_C1301"/>
      <w:bookmarkEnd w:id="665"/>
      <w:bookmarkEnd w:id="668"/>
      <w:r w:rsidR="00C0059A" w:rsidRPr="00974769">
        <w:rPr>
          <w:rStyle w:val="DeltaViewInsertion"/>
          <w:rFonts w:asciiTheme="minorHAnsi" w:hAnsiTheme="minorHAnsi"/>
          <w:color w:val="auto"/>
          <w:u w:val="none"/>
        </w:rPr>
        <w:t>may</w:t>
      </w:r>
      <w:r w:rsidR="00C0059A" w:rsidRPr="00974769">
        <w:rPr>
          <w:rStyle w:val="DeltaViewFormatChange"/>
          <w:rFonts w:asciiTheme="minorHAnsi" w:hAnsiTheme="minorHAnsi"/>
          <w:color w:val="auto"/>
        </w:rPr>
        <w:t xml:space="preserve"> </w:t>
      </w:r>
      <w:r w:rsidRPr="00974769">
        <w:rPr>
          <w:rStyle w:val="DeltaViewFormatChange"/>
          <w:rFonts w:asciiTheme="minorHAnsi" w:hAnsiTheme="minorHAnsi"/>
          <w:color w:val="auto"/>
        </w:rPr>
        <w:t xml:space="preserve">alter only that portion of </w:t>
      </w:r>
      <w:r w:rsidR="008405D0" w:rsidRPr="00974769">
        <w:rPr>
          <w:rStyle w:val="DeltaViewFormatChange"/>
          <w:rFonts w:asciiTheme="minorHAnsi" w:hAnsiTheme="minorHAnsi"/>
          <w:color w:val="auto"/>
        </w:rPr>
        <w:t>a Statement of Work</w:t>
      </w:r>
      <w:r w:rsidR="00CD34AD" w:rsidRPr="00974769">
        <w:rPr>
          <w:rStyle w:val="DeltaViewFormatChange"/>
          <w:rFonts w:asciiTheme="minorHAnsi" w:hAnsiTheme="minorHAnsi"/>
          <w:color w:val="auto"/>
        </w:rPr>
        <w:t xml:space="preserve"> or </w:t>
      </w:r>
      <w:r w:rsidR="00D33117" w:rsidRPr="00974769">
        <w:rPr>
          <w:rStyle w:val="DeltaViewFormatChange"/>
          <w:rFonts w:asciiTheme="minorHAnsi" w:hAnsiTheme="minorHAnsi"/>
          <w:color w:val="auto"/>
        </w:rPr>
        <w:t>to a Service Level Agreement</w:t>
      </w:r>
      <w:r w:rsidR="008405D0" w:rsidRPr="00974769">
        <w:rPr>
          <w:rStyle w:val="DeltaViewFormatChange"/>
          <w:rFonts w:asciiTheme="minorHAnsi" w:hAnsiTheme="minorHAnsi"/>
          <w:color w:val="auto"/>
        </w:rPr>
        <w:t>,</w:t>
      </w:r>
      <w:r w:rsidR="00D01ECE" w:rsidRPr="00974769">
        <w:rPr>
          <w:rStyle w:val="DeltaViewMoveDestination"/>
          <w:rFonts w:asciiTheme="minorHAnsi" w:hAnsiTheme="minorHAnsi"/>
          <w:color w:val="auto"/>
          <w:u w:val="none"/>
        </w:rPr>
        <w:t xml:space="preserve"> </w:t>
      </w:r>
      <w:r w:rsidR="00130D4C">
        <w:rPr>
          <w:rStyle w:val="DeltaViewMoveDestination"/>
          <w:rFonts w:asciiTheme="minorHAnsi" w:hAnsiTheme="minorHAnsi"/>
          <w:color w:val="auto"/>
          <w:u w:val="none"/>
        </w:rPr>
        <w:t xml:space="preserve">or a Performance Standard </w:t>
      </w:r>
      <w:r w:rsidR="00C0059A" w:rsidRPr="00974769">
        <w:rPr>
          <w:rStyle w:val="DeltaViewMoveDestination"/>
          <w:rFonts w:asciiTheme="minorHAnsi" w:hAnsiTheme="minorHAnsi"/>
          <w:color w:val="auto"/>
          <w:u w:val="none"/>
        </w:rPr>
        <w:t xml:space="preserve">and related costs </w:t>
      </w:r>
      <w:r w:rsidRPr="00974769">
        <w:rPr>
          <w:rStyle w:val="DeltaViewFormatChange"/>
          <w:rFonts w:asciiTheme="minorHAnsi" w:hAnsiTheme="minorHAnsi"/>
          <w:color w:val="auto"/>
        </w:rPr>
        <w:t>to which it expressly relates and</w:t>
      </w:r>
      <w:bookmarkStart w:id="670" w:name="_DV_M468"/>
      <w:bookmarkStart w:id="671" w:name="_DV_C1303"/>
      <w:bookmarkEnd w:id="669"/>
      <w:bookmarkEnd w:id="670"/>
      <w:r w:rsidRPr="00974769">
        <w:rPr>
          <w:rStyle w:val="DeltaViewFormatChange"/>
          <w:rFonts w:asciiTheme="minorHAnsi" w:hAnsiTheme="minorHAnsi"/>
          <w:color w:val="auto"/>
        </w:rPr>
        <w:t xml:space="preserve"> </w:t>
      </w:r>
      <w:r w:rsidR="00C0059A" w:rsidRPr="00974769">
        <w:rPr>
          <w:rStyle w:val="DeltaViewFormatChange"/>
          <w:rFonts w:asciiTheme="minorHAnsi" w:hAnsiTheme="minorHAnsi"/>
          <w:color w:val="auto"/>
        </w:rPr>
        <w:t xml:space="preserve">must </w:t>
      </w:r>
      <w:r w:rsidRPr="00974769">
        <w:rPr>
          <w:rStyle w:val="DeltaViewFormatChange"/>
          <w:rFonts w:asciiTheme="minorHAnsi" w:hAnsiTheme="minorHAnsi"/>
          <w:color w:val="auto"/>
        </w:rPr>
        <w:t xml:space="preserve">not otherwise affect the terms and conditions of this Contract. Both parties must sign the Change Order to authorize the Services described therein and incorporate the changes into this Contract. No Services </w:t>
      </w:r>
      <w:bookmarkStart w:id="672" w:name="_DV_C1305"/>
      <w:bookmarkEnd w:id="671"/>
      <w:r w:rsidRPr="00974769">
        <w:rPr>
          <w:rStyle w:val="DeltaViewInsertion"/>
          <w:rFonts w:asciiTheme="minorHAnsi" w:hAnsiTheme="minorHAnsi"/>
          <w:color w:val="auto"/>
          <w:u w:val="none"/>
        </w:rPr>
        <w:t>may</w:t>
      </w:r>
      <w:bookmarkStart w:id="673" w:name="_DV_M469"/>
      <w:bookmarkStart w:id="674" w:name="_DV_C1306"/>
      <w:bookmarkEnd w:id="672"/>
      <w:bookmarkEnd w:id="673"/>
      <w:r w:rsidRPr="00974769">
        <w:rPr>
          <w:rStyle w:val="DeltaViewFormatChange"/>
          <w:rFonts w:asciiTheme="minorHAnsi" w:hAnsiTheme="minorHAnsi"/>
          <w:color w:val="auto"/>
        </w:rPr>
        <w:t xml:space="preserve"> be performed pursuant to the Change Order and no payment </w:t>
      </w:r>
      <w:bookmarkStart w:id="675" w:name="_DV_C1308"/>
      <w:bookmarkEnd w:id="674"/>
      <w:r w:rsidRPr="00974769">
        <w:rPr>
          <w:rStyle w:val="DeltaViewInsertion"/>
          <w:rFonts w:asciiTheme="minorHAnsi" w:hAnsiTheme="minorHAnsi"/>
          <w:color w:val="auto"/>
          <w:u w:val="none"/>
        </w:rPr>
        <w:t>will</w:t>
      </w:r>
      <w:bookmarkStart w:id="676" w:name="_DV_M470"/>
      <w:bookmarkStart w:id="677" w:name="_DV_C1309"/>
      <w:bookmarkEnd w:id="675"/>
      <w:bookmarkEnd w:id="676"/>
      <w:r w:rsidRPr="00974769">
        <w:rPr>
          <w:rStyle w:val="DeltaViewFormatChange"/>
          <w:rFonts w:asciiTheme="minorHAnsi" w:hAnsiTheme="minorHAnsi"/>
          <w:color w:val="auto"/>
        </w:rPr>
        <w:t xml:space="preserve"> be made on account of the Change Order until the Change Order is fully executed and </w:t>
      </w:r>
      <w:r w:rsidR="00C0059A" w:rsidRPr="00974769">
        <w:rPr>
          <w:rStyle w:val="DeltaViewFormatChange"/>
          <w:rFonts w:asciiTheme="minorHAnsi" w:hAnsiTheme="minorHAnsi"/>
          <w:color w:val="auto"/>
        </w:rPr>
        <w:t xml:space="preserve">all required State of Oregon </w:t>
      </w:r>
      <w:r w:rsidRPr="00974769">
        <w:rPr>
          <w:rStyle w:val="DeltaViewFormatChange"/>
          <w:rFonts w:asciiTheme="minorHAnsi" w:hAnsiTheme="minorHAnsi"/>
          <w:color w:val="auto"/>
        </w:rPr>
        <w:t>approv</w:t>
      </w:r>
      <w:r w:rsidR="00C0059A" w:rsidRPr="00974769">
        <w:rPr>
          <w:rStyle w:val="DeltaViewFormatChange"/>
          <w:rFonts w:asciiTheme="minorHAnsi" w:hAnsiTheme="minorHAnsi"/>
          <w:color w:val="auto"/>
        </w:rPr>
        <w:t>als are received</w:t>
      </w:r>
      <w:r w:rsidRPr="00974769">
        <w:rPr>
          <w:rStyle w:val="DeltaViewFormatChange"/>
          <w:rFonts w:asciiTheme="minorHAnsi" w:hAnsiTheme="minorHAnsi"/>
          <w:color w:val="auto"/>
        </w:rPr>
        <w:t>.</w:t>
      </w:r>
      <w:bookmarkEnd w:id="677"/>
    </w:p>
    <w:p w14:paraId="275EF930" w14:textId="77777777" w:rsidR="00A6409F" w:rsidRPr="00974769" w:rsidRDefault="00A6409F" w:rsidP="00653C0C">
      <w:pPr>
        <w:pStyle w:val="ListParagraph"/>
        <w:numPr>
          <w:ilvl w:val="2"/>
          <w:numId w:val="3"/>
        </w:numPr>
        <w:spacing w:after="240"/>
        <w:contextualSpacing w:val="0"/>
        <w:rPr>
          <w:rFonts w:asciiTheme="minorHAnsi" w:hAnsiTheme="minorHAnsi"/>
          <w:color w:val="auto"/>
        </w:rPr>
      </w:pPr>
      <w:r w:rsidRPr="00974769">
        <w:rPr>
          <w:rStyle w:val="DeltaViewMoveDestination"/>
          <w:rFonts w:asciiTheme="minorHAnsi" w:hAnsiTheme="minorHAnsi"/>
          <w:b/>
          <w:bCs/>
          <w:color w:val="auto"/>
          <w:u w:val="none"/>
        </w:rPr>
        <w:t>Payments</w:t>
      </w:r>
      <w:r w:rsidRPr="00974769">
        <w:rPr>
          <w:rStyle w:val="DeltaViewMoveDestination"/>
          <w:rFonts w:asciiTheme="minorHAnsi" w:hAnsiTheme="minorHAnsi"/>
          <w:color w:val="auto"/>
          <w:u w:val="none"/>
        </w:rPr>
        <w:t xml:space="preserve">. Subject to the foregoing </w:t>
      </w:r>
      <w:r w:rsidR="00CB71B6" w:rsidRPr="00974769">
        <w:rPr>
          <w:rStyle w:val="DeltaViewInsertion"/>
          <w:rFonts w:asciiTheme="minorHAnsi" w:hAnsiTheme="minorHAnsi"/>
          <w:color w:val="auto"/>
          <w:u w:val="none"/>
        </w:rPr>
        <w:t>provisions of this S</w:t>
      </w:r>
      <w:r w:rsidRPr="00974769">
        <w:rPr>
          <w:rStyle w:val="DeltaViewInsertion"/>
          <w:rFonts w:asciiTheme="minorHAnsi" w:hAnsiTheme="minorHAnsi"/>
          <w:color w:val="auto"/>
          <w:u w:val="none"/>
        </w:rPr>
        <w:t xml:space="preserve">ection </w:t>
      </w:r>
      <w:r w:rsidR="00CB71B6" w:rsidRPr="00974769">
        <w:rPr>
          <w:rStyle w:val="DeltaViewInsertion"/>
          <w:rFonts w:asciiTheme="minorHAnsi" w:hAnsiTheme="minorHAnsi"/>
          <w:color w:val="auto"/>
          <w:u w:val="none"/>
        </w:rPr>
        <w:t xml:space="preserve">7.1 </w:t>
      </w:r>
      <w:r w:rsidRPr="00974769">
        <w:rPr>
          <w:rStyle w:val="DeltaViewMoveDestination"/>
          <w:rFonts w:asciiTheme="minorHAnsi" w:hAnsiTheme="minorHAnsi"/>
          <w:color w:val="auto"/>
          <w:u w:val="none"/>
        </w:rPr>
        <w:t>and performance of the Services, Agency will pay for Services performed pursuant to a Change Order according to the acceptance and payment procedures set forth in this Contract.</w:t>
      </w:r>
      <w:bookmarkStart w:id="678" w:name="_DV_X794"/>
      <w:bookmarkStart w:id="679" w:name="_DV_C229"/>
      <w:bookmarkEnd w:id="666"/>
      <w:bookmarkEnd w:id="667"/>
      <w:bookmarkEnd w:id="678"/>
    </w:p>
    <w:bookmarkEnd w:id="679"/>
    <w:p w14:paraId="018A5C9B" w14:textId="6A30243B" w:rsidR="00882CF9" w:rsidRPr="00974769" w:rsidRDefault="00624B8D">
      <w:pPr>
        <w:pStyle w:val="ListParagraph"/>
        <w:numPr>
          <w:ilvl w:val="0"/>
          <w:numId w:val="1"/>
        </w:numPr>
        <w:spacing w:after="240"/>
        <w:contextualSpacing w:val="0"/>
        <w:rPr>
          <w:rFonts w:asciiTheme="minorHAnsi" w:hAnsiTheme="minorHAnsi"/>
          <w:color w:val="auto"/>
        </w:rPr>
      </w:pPr>
      <w:r w:rsidRPr="00974769">
        <w:rPr>
          <w:rStyle w:val="DeltaViewFormatChange"/>
          <w:rFonts w:asciiTheme="minorHAnsi" w:hAnsiTheme="minorHAnsi"/>
          <w:b/>
          <w:caps/>
          <w:color w:val="auto"/>
        </w:rPr>
        <w:t>OWNERSHIP AND LICENSE</w:t>
      </w:r>
      <w:r w:rsidR="00B531B1" w:rsidRPr="00974769">
        <w:rPr>
          <w:rStyle w:val="DeltaViewFormatChange"/>
          <w:rFonts w:asciiTheme="minorHAnsi" w:hAnsiTheme="minorHAnsi"/>
          <w:b/>
          <w:caps/>
          <w:color w:val="auto"/>
        </w:rPr>
        <w:t>S</w:t>
      </w:r>
      <w:r w:rsidRPr="00974769">
        <w:rPr>
          <w:rStyle w:val="DeltaViewFormatChange"/>
          <w:rFonts w:asciiTheme="minorHAnsi" w:hAnsiTheme="minorHAnsi"/>
          <w:color w:val="auto"/>
        </w:rPr>
        <w:t xml:space="preserve">. </w:t>
      </w:r>
      <w:bookmarkEnd w:id="644"/>
      <w:bookmarkEnd w:id="645"/>
      <w:bookmarkEnd w:id="646"/>
    </w:p>
    <w:p w14:paraId="340F570D" w14:textId="38EF2E3C" w:rsidR="00882CF9" w:rsidRPr="00974769" w:rsidRDefault="00624B8D">
      <w:pPr>
        <w:pStyle w:val="ListParagraph"/>
        <w:numPr>
          <w:ilvl w:val="1"/>
          <w:numId w:val="1"/>
        </w:numPr>
        <w:spacing w:after="240"/>
        <w:contextualSpacing w:val="0"/>
        <w:rPr>
          <w:rFonts w:asciiTheme="minorHAnsi" w:hAnsiTheme="minorHAnsi"/>
          <w:color w:val="auto"/>
        </w:rPr>
      </w:pPr>
      <w:bookmarkStart w:id="680" w:name="_DV_M237"/>
      <w:bookmarkStart w:id="681" w:name="_DV_C625"/>
      <w:bookmarkEnd w:id="680"/>
      <w:r w:rsidRPr="00974769" w:rsidDel="00C41974">
        <w:rPr>
          <w:rStyle w:val="DeltaViewFormatChange"/>
          <w:rFonts w:asciiTheme="minorHAnsi" w:hAnsiTheme="minorHAnsi"/>
          <w:b/>
          <w:color w:val="auto"/>
        </w:rPr>
        <w:t>Contractor Intellectual Property</w:t>
      </w:r>
      <w:r w:rsidR="004C1976" w:rsidRPr="00974769" w:rsidDel="00C41974">
        <w:rPr>
          <w:rStyle w:val="DeltaViewFormatChange"/>
          <w:rFonts w:asciiTheme="minorHAnsi" w:hAnsiTheme="minorHAnsi"/>
          <w:color w:val="auto"/>
        </w:rPr>
        <w:t xml:space="preserve">. </w:t>
      </w:r>
      <w:r w:rsidRPr="00974769">
        <w:rPr>
          <w:rStyle w:val="DeltaViewFormatChange"/>
          <w:rFonts w:asciiTheme="minorHAnsi" w:hAnsiTheme="minorHAnsi"/>
          <w:color w:val="auto"/>
        </w:rPr>
        <w:t xml:space="preserve">Contractor retains ownership of all Contractor Intellectual Property that Contractor delivers to Agency pursuant to the Services </w:t>
      </w:r>
      <w:r w:rsidR="004C1976" w:rsidRPr="00974769">
        <w:rPr>
          <w:rStyle w:val="DeltaViewFormatChange"/>
          <w:rFonts w:asciiTheme="minorHAnsi" w:hAnsiTheme="minorHAnsi"/>
          <w:color w:val="auto"/>
        </w:rPr>
        <w:t xml:space="preserve">performed under this Contract. </w:t>
      </w:r>
      <w:r w:rsidRPr="00974769">
        <w:rPr>
          <w:rStyle w:val="DeltaViewFormatChange"/>
          <w:rFonts w:asciiTheme="minorHAnsi" w:hAnsiTheme="minorHAnsi"/>
          <w:color w:val="auto"/>
        </w:rPr>
        <w:t xml:space="preserve">Contractor grants Agency a license to Contractor Intellectual Property as set forth in Exhibit </w:t>
      </w:r>
      <w:r w:rsidR="00FC4A39">
        <w:rPr>
          <w:rStyle w:val="DeltaViewFormatChange"/>
          <w:rFonts w:asciiTheme="minorHAnsi" w:hAnsiTheme="minorHAnsi"/>
          <w:color w:val="auto"/>
        </w:rPr>
        <w:t>G</w:t>
      </w:r>
      <w:r w:rsidRPr="00974769">
        <w:rPr>
          <w:rStyle w:val="DeltaViewFormatChange"/>
          <w:rFonts w:asciiTheme="minorHAnsi" w:hAnsiTheme="minorHAnsi"/>
          <w:color w:val="auto"/>
        </w:rPr>
        <w:t xml:space="preserve">. </w:t>
      </w:r>
      <w:bookmarkStart w:id="682" w:name="_DV_C626"/>
      <w:bookmarkEnd w:id="681"/>
      <w:r w:rsidR="008B5209" w:rsidRPr="00974769">
        <w:rPr>
          <w:rStyle w:val="DeltaViewInsertion"/>
          <w:rFonts w:asciiTheme="minorHAnsi" w:hAnsiTheme="minorHAnsi" w:cs="Arial"/>
          <w:color w:val="auto"/>
          <w:u w:val="none"/>
        </w:rPr>
        <w:t xml:space="preserve">In </w:t>
      </w:r>
      <w:r w:rsidR="008B5209" w:rsidRPr="00974769">
        <w:rPr>
          <w:rStyle w:val="DeltaViewInsertion"/>
          <w:rFonts w:asciiTheme="minorHAnsi" w:hAnsiTheme="minorHAnsi"/>
          <w:color w:val="auto"/>
          <w:u w:val="none"/>
        </w:rPr>
        <w:t>the event that Work Product is Contractor Intellectual Property, a derivative work based on Contractor Intellectual Property, or a compilation that includes Contractor Intellectual Property</w:t>
      </w:r>
      <w:r w:rsidR="00130D4C">
        <w:rPr>
          <w:rStyle w:val="DeltaViewInsertion"/>
          <w:rFonts w:asciiTheme="minorHAnsi" w:hAnsiTheme="minorHAnsi"/>
          <w:color w:val="auto"/>
          <w:u w:val="none"/>
        </w:rPr>
        <w:t>[</w:t>
      </w:r>
      <w:r w:rsidR="008B5209" w:rsidRPr="00974769">
        <w:rPr>
          <w:rStyle w:val="DeltaViewInsertion"/>
          <w:rFonts w:asciiTheme="minorHAnsi" w:hAnsiTheme="minorHAnsi"/>
          <w:color w:val="auto"/>
          <w:u w:val="none"/>
        </w:rPr>
        <w:t xml:space="preserve"> </w:t>
      </w:r>
      <w:r w:rsidR="0056494E" w:rsidRPr="00130D4C">
        <w:rPr>
          <w:rStyle w:val="DeltaViewInsertion"/>
          <w:rFonts w:asciiTheme="minorHAnsi" w:hAnsiTheme="minorHAnsi"/>
          <w:color w:val="auto"/>
          <w:highlight w:val="yellow"/>
          <w:u w:val="none"/>
        </w:rPr>
        <w:t>and provided Agency has paid any applicable licensing fee</w:t>
      </w:r>
      <w:r w:rsidR="00130D4C">
        <w:rPr>
          <w:rStyle w:val="DeltaViewInsertion"/>
          <w:rFonts w:asciiTheme="minorHAnsi" w:hAnsiTheme="minorHAnsi"/>
          <w:color w:val="auto"/>
          <w:u w:val="none"/>
        </w:rPr>
        <w:t>]</w:t>
      </w:r>
      <w:r w:rsidR="0056494E" w:rsidRPr="00974769">
        <w:rPr>
          <w:rStyle w:val="DeltaViewInsertion"/>
          <w:rFonts w:asciiTheme="minorHAnsi" w:hAnsiTheme="minorHAnsi"/>
          <w:color w:val="auto"/>
          <w:u w:val="none"/>
        </w:rPr>
        <w:t xml:space="preserve">, </w:t>
      </w:r>
      <w:r w:rsidR="008B5209" w:rsidRPr="00974769">
        <w:rPr>
          <w:rStyle w:val="DeltaViewInsertion"/>
          <w:rFonts w:asciiTheme="minorHAnsi" w:hAnsiTheme="minorHAnsi"/>
          <w:color w:val="auto"/>
          <w:u w:val="none"/>
        </w:rPr>
        <w:t>Contractor grants Agency a perpetual non-exclusive, irrevocable, royalty-free, world-wide license to use, copy, display, distribute, transmit and prepare derivative works of Contractor Intellectual Property employed in the Work Product, and to authorize others to do the same on Agency’s behalf.</w:t>
      </w:r>
      <w:bookmarkEnd w:id="682"/>
    </w:p>
    <w:p w14:paraId="4B8B5A6A" w14:textId="77777777" w:rsidR="00FD4D91" w:rsidRPr="00974769" w:rsidRDefault="00624B8D" w:rsidP="00653C0C">
      <w:pPr>
        <w:numPr>
          <w:ilvl w:val="1"/>
          <w:numId w:val="3"/>
        </w:numPr>
        <w:rPr>
          <w:rStyle w:val="DeltaViewFormatChange"/>
          <w:rFonts w:asciiTheme="minorHAnsi" w:hAnsiTheme="minorHAnsi"/>
          <w:color w:val="auto"/>
        </w:rPr>
      </w:pPr>
      <w:bookmarkStart w:id="683" w:name="_DV_M238"/>
      <w:bookmarkStart w:id="684" w:name="_DV_C627"/>
      <w:bookmarkEnd w:id="683"/>
      <w:r w:rsidRPr="00974769">
        <w:rPr>
          <w:rStyle w:val="DeltaViewFormatChange"/>
          <w:rFonts w:asciiTheme="minorHAnsi" w:hAnsiTheme="minorHAnsi"/>
          <w:b/>
          <w:color w:val="auto"/>
        </w:rPr>
        <w:t>Work Product</w:t>
      </w:r>
      <w:r w:rsidRPr="00974769">
        <w:rPr>
          <w:rStyle w:val="DeltaViewFormatChange"/>
          <w:rFonts w:asciiTheme="minorHAnsi" w:hAnsiTheme="minorHAnsi"/>
          <w:color w:val="auto"/>
        </w:rPr>
        <w:t xml:space="preserve">. </w:t>
      </w:r>
      <w:bookmarkStart w:id="685" w:name="_DV_C629"/>
      <w:bookmarkEnd w:id="684"/>
    </w:p>
    <w:p w14:paraId="3C18632F" w14:textId="77777777" w:rsidR="00FD4D91" w:rsidRPr="00974769" w:rsidRDefault="00FD4D91" w:rsidP="00FD4D91">
      <w:pPr>
        <w:ind w:left="792"/>
        <w:rPr>
          <w:rStyle w:val="DeltaViewFormatChange"/>
          <w:rFonts w:asciiTheme="minorHAnsi" w:hAnsiTheme="minorHAnsi"/>
          <w:color w:val="auto"/>
        </w:rPr>
      </w:pPr>
    </w:p>
    <w:p w14:paraId="70E6440B" w14:textId="7E43498C" w:rsidR="00C6019A" w:rsidRPr="009C684A" w:rsidRDefault="00043DDF" w:rsidP="009C684A">
      <w:pPr>
        <w:numPr>
          <w:ilvl w:val="2"/>
          <w:numId w:val="3"/>
        </w:numPr>
        <w:spacing w:after="120"/>
        <w:ind w:left="792"/>
        <w:rPr>
          <w:rStyle w:val="DeltaViewInsertion"/>
          <w:rFonts w:asciiTheme="minorHAnsi" w:hAnsiTheme="minorHAnsi"/>
          <w:color w:val="auto"/>
          <w:u w:val="none"/>
        </w:rPr>
      </w:pPr>
      <w:r w:rsidRPr="009C684A">
        <w:rPr>
          <w:rStyle w:val="DeltaViewInsertion"/>
          <w:rFonts w:asciiTheme="minorHAnsi" w:hAnsiTheme="minorHAnsi"/>
          <w:b/>
          <w:bCs/>
          <w:color w:val="auto"/>
          <w:u w:val="none"/>
        </w:rPr>
        <w:t xml:space="preserve">State </w:t>
      </w:r>
      <w:r w:rsidR="00D01ECE" w:rsidRPr="009C684A">
        <w:rPr>
          <w:rStyle w:val="DeltaViewInsertion"/>
          <w:rFonts w:asciiTheme="minorHAnsi" w:hAnsiTheme="minorHAnsi"/>
          <w:b/>
          <w:bCs/>
          <w:color w:val="auto"/>
          <w:u w:val="none"/>
        </w:rPr>
        <w:t>owns all Work Product</w:t>
      </w:r>
      <w:r w:rsidR="00CB71B6" w:rsidRPr="009C684A">
        <w:rPr>
          <w:rStyle w:val="DeltaViewInsertion"/>
          <w:rFonts w:asciiTheme="minorHAnsi" w:hAnsiTheme="minorHAnsi"/>
          <w:b/>
          <w:bCs/>
          <w:color w:val="auto"/>
          <w:u w:val="none"/>
        </w:rPr>
        <w:t>.</w:t>
      </w:r>
      <w:r w:rsidR="00CB71B6" w:rsidRPr="009C684A">
        <w:rPr>
          <w:rStyle w:val="DeltaViewInsertion"/>
          <w:rFonts w:asciiTheme="minorHAnsi" w:hAnsiTheme="minorHAnsi"/>
          <w:color w:val="auto"/>
          <w:u w:val="none"/>
        </w:rPr>
        <w:t xml:space="preserve"> </w:t>
      </w:r>
      <w:bookmarkStart w:id="686" w:name="_DV_M239"/>
      <w:bookmarkStart w:id="687" w:name="_DV_C630"/>
      <w:bookmarkEnd w:id="685"/>
      <w:bookmarkEnd w:id="686"/>
      <w:r w:rsidR="00130D4C" w:rsidRPr="00190361">
        <w:rPr>
          <w:rStyle w:val="DeltaViewInsertion"/>
          <w:rFonts w:asciiTheme="minorHAnsi" w:hAnsiTheme="minorHAnsi"/>
          <w:color w:val="000000" w:themeColor="text1"/>
          <w:u w:val="none"/>
        </w:rPr>
        <w:t xml:space="preserve">The State of Oregon </w:t>
      </w:r>
      <w:r w:rsidR="00130D4C" w:rsidRPr="009C684A">
        <w:rPr>
          <w:rStyle w:val="DeltaViewInsertion"/>
          <w:rFonts w:asciiTheme="minorHAnsi" w:hAnsiTheme="minorHAnsi"/>
          <w:color w:val="auto"/>
          <w:u w:val="none"/>
        </w:rPr>
        <w:t>has</w:t>
      </w:r>
      <w:r w:rsidR="00167D2B" w:rsidRPr="009C684A">
        <w:rPr>
          <w:rStyle w:val="DeltaViewInsertion"/>
          <w:rFonts w:asciiTheme="minorHAnsi" w:hAnsiTheme="minorHAnsi"/>
          <w:color w:val="auto"/>
          <w:u w:val="none"/>
        </w:rPr>
        <w:t xml:space="preserve"> all right, title, and interest (including ownership of copyright and trademark) to Work Product. All</w:t>
      </w:r>
      <w:r w:rsidR="00167D2B" w:rsidRPr="009C684A" w:rsidDel="00167D2B">
        <w:rPr>
          <w:rStyle w:val="DeltaViewInsertion"/>
          <w:rFonts w:asciiTheme="minorHAnsi" w:hAnsiTheme="minorHAnsi"/>
          <w:color w:val="auto"/>
          <w:u w:val="none"/>
        </w:rPr>
        <w:t xml:space="preserve"> </w:t>
      </w:r>
      <w:r w:rsidR="00167D2B" w:rsidRPr="009C684A">
        <w:rPr>
          <w:rStyle w:val="DeltaViewInsertion"/>
          <w:rFonts w:asciiTheme="minorHAnsi" w:hAnsiTheme="minorHAnsi"/>
          <w:color w:val="auto"/>
          <w:u w:val="none"/>
        </w:rPr>
        <w:t>Work Product is “work made for hire” of which Agency is the author within the meaning of the United States Copyright Act. If for any reason the Work Product is not “work made for hire” Contractor hereby irrevocably assigns to Agency any and all of its rights, title, and interest in all Work Product delivered under this Contract, whether arising from copyright, patent, trademark, trade secret, or any other state or federal intellectual property law or doctrine. Upon Agency’s reasonable request, Contractor shall execute such further documents and instruments to fully vest such rights in Agency. Contractor waives any and all rights relating to Work Product created pursuant to this Contract, including without limitation any and all rights arising under 17 USC 106A or any other rights of identification of authorship or rights of approval, restriction, or limitation on use or subsequent modifications.</w:t>
      </w:r>
    </w:p>
    <w:p w14:paraId="78AEDA73" w14:textId="1767CF36" w:rsidR="002D1811" w:rsidRPr="009C684A" w:rsidRDefault="002D1811" w:rsidP="009C684A">
      <w:pPr>
        <w:numPr>
          <w:ilvl w:val="2"/>
          <w:numId w:val="3"/>
        </w:numPr>
        <w:spacing w:after="120"/>
        <w:rPr>
          <w:rStyle w:val="DeltaViewInsertion"/>
          <w:b/>
          <w:color w:val="auto"/>
          <w:u w:val="none"/>
        </w:rPr>
      </w:pPr>
      <w:r w:rsidRPr="009C684A">
        <w:rPr>
          <w:rStyle w:val="DeltaViewInsertion"/>
          <w:rFonts w:asciiTheme="minorHAnsi" w:hAnsiTheme="minorHAnsi" w:cstheme="minorHAnsi"/>
          <w:b/>
          <w:color w:val="auto"/>
          <w:u w:val="none"/>
        </w:rPr>
        <w:t>Agency Data.</w:t>
      </w:r>
      <w:r w:rsidRPr="009C684A">
        <w:rPr>
          <w:rStyle w:val="DeltaViewInsertion"/>
          <w:rFonts w:asciiTheme="minorHAnsi" w:hAnsiTheme="minorHAnsi" w:cstheme="minorHAnsi"/>
          <w:color w:val="auto"/>
          <w:u w:val="none"/>
        </w:rPr>
        <w:t xml:space="preserve"> Agency owns all Agency Data, including Agency Data that is Work Product or that is otherwise created by or resulting from the Services.</w:t>
      </w:r>
      <w:r w:rsidR="00BE5070" w:rsidRPr="009C684A">
        <w:rPr>
          <w:rStyle w:val="DeltaViewInsertion"/>
          <w:rFonts w:asciiTheme="minorHAnsi" w:hAnsiTheme="minorHAnsi" w:cstheme="minorHAnsi"/>
          <w:color w:val="4F81BD" w:themeColor="accent1"/>
          <w:u w:val="none"/>
        </w:rPr>
        <w:t xml:space="preserve"> </w:t>
      </w:r>
      <w:r w:rsidR="00BE5070" w:rsidRPr="007C7DAE">
        <w:rPr>
          <w:rStyle w:val="DeltaViewInsertion"/>
          <w:rFonts w:asciiTheme="minorHAnsi" w:hAnsiTheme="minorHAnsi" w:cstheme="minorHAnsi"/>
          <w:color w:val="000000" w:themeColor="text1"/>
          <w:u w:val="none"/>
        </w:rPr>
        <w:t>Contractor hereby irrevocably assigns to Agency any and all of its rights, title, and interest in all Agency Data, whether arising from copyright, patent, trademark, trade secret, or any other state or federal intellectual property law or doctrine. Upon Agency’s reasonable request, Contractor shall execute such further documents and instruments to fully vest such rights in Agency.</w:t>
      </w:r>
    </w:p>
    <w:p w14:paraId="12B11C1D" w14:textId="3082D7FB" w:rsidR="008841D6" w:rsidRPr="00190361" w:rsidRDefault="00C6019A" w:rsidP="009C684A">
      <w:pPr>
        <w:numPr>
          <w:ilvl w:val="2"/>
          <w:numId w:val="3"/>
        </w:numPr>
        <w:spacing w:after="120"/>
        <w:rPr>
          <w:rStyle w:val="DeltaViewInsertion"/>
          <w:rFonts w:asciiTheme="minorHAnsi" w:hAnsiTheme="minorHAnsi"/>
          <w:color w:val="1F497D" w:themeColor="text2"/>
          <w:u w:val="none"/>
        </w:rPr>
      </w:pPr>
      <w:commentRangeStart w:id="688"/>
      <w:r w:rsidRPr="00190361">
        <w:rPr>
          <w:rStyle w:val="DeltaViewInsertion"/>
          <w:rFonts w:asciiTheme="minorHAnsi" w:hAnsiTheme="minorHAnsi" w:cstheme="minorBidi"/>
          <w:b/>
          <w:bCs/>
          <w:color w:val="1F497D" w:themeColor="text2"/>
          <w:u w:val="none"/>
        </w:rPr>
        <w:t>Federally</w:t>
      </w:r>
      <w:commentRangeEnd w:id="688"/>
      <w:r w:rsidR="007C7DAE" w:rsidRPr="00190361">
        <w:rPr>
          <w:rStyle w:val="CommentReference"/>
          <w:color w:val="1F497D" w:themeColor="text2"/>
          <w:szCs w:val="20"/>
        </w:rPr>
        <w:commentReference w:id="688"/>
      </w:r>
      <w:r w:rsidRPr="00190361">
        <w:rPr>
          <w:rStyle w:val="DeltaViewInsertion"/>
          <w:rFonts w:asciiTheme="minorHAnsi" w:hAnsiTheme="minorHAnsi" w:cstheme="minorBidi"/>
          <w:b/>
          <w:bCs/>
          <w:color w:val="1F497D" w:themeColor="text2"/>
          <w:u w:val="none"/>
        </w:rPr>
        <w:t xml:space="preserve"> Funded Work Product</w:t>
      </w:r>
      <w:r w:rsidRPr="00190361">
        <w:rPr>
          <w:rStyle w:val="DeltaViewInsertion"/>
          <w:rFonts w:asciiTheme="minorHAnsi" w:hAnsiTheme="minorHAnsi"/>
          <w:b/>
          <w:bCs/>
          <w:color w:val="1F497D" w:themeColor="text2"/>
          <w:u w:val="none"/>
        </w:rPr>
        <w:t>.</w:t>
      </w:r>
      <w:r w:rsidR="00E253AC" w:rsidRPr="00190361">
        <w:rPr>
          <w:rStyle w:val="DeltaViewInsertion"/>
          <w:rFonts w:asciiTheme="minorHAnsi" w:hAnsiTheme="minorHAnsi"/>
          <w:color w:val="1F497D" w:themeColor="text2"/>
          <w:u w:val="none"/>
        </w:rPr>
        <w:t xml:space="preserve"> [</w:t>
      </w:r>
      <w:r w:rsidR="00E253AC" w:rsidRPr="00190361">
        <w:rPr>
          <w:rStyle w:val="DeltaViewInsertion"/>
          <w:rFonts w:asciiTheme="minorHAnsi" w:hAnsiTheme="minorHAnsi"/>
          <w:color w:val="1F497D" w:themeColor="text2"/>
          <w:highlight w:val="yellow"/>
          <w:u w:val="none"/>
        </w:rPr>
        <w:t>Agency has all right, title, and interest (including ownership of copyright and trademark) to Work Product for which it pays, to any extent, with federal funds.]</w:t>
      </w:r>
      <w:commentRangeStart w:id="689"/>
      <w:commentRangeEnd w:id="689"/>
      <w:r w:rsidR="00E253AC" w:rsidRPr="00190361">
        <w:rPr>
          <w:rStyle w:val="CommentReference"/>
          <w:color w:val="1F497D" w:themeColor="text2"/>
          <w:szCs w:val="20"/>
          <w:highlight w:val="yellow"/>
        </w:rPr>
        <w:commentReference w:id="689"/>
      </w:r>
      <w:r w:rsidR="00E253AC" w:rsidRPr="00190361">
        <w:rPr>
          <w:rStyle w:val="DeltaViewInsertion"/>
          <w:rFonts w:asciiTheme="minorHAnsi" w:hAnsiTheme="minorHAnsi"/>
          <w:color w:val="1F497D" w:themeColor="text2"/>
          <w:u w:val="none"/>
        </w:rPr>
        <w:t xml:space="preserve"> </w:t>
      </w:r>
      <w:r w:rsidRPr="00190361">
        <w:rPr>
          <w:rStyle w:val="DeltaViewInsertion"/>
          <w:rFonts w:asciiTheme="minorHAnsi" w:hAnsiTheme="minorHAnsi"/>
          <w:color w:val="1F497D" w:themeColor="text2"/>
          <w:u w:val="none"/>
        </w:rPr>
        <w:t xml:space="preserve">Work Product </w:t>
      </w:r>
      <w:r w:rsidR="00167D2B" w:rsidRPr="00190361">
        <w:rPr>
          <w:rStyle w:val="DeltaViewInsertion"/>
          <w:rFonts w:asciiTheme="minorHAnsi" w:hAnsiTheme="minorHAnsi"/>
          <w:color w:val="1F497D" w:themeColor="text2"/>
          <w:u w:val="none"/>
        </w:rPr>
        <w:t>is</w:t>
      </w:r>
      <w:r w:rsidRPr="00190361">
        <w:rPr>
          <w:rStyle w:val="DeltaViewInsertion"/>
          <w:rFonts w:asciiTheme="minorHAnsi" w:hAnsiTheme="minorHAnsi"/>
          <w:color w:val="1F497D" w:themeColor="text2"/>
          <w:u w:val="none"/>
        </w:rPr>
        <w:t xml:space="preserve"> funded by Agency with federal funds</w:t>
      </w:r>
      <w:r w:rsidR="00167D2B" w:rsidRPr="00190361">
        <w:rPr>
          <w:rStyle w:val="DeltaViewInsertion"/>
          <w:rFonts w:asciiTheme="minorHAnsi" w:hAnsiTheme="minorHAnsi"/>
          <w:color w:val="1F497D" w:themeColor="text2"/>
          <w:u w:val="none"/>
        </w:rPr>
        <w:t xml:space="preserve"> provided by </w:t>
      </w:r>
      <w:r w:rsidR="00130D4C" w:rsidRPr="00190361">
        <w:rPr>
          <w:rStyle w:val="DeltaViewInsertion"/>
          <w:rFonts w:asciiTheme="minorHAnsi" w:hAnsiTheme="minorHAnsi"/>
          <w:color w:val="1F497D" w:themeColor="text2"/>
          <w:u w:val="none"/>
        </w:rPr>
        <w:t>[</w:t>
      </w:r>
      <w:r w:rsidR="00130D4C" w:rsidRPr="00190361">
        <w:rPr>
          <w:rStyle w:val="DeltaViewInsertion"/>
          <w:rFonts w:asciiTheme="minorHAnsi" w:hAnsiTheme="minorHAnsi"/>
          <w:color w:val="1F497D" w:themeColor="text2"/>
          <w:highlight w:val="yellow"/>
          <w:u w:val="none"/>
        </w:rPr>
        <w:t>federal agency</w:t>
      </w:r>
      <w:r w:rsidR="00130D4C" w:rsidRPr="00190361">
        <w:rPr>
          <w:rStyle w:val="DeltaViewInsertion"/>
          <w:rFonts w:asciiTheme="minorHAnsi" w:hAnsiTheme="minorHAnsi"/>
          <w:color w:val="1F497D" w:themeColor="text2"/>
          <w:u w:val="none"/>
        </w:rPr>
        <w:t>].</w:t>
      </w:r>
      <w:r w:rsidR="00167D2B" w:rsidRPr="00190361">
        <w:rPr>
          <w:rStyle w:val="DeltaViewInsertion"/>
          <w:rFonts w:asciiTheme="minorHAnsi" w:hAnsiTheme="minorHAnsi"/>
          <w:color w:val="1F497D" w:themeColor="text2"/>
          <w:u w:val="none"/>
        </w:rPr>
        <w:t xml:space="preserve"> </w:t>
      </w:r>
      <w:r w:rsidR="00130D4C" w:rsidRPr="00190361">
        <w:rPr>
          <w:rStyle w:val="DeltaViewInsertion"/>
          <w:rFonts w:asciiTheme="minorHAnsi" w:hAnsiTheme="minorHAnsi"/>
          <w:color w:val="1F497D" w:themeColor="text2"/>
          <w:u w:val="none"/>
        </w:rPr>
        <w:t>[</w:t>
      </w:r>
      <w:r w:rsidR="00130D4C" w:rsidRPr="00190361">
        <w:rPr>
          <w:rStyle w:val="DeltaViewInsertion"/>
          <w:rFonts w:asciiTheme="minorHAnsi" w:hAnsiTheme="minorHAnsi"/>
          <w:color w:val="1F497D" w:themeColor="text2"/>
          <w:highlight w:val="yellow"/>
          <w:u w:val="none"/>
        </w:rPr>
        <w:t>Federal agency</w:t>
      </w:r>
      <w:r w:rsidR="00130D4C" w:rsidRPr="00190361">
        <w:rPr>
          <w:rStyle w:val="DeltaViewInsertion"/>
          <w:rFonts w:asciiTheme="minorHAnsi" w:hAnsiTheme="minorHAnsi"/>
          <w:color w:val="1F497D" w:themeColor="text2"/>
          <w:u w:val="none"/>
        </w:rPr>
        <w:t xml:space="preserve">] </w:t>
      </w:r>
      <w:r w:rsidRPr="00190361">
        <w:rPr>
          <w:rStyle w:val="DeltaViewInsertion"/>
          <w:rFonts w:asciiTheme="minorHAnsi" w:hAnsiTheme="minorHAnsi"/>
          <w:color w:val="1F497D" w:themeColor="text2"/>
          <w:u w:val="none"/>
        </w:rPr>
        <w:t xml:space="preserve">reserves a royalty-free, nonexclusive, and irrevocable license to reproduce, publish, or otherwise use, and to authorize others to use for federal government purposes, such </w:t>
      </w:r>
      <w:r w:rsidR="00167D2B" w:rsidRPr="00190361">
        <w:rPr>
          <w:rStyle w:val="DeltaViewInsertion"/>
          <w:rFonts w:asciiTheme="minorHAnsi" w:hAnsiTheme="minorHAnsi"/>
          <w:color w:val="1F497D" w:themeColor="text2"/>
          <w:u w:val="none"/>
        </w:rPr>
        <w:t>Work Product</w:t>
      </w:r>
      <w:r w:rsidRPr="00190361">
        <w:rPr>
          <w:rStyle w:val="DeltaViewInsertion"/>
          <w:rFonts w:asciiTheme="minorHAnsi" w:hAnsiTheme="minorHAnsi"/>
          <w:color w:val="1F497D" w:themeColor="text2"/>
          <w:u w:val="none"/>
        </w:rPr>
        <w:t>.</w:t>
      </w:r>
    </w:p>
    <w:p w14:paraId="2F902DD2" w14:textId="77777777" w:rsidR="008841D6" w:rsidRPr="00190361" w:rsidRDefault="00C6019A" w:rsidP="008841D6">
      <w:pPr>
        <w:ind w:left="1224"/>
        <w:rPr>
          <w:rStyle w:val="DeltaViewInsertion"/>
          <w:rFonts w:asciiTheme="minorHAnsi" w:hAnsiTheme="minorHAnsi"/>
          <w:color w:val="1F497D" w:themeColor="text2"/>
          <w:u w:val="none"/>
        </w:rPr>
      </w:pPr>
      <w:r w:rsidRPr="00190361">
        <w:rPr>
          <w:rStyle w:val="DeltaViewInsertion"/>
          <w:rFonts w:asciiTheme="minorHAnsi" w:hAnsiTheme="minorHAnsi"/>
          <w:color w:val="1F497D" w:themeColor="text2"/>
          <w:u w:val="none"/>
        </w:rPr>
        <w:t xml:space="preserve"> </w:t>
      </w:r>
    </w:p>
    <w:p w14:paraId="493AAE5A" w14:textId="136B4D10" w:rsidR="00C47772" w:rsidRPr="00190361" w:rsidRDefault="00C47772" w:rsidP="00653C0C">
      <w:pPr>
        <w:numPr>
          <w:ilvl w:val="3"/>
          <w:numId w:val="3"/>
        </w:numPr>
        <w:rPr>
          <w:rStyle w:val="DeltaViewInsertion"/>
          <w:rFonts w:asciiTheme="minorHAnsi" w:hAnsiTheme="minorHAnsi"/>
          <w:color w:val="1F497D" w:themeColor="text2"/>
          <w:u w:val="none"/>
        </w:rPr>
      </w:pPr>
      <w:r w:rsidRPr="00190361">
        <w:rPr>
          <w:rStyle w:val="DeltaViewInsertion"/>
          <w:rFonts w:asciiTheme="minorHAnsi" w:hAnsiTheme="minorHAnsi"/>
          <w:color w:val="1F497D" w:themeColor="text2"/>
          <w:u w:val="none"/>
        </w:rPr>
        <w:t xml:space="preserve">Agency grants Contractor a perpetual non-exclusive, irrevocable, royalty-free, world-wide license to use, copy, execute, perform, modify, display, distribute, and transmit Work Product </w:t>
      </w:r>
      <w:r w:rsidR="00167D2B" w:rsidRPr="00190361">
        <w:rPr>
          <w:rStyle w:val="DeltaViewInsertion"/>
          <w:rFonts w:asciiTheme="minorHAnsi" w:hAnsiTheme="minorHAnsi"/>
          <w:color w:val="1F497D" w:themeColor="text2"/>
          <w:u w:val="none"/>
        </w:rPr>
        <w:t xml:space="preserve">developed with federally funds </w:t>
      </w:r>
      <w:r w:rsidRPr="00190361">
        <w:rPr>
          <w:rStyle w:val="DeltaViewInsertion"/>
          <w:rFonts w:asciiTheme="minorHAnsi" w:hAnsiTheme="minorHAnsi"/>
          <w:color w:val="1F497D" w:themeColor="text2"/>
          <w:u w:val="none"/>
        </w:rPr>
        <w:t xml:space="preserve">to other government entities, and to prepare derivative works of </w:t>
      </w:r>
      <w:r w:rsidR="00167D2B" w:rsidRPr="00190361">
        <w:rPr>
          <w:rStyle w:val="DeltaViewInsertion"/>
          <w:rFonts w:asciiTheme="minorHAnsi" w:hAnsiTheme="minorHAnsi"/>
          <w:color w:val="1F497D" w:themeColor="text2"/>
          <w:u w:val="none"/>
        </w:rPr>
        <w:t>Work Product developed with federally funds</w:t>
      </w:r>
      <w:r w:rsidRPr="00190361">
        <w:rPr>
          <w:rStyle w:val="DeltaViewInsertion"/>
          <w:rFonts w:asciiTheme="minorHAnsi" w:hAnsiTheme="minorHAnsi"/>
          <w:color w:val="1F497D" w:themeColor="text2"/>
          <w:u w:val="none"/>
        </w:rPr>
        <w:t>, and to authorize others to do the same on Contractor’s behalf, for other government entities.</w:t>
      </w:r>
    </w:p>
    <w:p w14:paraId="6B3F7D19" w14:textId="77777777" w:rsidR="00C47772" w:rsidRPr="00190361" w:rsidRDefault="00C47772" w:rsidP="00C47772">
      <w:pPr>
        <w:ind w:left="1224"/>
        <w:rPr>
          <w:rFonts w:asciiTheme="minorHAnsi" w:hAnsiTheme="minorHAnsi"/>
          <w:color w:val="1F497D" w:themeColor="text2"/>
        </w:rPr>
      </w:pPr>
    </w:p>
    <w:p w14:paraId="7DAF1014" w14:textId="432288AB" w:rsidR="004C1976" w:rsidRPr="007C7DAE" w:rsidRDefault="00C6019A" w:rsidP="00653C0C">
      <w:pPr>
        <w:numPr>
          <w:ilvl w:val="3"/>
          <w:numId w:val="3"/>
        </w:numPr>
        <w:rPr>
          <w:rFonts w:asciiTheme="minorHAnsi" w:hAnsiTheme="minorHAnsi"/>
          <w:color w:val="4F81BD" w:themeColor="accent1"/>
        </w:rPr>
      </w:pPr>
      <w:r w:rsidRPr="00190361">
        <w:rPr>
          <w:rStyle w:val="DeltaViewInsertion"/>
          <w:rFonts w:asciiTheme="minorHAnsi" w:hAnsiTheme="minorHAnsi"/>
          <w:color w:val="1F497D" w:themeColor="text2"/>
          <w:u w:val="none"/>
        </w:rPr>
        <w:t xml:space="preserve">Contractor shall not charge a development, </w:t>
      </w:r>
      <w:r w:rsidR="00881CFD" w:rsidRPr="00190361">
        <w:rPr>
          <w:rStyle w:val="DeltaViewInsertion"/>
          <w:rFonts w:asciiTheme="minorHAnsi" w:hAnsiTheme="minorHAnsi"/>
          <w:color w:val="1F497D" w:themeColor="text2"/>
          <w:u w:val="none"/>
        </w:rPr>
        <w:t>licensing,</w:t>
      </w:r>
      <w:r w:rsidRPr="00190361">
        <w:rPr>
          <w:rStyle w:val="DeltaViewInsertion"/>
          <w:rFonts w:asciiTheme="minorHAnsi" w:hAnsiTheme="minorHAnsi"/>
          <w:color w:val="1F497D" w:themeColor="text2"/>
          <w:u w:val="none"/>
        </w:rPr>
        <w:t xml:space="preserve"> or user fee to any state, federal, or local government entity when distributing copies of, and transferring or sublicensing rights to, the </w:t>
      </w:r>
      <w:r w:rsidR="00167D2B" w:rsidRPr="00190361">
        <w:rPr>
          <w:rStyle w:val="DeltaViewInsertion"/>
          <w:rFonts w:asciiTheme="minorHAnsi" w:hAnsiTheme="minorHAnsi"/>
          <w:color w:val="1F497D" w:themeColor="text2"/>
          <w:u w:val="none"/>
        </w:rPr>
        <w:t>federally funded</w:t>
      </w:r>
      <w:r w:rsidRPr="00190361">
        <w:rPr>
          <w:rStyle w:val="DeltaViewInsertion"/>
          <w:rFonts w:asciiTheme="minorHAnsi" w:hAnsiTheme="minorHAnsi"/>
          <w:color w:val="1F497D" w:themeColor="text2"/>
          <w:u w:val="none"/>
        </w:rPr>
        <w:t xml:space="preserve"> Work Product to such entity. Contractor may recover costs of transferring or making such Work Product available from the receiving entity. </w:t>
      </w:r>
      <w:r w:rsidR="00255F32" w:rsidRPr="00190361">
        <w:rPr>
          <w:rStyle w:val="DeltaViewInsertion"/>
          <w:rFonts w:asciiTheme="minorHAnsi" w:hAnsiTheme="minorHAnsi"/>
          <w:color w:val="1F497D" w:themeColor="text2"/>
          <w:u w:val="none"/>
        </w:rPr>
        <w:t>For purposes of Section 8.</w:t>
      </w:r>
      <w:r w:rsidR="00167D2B" w:rsidRPr="00190361">
        <w:rPr>
          <w:rStyle w:val="DeltaViewInsertion"/>
          <w:rFonts w:asciiTheme="minorHAnsi" w:hAnsiTheme="minorHAnsi"/>
          <w:color w:val="1F497D" w:themeColor="text2"/>
          <w:u w:val="none"/>
        </w:rPr>
        <w:t>2.3</w:t>
      </w:r>
      <w:r w:rsidR="00255F32" w:rsidRPr="00190361">
        <w:rPr>
          <w:rStyle w:val="DeltaViewInsertion"/>
          <w:rFonts w:asciiTheme="minorHAnsi" w:hAnsiTheme="minorHAnsi"/>
          <w:color w:val="1F497D" w:themeColor="text2"/>
          <w:u w:val="none"/>
        </w:rPr>
        <w:t xml:space="preserve">, </w:t>
      </w:r>
      <w:r w:rsidRPr="00190361">
        <w:rPr>
          <w:rStyle w:val="DeltaViewInsertion"/>
          <w:rFonts w:asciiTheme="minorHAnsi" w:hAnsiTheme="minorHAnsi"/>
          <w:color w:val="1F497D" w:themeColor="text2"/>
          <w:u w:val="none"/>
        </w:rPr>
        <w:t xml:space="preserve">Contractor’s exercise of its right to transfer or sublicense according to this </w:t>
      </w:r>
      <w:r w:rsidR="00167D2B" w:rsidRPr="00190361">
        <w:rPr>
          <w:rStyle w:val="DeltaViewInsertion"/>
          <w:rFonts w:asciiTheme="minorHAnsi" w:hAnsiTheme="minorHAnsi"/>
          <w:color w:val="1F497D" w:themeColor="text2"/>
          <w:u w:val="none"/>
        </w:rPr>
        <w:t>s</w:t>
      </w:r>
      <w:r w:rsidRPr="00190361">
        <w:rPr>
          <w:rStyle w:val="DeltaViewInsertion"/>
          <w:rFonts w:asciiTheme="minorHAnsi" w:hAnsiTheme="minorHAnsi"/>
          <w:color w:val="1F497D" w:themeColor="text2"/>
          <w:u w:val="none"/>
        </w:rPr>
        <w:t>ection</w:t>
      </w:r>
      <w:r w:rsidR="005756D8" w:rsidRPr="00190361">
        <w:rPr>
          <w:rStyle w:val="DeltaViewInsertion"/>
          <w:rFonts w:asciiTheme="minorHAnsi" w:hAnsiTheme="minorHAnsi"/>
          <w:color w:val="1F497D" w:themeColor="text2"/>
          <w:u w:val="none"/>
        </w:rPr>
        <w:t xml:space="preserve"> </w:t>
      </w:r>
      <w:r w:rsidRPr="00190361">
        <w:rPr>
          <w:rStyle w:val="DeltaViewInsertion"/>
          <w:rFonts w:asciiTheme="minorHAnsi" w:hAnsiTheme="minorHAnsi"/>
          <w:color w:val="1F497D" w:themeColor="text2"/>
          <w:u w:val="none"/>
        </w:rPr>
        <w:t>will be considered an activity performed by Contractor under this Contract.</w:t>
      </w:r>
    </w:p>
    <w:p w14:paraId="4008D3F7" w14:textId="77777777" w:rsidR="008841D6" w:rsidRPr="00974769" w:rsidRDefault="008841D6" w:rsidP="008841D6">
      <w:pPr>
        <w:ind w:left="1224"/>
        <w:rPr>
          <w:rStyle w:val="DeltaViewInsertion"/>
          <w:rFonts w:asciiTheme="minorHAnsi" w:hAnsiTheme="minorHAnsi"/>
          <w:color w:val="auto"/>
          <w:u w:val="none"/>
        </w:rPr>
      </w:pPr>
    </w:p>
    <w:p w14:paraId="2DB87895" w14:textId="5D45AAD5" w:rsidR="00882CF9" w:rsidRPr="00974769" w:rsidRDefault="00624B8D" w:rsidP="004C1976">
      <w:pPr>
        <w:pStyle w:val="ListParagraph"/>
        <w:numPr>
          <w:ilvl w:val="1"/>
          <w:numId w:val="1"/>
        </w:numPr>
        <w:spacing w:after="240"/>
        <w:contextualSpacing w:val="0"/>
        <w:rPr>
          <w:rFonts w:asciiTheme="minorHAnsi" w:hAnsiTheme="minorHAnsi"/>
          <w:color w:val="auto"/>
          <w:spacing w:val="-2"/>
        </w:rPr>
      </w:pPr>
      <w:r w:rsidRPr="00974769">
        <w:rPr>
          <w:rStyle w:val="DeltaViewFormatChange"/>
          <w:rFonts w:asciiTheme="minorHAnsi" w:hAnsiTheme="minorHAnsi"/>
          <w:b/>
          <w:color w:val="auto"/>
        </w:rPr>
        <w:t>Third Party Intellectual Property</w:t>
      </w:r>
      <w:r w:rsidRPr="00974769">
        <w:rPr>
          <w:rStyle w:val="DeltaViewFormatChange"/>
          <w:rFonts w:asciiTheme="minorHAnsi" w:hAnsiTheme="minorHAnsi"/>
          <w:color w:val="auto"/>
        </w:rPr>
        <w:t xml:space="preserve">. Unless otherwise specified in </w:t>
      </w:r>
      <w:r w:rsidR="00130D4C">
        <w:rPr>
          <w:rStyle w:val="DeltaViewFormatChange"/>
          <w:rFonts w:asciiTheme="minorHAnsi" w:hAnsiTheme="minorHAnsi"/>
          <w:color w:val="auto"/>
        </w:rPr>
        <w:t>a Statement of Work</w:t>
      </w:r>
      <w:r w:rsidRPr="00974769">
        <w:rPr>
          <w:rStyle w:val="DeltaViewFormatChange"/>
          <w:rFonts w:asciiTheme="minorHAnsi" w:hAnsiTheme="minorHAnsi"/>
          <w:color w:val="auto"/>
        </w:rPr>
        <w:t xml:space="preserve"> that Agency, on its own, will acquire and obtain a license to Third Party Intellectual Property, Contractor shall secure on Agency’s behalf, in the name of Agency and subject to Agency’s approval, a license to Third Party Intellectual Property</w:t>
      </w:r>
      <w:bookmarkStart w:id="690" w:name="_DV_C631"/>
      <w:bookmarkEnd w:id="687"/>
      <w:r w:rsidR="00FC0049" w:rsidRPr="00974769">
        <w:rPr>
          <w:rStyle w:val="DeltaViewFormatChange"/>
          <w:rFonts w:asciiTheme="minorHAnsi" w:hAnsiTheme="minorHAnsi"/>
          <w:color w:val="auto"/>
        </w:rPr>
        <w:t xml:space="preserve"> provided to Agency by Contractor during the term of the Contract</w:t>
      </w:r>
      <w:r w:rsidR="001A3FE8" w:rsidRPr="00974769">
        <w:rPr>
          <w:rStyle w:val="DeltaViewFormatChange"/>
          <w:rFonts w:asciiTheme="minorHAnsi" w:hAnsiTheme="minorHAnsi"/>
          <w:color w:val="auto"/>
        </w:rPr>
        <w:t xml:space="preserve"> necessary for Contractor to deliver Contract Services and Deliverables</w:t>
      </w:r>
      <w:r w:rsidR="008B5209" w:rsidRPr="00974769">
        <w:rPr>
          <w:rStyle w:val="DeltaViewInsertion"/>
          <w:rFonts w:asciiTheme="minorHAnsi" w:hAnsiTheme="minorHAnsi"/>
          <w:color w:val="auto"/>
          <w:u w:val="none"/>
        </w:rPr>
        <w:t>.</w:t>
      </w:r>
      <w:r w:rsidR="00C3506F" w:rsidRPr="00974769">
        <w:rPr>
          <w:rStyle w:val="DeltaViewInsertion"/>
          <w:rFonts w:asciiTheme="minorHAnsi" w:hAnsiTheme="minorHAnsi"/>
          <w:color w:val="auto"/>
          <w:u w:val="none"/>
        </w:rPr>
        <w:t xml:space="preserve"> </w:t>
      </w:r>
      <w:r w:rsidR="00FC0049" w:rsidRPr="00974769">
        <w:rPr>
          <w:rStyle w:val="DeltaViewInsertion"/>
          <w:rFonts w:asciiTheme="minorHAnsi" w:hAnsiTheme="minorHAnsi" w:cstheme="minorHAnsi"/>
          <w:color w:val="auto"/>
          <w:u w:val="none"/>
        </w:rPr>
        <w:t xml:space="preserve">Licenses for Third Party Intellectual Property are set forth in Exhibit </w:t>
      </w:r>
      <w:r w:rsidR="00FC4A39">
        <w:rPr>
          <w:rStyle w:val="DeltaViewInsertion"/>
          <w:rFonts w:asciiTheme="minorHAnsi" w:hAnsiTheme="minorHAnsi" w:cstheme="minorHAnsi"/>
          <w:color w:val="auto"/>
          <w:u w:val="none"/>
        </w:rPr>
        <w:t>H</w:t>
      </w:r>
      <w:r w:rsidR="00FC0049" w:rsidRPr="00974769">
        <w:rPr>
          <w:rStyle w:val="DeltaViewInsertion"/>
          <w:rFonts w:asciiTheme="minorHAnsi" w:hAnsiTheme="minorHAnsi" w:cstheme="minorHAnsi"/>
          <w:color w:val="auto"/>
          <w:u w:val="none"/>
        </w:rPr>
        <w:t xml:space="preserve">, and Exhibit </w:t>
      </w:r>
      <w:r w:rsidR="00FC4A39">
        <w:rPr>
          <w:rStyle w:val="DeltaViewInsertion"/>
          <w:rFonts w:asciiTheme="minorHAnsi" w:hAnsiTheme="minorHAnsi" w:cstheme="minorHAnsi"/>
          <w:color w:val="auto"/>
          <w:u w:val="none"/>
        </w:rPr>
        <w:t>H</w:t>
      </w:r>
      <w:r w:rsidR="001968E3" w:rsidRPr="00974769">
        <w:rPr>
          <w:rStyle w:val="DeltaViewInsertion"/>
          <w:rFonts w:asciiTheme="minorHAnsi" w:hAnsiTheme="minorHAnsi" w:cstheme="minorHAnsi"/>
          <w:color w:val="auto"/>
          <w:u w:val="none"/>
        </w:rPr>
        <w:t xml:space="preserve"> </w:t>
      </w:r>
      <w:r w:rsidR="00FC0049" w:rsidRPr="00974769">
        <w:rPr>
          <w:rStyle w:val="DeltaViewInsertion"/>
          <w:rFonts w:asciiTheme="minorHAnsi" w:hAnsiTheme="minorHAnsi" w:cstheme="minorHAnsi"/>
          <w:color w:val="auto"/>
          <w:u w:val="none"/>
        </w:rPr>
        <w:t xml:space="preserve">will be deemed to include any additional licenses for Third Party Intellectual Property approved by Agency. </w:t>
      </w:r>
      <w:r w:rsidR="00C3506F" w:rsidRPr="00974769">
        <w:rPr>
          <w:rStyle w:val="DeltaViewInsertion"/>
          <w:rFonts w:asciiTheme="minorHAnsi" w:hAnsiTheme="minorHAnsi" w:cstheme="minorHAnsi"/>
          <w:color w:val="auto"/>
          <w:u w:val="none"/>
        </w:rPr>
        <w:t xml:space="preserve">In the event that Work Product is Third Party Intellectual Property, a derivative work based on Third Party Intellectual Property, or a compilation that includes Third Party Intellectual Property, </w:t>
      </w:r>
      <w:r w:rsidR="00C731A2" w:rsidRPr="00974769">
        <w:rPr>
          <w:rStyle w:val="DeltaViewInsertion"/>
          <w:rFonts w:asciiTheme="minorHAnsi" w:hAnsiTheme="minorHAnsi" w:cstheme="minorHAnsi"/>
          <w:color w:val="auto"/>
          <w:u w:val="none"/>
        </w:rPr>
        <w:t>Contractor</w:t>
      </w:r>
      <w:r w:rsidR="00C3506F" w:rsidRPr="00974769">
        <w:rPr>
          <w:rStyle w:val="DeltaViewInsertion"/>
          <w:rFonts w:asciiTheme="minorHAnsi" w:hAnsiTheme="minorHAnsi" w:cstheme="minorHAnsi"/>
          <w:color w:val="auto"/>
          <w:u w:val="none"/>
        </w:rPr>
        <w:t xml:space="preserve"> shall secure on Agency’s behalf and in the name of Agency an irrevocable, non-exclusive, perpetual, royalty-free license to use, reproduce, prepare derivative works based upon, distribute copies of, perform and display the Third Party Intellectual Property and the pre-existing elements of the Third Party Intellectual Property employed in the Work Product, and to authorize others to do the same on Agency’s behalf.</w:t>
      </w:r>
      <w:bookmarkStart w:id="691" w:name="_DV_C632"/>
      <w:bookmarkEnd w:id="690"/>
    </w:p>
    <w:p w14:paraId="18F6BB68" w14:textId="77777777" w:rsidR="00B955FF" w:rsidRPr="00974769" w:rsidRDefault="00B955FF" w:rsidP="00653C0C">
      <w:pPr>
        <w:pStyle w:val="ListParagraph"/>
        <w:numPr>
          <w:ilvl w:val="1"/>
          <w:numId w:val="3"/>
        </w:numPr>
        <w:spacing w:after="120"/>
        <w:ind w:left="810" w:hanging="450"/>
        <w:contextualSpacing w:val="0"/>
        <w:rPr>
          <w:rFonts w:asciiTheme="minorHAnsi" w:hAnsiTheme="minorHAnsi"/>
          <w:color w:val="auto"/>
        </w:rPr>
      </w:pPr>
      <w:bookmarkStart w:id="692" w:name="_DV_C633"/>
      <w:bookmarkEnd w:id="691"/>
      <w:r w:rsidRPr="00974769">
        <w:rPr>
          <w:rStyle w:val="DeltaViewInsertion"/>
          <w:rFonts w:asciiTheme="minorHAnsi" w:hAnsiTheme="minorHAnsi"/>
          <w:b/>
          <w:color w:val="auto"/>
          <w:u w:val="none"/>
        </w:rPr>
        <w:t>Open Source Elements</w:t>
      </w:r>
      <w:r w:rsidRPr="00974769">
        <w:rPr>
          <w:rStyle w:val="DeltaViewInsertion"/>
          <w:rFonts w:asciiTheme="minorHAnsi" w:hAnsiTheme="minorHAnsi"/>
          <w:color w:val="auto"/>
          <w:u w:val="none"/>
        </w:rPr>
        <w:t xml:space="preserve">. </w:t>
      </w:r>
      <w:r w:rsidR="004C1976" w:rsidRPr="00974769">
        <w:rPr>
          <w:rStyle w:val="DeltaViewInsertion"/>
          <w:rFonts w:asciiTheme="minorHAnsi" w:hAnsiTheme="minorHAnsi"/>
          <w:color w:val="auto"/>
          <w:u w:val="none"/>
        </w:rPr>
        <w:t>Any open s</w:t>
      </w:r>
      <w:r w:rsidRPr="00974769">
        <w:rPr>
          <w:rStyle w:val="DeltaViewInsertion"/>
          <w:rFonts w:asciiTheme="minorHAnsi" w:hAnsiTheme="minorHAnsi"/>
          <w:color w:val="auto"/>
          <w:u w:val="none"/>
        </w:rPr>
        <w:t xml:space="preserve">ource materials in the </w:t>
      </w:r>
      <w:r w:rsidR="00857204" w:rsidRPr="00974769">
        <w:rPr>
          <w:rStyle w:val="DeltaViewInsertion"/>
          <w:rFonts w:asciiTheme="minorHAnsi" w:hAnsiTheme="minorHAnsi"/>
          <w:color w:val="auto"/>
          <w:u w:val="none"/>
        </w:rPr>
        <w:t>Deliverables</w:t>
      </w:r>
      <w:r w:rsidR="008841D6" w:rsidRPr="00974769">
        <w:rPr>
          <w:rStyle w:val="DeltaViewInsertion"/>
          <w:rFonts w:asciiTheme="minorHAnsi" w:hAnsiTheme="minorHAnsi"/>
          <w:color w:val="auto"/>
          <w:u w:val="none"/>
        </w:rPr>
        <w:t xml:space="preserve"> for which Agency </w:t>
      </w:r>
      <w:r w:rsidR="00AB4CEA" w:rsidRPr="00974769">
        <w:rPr>
          <w:rStyle w:val="DeltaViewInsertion"/>
          <w:rFonts w:asciiTheme="minorHAnsi" w:hAnsiTheme="minorHAnsi"/>
          <w:color w:val="auto"/>
          <w:u w:val="none"/>
        </w:rPr>
        <w:t>may be subject</w:t>
      </w:r>
      <w:r w:rsidR="008841D6" w:rsidRPr="00974769">
        <w:rPr>
          <w:rStyle w:val="DeltaViewInsertion"/>
          <w:rFonts w:asciiTheme="minorHAnsi" w:hAnsiTheme="minorHAnsi"/>
          <w:color w:val="auto"/>
          <w:u w:val="none"/>
        </w:rPr>
        <w:t xml:space="preserve"> to a license</w:t>
      </w:r>
      <w:r w:rsidRPr="00974769">
        <w:rPr>
          <w:rStyle w:val="DeltaViewInsertion"/>
          <w:rFonts w:asciiTheme="minorHAnsi" w:hAnsiTheme="minorHAnsi"/>
          <w:color w:val="auto"/>
          <w:u w:val="none"/>
        </w:rPr>
        <w:t xml:space="preserve"> must be approved in advance and in writing by Agency. If Contractor desires t</w:t>
      </w:r>
      <w:r w:rsidR="004C1976" w:rsidRPr="00974769">
        <w:rPr>
          <w:rStyle w:val="DeltaViewInsertion"/>
          <w:rFonts w:asciiTheme="minorHAnsi" w:hAnsiTheme="minorHAnsi"/>
          <w:color w:val="auto"/>
          <w:u w:val="none"/>
        </w:rPr>
        <w:t>o include open s</w:t>
      </w:r>
      <w:r w:rsidRPr="00974769">
        <w:rPr>
          <w:rStyle w:val="DeltaViewInsertion"/>
          <w:rFonts w:asciiTheme="minorHAnsi" w:hAnsiTheme="minorHAnsi"/>
          <w:color w:val="auto"/>
          <w:u w:val="none"/>
        </w:rPr>
        <w:t xml:space="preserve">ource materials, Contractor shall: </w:t>
      </w:r>
      <w:bookmarkStart w:id="693" w:name="_DV_C634"/>
      <w:bookmarkEnd w:id="692"/>
    </w:p>
    <w:p w14:paraId="4C803F00" w14:textId="77777777" w:rsidR="00B955FF" w:rsidRPr="00974769" w:rsidRDefault="00B955FF" w:rsidP="00653C0C">
      <w:pPr>
        <w:pStyle w:val="ListParagraph"/>
        <w:numPr>
          <w:ilvl w:val="2"/>
          <w:numId w:val="3"/>
        </w:numPr>
        <w:spacing w:after="120"/>
        <w:contextualSpacing w:val="0"/>
        <w:rPr>
          <w:rFonts w:asciiTheme="minorHAnsi" w:hAnsiTheme="minorHAnsi"/>
          <w:color w:val="auto"/>
        </w:rPr>
      </w:pPr>
      <w:bookmarkStart w:id="694" w:name="_DV_C635"/>
      <w:bookmarkEnd w:id="693"/>
      <w:r w:rsidRPr="00974769">
        <w:rPr>
          <w:rStyle w:val="DeltaViewInsertion"/>
          <w:rFonts w:asciiTheme="minorHAnsi" w:hAnsiTheme="minorHAnsi"/>
          <w:color w:val="auto"/>
          <w:u w:val="none"/>
        </w:rPr>
        <w:t>Notify Agency in writing</w:t>
      </w:r>
      <w:r w:rsidR="004C1976" w:rsidRPr="00974769">
        <w:rPr>
          <w:rStyle w:val="DeltaViewInsertion"/>
          <w:rFonts w:asciiTheme="minorHAnsi" w:hAnsiTheme="minorHAnsi"/>
          <w:color w:val="auto"/>
          <w:u w:val="none"/>
        </w:rPr>
        <w:t xml:space="preserve"> that </w:t>
      </w:r>
      <w:r w:rsidR="003E08BD" w:rsidRPr="00974769">
        <w:rPr>
          <w:rStyle w:val="DeltaViewInsertion"/>
          <w:rFonts w:asciiTheme="minorHAnsi" w:hAnsiTheme="minorHAnsi"/>
          <w:color w:val="auto"/>
          <w:u w:val="none"/>
        </w:rPr>
        <w:t>Contractor intends to include</w:t>
      </w:r>
      <w:r w:rsidR="004C1976" w:rsidRPr="00974769">
        <w:rPr>
          <w:rStyle w:val="DeltaViewInsertion"/>
          <w:rFonts w:asciiTheme="minorHAnsi" w:hAnsiTheme="minorHAnsi"/>
          <w:color w:val="auto"/>
          <w:u w:val="none"/>
        </w:rPr>
        <w:t xml:space="preserve"> open s</w:t>
      </w:r>
      <w:r w:rsidRPr="00974769">
        <w:rPr>
          <w:rStyle w:val="DeltaViewInsertion"/>
          <w:rFonts w:asciiTheme="minorHAnsi" w:hAnsiTheme="minorHAnsi"/>
          <w:color w:val="auto"/>
          <w:u w:val="none"/>
        </w:rPr>
        <w:t>ource materials</w:t>
      </w:r>
      <w:r w:rsidR="003E08BD" w:rsidRPr="00974769">
        <w:rPr>
          <w:rStyle w:val="DeltaViewInsertion"/>
          <w:rFonts w:asciiTheme="minorHAnsi" w:hAnsiTheme="minorHAnsi"/>
          <w:color w:val="auto"/>
          <w:u w:val="none"/>
        </w:rPr>
        <w:t xml:space="preserve"> in a Deliverable</w:t>
      </w:r>
      <w:r w:rsidRPr="00974769">
        <w:rPr>
          <w:rStyle w:val="DeltaViewInsertion"/>
          <w:rFonts w:asciiTheme="minorHAnsi" w:hAnsiTheme="minorHAnsi"/>
          <w:color w:val="auto"/>
          <w:u w:val="none"/>
        </w:rPr>
        <w:t>,</w:t>
      </w:r>
      <w:bookmarkStart w:id="695" w:name="_DV_C636"/>
      <w:bookmarkEnd w:id="694"/>
    </w:p>
    <w:p w14:paraId="6EFDC202" w14:textId="77777777" w:rsidR="00B955FF" w:rsidRPr="00974769" w:rsidRDefault="00B955FF" w:rsidP="00653C0C">
      <w:pPr>
        <w:pStyle w:val="ListParagraph"/>
        <w:numPr>
          <w:ilvl w:val="2"/>
          <w:numId w:val="3"/>
        </w:numPr>
        <w:spacing w:after="120"/>
        <w:contextualSpacing w:val="0"/>
        <w:rPr>
          <w:rFonts w:asciiTheme="minorHAnsi" w:hAnsiTheme="minorHAnsi"/>
          <w:color w:val="auto"/>
        </w:rPr>
      </w:pPr>
      <w:bookmarkStart w:id="696" w:name="_DV_C637"/>
      <w:bookmarkEnd w:id="695"/>
      <w:r w:rsidRPr="00974769">
        <w:rPr>
          <w:rStyle w:val="DeltaViewInsertion"/>
          <w:rFonts w:asciiTheme="minorHAnsi" w:hAnsiTheme="minorHAnsi"/>
          <w:color w:val="auto"/>
          <w:u w:val="none"/>
        </w:rPr>
        <w:t xml:space="preserve">Identify the specific portion of the </w:t>
      </w:r>
      <w:r w:rsidR="003E08BD" w:rsidRPr="00974769">
        <w:rPr>
          <w:rStyle w:val="DeltaViewInsertion"/>
          <w:rFonts w:asciiTheme="minorHAnsi" w:hAnsiTheme="minorHAnsi"/>
          <w:color w:val="auto"/>
          <w:u w:val="none"/>
        </w:rPr>
        <w:t>Deliverable</w:t>
      </w:r>
      <w:r w:rsidRPr="00974769">
        <w:rPr>
          <w:rStyle w:val="DeltaViewInsertion"/>
          <w:rFonts w:asciiTheme="minorHAnsi" w:hAnsiTheme="minorHAnsi"/>
          <w:color w:val="auto"/>
          <w:u w:val="none"/>
        </w:rPr>
        <w:t xml:space="preserve"> that contain </w:t>
      </w:r>
      <w:r w:rsidR="004C1976" w:rsidRPr="00974769">
        <w:rPr>
          <w:rStyle w:val="DeltaViewInsertion"/>
          <w:rFonts w:asciiTheme="minorHAnsi" w:hAnsiTheme="minorHAnsi"/>
          <w:color w:val="auto"/>
          <w:u w:val="none"/>
        </w:rPr>
        <w:t>open s</w:t>
      </w:r>
      <w:r w:rsidRPr="00974769">
        <w:rPr>
          <w:rStyle w:val="DeltaViewInsertion"/>
          <w:rFonts w:asciiTheme="minorHAnsi" w:hAnsiTheme="minorHAnsi"/>
          <w:color w:val="auto"/>
          <w:u w:val="none"/>
        </w:rPr>
        <w:t xml:space="preserve">ource materials, and </w:t>
      </w:r>
      <w:bookmarkStart w:id="697" w:name="_DV_C638"/>
      <w:bookmarkEnd w:id="696"/>
    </w:p>
    <w:p w14:paraId="1808ACDB" w14:textId="61123A33" w:rsidR="00B955FF" w:rsidRPr="00974769" w:rsidRDefault="00B955FF" w:rsidP="00653C0C">
      <w:pPr>
        <w:pStyle w:val="ListParagraph"/>
        <w:numPr>
          <w:ilvl w:val="2"/>
          <w:numId w:val="3"/>
        </w:numPr>
        <w:spacing w:after="120"/>
        <w:contextualSpacing w:val="0"/>
        <w:rPr>
          <w:rFonts w:asciiTheme="minorHAnsi" w:hAnsiTheme="minorHAnsi"/>
          <w:color w:val="auto"/>
        </w:rPr>
      </w:pPr>
      <w:bookmarkStart w:id="698" w:name="_DV_C639"/>
      <w:bookmarkEnd w:id="697"/>
      <w:r w:rsidRPr="00974769">
        <w:rPr>
          <w:rStyle w:val="DeltaViewInsertion"/>
          <w:rFonts w:asciiTheme="minorHAnsi" w:hAnsiTheme="minorHAnsi"/>
          <w:color w:val="auto"/>
          <w:u w:val="none"/>
        </w:rPr>
        <w:t>Provide a copy of the applicable license for e</w:t>
      </w:r>
      <w:r w:rsidR="004C1976" w:rsidRPr="00974769">
        <w:rPr>
          <w:rStyle w:val="DeltaViewInsertion"/>
          <w:rFonts w:asciiTheme="minorHAnsi" w:hAnsiTheme="minorHAnsi"/>
          <w:color w:val="auto"/>
          <w:u w:val="none"/>
        </w:rPr>
        <w:t>ach open s</w:t>
      </w:r>
      <w:r w:rsidRPr="00974769">
        <w:rPr>
          <w:rStyle w:val="DeltaViewInsertion"/>
          <w:rFonts w:asciiTheme="minorHAnsi" w:hAnsiTheme="minorHAnsi"/>
          <w:color w:val="auto"/>
          <w:u w:val="none"/>
        </w:rPr>
        <w:t>ource item to Agency.</w:t>
      </w:r>
      <w:bookmarkEnd w:id="698"/>
    </w:p>
    <w:p w14:paraId="1FDC1737" w14:textId="77777777" w:rsidR="00882CF9" w:rsidRPr="00974769" w:rsidRDefault="00624B8D" w:rsidP="00653C0C">
      <w:pPr>
        <w:pStyle w:val="ListParagraph"/>
        <w:numPr>
          <w:ilvl w:val="1"/>
          <w:numId w:val="3"/>
        </w:numPr>
        <w:spacing w:after="240"/>
        <w:contextualSpacing w:val="0"/>
        <w:rPr>
          <w:rFonts w:asciiTheme="minorHAnsi" w:hAnsiTheme="minorHAnsi"/>
          <w:color w:val="auto"/>
        </w:rPr>
      </w:pPr>
      <w:bookmarkStart w:id="699" w:name="_DV_M240"/>
      <w:bookmarkStart w:id="700" w:name="_DV_C641"/>
      <w:bookmarkEnd w:id="699"/>
      <w:r w:rsidRPr="00974769">
        <w:rPr>
          <w:rStyle w:val="DeltaViewFormatChange"/>
          <w:rFonts w:asciiTheme="minorHAnsi" w:hAnsiTheme="minorHAnsi"/>
          <w:b/>
          <w:color w:val="auto"/>
        </w:rPr>
        <w:t>Agency Intellectual Property</w:t>
      </w:r>
      <w:bookmarkStart w:id="701" w:name="_DV_M241"/>
      <w:bookmarkStart w:id="702" w:name="_DV_C644"/>
      <w:bookmarkEnd w:id="700"/>
      <w:bookmarkEnd w:id="701"/>
      <w:r w:rsidR="004C1976" w:rsidRPr="00974769">
        <w:rPr>
          <w:rStyle w:val="DeltaViewFormatChange"/>
          <w:rFonts w:asciiTheme="minorHAnsi" w:hAnsiTheme="minorHAnsi"/>
          <w:color w:val="auto"/>
        </w:rPr>
        <w:t xml:space="preserve">. </w:t>
      </w:r>
      <w:r w:rsidRPr="00974769">
        <w:rPr>
          <w:rStyle w:val="DeltaViewFormatChange"/>
          <w:rFonts w:asciiTheme="minorHAnsi" w:hAnsiTheme="minorHAnsi"/>
          <w:color w:val="auto"/>
        </w:rPr>
        <w:t>Agency owns all Agency Intellectual Property</w:t>
      </w:r>
      <w:r w:rsidR="008841D6" w:rsidRPr="00974769">
        <w:rPr>
          <w:rStyle w:val="DeltaViewFormatChange"/>
          <w:rFonts w:asciiTheme="minorHAnsi" w:hAnsiTheme="minorHAnsi"/>
          <w:color w:val="auto"/>
        </w:rPr>
        <w:t>, including</w:t>
      </w:r>
      <w:r w:rsidRPr="00974769">
        <w:rPr>
          <w:rStyle w:val="DeltaViewFormatChange"/>
          <w:rFonts w:asciiTheme="minorHAnsi" w:hAnsiTheme="minorHAnsi"/>
          <w:color w:val="auto"/>
        </w:rPr>
        <w:t xml:space="preserve"> Agency </w:t>
      </w:r>
      <w:r w:rsidR="002F73D1" w:rsidRPr="00974769">
        <w:rPr>
          <w:rStyle w:val="DeltaViewFormatChange"/>
          <w:rFonts w:asciiTheme="minorHAnsi" w:hAnsiTheme="minorHAnsi"/>
          <w:color w:val="auto"/>
        </w:rPr>
        <w:t>D</w:t>
      </w:r>
      <w:r w:rsidRPr="00974769">
        <w:rPr>
          <w:rStyle w:val="DeltaViewFormatChange"/>
          <w:rFonts w:asciiTheme="minorHAnsi" w:hAnsiTheme="minorHAnsi"/>
          <w:color w:val="auto"/>
        </w:rPr>
        <w:t>ata</w:t>
      </w:r>
      <w:r w:rsidR="00B21E59" w:rsidRPr="00974769">
        <w:rPr>
          <w:rStyle w:val="DeltaViewFormatChange"/>
          <w:rFonts w:asciiTheme="minorHAnsi" w:hAnsiTheme="minorHAnsi"/>
          <w:color w:val="auto"/>
        </w:rPr>
        <w:t>,</w:t>
      </w:r>
      <w:r w:rsidRPr="00974769">
        <w:rPr>
          <w:rStyle w:val="DeltaViewFormatChange"/>
          <w:rFonts w:asciiTheme="minorHAnsi" w:hAnsiTheme="minorHAnsi"/>
          <w:color w:val="auto"/>
        </w:rPr>
        <w:t xml:space="preserve"> provided to </w:t>
      </w:r>
      <w:r w:rsidR="00441E32" w:rsidRPr="00974769">
        <w:rPr>
          <w:rStyle w:val="DeltaViewFormatChange"/>
          <w:rFonts w:asciiTheme="minorHAnsi" w:hAnsiTheme="minorHAnsi"/>
          <w:color w:val="auto"/>
        </w:rPr>
        <w:t xml:space="preserve">or collected by </w:t>
      </w:r>
      <w:r w:rsidRPr="00974769">
        <w:rPr>
          <w:rStyle w:val="DeltaViewFormatChange"/>
          <w:rFonts w:asciiTheme="minorHAnsi" w:hAnsiTheme="minorHAnsi"/>
          <w:color w:val="auto"/>
        </w:rPr>
        <w:t>Contrac</w:t>
      </w:r>
      <w:r w:rsidR="004C1976" w:rsidRPr="00974769">
        <w:rPr>
          <w:rStyle w:val="DeltaViewFormatChange"/>
          <w:rFonts w:asciiTheme="minorHAnsi" w:hAnsiTheme="minorHAnsi"/>
          <w:color w:val="auto"/>
        </w:rPr>
        <w:t xml:space="preserve">tor pursuant to this Contract. </w:t>
      </w:r>
      <w:r w:rsidRPr="00974769">
        <w:rPr>
          <w:rStyle w:val="DeltaViewFormatChange"/>
          <w:rFonts w:asciiTheme="minorHAnsi" w:hAnsiTheme="minorHAnsi"/>
          <w:color w:val="auto"/>
        </w:rPr>
        <w:t>Agency grants Contractor a non-exclusive, royalty-free, world-wide license to use, copy, display, distribute, transmit and prepare derivative works of Agency Intellectual Property</w:t>
      </w:r>
      <w:r w:rsidR="00FC0049" w:rsidRPr="00974769">
        <w:rPr>
          <w:rStyle w:val="DeltaViewFormatChange"/>
          <w:rFonts w:asciiTheme="minorHAnsi" w:hAnsiTheme="minorHAnsi"/>
          <w:color w:val="auto"/>
        </w:rPr>
        <w:t xml:space="preserve">, </w:t>
      </w:r>
      <w:r w:rsidR="00B21E59" w:rsidRPr="00974769">
        <w:rPr>
          <w:rStyle w:val="DeltaViewFormatChange"/>
          <w:rFonts w:asciiTheme="minorHAnsi" w:hAnsiTheme="minorHAnsi"/>
          <w:color w:val="auto"/>
        </w:rPr>
        <w:t xml:space="preserve">including </w:t>
      </w:r>
      <w:r w:rsidRPr="00974769">
        <w:rPr>
          <w:rStyle w:val="DeltaViewFormatChange"/>
          <w:rFonts w:asciiTheme="minorHAnsi" w:hAnsiTheme="minorHAnsi"/>
          <w:color w:val="auto"/>
        </w:rPr>
        <w:t xml:space="preserve">Agency </w:t>
      </w:r>
      <w:r w:rsidR="002F73D1" w:rsidRPr="00974769">
        <w:rPr>
          <w:rStyle w:val="DeltaViewFormatChange"/>
          <w:rFonts w:asciiTheme="minorHAnsi" w:hAnsiTheme="minorHAnsi"/>
          <w:color w:val="auto"/>
        </w:rPr>
        <w:t>D</w:t>
      </w:r>
      <w:r w:rsidRPr="00974769">
        <w:rPr>
          <w:rStyle w:val="DeltaViewFormatChange"/>
          <w:rFonts w:asciiTheme="minorHAnsi" w:hAnsiTheme="minorHAnsi"/>
          <w:color w:val="auto"/>
        </w:rPr>
        <w:t>ata</w:t>
      </w:r>
      <w:r w:rsidR="00B21E59" w:rsidRPr="00974769">
        <w:rPr>
          <w:rStyle w:val="DeltaViewInsertion"/>
          <w:rFonts w:asciiTheme="minorHAnsi" w:hAnsiTheme="minorHAnsi" w:cstheme="minorHAnsi"/>
          <w:color w:val="auto"/>
          <w:u w:val="none"/>
        </w:rPr>
        <w:t xml:space="preserve"> </w:t>
      </w:r>
      <w:r w:rsidR="00FC0049" w:rsidRPr="00974769">
        <w:rPr>
          <w:rStyle w:val="DeltaViewInsertion"/>
          <w:rFonts w:asciiTheme="minorHAnsi" w:hAnsiTheme="minorHAnsi" w:cstheme="minorHAnsi"/>
          <w:color w:val="auto"/>
          <w:u w:val="none"/>
        </w:rPr>
        <w:t>and Work Product</w:t>
      </w:r>
      <w:r w:rsidRPr="00974769">
        <w:rPr>
          <w:rStyle w:val="DeltaViewFormatChange"/>
          <w:rFonts w:asciiTheme="minorHAnsi" w:hAnsiTheme="minorHAnsi"/>
          <w:color w:val="auto"/>
        </w:rPr>
        <w:t xml:space="preserve"> only to fulfill the purposes of this Contract. Agency’s license to Contractor is limited by the term of the Contract and the confidentiality obligations of this Contract.</w:t>
      </w:r>
      <w:bookmarkEnd w:id="702"/>
    </w:p>
    <w:p w14:paraId="597361A9" w14:textId="69588A0C" w:rsidR="0025419A" w:rsidRPr="00974769" w:rsidRDefault="00624B8D" w:rsidP="00653C0C">
      <w:pPr>
        <w:pStyle w:val="ListParagraph"/>
        <w:numPr>
          <w:ilvl w:val="1"/>
          <w:numId w:val="3"/>
        </w:numPr>
        <w:spacing w:after="240"/>
        <w:contextualSpacing w:val="0"/>
        <w:rPr>
          <w:rFonts w:asciiTheme="minorHAnsi" w:hAnsiTheme="minorHAnsi"/>
          <w:color w:val="auto"/>
        </w:rPr>
      </w:pPr>
      <w:bookmarkStart w:id="703" w:name="_DV_M242"/>
      <w:bookmarkStart w:id="704" w:name="_DV_C646"/>
      <w:bookmarkEnd w:id="703"/>
      <w:r w:rsidRPr="00974769">
        <w:rPr>
          <w:rStyle w:val="DeltaViewFormatChange"/>
          <w:rFonts w:asciiTheme="minorHAnsi" w:hAnsiTheme="minorHAnsi"/>
          <w:b/>
          <w:color w:val="auto"/>
        </w:rPr>
        <w:t>No Rights</w:t>
      </w:r>
      <w:r w:rsidRPr="00974769">
        <w:rPr>
          <w:rStyle w:val="DeltaViewFormatChange"/>
          <w:rFonts w:asciiTheme="minorHAnsi" w:hAnsiTheme="minorHAnsi"/>
          <w:color w:val="auto"/>
        </w:rPr>
        <w:t xml:space="preserve">. Except as expressly set forth in this Contract, nothing in this Contract </w:t>
      </w:r>
      <w:r w:rsidR="00DD72A5" w:rsidRPr="00974769">
        <w:rPr>
          <w:rStyle w:val="DeltaViewFormatChange"/>
          <w:rFonts w:asciiTheme="minorHAnsi" w:hAnsiTheme="minorHAnsi"/>
          <w:color w:val="auto"/>
        </w:rPr>
        <w:t>may</w:t>
      </w:r>
      <w:r w:rsidRPr="00974769">
        <w:rPr>
          <w:rStyle w:val="DeltaViewFormatChange"/>
          <w:rFonts w:asciiTheme="minorHAnsi" w:hAnsiTheme="minorHAnsi"/>
          <w:color w:val="auto"/>
        </w:rPr>
        <w:t xml:space="preserve"> be construed as granting to or conferring upon Contractor any right, title, or interest in any intellectual property that is now owned or subsequently owned by Agency. Except as expressly set forth in this Contract, nothing in this Contract </w:t>
      </w:r>
      <w:r w:rsidR="00E9712B" w:rsidRPr="00974769">
        <w:rPr>
          <w:rStyle w:val="DeltaViewFormatChange"/>
          <w:rFonts w:asciiTheme="minorHAnsi" w:hAnsiTheme="minorHAnsi"/>
          <w:color w:val="auto"/>
        </w:rPr>
        <w:t xml:space="preserve">may </w:t>
      </w:r>
      <w:r w:rsidRPr="00974769">
        <w:rPr>
          <w:rStyle w:val="DeltaViewFormatChange"/>
          <w:rFonts w:asciiTheme="minorHAnsi" w:hAnsiTheme="minorHAnsi"/>
          <w:color w:val="auto"/>
        </w:rPr>
        <w:t xml:space="preserve">be construed as granting to or conferring upon Agency any right, title, or interest in any Contractor Intellectual Property that is now owned or subsequently owned by Contractor. </w:t>
      </w:r>
      <w:bookmarkStart w:id="705" w:name="_DV_C647"/>
      <w:bookmarkEnd w:id="704"/>
    </w:p>
    <w:p w14:paraId="3A767194" w14:textId="74B3ECA1" w:rsidR="00FC352A" w:rsidRPr="00974769" w:rsidRDefault="004C1976" w:rsidP="00653C0C">
      <w:pPr>
        <w:pStyle w:val="ListParagraph"/>
        <w:numPr>
          <w:ilvl w:val="1"/>
          <w:numId w:val="3"/>
        </w:numPr>
        <w:spacing w:after="120"/>
        <w:contextualSpacing w:val="0"/>
        <w:rPr>
          <w:rFonts w:asciiTheme="minorHAnsi" w:hAnsiTheme="minorHAnsi"/>
          <w:color w:val="auto"/>
        </w:rPr>
      </w:pPr>
      <w:bookmarkStart w:id="706" w:name="_DV_X670"/>
      <w:bookmarkStart w:id="707" w:name="_DV_C648"/>
      <w:bookmarkEnd w:id="705"/>
      <w:r w:rsidRPr="00974769">
        <w:rPr>
          <w:rStyle w:val="DeltaViewMoveDestination"/>
          <w:rFonts w:asciiTheme="minorHAnsi" w:hAnsiTheme="minorHAnsi"/>
          <w:b/>
          <w:color w:val="auto"/>
          <w:u w:val="none"/>
        </w:rPr>
        <w:t>No Rights in Marks.</w:t>
      </w:r>
      <w:r w:rsidRPr="00974769">
        <w:rPr>
          <w:rStyle w:val="DeltaViewMoveDestination"/>
          <w:rFonts w:asciiTheme="minorHAnsi" w:hAnsiTheme="minorHAnsi"/>
          <w:color w:val="auto"/>
          <w:u w:val="none"/>
        </w:rPr>
        <w:t xml:space="preserve"> </w:t>
      </w:r>
      <w:r w:rsidR="00FC352A" w:rsidRPr="00974769">
        <w:rPr>
          <w:rStyle w:val="DeltaViewMoveDestination"/>
          <w:rFonts w:asciiTheme="minorHAnsi" w:hAnsiTheme="minorHAnsi"/>
          <w:color w:val="auto"/>
          <w:u w:val="none"/>
        </w:rPr>
        <w:t xml:space="preserve">Neither party grants the other the right to use its trademarks, trade names, </w:t>
      </w:r>
      <w:bookmarkStart w:id="708" w:name="_DV_C649"/>
      <w:bookmarkEnd w:id="706"/>
      <w:bookmarkEnd w:id="707"/>
      <w:r w:rsidR="00FC352A" w:rsidRPr="00974769">
        <w:rPr>
          <w:rStyle w:val="DeltaViewInsertion"/>
          <w:rFonts w:asciiTheme="minorHAnsi" w:hAnsiTheme="minorHAnsi"/>
          <w:color w:val="auto"/>
          <w:u w:val="none"/>
        </w:rPr>
        <w:t>service marks</w:t>
      </w:r>
      <w:bookmarkStart w:id="709" w:name="_DV_X672"/>
      <w:bookmarkStart w:id="710" w:name="_DV_C650"/>
      <w:bookmarkEnd w:id="708"/>
      <w:r w:rsidR="00FC352A" w:rsidRPr="00974769">
        <w:rPr>
          <w:rStyle w:val="DeltaViewMoveDestination"/>
          <w:rFonts w:asciiTheme="minorHAnsi" w:hAnsiTheme="minorHAnsi"/>
          <w:color w:val="auto"/>
          <w:u w:val="none"/>
        </w:rPr>
        <w:t xml:space="preserve"> or other designations in any promotion or publication without prior written consent.</w:t>
      </w:r>
      <w:bookmarkEnd w:id="709"/>
      <w:bookmarkEnd w:id="710"/>
      <w:r w:rsidR="00FC352A" w:rsidRPr="00974769">
        <w:rPr>
          <w:rFonts w:asciiTheme="minorHAnsi" w:hAnsiTheme="minorHAnsi"/>
          <w:color w:val="auto"/>
        </w:rPr>
        <w:t xml:space="preserve"> </w:t>
      </w:r>
      <w:bookmarkStart w:id="711" w:name="_DV_X673"/>
      <w:bookmarkStart w:id="712" w:name="_DV_C651"/>
      <w:r w:rsidR="00FC352A" w:rsidRPr="00974769">
        <w:rPr>
          <w:rStyle w:val="DeltaViewMoveDestination"/>
          <w:rFonts w:asciiTheme="minorHAnsi" w:hAnsiTheme="minorHAnsi"/>
          <w:color w:val="auto"/>
          <w:u w:val="none"/>
        </w:rPr>
        <w:t>Each party grants only the licenses and rights specified in this Contract.</w:t>
      </w:r>
      <w:bookmarkStart w:id="713" w:name="_DV_C652"/>
      <w:bookmarkEnd w:id="711"/>
      <w:bookmarkEnd w:id="712"/>
    </w:p>
    <w:p w14:paraId="6CF004CB" w14:textId="3F1D8199" w:rsidR="00B955FF" w:rsidRDefault="00B955FF" w:rsidP="00653C0C">
      <w:pPr>
        <w:pStyle w:val="ListParagraph"/>
        <w:numPr>
          <w:ilvl w:val="1"/>
          <w:numId w:val="3"/>
        </w:numPr>
        <w:spacing w:after="240"/>
        <w:contextualSpacing w:val="0"/>
        <w:rPr>
          <w:rStyle w:val="DeltaViewFormatChange"/>
          <w:rFonts w:asciiTheme="minorHAnsi" w:hAnsiTheme="minorHAnsi"/>
          <w:color w:val="auto"/>
        </w:rPr>
      </w:pPr>
      <w:bookmarkStart w:id="714" w:name="_DV_M243"/>
      <w:bookmarkStart w:id="715" w:name="_DV_C656"/>
      <w:bookmarkEnd w:id="713"/>
      <w:bookmarkEnd w:id="714"/>
      <w:r w:rsidRPr="00974769">
        <w:rPr>
          <w:rStyle w:val="DeltaViewFormatChange"/>
          <w:rFonts w:asciiTheme="minorHAnsi" w:hAnsiTheme="minorHAnsi"/>
          <w:b/>
          <w:color w:val="auto"/>
        </w:rPr>
        <w:t>Competing Services</w:t>
      </w:r>
      <w:r w:rsidRPr="00974769">
        <w:rPr>
          <w:rStyle w:val="DeltaViewFormatChange"/>
          <w:rFonts w:asciiTheme="minorHAnsi" w:hAnsiTheme="minorHAnsi"/>
          <w:color w:val="auto"/>
        </w:rPr>
        <w:t xml:space="preserve">. Subject to the provisions of this </w:t>
      </w:r>
      <w:r w:rsidR="0068243A" w:rsidRPr="00974769">
        <w:rPr>
          <w:rStyle w:val="DeltaViewFormatChange"/>
          <w:rFonts w:asciiTheme="minorHAnsi" w:hAnsiTheme="minorHAnsi"/>
          <w:color w:val="auto"/>
        </w:rPr>
        <w:t>Section 8</w:t>
      </w:r>
      <w:r w:rsidRPr="00974769">
        <w:rPr>
          <w:rStyle w:val="DeltaViewFormatChange"/>
          <w:rFonts w:asciiTheme="minorHAnsi" w:hAnsiTheme="minorHAnsi"/>
          <w:color w:val="auto"/>
        </w:rPr>
        <w:t xml:space="preserve">, and Contractor’s obligations with respect to Confidential Information, </w:t>
      </w:r>
      <w:r w:rsidR="00E9712B" w:rsidRPr="00974769">
        <w:rPr>
          <w:rStyle w:val="DeltaViewFormatChange"/>
          <w:rFonts w:asciiTheme="minorHAnsi" w:hAnsiTheme="minorHAnsi"/>
          <w:color w:val="auto"/>
        </w:rPr>
        <w:t xml:space="preserve">including </w:t>
      </w:r>
      <w:r w:rsidRPr="00974769">
        <w:rPr>
          <w:rStyle w:val="DeltaViewFormatChange"/>
          <w:rFonts w:asciiTheme="minorHAnsi" w:hAnsiTheme="minorHAnsi"/>
          <w:color w:val="auto"/>
        </w:rPr>
        <w:t xml:space="preserve">as defined in </w:t>
      </w:r>
      <w:r w:rsidR="0068243A" w:rsidRPr="00974769">
        <w:rPr>
          <w:rStyle w:val="DeltaViewFormatChange"/>
          <w:rFonts w:asciiTheme="minorHAnsi" w:hAnsiTheme="minorHAnsi"/>
          <w:color w:val="auto"/>
        </w:rPr>
        <w:t>Section 9</w:t>
      </w:r>
      <w:r w:rsidRPr="00974769">
        <w:rPr>
          <w:rStyle w:val="DeltaViewFormatChange"/>
          <w:rFonts w:asciiTheme="minorHAnsi" w:hAnsiTheme="minorHAnsi"/>
          <w:color w:val="auto"/>
        </w:rPr>
        <w:t xml:space="preserve">, nothing in this Contract </w:t>
      </w:r>
      <w:bookmarkStart w:id="716" w:name="_DV_C658"/>
      <w:bookmarkEnd w:id="715"/>
      <w:r w:rsidRPr="00974769">
        <w:rPr>
          <w:rStyle w:val="DeltaViewInsertion"/>
          <w:rFonts w:asciiTheme="minorHAnsi" w:hAnsiTheme="minorHAnsi"/>
          <w:color w:val="auto"/>
          <w:u w:val="none"/>
        </w:rPr>
        <w:t>precludes</w:t>
      </w:r>
      <w:bookmarkStart w:id="717" w:name="_DV_M244"/>
      <w:bookmarkStart w:id="718" w:name="_DV_C659"/>
      <w:bookmarkEnd w:id="716"/>
      <w:bookmarkEnd w:id="717"/>
      <w:r w:rsidRPr="00974769">
        <w:rPr>
          <w:rStyle w:val="DeltaViewFormatChange"/>
          <w:rFonts w:asciiTheme="minorHAnsi" w:hAnsiTheme="minorHAnsi"/>
          <w:color w:val="auto"/>
        </w:rPr>
        <w:t xml:space="preserve"> or </w:t>
      </w:r>
      <w:bookmarkStart w:id="719" w:name="_DV_C661"/>
      <w:bookmarkEnd w:id="718"/>
      <w:r w:rsidRPr="00974769">
        <w:rPr>
          <w:rStyle w:val="DeltaViewInsertion"/>
          <w:rFonts w:asciiTheme="minorHAnsi" w:hAnsiTheme="minorHAnsi"/>
          <w:color w:val="auto"/>
          <w:u w:val="none"/>
        </w:rPr>
        <w:t>limits</w:t>
      </w:r>
      <w:bookmarkStart w:id="720" w:name="_DV_M245"/>
      <w:bookmarkStart w:id="721" w:name="_DV_C662"/>
      <w:bookmarkEnd w:id="719"/>
      <w:bookmarkEnd w:id="720"/>
      <w:r w:rsidRPr="00974769">
        <w:rPr>
          <w:rStyle w:val="DeltaViewFormatChange"/>
          <w:rFonts w:asciiTheme="minorHAnsi" w:hAnsiTheme="minorHAnsi"/>
          <w:color w:val="auto"/>
        </w:rPr>
        <w:t xml:space="preserve"> in any way the right of Contractor to: (i) provide</w:t>
      </w:r>
      <w:bookmarkStart w:id="722" w:name="_DV_M246"/>
      <w:bookmarkStart w:id="723" w:name="_DV_C664"/>
      <w:bookmarkEnd w:id="721"/>
      <w:bookmarkEnd w:id="722"/>
      <w:r w:rsidR="00295436" w:rsidRPr="00974769">
        <w:rPr>
          <w:rStyle w:val="DeltaViewDeletion"/>
          <w:rFonts w:asciiTheme="minorHAnsi" w:hAnsiTheme="minorHAnsi"/>
          <w:strike w:val="0"/>
          <w:color w:val="auto"/>
        </w:rPr>
        <w:t xml:space="preserve"> </w:t>
      </w:r>
      <w:r w:rsidRPr="00974769">
        <w:rPr>
          <w:rStyle w:val="DeltaViewFormatChange"/>
          <w:rFonts w:asciiTheme="minorHAnsi" w:hAnsiTheme="minorHAnsi"/>
          <w:color w:val="auto"/>
        </w:rPr>
        <w:t>services similar to those contemplated in this Contract, or, consulting or other services of any kind or nature whatsoever to any individual or entity as Contractor in its sole discretion deems appropriate, or (ii) develop for Contractor or for others, deliverables or other materials that are competitive with those produced as a result of the Services provided hereunder, irrespective of their similarity to the Deliverables.</w:t>
      </w:r>
      <w:bookmarkStart w:id="724" w:name="_DV_M247"/>
      <w:bookmarkStart w:id="725" w:name="_DV_C665"/>
      <w:bookmarkEnd w:id="723"/>
      <w:bookmarkEnd w:id="724"/>
      <w:r w:rsidRPr="00974769">
        <w:rPr>
          <w:rStyle w:val="DeltaViewFormatChange"/>
          <w:rFonts w:asciiTheme="minorHAnsi" w:hAnsiTheme="minorHAnsi"/>
          <w:color w:val="auto"/>
        </w:rPr>
        <w:t xml:space="preserve"> Each party </w:t>
      </w:r>
      <w:bookmarkStart w:id="726" w:name="_DV_C667"/>
      <w:bookmarkEnd w:id="725"/>
      <w:r w:rsidRPr="00974769">
        <w:rPr>
          <w:rStyle w:val="DeltaViewInsertion"/>
          <w:rFonts w:asciiTheme="minorHAnsi" w:hAnsiTheme="minorHAnsi"/>
          <w:color w:val="auto"/>
          <w:u w:val="none"/>
        </w:rPr>
        <w:t>is</w:t>
      </w:r>
      <w:bookmarkStart w:id="727" w:name="_DV_M248"/>
      <w:bookmarkStart w:id="728" w:name="_DV_C668"/>
      <w:bookmarkEnd w:id="726"/>
      <w:bookmarkEnd w:id="727"/>
      <w:r w:rsidRPr="00974769">
        <w:rPr>
          <w:rStyle w:val="DeltaViewFormatChange"/>
          <w:rFonts w:asciiTheme="minorHAnsi" w:hAnsiTheme="minorHAnsi"/>
          <w:color w:val="auto"/>
        </w:rPr>
        <w:t xml:space="preserve"> free to utilize any concepts, processes, know-how, techniques, </w:t>
      </w:r>
      <w:r w:rsidR="00881CFD" w:rsidRPr="00974769">
        <w:rPr>
          <w:rStyle w:val="DeltaViewFormatChange"/>
          <w:rFonts w:asciiTheme="minorHAnsi" w:hAnsiTheme="minorHAnsi"/>
          <w:color w:val="auto"/>
        </w:rPr>
        <w:t>improvements,</w:t>
      </w:r>
      <w:r w:rsidRPr="00974769">
        <w:rPr>
          <w:rStyle w:val="DeltaViewFormatChange"/>
          <w:rFonts w:asciiTheme="minorHAnsi" w:hAnsiTheme="minorHAnsi"/>
          <w:color w:val="auto"/>
        </w:rPr>
        <w:t xml:space="preserve"> or other methods it may develop during the course of performance under this Contract free of any use restriction or payment obligation to the other.</w:t>
      </w:r>
      <w:bookmarkEnd w:id="728"/>
    </w:p>
    <w:p w14:paraId="281B6846" w14:textId="481CD057" w:rsidR="006B58F9" w:rsidRPr="00190361" w:rsidRDefault="006B58F9" w:rsidP="006B58F9">
      <w:pPr>
        <w:pStyle w:val="ListParagraph"/>
        <w:numPr>
          <w:ilvl w:val="1"/>
          <w:numId w:val="3"/>
        </w:numPr>
        <w:spacing w:after="240"/>
        <w:contextualSpacing w:val="0"/>
        <w:rPr>
          <w:rFonts w:asciiTheme="minorHAnsi" w:hAnsiTheme="minorHAnsi"/>
          <w:color w:val="1F497D" w:themeColor="text2"/>
        </w:rPr>
      </w:pPr>
      <w:bookmarkStart w:id="729" w:name="_DV_C675"/>
      <w:r w:rsidRPr="00190361">
        <w:rPr>
          <w:rStyle w:val="DeltaViewInsertion"/>
          <w:rFonts w:asciiTheme="minorHAnsi" w:hAnsiTheme="minorHAnsi"/>
          <w:b/>
          <w:color w:val="1F497D" w:themeColor="text2"/>
          <w:u w:val="none"/>
        </w:rPr>
        <w:t>Software Escrow</w:t>
      </w:r>
      <w:r w:rsidRPr="00190361">
        <w:rPr>
          <w:rStyle w:val="DeltaViewInsertion"/>
          <w:rFonts w:asciiTheme="minorHAnsi" w:hAnsiTheme="minorHAnsi"/>
          <w:color w:val="1F497D" w:themeColor="text2"/>
          <w:u w:val="none"/>
        </w:rPr>
        <w:t>.</w:t>
      </w:r>
      <w:bookmarkStart w:id="730" w:name="_DV_C676"/>
      <w:bookmarkEnd w:id="729"/>
    </w:p>
    <w:p w14:paraId="3E7C1108" w14:textId="77777777" w:rsidR="006B58F9" w:rsidRPr="00190361" w:rsidRDefault="006B58F9" w:rsidP="006B58F9">
      <w:pPr>
        <w:pStyle w:val="ListParagraph"/>
        <w:numPr>
          <w:ilvl w:val="2"/>
          <w:numId w:val="3"/>
        </w:numPr>
        <w:spacing w:after="240"/>
        <w:contextualSpacing w:val="0"/>
        <w:rPr>
          <w:rFonts w:asciiTheme="minorHAnsi" w:hAnsiTheme="minorHAnsi"/>
          <w:color w:val="1F497D" w:themeColor="text2"/>
        </w:rPr>
      </w:pPr>
      <w:bookmarkStart w:id="731" w:name="_DV_C677"/>
      <w:bookmarkEnd w:id="730"/>
      <w:r w:rsidRPr="00190361">
        <w:rPr>
          <w:rStyle w:val="DeltaViewInsertion"/>
          <w:rFonts w:asciiTheme="minorHAnsi" w:hAnsiTheme="minorHAnsi"/>
          <w:color w:val="1F497D" w:themeColor="text2"/>
          <w:u w:val="none"/>
        </w:rPr>
        <w:t>Within thirty (30) Calendar Days of a written request from Agency to arrange for software escrow, Contractor shall propose to Agency a mutually agreeable, commercially reasonable arrangement to escrow (collectively, “Deposited Programs”):</w:t>
      </w:r>
      <w:bookmarkStart w:id="732" w:name="_DV_C678"/>
      <w:bookmarkEnd w:id="731"/>
    </w:p>
    <w:p w14:paraId="38A64450" w14:textId="7915B929" w:rsidR="006B58F9" w:rsidRPr="00190361" w:rsidRDefault="006B58F9" w:rsidP="006B58F9">
      <w:pPr>
        <w:pStyle w:val="ListParagraph"/>
        <w:numPr>
          <w:ilvl w:val="3"/>
          <w:numId w:val="3"/>
        </w:numPr>
        <w:spacing w:after="240"/>
        <w:contextualSpacing w:val="0"/>
        <w:rPr>
          <w:rFonts w:asciiTheme="minorHAnsi" w:hAnsiTheme="minorHAnsi"/>
          <w:color w:val="1F497D" w:themeColor="text2"/>
        </w:rPr>
      </w:pPr>
      <w:bookmarkStart w:id="733" w:name="_DV_C679"/>
      <w:bookmarkEnd w:id="732"/>
      <w:r w:rsidRPr="00190361">
        <w:rPr>
          <w:rStyle w:val="DeltaViewInsertion"/>
          <w:rFonts w:asciiTheme="minorHAnsi" w:hAnsiTheme="minorHAnsi"/>
          <w:color w:val="1F497D" w:themeColor="text2"/>
          <w:u w:val="none"/>
        </w:rPr>
        <w:t xml:space="preserve">The source code for Contractor Intellectual Property and Third Party Intellectual Property (to the extent such Third Party Intellectual Property source code can be obtained using </w:t>
      </w:r>
      <w:bookmarkStart w:id="734" w:name="_DV_X229"/>
      <w:bookmarkStart w:id="735" w:name="_DV_C680"/>
      <w:bookmarkEnd w:id="733"/>
      <w:r w:rsidRPr="00190361">
        <w:rPr>
          <w:rStyle w:val="DeltaViewMoveDestination"/>
          <w:rFonts w:asciiTheme="minorHAnsi" w:hAnsiTheme="minorHAnsi"/>
          <w:color w:val="1F497D" w:themeColor="text2"/>
          <w:u w:val="none"/>
        </w:rPr>
        <w:t>commercially reasonable efforts</w:t>
      </w:r>
      <w:bookmarkStart w:id="736" w:name="_DV_C681"/>
      <w:bookmarkEnd w:id="734"/>
      <w:bookmarkEnd w:id="735"/>
      <w:r w:rsidRPr="00190361">
        <w:rPr>
          <w:rStyle w:val="DeltaViewInsertion"/>
          <w:rFonts w:asciiTheme="minorHAnsi" w:hAnsiTheme="minorHAnsi"/>
          <w:color w:val="1F497D" w:themeColor="text2"/>
          <w:u w:val="none"/>
        </w:rPr>
        <w:t>) (collectively, the “System Software”) as are required for the Solution to function, in such format that will allow Agency to build and compile useful object code;</w:t>
      </w:r>
      <w:bookmarkStart w:id="737" w:name="_DV_C682"/>
      <w:bookmarkEnd w:id="736"/>
    </w:p>
    <w:p w14:paraId="5D9773D2" w14:textId="77DADA8A" w:rsidR="006B58F9" w:rsidRPr="00190361" w:rsidRDefault="006B58F9" w:rsidP="006B58F9">
      <w:pPr>
        <w:pStyle w:val="ListParagraph"/>
        <w:numPr>
          <w:ilvl w:val="3"/>
          <w:numId w:val="3"/>
        </w:numPr>
        <w:spacing w:after="240"/>
        <w:contextualSpacing w:val="0"/>
        <w:rPr>
          <w:rFonts w:asciiTheme="minorHAnsi" w:hAnsiTheme="minorHAnsi"/>
          <w:color w:val="1F497D" w:themeColor="text2"/>
        </w:rPr>
      </w:pPr>
      <w:bookmarkStart w:id="738" w:name="_DV_C683"/>
      <w:bookmarkEnd w:id="737"/>
      <w:r w:rsidRPr="00190361">
        <w:rPr>
          <w:rStyle w:val="DeltaViewInsertion"/>
          <w:rFonts w:asciiTheme="minorHAnsi" w:hAnsiTheme="minorHAnsi"/>
          <w:color w:val="1F497D" w:themeColor="text2"/>
          <w:u w:val="none"/>
        </w:rPr>
        <w:t>Any and all updates, modifications, revisions, and enhancements of the Solution Software</w:t>
      </w:r>
      <w:bookmarkStart w:id="739" w:name="_DV_C684"/>
      <w:bookmarkEnd w:id="738"/>
      <w:r w:rsidRPr="00190361">
        <w:rPr>
          <w:rStyle w:val="DeltaViewInsertion"/>
          <w:rFonts w:asciiTheme="minorHAnsi" w:hAnsiTheme="minorHAnsi"/>
          <w:color w:val="1F497D" w:themeColor="text2"/>
          <w:u w:val="none"/>
        </w:rPr>
        <w:t>; and</w:t>
      </w:r>
    </w:p>
    <w:p w14:paraId="1643396D" w14:textId="15804188" w:rsidR="006B58F9" w:rsidRPr="00190361" w:rsidRDefault="006B58F9" w:rsidP="006B58F9">
      <w:pPr>
        <w:pStyle w:val="ListParagraph"/>
        <w:numPr>
          <w:ilvl w:val="3"/>
          <w:numId w:val="3"/>
        </w:numPr>
        <w:spacing w:after="240"/>
        <w:contextualSpacing w:val="0"/>
        <w:rPr>
          <w:rFonts w:asciiTheme="minorHAnsi" w:hAnsiTheme="minorHAnsi"/>
          <w:color w:val="1F497D" w:themeColor="text2"/>
        </w:rPr>
      </w:pPr>
      <w:bookmarkStart w:id="740" w:name="_DV_C685"/>
      <w:bookmarkEnd w:id="739"/>
      <w:r w:rsidRPr="00190361">
        <w:rPr>
          <w:rStyle w:val="DeltaViewInsertion"/>
          <w:rFonts w:asciiTheme="minorHAnsi" w:hAnsiTheme="minorHAnsi"/>
          <w:color w:val="1F497D" w:themeColor="text2"/>
          <w:u w:val="none"/>
        </w:rPr>
        <w:t>Any and all Documentation pertaining to source code for the Solution Software, including the technical specifications and documents, data conversion guidelines and instructional tools.</w:t>
      </w:r>
      <w:bookmarkStart w:id="741" w:name="_DV_C686"/>
      <w:bookmarkEnd w:id="740"/>
    </w:p>
    <w:p w14:paraId="2BFEC0EC" w14:textId="77777777" w:rsidR="006B58F9" w:rsidRPr="00190361" w:rsidRDefault="006B58F9" w:rsidP="006B58F9">
      <w:pPr>
        <w:pStyle w:val="ListParagraph"/>
        <w:numPr>
          <w:ilvl w:val="2"/>
          <w:numId w:val="3"/>
        </w:numPr>
        <w:spacing w:after="240"/>
        <w:contextualSpacing w:val="0"/>
        <w:rPr>
          <w:rFonts w:asciiTheme="minorHAnsi" w:hAnsiTheme="minorHAnsi"/>
          <w:color w:val="1F497D" w:themeColor="text2"/>
        </w:rPr>
      </w:pPr>
      <w:bookmarkStart w:id="742" w:name="_DV_C687"/>
      <w:bookmarkEnd w:id="741"/>
      <w:r w:rsidRPr="00190361">
        <w:rPr>
          <w:rStyle w:val="DeltaViewInsertion"/>
          <w:rFonts w:asciiTheme="minorHAnsi" w:hAnsiTheme="minorHAnsi"/>
          <w:color w:val="1F497D" w:themeColor="text2"/>
          <w:u w:val="none"/>
        </w:rPr>
        <w:t>Upon the parties’ acceptance and written approval of such proposed escrow arrangement and its approval by DAS, DOJ and the federal government if required, Contractor and Agency will promptly execute a three party escrow agreement with the selected escrow agent which will govern the terms of the escrow arrangement. The escrow agreement must authorize the escrow agent to release the Deposited Programs to Agency upon the occurrence of any of the following:</w:t>
      </w:r>
      <w:bookmarkStart w:id="743" w:name="_DV_C688"/>
      <w:bookmarkEnd w:id="742"/>
    </w:p>
    <w:p w14:paraId="673BEBA8" w14:textId="77777777" w:rsidR="006B58F9" w:rsidRPr="00190361" w:rsidRDefault="006B58F9" w:rsidP="006B58F9">
      <w:pPr>
        <w:pStyle w:val="ListParagraph"/>
        <w:numPr>
          <w:ilvl w:val="3"/>
          <w:numId w:val="3"/>
        </w:numPr>
        <w:spacing w:after="240"/>
        <w:contextualSpacing w:val="0"/>
        <w:rPr>
          <w:rFonts w:asciiTheme="minorHAnsi" w:hAnsiTheme="minorHAnsi"/>
          <w:color w:val="1F497D" w:themeColor="text2"/>
        </w:rPr>
      </w:pPr>
      <w:bookmarkStart w:id="744" w:name="_DV_C689"/>
      <w:bookmarkEnd w:id="743"/>
      <w:r w:rsidRPr="00190361">
        <w:rPr>
          <w:rStyle w:val="DeltaViewInsertion"/>
          <w:rFonts w:asciiTheme="minorHAnsi" w:hAnsiTheme="minorHAnsi"/>
          <w:color w:val="1F497D" w:themeColor="text2"/>
          <w:u w:val="none"/>
        </w:rPr>
        <w:t>Source code for any or all material part of the Deposited Programs is generally made publicly available by Contractor, with or without additional cost, to other users of comparable software; or</w:t>
      </w:r>
      <w:bookmarkStart w:id="745" w:name="_DV_C690"/>
      <w:bookmarkEnd w:id="744"/>
    </w:p>
    <w:p w14:paraId="00CC88A4" w14:textId="77777777" w:rsidR="006B58F9" w:rsidRPr="00190361" w:rsidRDefault="006B58F9" w:rsidP="006B58F9">
      <w:pPr>
        <w:pStyle w:val="ListParagraph"/>
        <w:numPr>
          <w:ilvl w:val="3"/>
          <w:numId w:val="3"/>
        </w:numPr>
        <w:spacing w:after="240"/>
        <w:contextualSpacing w:val="0"/>
        <w:rPr>
          <w:rFonts w:asciiTheme="minorHAnsi" w:hAnsiTheme="minorHAnsi"/>
          <w:color w:val="1F497D" w:themeColor="text2"/>
        </w:rPr>
      </w:pPr>
      <w:bookmarkStart w:id="746" w:name="_DV_C691"/>
      <w:bookmarkEnd w:id="745"/>
      <w:r w:rsidRPr="00190361">
        <w:rPr>
          <w:rStyle w:val="DeltaViewInsertion"/>
          <w:rFonts w:asciiTheme="minorHAnsi" w:hAnsiTheme="minorHAnsi"/>
          <w:color w:val="1F497D" w:themeColor="text2"/>
          <w:u w:val="none"/>
        </w:rPr>
        <w:t>Contractor's cessation, for any reason, to do business; or</w:t>
      </w:r>
      <w:bookmarkStart w:id="747" w:name="_DV_C692"/>
      <w:bookmarkEnd w:id="746"/>
    </w:p>
    <w:p w14:paraId="41A2B1AD" w14:textId="77777777" w:rsidR="006B58F9" w:rsidRPr="00190361" w:rsidRDefault="006B58F9" w:rsidP="006B58F9">
      <w:pPr>
        <w:pStyle w:val="ListParagraph"/>
        <w:numPr>
          <w:ilvl w:val="3"/>
          <w:numId w:val="3"/>
        </w:numPr>
        <w:spacing w:after="240"/>
        <w:contextualSpacing w:val="0"/>
        <w:rPr>
          <w:rFonts w:asciiTheme="minorHAnsi" w:hAnsiTheme="minorHAnsi"/>
          <w:color w:val="1F497D" w:themeColor="text2"/>
        </w:rPr>
      </w:pPr>
      <w:bookmarkStart w:id="748" w:name="_DV_C693"/>
      <w:bookmarkEnd w:id="747"/>
      <w:r w:rsidRPr="00190361">
        <w:rPr>
          <w:rStyle w:val="DeltaViewInsertion"/>
          <w:rFonts w:asciiTheme="minorHAnsi" w:hAnsiTheme="minorHAnsi"/>
          <w:color w:val="1F497D" w:themeColor="text2"/>
          <w:u w:val="none"/>
        </w:rPr>
        <w:t>Contractor discontinues offering maintenance services for the Deposited Programs; or</w:t>
      </w:r>
      <w:bookmarkStart w:id="749" w:name="_DV_C694"/>
      <w:bookmarkEnd w:id="748"/>
    </w:p>
    <w:p w14:paraId="1987193C" w14:textId="77777777" w:rsidR="006B58F9" w:rsidRPr="00190361" w:rsidRDefault="006B58F9" w:rsidP="006B58F9">
      <w:pPr>
        <w:pStyle w:val="ListParagraph"/>
        <w:numPr>
          <w:ilvl w:val="3"/>
          <w:numId w:val="3"/>
        </w:numPr>
        <w:spacing w:after="240"/>
        <w:contextualSpacing w:val="0"/>
        <w:rPr>
          <w:rFonts w:asciiTheme="minorHAnsi" w:hAnsiTheme="minorHAnsi"/>
          <w:color w:val="1F497D" w:themeColor="text2"/>
        </w:rPr>
      </w:pPr>
      <w:bookmarkStart w:id="750" w:name="_DV_C695"/>
      <w:bookmarkEnd w:id="749"/>
      <w:r w:rsidRPr="00190361">
        <w:rPr>
          <w:rStyle w:val="DeltaViewInsertion"/>
          <w:rFonts w:asciiTheme="minorHAnsi" w:hAnsiTheme="minorHAnsi"/>
          <w:color w:val="1F497D" w:themeColor="text2"/>
          <w:u w:val="none"/>
        </w:rPr>
        <w:t>Contractor institutes or has instituted against it insolvency, receivership or bankruptcy proceedings, or makes an assignment for the benefit of creditors, and same has not been discharged or terminated without any prejudice to Agency’s rights or interests under this Contract within sixty (60) Calendar Days; or</w:t>
      </w:r>
      <w:bookmarkStart w:id="751" w:name="_DV_C696"/>
      <w:bookmarkEnd w:id="750"/>
    </w:p>
    <w:p w14:paraId="6EDFDA80" w14:textId="77777777" w:rsidR="006B58F9" w:rsidRPr="00190361" w:rsidRDefault="006B58F9" w:rsidP="006B58F9">
      <w:pPr>
        <w:pStyle w:val="ListParagraph"/>
        <w:numPr>
          <w:ilvl w:val="3"/>
          <w:numId w:val="3"/>
        </w:numPr>
        <w:spacing w:after="240"/>
        <w:contextualSpacing w:val="0"/>
        <w:rPr>
          <w:rFonts w:asciiTheme="minorHAnsi" w:hAnsiTheme="minorHAnsi"/>
          <w:color w:val="1F497D" w:themeColor="text2"/>
        </w:rPr>
      </w:pPr>
      <w:bookmarkStart w:id="752" w:name="_DV_C697"/>
      <w:bookmarkEnd w:id="751"/>
      <w:r w:rsidRPr="00190361">
        <w:rPr>
          <w:rStyle w:val="DeltaViewInsertion"/>
          <w:rFonts w:asciiTheme="minorHAnsi" w:hAnsiTheme="minorHAnsi"/>
          <w:color w:val="1F497D" w:themeColor="text2"/>
          <w:u w:val="none"/>
        </w:rPr>
        <w:t>Any other event or circumstance occurs that demonstrates with reasonable certainty the inability or unwillingness of Contractor to fulfill its obligations to Agency under this Contract, the escrow agreement or any maintenance or support agreement between the parties</w:t>
      </w:r>
      <w:bookmarkStart w:id="753" w:name="_DV_C698"/>
      <w:bookmarkEnd w:id="752"/>
      <w:r w:rsidRPr="00190361">
        <w:rPr>
          <w:rStyle w:val="DeltaViewInsertion"/>
          <w:rFonts w:asciiTheme="minorHAnsi" w:hAnsiTheme="minorHAnsi"/>
          <w:color w:val="1F497D" w:themeColor="text2"/>
          <w:u w:val="none"/>
        </w:rPr>
        <w:t>.</w:t>
      </w:r>
    </w:p>
    <w:p w14:paraId="1CCE5A30" w14:textId="77777777" w:rsidR="006B58F9" w:rsidRPr="00190361" w:rsidRDefault="006B58F9" w:rsidP="006B58F9">
      <w:pPr>
        <w:pStyle w:val="ListParagraph"/>
        <w:numPr>
          <w:ilvl w:val="2"/>
          <w:numId w:val="3"/>
        </w:numPr>
        <w:spacing w:after="240"/>
        <w:contextualSpacing w:val="0"/>
        <w:rPr>
          <w:rFonts w:asciiTheme="minorHAnsi" w:hAnsiTheme="minorHAnsi"/>
          <w:color w:val="1F497D" w:themeColor="text2"/>
        </w:rPr>
      </w:pPr>
      <w:bookmarkStart w:id="754" w:name="_DV_C699"/>
      <w:bookmarkEnd w:id="753"/>
      <w:r w:rsidRPr="00190361">
        <w:rPr>
          <w:rStyle w:val="DeltaViewInsertion"/>
          <w:rFonts w:asciiTheme="minorHAnsi" w:hAnsiTheme="minorHAnsi"/>
          <w:b/>
          <w:color w:val="1F497D" w:themeColor="text2"/>
          <w:u w:val="none"/>
        </w:rPr>
        <w:t>Contractor shall pay the fees of the escrow agent</w:t>
      </w:r>
      <w:r w:rsidRPr="00190361">
        <w:rPr>
          <w:rStyle w:val="DeltaViewInsertion"/>
          <w:rFonts w:asciiTheme="minorHAnsi" w:hAnsiTheme="minorHAnsi"/>
          <w:color w:val="1F497D" w:themeColor="text2"/>
          <w:u w:val="none"/>
        </w:rPr>
        <w:t>. The copies of the Deposited Programs placed in escrow must be reproduced and maintained on magnetic tape or disk using a commonly accepted data recording protocol. When a change is made to the Deposited Programs by or on behalf of Contractor, during the term of the escrow agreement, the revised Deposited Programs, including the change, must be delivered to the escrow agent not later than sixty (60) Calendar Days after the change is effected by or on behalf of Contractor. Contractor shall allow Agency to periodically examine the escrowed source code for the Deposited Programs to verify it is current and complete</w:t>
      </w:r>
      <w:bookmarkStart w:id="755" w:name="_DV_C700"/>
      <w:bookmarkEnd w:id="754"/>
      <w:r w:rsidRPr="00190361">
        <w:rPr>
          <w:rStyle w:val="DeltaViewInsertion"/>
          <w:rFonts w:asciiTheme="minorHAnsi" w:hAnsiTheme="minorHAnsi"/>
          <w:color w:val="1F497D" w:themeColor="text2"/>
          <w:u w:val="none"/>
        </w:rPr>
        <w:t>.</w:t>
      </w:r>
    </w:p>
    <w:p w14:paraId="33669651" w14:textId="1CBA7D76" w:rsidR="006B58F9" w:rsidRPr="00190361" w:rsidRDefault="006B58F9" w:rsidP="006B58F9">
      <w:pPr>
        <w:pStyle w:val="ListParagraph"/>
        <w:numPr>
          <w:ilvl w:val="2"/>
          <w:numId w:val="3"/>
        </w:numPr>
        <w:spacing w:after="240"/>
        <w:contextualSpacing w:val="0"/>
        <w:rPr>
          <w:rFonts w:asciiTheme="minorHAnsi" w:hAnsiTheme="minorHAnsi"/>
          <w:color w:val="1F497D" w:themeColor="text2"/>
        </w:rPr>
      </w:pPr>
      <w:bookmarkStart w:id="756" w:name="_DV_C701"/>
      <w:bookmarkEnd w:id="755"/>
      <w:r w:rsidRPr="00190361">
        <w:rPr>
          <w:rStyle w:val="DeltaViewInsertion"/>
          <w:rFonts w:asciiTheme="minorHAnsi" w:hAnsiTheme="minorHAnsi"/>
          <w:color w:val="1F497D" w:themeColor="text2"/>
          <w:u w:val="none"/>
        </w:rPr>
        <w:t>Upon receipt of the Deposited Programs by Agency pursuant to the escrow agreement entered into under this section, Agency shall treat the Deposited Programs as confidential information to the fullest extent authorized by the Oregon Public Records Law. Ownership of the Deposited Programs will be in accordance with [</w:t>
      </w:r>
      <w:r w:rsidRPr="00190361">
        <w:rPr>
          <w:rStyle w:val="DeltaViewInsertion"/>
          <w:rFonts w:asciiTheme="minorHAnsi" w:hAnsiTheme="minorHAnsi"/>
          <w:color w:val="1F497D" w:themeColor="text2"/>
          <w:highlight w:val="yellow"/>
          <w:u w:val="none"/>
        </w:rPr>
        <w:t>Sections 8.1 through 8.8</w:t>
      </w:r>
      <w:r w:rsidR="00881CFD" w:rsidRPr="00190361">
        <w:rPr>
          <w:rStyle w:val="DeltaViewInsertion"/>
          <w:rFonts w:asciiTheme="minorHAnsi" w:hAnsiTheme="minorHAnsi"/>
          <w:color w:val="1F497D" w:themeColor="text2"/>
          <w:u w:val="none"/>
        </w:rPr>
        <w:t>] unless</w:t>
      </w:r>
      <w:r w:rsidRPr="00190361">
        <w:rPr>
          <w:rStyle w:val="DeltaViewInsertion"/>
          <w:rFonts w:asciiTheme="minorHAnsi" w:hAnsiTheme="minorHAnsi"/>
          <w:color w:val="1F497D" w:themeColor="text2"/>
          <w:u w:val="none"/>
        </w:rPr>
        <w:t xml:space="preserve"> ownership is specifically transferred otherwise. Upon release of the Deposited Programs as provided for herein, Agency and its consultants and contractors will have a perpetual, irrevocable license to use, reproduce, prepare derivative works based on, perform and display the Deposited Programs in conjunction with and to update, modify, and otherwise support the Solution.</w:t>
      </w:r>
      <w:bookmarkStart w:id="757" w:name="_DV_C702"/>
      <w:bookmarkEnd w:id="756"/>
    </w:p>
    <w:p w14:paraId="01A161B8" w14:textId="433E2C66" w:rsidR="006B58F9" w:rsidRPr="00190361" w:rsidRDefault="006B58F9" w:rsidP="006B58F9">
      <w:pPr>
        <w:pStyle w:val="ListParagraph"/>
        <w:numPr>
          <w:ilvl w:val="1"/>
          <w:numId w:val="3"/>
        </w:numPr>
        <w:spacing w:after="240"/>
        <w:contextualSpacing w:val="0"/>
        <w:rPr>
          <w:rFonts w:asciiTheme="minorHAnsi" w:hAnsiTheme="minorHAnsi"/>
          <w:color w:val="1F497D" w:themeColor="text2"/>
        </w:rPr>
      </w:pPr>
      <w:bookmarkStart w:id="758" w:name="_DV_C703"/>
      <w:bookmarkEnd w:id="757"/>
      <w:r w:rsidRPr="00190361">
        <w:rPr>
          <w:rStyle w:val="DeltaViewInsertion"/>
          <w:rFonts w:asciiTheme="minorHAnsi" w:hAnsiTheme="minorHAnsi"/>
          <w:b/>
          <w:color w:val="1F497D" w:themeColor="text2"/>
          <w:u w:val="none"/>
        </w:rPr>
        <w:t>Ownership of Hardware</w:t>
      </w:r>
      <w:r w:rsidRPr="00190361">
        <w:rPr>
          <w:rStyle w:val="DeltaViewInsertion"/>
          <w:rFonts w:asciiTheme="minorHAnsi" w:hAnsiTheme="minorHAnsi"/>
          <w:color w:val="1F497D" w:themeColor="text2"/>
          <w:u w:val="none"/>
        </w:rPr>
        <w:t>. Unless agreed otherwise, all hardware delivered to Agency by Contractor will be owned exclusively by Agency. Title to the hardware will pass on the date of Final Acceptance, unless otherwise agreed upon by the parties.</w:t>
      </w:r>
      <w:bookmarkStart w:id="759" w:name="_DV_C704"/>
      <w:bookmarkEnd w:id="758"/>
    </w:p>
    <w:p w14:paraId="7903F6AE" w14:textId="272E7D7A" w:rsidR="006B58F9" w:rsidRPr="00190361" w:rsidRDefault="006B58F9" w:rsidP="006B58F9">
      <w:pPr>
        <w:pStyle w:val="ListParagraph"/>
        <w:numPr>
          <w:ilvl w:val="1"/>
          <w:numId w:val="3"/>
        </w:numPr>
        <w:spacing w:after="240"/>
        <w:contextualSpacing w:val="0"/>
        <w:rPr>
          <w:rFonts w:asciiTheme="minorHAnsi" w:hAnsiTheme="minorHAnsi"/>
          <w:color w:val="1F497D" w:themeColor="text2"/>
        </w:rPr>
      </w:pPr>
      <w:bookmarkStart w:id="760" w:name="_DV_C705"/>
      <w:bookmarkEnd w:id="759"/>
      <w:r w:rsidRPr="00190361">
        <w:rPr>
          <w:rStyle w:val="DeltaViewInsertion"/>
          <w:rFonts w:asciiTheme="minorHAnsi" w:hAnsiTheme="minorHAnsi"/>
          <w:b/>
          <w:color w:val="1F497D" w:themeColor="text2"/>
          <w:u w:val="none"/>
        </w:rPr>
        <w:t>Purchase or Lease of Office Equipment, Furniture and Furnishings for the Project Facility</w:t>
      </w:r>
      <w:r w:rsidRPr="00190361">
        <w:rPr>
          <w:rStyle w:val="DeltaViewInsertion"/>
          <w:rFonts w:asciiTheme="minorHAnsi" w:hAnsiTheme="minorHAnsi"/>
          <w:color w:val="1F497D" w:themeColor="text2"/>
          <w:u w:val="none"/>
        </w:rPr>
        <w:t>. If Contractor purchased Project Facility office equipment, furniture, and furnishings, Contractor shall transfer ownership of all items purchased to Agency upon termination or expiration of the Contract.  For any Contractor leased equipment returned to the leasing vendor, Contractor shall ensure compliance with all security requirements, including Section 9.</w:t>
      </w:r>
      <w:bookmarkEnd w:id="760"/>
    </w:p>
    <w:p w14:paraId="4EF4CB45" w14:textId="5AF449E1" w:rsidR="00882CF9" w:rsidRPr="00974769" w:rsidRDefault="008F67FB">
      <w:pPr>
        <w:pStyle w:val="ListParagraph"/>
        <w:numPr>
          <w:ilvl w:val="0"/>
          <w:numId w:val="1"/>
        </w:numPr>
        <w:spacing w:after="240"/>
        <w:contextualSpacing w:val="0"/>
        <w:rPr>
          <w:rFonts w:asciiTheme="minorHAnsi" w:hAnsiTheme="minorHAnsi"/>
          <w:color w:val="auto"/>
        </w:rPr>
      </w:pPr>
      <w:bookmarkStart w:id="761" w:name="_DV_M249"/>
      <w:bookmarkStart w:id="762" w:name="_DV_C706"/>
      <w:bookmarkStart w:id="763" w:name="_Toc381896365"/>
      <w:bookmarkStart w:id="764" w:name="_Toc384625684"/>
      <w:bookmarkEnd w:id="761"/>
      <w:r w:rsidRPr="00974769">
        <w:rPr>
          <w:rStyle w:val="DeltaViewFormatChange"/>
          <w:rFonts w:asciiTheme="minorHAnsi" w:hAnsiTheme="minorHAnsi"/>
          <w:b/>
          <w:color w:val="auto"/>
        </w:rPr>
        <w:t xml:space="preserve">CONTRACTOR’S DUTIES </w:t>
      </w:r>
      <w:r w:rsidR="008841D6" w:rsidRPr="00974769">
        <w:rPr>
          <w:rStyle w:val="DeltaViewFormatChange"/>
          <w:rFonts w:asciiTheme="minorHAnsi" w:hAnsiTheme="minorHAnsi"/>
          <w:b/>
          <w:color w:val="auto"/>
        </w:rPr>
        <w:t xml:space="preserve">OF </w:t>
      </w:r>
      <w:r w:rsidR="00624B8D" w:rsidRPr="00974769">
        <w:rPr>
          <w:rStyle w:val="DeltaViewFormatChange"/>
          <w:rFonts w:asciiTheme="minorHAnsi" w:hAnsiTheme="minorHAnsi"/>
          <w:b/>
          <w:color w:val="auto"/>
        </w:rPr>
        <w:t>CONFIDENTIALITY AND NON-DISCLOSURE</w:t>
      </w:r>
      <w:r w:rsidR="00624B8D" w:rsidRPr="00974769">
        <w:rPr>
          <w:rStyle w:val="DeltaViewFormatChange"/>
          <w:rFonts w:asciiTheme="minorHAnsi" w:hAnsiTheme="minorHAnsi"/>
          <w:color w:val="auto"/>
        </w:rPr>
        <w:t>.</w:t>
      </w:r>
      <w:bookmarkEnd w:id="762"/>
      <w:bookmarkEnd w:id="763"/>
      <w:bookmarkEnd w:id="764"/>
    </w:p>
    <w:p w14:paraId="2026E2B8" w14:textId="73FEB716" w:rsidR="00882CF9" w:rsidRPr="00974769" w:rsidRDefault="00624B8D" w:rsidP="4599900E">
      <w:pPr>
        <w:pStyle w:val="ListParagraph"/>
        <w:numPr>
          <w:ilvl w:val="1"/>
          <w:numId w:val="1"/>
        </w:numPr>
        <w:spacing w:after="240"/>
        <w:contextualSpacing w:val="0"/>
        <w:rPr>
          <w:rFonts w:asciiTheme="minorHAnsi" w:hAnsiTheme="minorHAnsi"/>
          <w:color w:val="auto"/>
        </w:rPr>
      </w:pPr>
      <w:bookmarkStart w:id="765" w:name="_DV_M250"/>
      <w:bookmarkStart w:id="766" w:name="_DV_C707"/>
      <w:bookmarkEnd w:id="765"/>
      <w:r w:rsidRPr="00974769">
        <w:rPr>
          <w:rStyle w:val="DeltaViewFormatChange"/>
          <w:rFonts w:asciiTheme="minorHAnsi" w:hAnsiTheme="minorHAnsi"/>
          <w:b/>
          <w:bCs/>
          <w:color w:val="auto"/>
        </w:rPr>
        <w:t>Confidential Information</w:t>
      </w:r>
      <w:r w:rsidRPr="00974769">
        <w:rPr>
          <w:rStyle w:val="DeltaViewFormatChange"/>
          <w:rFonts w:asciiTheme="minorHAnsi" w:hAnsiTheme="minorHAnsi"/>
          <w:color w:val="auto"/>
        </w:rPr>
        <w:t>. Contractor acknowledges that it and its employees</w:t>
      </w:r>
      <w:r w:rsidR="00F6727A" w:rsidRPr="00974769">
        <w:rPr>
          <w:rStyle w:val="DeltaViewFormatChange"/>
          <w:rFonts w:asciiTheme="minorHAnsi" w:hAnsiTheme="minorHAnsi"/>
          <w:color w:val="auto"/>
        </w:rPr>
        <w:t xml:space="preserve">, </w:t>
      </w:r>
      <w:r w:rsidRPr="00974769">
        <w:rPr>
          <w:rStyle w:val="DeltaViewFormatChange"/>
          <w:rFonts w:asciiTheme="minorHAnsi" w:hAnsiTheme="minorHAnsi"/>
          <w:color w:val="auto"/>
        </w:rPr>
        <w:t>agents</w:t>
      </w:r>
      <w:r w:rsidR="00F6727A" w:rsidRPr="00974769">
        <w:rPr>
          <w:rStyle w:val="DeltaViewFormatChange"/>
          <w:rFonts w:asciiTheme="minorHAnsi" w:hAnsiTheme="minorHAnsi"/>
          <w:color w:val="auto"/>
        </w:rPr>
        <w:t>, or subcontractors</w:t>
      </w:r>
      <w:r w:rsidRPr="00974769">
        <w:rPr>
          <w:rStyle w:val="DeltaViewFormatChange"/>
          <w:rFonts w:asciiTheme="minorHAnsi" w:hAnsiTheme="minorHAnsi"/>
          <w:color w:val="auto"/>
        </w:rPr>
        <w:t xml:space="preserve"> may, in the course of performing the Services under this Contract, be exposed to or acquire information that is confidential to Agency or Agency’s clients. Any and all information of any form obtained by Contractor or its employees</w:t>
      </w:r>
      <w:r w:rsidR="00F6727A" w:rsidRPr="00974769">
        <w:rPr>
          <w:rStyle w:val="DeltaViewFormatChange"/>
          <w:rFonts w:asciiTheme="minorHAnsi" w:hAnsiTheme="minorHAnsi"/>
          <w:color w:val="auto"/>
        </w:rPr>
        <w:t xml:space="preserve">, </w:t>
      </w:r>
      <w:r w:rsidRPr="00974769">
        <w:rPr>
          <w:rStyle w:val="DeltaViewFormatChange"/>
          <w:rFonts w:asciiTheme="minorHAnsi" w:hAnsiTheme="minorHAnsi"/>
          <w:color w:val="auto"/>
        </w:rPr>
        <w:t>agents</w:t>
      </w:r>
      <w:r w:rsidR="00F6727A" w:rsidRPr="00974769">
        <w:rPr>
          <w:rStyle w:val="DeltaViewFormatChange"/>
          <w:rFonts w:asciiTheme="minorHAnsi" w:hAnsiTheme="minorHAnsi"/>
          <w:color w:val="auto"/>
        </w:rPr>
        <w:t>, or subcontractors</w:t>
      </w:r>
      <w:r w:rsidRPr="00974769">
        <w:rPr>
          <w:rStyle w:val="DeltaViewFormatChange"/>
          <w:rFonts w:asciiTheme="minorHAnsi" w:hAnsiTheme="minorHAnsi"/>
          <w:color w:val="auto"/>
        </w:rPr>
        <w:t xml:space="preserve"> in the performance of this Contract</w:t>
      </w:r>
      <w:r w:rsidR="008405D0" w:rsidRPr="00974769">
        <w:rPr>
          <w:rStyle w:val="DeltaViewFormatChange"/>
          <w:rFonts w:asciiTheme="minorHAnsi" w:hAnsiTheme="minorHAnsi"/>
          <w:color w:val="auto"/>
        </w:rPr>
        <w:t>,</w:t>
      </w:r>
      <w:r w:rsidRPr="00974769">
        <w:rPr>
          <w:rStyle w:val="DeltaViewFormatChange"/>
          <w:rFonts w:asciiTheme="minorHAnsi" w:hAnsiTheme="minorHAnsi"/>
          <w:color w:val="auto"/>
        </w:rPr>
        <w:t xml:space="preserve"> </w:t>
      </w:r>
      <w:r w:rsidR="008405D0" w:rsidRPr="00974769">
        <w:rPr>
          <w:rStyle w:val="DeltaViewFormatChange"/>
          <w:rFonts w:asciiTheme="minorHAnsi" w:hAnsiTheme="minorHAnsi"/>
          <w:color w:val="auto"/>
        </w:rPr>
        <w:t>including Agency Data,</w:t>
      </w:r>
      <w:r w:rsidRPr="00974769">
        <w:rPr>
          <w:rStyle w:val="DeltaViewFormatChange"/>
          <w:rFonts w:asciiTheme="minorHAnsi" w:hAnsiTheme="minorHAnsi"/>
          <w:color w:val="auto"/>
        </w:rPr>
        <w:t xml:space="preserve"> </w:t>
      </w:r>
      <w:r w:rsidR="00B955FF" w:rsidRPr="00974769">
        <w:rPr>
          <w:rStyle w:val="DeltaViewInsertion"/>
          <w:rFonts w:asciiTheme="minorHAnsi" w:hAnsiTheme="minorHAnsi"/>
          <w:color w:val="auto"/>
          <w:u w:val="none"/>
        </w:rPr>
        <w:t>is</w:t>
      </w:r>
      <w:r w:rsidRPr="00974769">
        <w:rPr>
          <w:rStyle w:val="DeltaViewFormatChange"/>
          <w:rFonts w:asciiTheme="minorHAnsi" w:hAnsiTheme="minorHAnsi"/>
          <w:color w:val="auto"/>
        </w:rPr>
        <w:t xml:space="preserve"> deemed to be confidential information of Agency (Confidential Information). </w:t>
      </w:r>
      <w:r w:rsidR="00422819" w:rsidRPr="00974769">
        <w:rPr>
          <w:rStyle w:val="DeltaViewFormatChange"/>
          <w:rFonts w:asciiTheme="minorHAnsi" w:hAnsiTheme="minorHAnsi"/>
          <w:color w:val="auto"/>
        </w:rPr>
        <w:t>C</w:t>
      </w:r>
      <w:r w:rsidR="00B955FF" w:rsidRPr="00974769">
        <w:rPr>
          <w:rStyle w:val="DeltaViewInsertion"/>
          <w:rFonts w:asciiTheme="minorHAnsi" w:hAnsiTheme="minorHAnsi"/>
          <w:color w:val="auto"/>
          <w:u w:val="none"/>
        </w:rPr>
        <w:t>ontractor shall treat a</w:t>
      </w:r>
      <w:r w:rsidRPr="00974769">
        <w:rPr>
          <w:rStyle w:val="DeltaViewInsertion"/>
          <w:rFonts w:asciiTheme="minorHAnsi" w:hAnsiTheme="minorHAnsi"/>
          <w:color w:val="auto"/>
          <w:u w:val="none"/>
        </w:rPr>
        <w:t>ny</w:t>
      </w:r>
      <w:r w:rsidRPr="00974769">
        <w:rPr>
          <w:rStyle w:val="DeltaViewFormatChange"/>
          <w:rFonts w:asciiTheme="minorHAnsi" w:hAnsiTheme="minorHAnsi"/>
          <w:color w:val="auto"/>
        </w:rPr>
        <w:t xml:space="preserve"> reports or other documents or items (including software) that result from the use of the Confidential Information in the same manner as the Confidential Information. Confidential Information </w:t>
      </w:r>
      <w:r w:rsidR="00B955FF" w:rsidRPr="00974769">
        <w:rPr>
          <w:rStyle w:val="DeltaViewInsertion"/>
          <w:rFonts w:asciiTheme="minorHAnsi" w:hAnsiTheme="minorHAnsi"/>
          <w:color w:val="auto"/>
          <w:u w:val="none"/>
        </w:rPr>
        <w:t>does</w:t>
      </w:r>
      <w:r w:rsidRPr="00974769">
        <w:rPr>
          <w:rStyle w:val="DeltaViewFormatChange"/>
          <w:rFonts w:asciiTheme="minorHAnsi" w:hAnsiTheme="minorHAnsi"/>
          <w:color w:val="auto"/>
        </w:rPr>
        <w:t xml:space="preserve"> not to include information that</w:t>
      </w:r>
      <w:r w:rsidR="4C8D5DDF" w:rsidRPr="00974769">
        <w:rPr>
          <w:rStyle w:val="DeltaViewFormatChange"/>
          <w:rFonts w:asciiTheme="minorHAnsi" w:hAnsiTheme="minorHAnsi"/>
          <w:color w:val="auto"/>
        </w:rPr>
        <w:t xml:space="preserve">: </w:t>
      </w:r>
      <w:r w:rsidRPr="00974769">
        <w:rPr>
          <w:rStyle w:val="DeltaViewFormatChange"/>
          <w:rFonts w:asciiTheme="minorHAnsi" w:hAnsiTheme="minorHAnsi"/>
          <w:color w:val="auto"/>
        </w:rPr>
        <w:t>(</w:t>
      </w:r>
      <w:r w:rsidR="003C00A2" w:rsidRPr="00974769">
        <w:rPr>
          <w:rStyle w:val="DeltaViewFormatChange"/>
          <w:rFonts w:asciiTheme="minorHAnsi" w:hAnsiTheme="minorHAnsi"/>
          <w:color w:val="auto"/>
        </w:rPr>
        <w:t>i</w:t>
      </w:r>
      <w:r w:rsidRPr="00974769">
        <w:rPr>
          <w:rStyle w:val="DeltaViewFormatChange"/>
          <w:rFonts w:asciiTheme="minorHAnsi" w:hAnsiTheme="minorHAnsi"/>
          <w:color w:val="auto"/>
        </w:rPr>
        <w:t>) is or becomes (other than by disclosure by Contractor) publicly known; (</w:t>
      </w:r>
      <w:r w:rsidR="003C00A2" w:rsidRPr="00974769">
        <w:rPr>
          <w:rStyle w:val="DeltaViewFormatChange"/>
          <w:rFonts w:asciiTheme="minorHAnsi" w:hAnsiTheme="minorHAnsi"/>
          <w:color w:val="auto"/>
        </w:rPr>
        <w:t>ii</w:t>
      </w:r>
      <w:r w:rsidRPr="00974769">
        <w:rPr>
          <w:rStyle w:val="DeltaViewFormatChange"/>
          <w:rFonts w:asciiTheme="minorHAnsi" w:hAnsiTheme="minorHAnsi"/>
          <w:color w:val="auto"/>
        </w:rPr>
        <w:t>) is furnished by Agency to others without restrictions similar to those imposed by this Contract; (</w:t>
      </w:r>
      <w:r w:rsidR="003C00A2" w:rsidRPr="00974769">
        <w:rPr>
          <w:rStyle w:val="DeltaViewFormatChange"/>
          <w:rFonts w:asciiTheme="minorHAnsi" w:hAnsiTheme="minorHAnsi"/>
          <w:color w:val="auto"/>
        </w:rPr>
        <w:t>iii</w:t>
      </w:r>
      <w:r w:rsidRPr="00974769">
        <w:rPr>
          <w:rStyle w:val="DeltaViewFormatChange"/>
          <w:rFonts w:asciiTheme="minorHAnsi" w:hAnsiTheme="minorHAnsi"/>
          <w:color w:val="auto"/>
        </w:rPr>
        <w:t>) is rightfully in Contractor’s possession without the obligation of nondisclosure prior to the time of its disclosure under this Contract; (</w:t>
      </w:r>
      <w:r w:rsidR="003C00A2" w:rsidRPr="00974769">
        <w:rPr>
          <w:rStyle w:val="DeltaViewFormatChange"/>
          <w:rFonts w:asciiTheme="minorHAnsi" w:hAnsiTheme="minorHAnsi"/>
          <w:color w:val="auto"/>
        </w:rPr>
        <w:t>iv</w:t>
      </w:r>
      <w:r w:rsidRPr="00974769">
        <w:rPr>
          <w:rStyle w:val="DeltaViewFormatChange"/>
          <w:rFonts w:asciiTheme="minorHAnsi" w:hAnsiTheme="minorHAnsi"/>
          <w:color w:val="auto"/>
        </w:rPr>
        <w:t>) is obtained from a source other than Agency without the obligation of confidentiality, (</w:t>
      </w:r>
      <w:r w:rsidR="003C00A2" w:rsidRPr="00974769">
        <w:rPr>
          <w:rStyle w:val="DeltaViewFormatChange"/>
          <w:rFonts w:asciiTheme="minorHAnsi" w:hAnsiTheme="minorHAnsi"/>
          <w:color w:val="auto"/>
        </w:rPr>
        <w:t>v</w:t>
      </w:r>
      <w:r w:rsidRPr="00974769">
        <w:rPr>
          <w:rStyle w:val="DeltaViewFormatChange"/>
          <w:rFonts w:asciiTheme="minorHAnsi" w:hAnsiTheme="minorHAnsi"/>
          <w:color w:val="auto"/>
        </w:rPr>
        <w:t>) is disclosed with the written consent of Agency, or; (</w:t>
      </w:r>
      <w:r w:rsidR="003C00A2" w:rsidRPr="00974769">
        <w:rPr>
          <w:rStyle w:val="DeltaViewFormatChange"/>
          <w:rFonts w:asciiTheme="minorHAnsi" w:hAnsiTheme="minorHAnsi"/>
          <w:color w:val="auto"/>
        </w:rPr>
        <w:t>vi</w:t>
      </w:r>
      <w:r w:rsidRPr="00974769">
        <w:rPr>
          <w:rStyle w:val="DeltaViewFormatChange"/>
          <w:rFonts w:asciiTheme="minorHAnsi" w:hAnsiTheme="minorHAnsi"/>
          <w:color w:val="auto"/>
        </w:rPr>
        <w:t>) is independently developed by employees, agents or subcontractors of Contractor who can be shown to have had no access to the Confidential Information.</w:t>
      </w:r>
      <w:bookmarkStart w:id="767" w:name="_DV_C709"/>
      <w:bookmarkStart w:id="768" w:name="_DV_M251"/>
      <w:bookmarkStart w:id="769" w:name="_DV_C710"/>
      <w:bookmarkStart w:id="770" w:name="_DV_C712"/>
      <w:bookmarkStart w:id="771" w:name="_DV_M252"/>
      <w:bookmarkStart w:id="772" w:name="_DV_C713"/>
      <w:bookmarkStart w:id="773" w:name="_DV_M253"/>
      <w:bookmarkStart w:id="774" w:name="_DV_C715"/>
      <w:bookmarkStart w:id="775" w:name="_DV_C717"/>
      <w:bookmarkStart w:id="776" w:name="_DV_M254"/>
      <w:bookmarkStart w:id="777" w:name="_DV_C718"/>
      <w:bookmarkEnd w:id="766"/>
      <w:bookmarkEnd w:id="767"/>
      <w:bookmarkEnd w:id="768"/>
      <w:bookmarkEnd w:id="769"/>
      <w:bookmarkEnd w:id="770"/>
      <w:bookmarkEnd w:id="771"/>
      <w:bookmarkEnd w:id="772"/>
      <w:bookmarkEnd w:id="773"/>
      <w:bookmarkEnd w:id="774"/>
      <w:bookmarkEnd w:id="775"/>
      <w:bookmarkEnd w:id="776"/>
      <w:bookmarkEnd w:id="777"/>
    </w:p>
    <w:p w14:paraId="6371D9F6" w14:textId="77777777" w:rsidR="00541458" w:rsidRDefault="00624B8D" w:rsidP="00541458">
      <w:pPr>
        <w:pStyle w:val="ListParagraph"/>
        <w:numPr>
          <w:ilvl w:val="1"/>
          <w:numId w:val="1"/>
        </w:numPr>
        <w:spacing w:after="240"/>
        <w:contextualSpacing w:val="0"/>
        <w:rPr>
          <w:rStyle w:val="DeltaViewFormatChange"/>
          <w:rFonts w:asciiTheme="minorHAnsi" w:hAnsiTheme="minorHAnsi"/>
          <w:color w:val="auto"/>
        </w:rPr>
      </w:pPr>
      <w:bookmarkStart w:id="778" w:name="_DV_M255"/>
      <w:bookmarkStart w:id="779" w:name="_DV_C719"/>
      <w:bookmarkEnd w:id="778"/>
      <w:r w:rsidRPr="00974769">
        <w:rPr>
          <w:rStyle w:val="DeltaViewFormatChange"/>
          <w:rFonts w:asciiTheme="minorHAnsi" w:hAnsiTheme="minorHAnsi"/>
          <w:b/>
          <w:color w:val="auto"/>
        </w:rPr>
        <w:t>Non-Disclosure</w:t>
      </w:r>
      <w:r w:rsidRPr="00974769">
        <w:rPr>
          <w:rStyle w:val="DeltaViewFormatChange"/>
          <w:rFonts w:asciiTheme="minorHAnsi" w:hAnsiTheme="minorHAnsi"/>
          <w:color w:val="auto"/>
        </w:rPr>
        <w:t xml:space="preserve">. </w:t>
      </w:r>
      <w:bookmarkStart w:id="780" w:name="_DV_M256"/>
      <w:bookmarkStart w:id="781" w:name="_DV_C721"/>
      <w:bookmarkEnd w:id="779"/>
      <w:bookmarkEnd w:id="780"/>
      <w:r w:rsidRPr="00974769">
        <w:rPr>
          <w:rStyle w:val="DeltaViewFormatChange"/>
          <w:rFonts w:asciiTheme="minorHAnsi" w:hAnsiTheme="minorHAnsi"/>
          <w:color w:val="auto"/>
        </w:rPr>
        <w:t>Contractor</w:t>
      </w:r>
      <w:r w:rsidR="00F6727A" w:rsidRPr="00974769">
        <w:rPr>
          <w:rStyle w:val="DeltaViewFormatChange"/>
          <w:rFonts w:asciiTheme="minorHAnsi" w:hAnsiTheme="minorHAnsi"/>
          <w:color w:val="auto"/>
        </w:rPr>
        <w:t>, its employees, agents, and subcontractors</w:t>
      </w:r>
      <w:r w:rsidRPr="00974769">
        <w:rPr>
          <w:rStyle w:val="DeltaViewFormatChange"/>
          <w:rFonts w:asciiTheme="minorHAnsi" w:hAnsiTheme="minorHAnsi"/>
          <w:color w:val="auto"/>
        </w:rPr>
        <w:t xml:space="preserve"> </w:t>
      </w:r>
      <w:bookmarkStart w:id="782" w:name="_DV_C723"/>
      <w:bookmarkEnd w:id="781"/>
      <w:r w:rsidR="00B955FF" w:rsidRPr="00974769">
        <w:rPr>
          <w:rStyle w:val="DeltaViewInsertion"/>
          <w:rFonts w:asciiTheme="minorHAnsi" w:hAnsiTheme="minorHAnsi"/>
          <w:color w:val="auto"/>
          <w:u w:val="none"/>
        </w:rPr>
        <w:t>shall</w:t>
      </w:r>
      <w:bookmarkStart w:id="783" w:name="_DV_M257"/>
      <w:bookmarkStart w:id="784" w:name="_DV_C724"/>
      <w:bookmarkEnd w:id="782"/>
      <w:bookmarkEnd w:id="783"/>
      <w:r w:rsidRPr="00974769">
        <w:rPr>
          <w:rStyle w:val="DeltaViewFormatChange"/>
          <w:rFonts w:asciiTheme="minorHAnsi" w:hAnsiTheme="minorHAnsi"/>
          <w:color w:val="auto"/>
        </w:rPr>
        <w:t xml:space="preserve"> hold Confidential Information in confidence, using </w:t>
      </w:r>
      <w:r w:rsidR="00776C3A" w:rsidRPr="00974769">
        <w:rPr>
          <w:rStyle w:val="DeltaViewFormatChange"/>
          <w:rFonts w:asciiTheme="minorHAnsi" w:hAnsiTheme="minorHAnsi"/>
          <w:color w:val="auto"/>
        </w:rPr>
        <w:t>the highest standard of care applicable</w:t>
      </w:r>
      <w:r w:rsidRPr="00974769">
        <w:rPr>
          <w:rStyle w:val="DeltaViewFormatChange"/>
          <w:rFonts w:asciiTheme="minorHAnsi" w:hAnsiTheme="minorHAnsi"/>
          <w:color w:val="auto"/>
        </w:rPr>
        <w:t xml:space="preserve">, </w:t>
      </w:r>
      <w:r w:rsidR="00B955FF" w:rsidRPr="00974769">
        <w:rPr>
          <w:rStyle w:val="DeltaViewFormatChange"/>
          <w:rFonts w:asciiTheme="minorHAnsi" w:hAnsiTheme="minorHAnsi"/>
          <w:color w:val="auto"/>
        </w:rPr>
        <w:t xml:space="preserve">and </w:t>
      </w:r>
      <w:bookmarkStart w:id="785" w:name="_DV_C725"/>
      <w:bookmarkEnd w:id="784"/>
      <w:r w:rsidR="00B955FF" w:rsidRPr="00974769">
        <w:rPr>
          <w:rStyle w:val="DeltaViewInsertion"/>
          <w:rFonts w:asciiTheme="minorHAnsi" w:hAnsiTheme="minorHAnsi"/>
          <w:color w:val="auto"/>
          <w:u w:val="none"/>
        </w:rPr>
        <w:t xml:space="preserve">shall </w:t>
      </w:r>
      <w:bookmarkStart w:id="786" w:name="_DV_M258"/>
      <w:bookmarkStart w:id="787" w:name="_DV_C726"/>
      <w:bookmarkEnd w:id="785"/>
      <w:bookmarkEnd w:id="786"/>
      <w:r w:rsidRPr="00974769">
        <w:rPr>
          <w:rStyle w:val="DeltaViewFormatChange"/>
          <w:rFonts w:asciiTheme="minorHAnsi" w:hAnsiTheme="minorHAnsi"/>
          <w:color w:val="auto"/>
        </w:rPr>
        <w:t>not</w:t>
      </w:r>
      <w:bookmarkStart w:id="788" w:name="_DV_M259"/>
      <w:bookmarkStart w:id="789" w:name="_DV_C728"/>
      <w:bookmarkEnd w:id="787"/>
      <w:bookmarkEnd w:id="788"/>
      <w:r w:rsidRPr="00974769">
        <w:rPr>
          <w:rStyle w:val="DeltaViewFormatChange"/>
          <w:rFonts w:asciiTheme="minorHAnsi" w:hAnsiTheme="minorHAnsi"/>
          <w:color w:val="auto"/>
        </w:rPr>
        <w:t xml:space="preserve"> copy, reproduce, sell, assign, license, market, transfer or otherwise dispose of, give, or disclose Confidential Information to third parties (other than its</w:t>
      </w:r>
      <w:bookmarkStart w:id="790" w:name="_DV_C729"/>
      <w:bookmarkEnd w:id="789"/>
      <w:r w:rsidRPr="00974769">
        <w:rPr>
          <w:rStyle w:val="DeltaViewInsertion"/>
          <w:rFonts w:asciiTheme="minorHAnsi" w:hAnsiTheme="minorHAnsi"/>
          <w:color w:val="auto"/>
          <w:u w:val="none"/>
        </w:rPr>
        <w:t xml:space="preserve"> </w:t>
      </w:r>
      <w:r w:rsidR="00B955FF" w:rsidRPr="00974769">
        <w:rPr>
          <w:rStyle w:val="DeltaViewInsertion"/>
          <w:rFonts w:asciiTheme="minorHAnsi" w:hAnsiTheme="minorHAnsi"/>
          <w:color w:val="auto"/>
          <w:u w:val="none"/>
        </w:rPr>
        <w:t>authorized</w:t>
      </w:r>
      <w:bookmarkStart w:id="791" w:name="_DV_M260"/>
      <w:bookmarkStart w:id="792" w:name="_DV_C730"/>
      <w:bookmarkEnd w:id="790"/>
      <w:bookmarkEnd w:id="791"/>
      <w:r w:rsidR="00B955FF" w:rsidRPr="00974769">
        <w:rPr>
          <w:rStyle w:val="DeltaViewFormatChange"/>
          <w:rFonts w:asciiTheme="minorHAnsi" w:hAnsiTheme="minorHAnsi"/>
          <w:color w:val="auto"/>
        </w:rPr>
        <w:t xml:space="preserve"> </w:t>
      </w:r>
      <w:r w:rsidRPr="00974769">
        <w:rPr>
          <w:rStyle w:val="DeltaViewFormatChange"/>
          <w:rFonts w:asciiTheme="minorHAnsi" w:hAnsiTheme="minorHAnsi"/>
          <w:color w:val="auto"/>
        </w:rPr>
        <w:t>subcontractors</w:t>
      </w:r>
      <w:r w:rsidR="00222CB1" w:rsidRPr="00974769">
        <w:rPr>
          <w:rStyle w:val="DeltaViewFormatChange"/>
          <w:rFonts w:asciiTheme="minorHAnsi" w:hAnsiTheme="minorHAnsi"/>
          <w:color w:val="auto"/>
        </w:rPr>
        <w:t>)</w:t>
      </w:r>
      <w:r w:rsidRPr="00974769">
        <w:rPr>
          <w:rStyle w:val="DeltaViewFormatChange"/>
          <w:rFonts w:asciiTheme="minorHAnsi" w:hAnsiTheme="minorHAnsi"/>
          <w:color w:val="auto"/>
        </w:rPr>
        <w:t>, or use Confidential Information for any purposes whatsoever other than the provision of Ser</w:t>
      </w:r>
      <w:r w:rsidR="00BE2F49" w:rsidRPr="00974769">
        <w:rPr>
          <w:rStyle w:val="DeltaViewFormatChange"/>
          <w:rFonts w:asciiTheme="minorHAnsi" w:hAnsiTheme="minorHAnsi"/>
          <w:color w:val="auto"/>
        </w:rPr>
        <w:t xml:space="preserve">vices to Agency hereunder, and </w:t>
      </w:r>
      <w:bookmarkStart w:id="793" w:name="_DV_C732"/>
      <w:bookmarkEnd w:id="792"/>
      <w:r w:rsidR="00BE2F49" w:rsidRPr="00974769">
        <w:rPr>
          <w:rStyle w:val="DeltaViewInsertion"/>
          <w:rFonts w:asciiTheme="minorHAnsi" w:hAnsiTheme="minorHAnsi"/>
          <w:color w:val="auto"/>
          <w:u w:val="none"/>
        </w:rPr>
        <w:t>shall</w:t>
      </w:r>
      <w:bookmarkStart w:id="794" w:name="_DV_M261"/>
      <w:bookmarkStart w:id="795" w:name="_DV_C733"/>
      <w:bookmarkEnd w:id="793"/>
      <w:bookmarkEnd w:id="794"/>
      <w:r w:rsidRPr="00974769">
        <w:rPr>
          <w:rStyle w:val="DeltaViewFormatChange"/>
          <w:rFonts w:asciiTheme="minorHAnsi" w:hAnsiTheme="minorHAnsi"/>
          <w:color w:val="auto"/>
        </w:rPr>
        <w:t xml:space="preserve"> advise each of its employees and agents of their obligations to keep Confidential Information confidential.</w:t>
      </w:r>
      <w:bookmarkStart w:id="796" w:name="_DV_C734"/>
      <w:bookmarkEnd w:id="795"/>
      <w:r w:rsidRPr="00974769">
        <w:rPr>
          <w:rStyle w:val="DeltaViewInsertion"/>
          <w:rFonts w:asciiTheme="minorHAnsi" w:hAnsiTheme="minorHAnsi"/>
          <w:color w:val="auto"/>
          <w:u w:val="none"/>
        </w:rPr>
        <w:t xml:space="preserve"> </w:t>
      </w:r>
      <w:bookmarkStart w:id="797" w:name="_DV_M262"/>
      <w:bookmarkStart w:id="798" w:name="_DV_C735"/>
      <w:bookmarkEnd w:id="796"/>
      <w:bookmarkEnd w:id="797"/>
      <w:r w:rsidRPr="00974769">
        <w:rPr>
          <w:rStyle w:val="DeltaViewFormatChange"/>
          <w:rFonts w:asciiTheme="minorHAnsi" w:hAnsiTheme="minorHAnsi"/>
          <w:color w:val="auto"/>
        </w:rPr>
        <w:t xml:space="preserve">Contractor shall assist Agency in identifying and preventing any unauthorized use or disclosure of any Confidential Information. Without limiting the generality of the foregoing, Contractor shall advise Agency immediately </w:t>
      </w:r>
      <w:r w:rsidR="00857204" w:rsidRPr="00974769">
        <w:rPr>
          <w:rStyle w:val="DeltaViewFormatChange"/>
          <w:rFonts w:asciiTheme="minorHAnsi" w:hAnsiTheme="minorHAnsi"/>
          <w:color w:val="auto"/>
        </w:rPr>
        <w:t>if</w:t>
      </w:r>
      <w:r w:rsidRPr="00974769">
        <w:rPr>
          <w:rStyle w:val="DeltaViewFormatChange"/>
          <w:rFonts w:asciiTheme="minorHAnsi" w:hAnsiTheme="minorHAnsi"/>
          <w:color w:val="auto"/>
        </w:rPr>
        <w:t xml:space="preserve"> Contractor learns or has reason to believe that any person who has had access to Confidential Information has violated or intends to violate the terms of this Contract</w:t>
      </w:r>
      <w:bookmarkStart w:id="799" w:name="_DV_C736"/>
      <w:bookmarkEnd w:id="798"/>
      <w:r w:rsidR="00B955FF" w:rsidRPr="00974769">
        <w:rPr>
          <w:rStyle w:val="DeltaViewInsertion"/>
          <w:rFonts w:asciiTheme="minorHAnsi" w:hAnsiTheme="minorHAnsi"/>
          <w:color w:val="auto"/>
          <w:u w:val="none"/>
        </w:rPr>
        <w:t>,</w:t>
      </w:r>
      <w:bookmarkStart w:id="800" w:name="_DV_M263"/>
      <w:bookmarkStart w:id="801" w:name="_DV_C737"/>
      <w:bookmarkEnd w:id="799"/>
      <w:bookmarkEnd w:id="800"/>
      <w:r w:rsidRPr="00974769">
        <w:rPr>
          <w:rStyle w:val="DeltaViewFormatChange"/>
          <w:rFonts w:asciiTheme="minorHAnsi" w:hAnsiTheme="minorHAnsi"/>
          <w:color w:val="auto"/>
        </w:rPr>
        <w:t xml:space="preserve"> and Contractor will at its expense cooperate with Agency in seeking injunctive or other equitable relief in the name of Agency or Contractor against any such person. Contractor </w:t>
      </w:r>
      <w:bookmarkStart w:id="802" w:name="_DV_C739"/>
      <w:bookmarkEnd w:id="801"/>
      <w:r w:rsidR="00B955FF" w:rsidRPr="00974769">
        <w:rPr>
          <w:rStyle w:val="DeltaViewInsertion"/>
          <w:rFonts w:asciiTheme="minorHAnsi" w:hAnsiTheme="minorHAnsi"/>
          <w:color w:val="auto"/>
          <w:u w:val="none"/>
        </w:rPr>
        <w:t>shall not</w:t>
      </w:r>
      <w:r w:rsidR="008968D3" w:rsidRPr="00974769">
        <w:rPr>
          <w:rStyle w:val="DeltaViewInsertion"/>
          <w:rFonts w:asciiTheme="minorHAnsi" w:hAnsiTheme="minorHAnsi"/>
          <w:color w:val="auto"/>
          <w:u w:val="none"/>
        </w:rPr>
        <w:t xml:space="preserve"> at any time during or after the term of this Contract</w:t>
      </w:r>
      <w:bookmarkStart w:id="803" w:name="_DV_M264"/>
      <w:bookmarkStart w:id="804" w:name="_DV_C740"/>
      <w:bookmarkEnd w:id="802"/>
      <w:bookmarkEnd w:id="803"/>
      <w:r w:rsidRPr="00974769">
        <w:rPr>
          <w:rStyle w:val="DeltaViewFormatChange"/>
          <w:rFonts w:asciiTheme="minorHAnsi" w:hAnsiTheme="minorHAnsi"/>
          <w:color w:val="auto"/>
        </w:rPr>
        <w:t xml:space="preserve">, except as directed by Agency, </w:t>
      </w:r>
      <w:bookmarkStart w:id="805" w:name="_DV_M265"/>
      <w:bookmarkStart w:id="806" w:name="_DV_C742"/>
      <w:bookmarkEnd w:id="804"/>
      <w:bookmarkEnd w:id="805"/>
      <w:r w:rsidRPr="00974769">
        <w:rPr>
          <w:rStyle w:val="DeltaViewFormatChange"/>
          <w:rFonts w:asciiTheme="minorHAnsi" w:hAnsiTheme="minorHAnsi"/>
          <w:color w:val="auto"/>
        </w:rPr>
        <w:t xml:space="preserve">disclose, directly or indirectly, any Confidential Information to any person, except in accordance with this Contract, and that upon termination of this Contract or at Agency’s request, Contractor </w:t>
      </w:r>
      <w:bookmarkStart w:id="807" w:name="_DV_C744"/>
      <w:bookmarkEnd w:id="806"/>
      <w:r w:rsidR="008968D3" w:rsidRPr="00974769">
        <w:rPr>
          <w:rStyle w:val="DeltaViewInsertion"/>
          <w:rFonts w:asciiTheme="minorHAnsi" w:hAnsiTheme="minorHAnsi"/>
          <w:color w:val="auto"/>
          <w:u w:val="none"/>
        </w:rPr>
        <w:t>shall</w:t>
      </w:r>
      <w:bookmarkStart w:id="808" w:name="_DV_M266"/>
      <w:bookmarkStart w:id="809" w:name="_DV_C745"/>
      <w:bookmarkEnd w:id="807"/>
      <w:bookmarkEnd w:id="808"/>
      <w:r w:rsidR="008968D3" w:rsidRPr="00974769">
        <w:rPr>
          <w:rStyle w:val="DeltaViewFormatChange"/>
          <w:rFonts w:asciiTheme="minorHAnsi" w:hAnsiTheme="minorHAnsi"/>
          <w:color w:val="auto"/>
        </w:rPr>
        <w:t xml:space="preserve"> </w:t>
      </w:r>
      <w:r w:rsidR="0083282B" w:rsidRPr="00974769">
        <w:rPr>
          <w:rStyle w:val="DeltaViewFormatChange"/>
          <w:rFonts w:asciiTheme="minorHAnsi" w:hAnsiTheme="minorHAnsi"/>
          <w:color w:val="auto"/>
        </w:rPr>
        <w:t>deliver</w:t>
      </w:r>
      <w:r w:rsidRPr="00974769">
        <w:rPr>
          <w:rStyle w:val="DeltaViewFormatChange"/>
          <w:rFonts w:asciiTheme="minorHAnsi" w:hAnsiTheme="minorHAnsi"/>
          <w:color w:val="auto"/>
        </w:rPr>
        <w:t xml:space="preserve"> to Agency all documents, papers, and other matter in Contractor's possession that embody Confidential Information. Notwithstanding the foregoing</w:t>
      </w:r>
      <w:bookmarkStart w:id="810" w:name="_DV_C746"/>
      <w:bookmarkEnd w:id="809"/>
      <w:r w:rsidR="00BE2F49" w:rsidRPr="00974769">
        <w:rPr>
          <w:rStyle w:val="DeltaViewInsertion"/>
          <w:rFonts w:asciiTheme="minorHAnsi" w:hAnsiTheme="minorHAnsi"/>
          <w:color w:val="auto"/>
          <w:u w:val="none"/>
        </w:rPr>
        <w:t xml:space="preserve"> and unless otherwise specified in this Contract</w:t>
      </w:r>
      <w:bookmarkStart w:id="811" w:name="_DV_M267"/>
      <w:bookmarkStart w:id="812" w:name="_DV_C747"/>
      <w:bookmarkEnd w:id="810"/>
      <w:bookmarkEnd w:id="811"/>
      <w:r w:rsidRPr="00974769">
        <w:rPr>
          <w:rStyle w:val="DeltaViewFormatChange"/>
          <w:rFonts w:asciiTheme="minorHAnsi" w:hAnsiTheme="minorHAnsi"/>
          <w:color w:val="auto"/>
        </w:rPr>
        <w:t xml:space="preserve">, Contractor may keep one copy of such Confidential Information necessary for quality </w:t>
      </w:r>
      <w:bookmarkStart w:id="813" w:name="_DV_C749"/>
      <w:bookmarkEnd w:id="812"/>
      <w:r w:rsidR="008968D3" w:rsidRPr="00974769">
        <w:rPr>
          <w:rStyle w:val="DeltaViewInsertion"/>
          <w:rFonts w:asciiTheme="minorHAnsi" w:hAnsiTheme="minorHAnsi"/>
          <w:color w:val="auto"/>
          <w:u w:val="none"/>
        </w:rPr>
        <w:t>a</w:t>
      </w:r>
      <w:r w:rsidRPr="00974769">
        <w:rPr>
          <w:rStyle w:val="DeltaViewInsertion"/>
          <w:rFonts w:asciiTheme="minorHAnsi" w:hAnsiTheme="minorHAnsi"/>
          <w:color w:val="auto"/>
          <w:u w:val="none"/>
        </w:rPr>
        <w:t>ssurance</w:t>
      </w:r>
      <w:bookmarkStart w:id="814" w:name="_DV_M268"/>
      <w:bookmarkStart w:id="815" w:name="_DV_C750"/>
      <w:bookmarkEnd w:id="813"/>
      <w:bookmarkEnd w:id="814"/>
      <w:r w:rsidRPr="00974769">
        <w:rPr>
          <w:rStyle w:val="DeltaViewFormatChange"/>
          <w:rFonts w:asciiTheme="minorHAnsi" w:hAnsiTheme="minorHAnsi"/>
          <w:color w:val="auto"/>
        </w:rPr>
        <w:t>, audits and evidence of performance of the Services.</w:t>
      </w:r>
      <w:bookmarkStart w:id="816" w:name="_DV_M269"/>
      <w:bookmarkStart w:id="817" w:name="_DV_C761"/>
      <w:bookmarkEnd w:id="815"/>
      <w:bookmarkEnd w:id="816"/>
    </w:p>
    <w:p w14:paraId="0263910D" w14:textId="5215B383" w:rsidR="00882CF9" w:rsidRPr="00541458" w:rsidRDefault="008E257F" w:rsidP="00541458">
      <w:pPr>
        <w:pStyle w:val="ListParagraph"/>
        <w:numPr>
          <w:ilvl w:val="1"/>
          <w:numId w:val="1"/>
        </w:numPr>
        <w:spacing w:after="240"/>
        <w:contextualSpacing w:val="0"/>
        <w:rPr>
          <w:rFonts w:asciiTheme="minorHAnsi" w:hAnsiTheme="minorHAnsi"/>
          <w:color w:val="auto"/>
        </w:rPr>
      </w:pPr>
      <w:bookmarkStart w:id="818" w:name="_DV_M274"/>
      <w:bookmarkStart w:id="819" w:name="_DV_M276"/>
      <w:bookmarkStart w:id="820" w:name="_DV_M278"/>
      <w:bookmarkStart w:id="821" w:name="_DV_M279"/>
      <w:bookmarkEnd w:id="817"/>
      <w:bookmarkEnd w:id="818"/>
      <w:bookmarkEnd w:id="819"/>
      <w:bookmarkEnd w:id="820"/>
      <w:bookmarkEnd w:id="821"/>
      <w:r w:rsidRPr="00541458">
        <w:rPr>
          <w:rStyle w:val="DeltaViewFormatChange"/>
          <w:rFonts w:asciiTheme="minorHAnsi" w:hAnsiTheme="minorHAnsi"/>
          <w:b/>
          <w:color w:val="auto"/>
        </w:rPr>
        <w:t>Privacy</w:t>
      </w:r>
      <w:bookmarkStart w:id="822" w:name="_DV_M273"/>
      <w:bookmarkStart w:id="823" w:name="_DV_M275"/>
      <w:bookmarkStart w:id="824" w:name="_DV_M277"/>
      <w:bookmarkStart w:id="825" w:name="_DV_C781"/>
      <w:bookmarkEnd w:id="822"/>
      <w:bookmarkEnd w:id="823"/>
      <w:bookmarkEnd w:id="824"/>
      <w:r w:rsidRPr="00541458">
        <w:rPr>
          <w:rStyle w:val="DeltaViewFormatChange"/>
          <w:rFonts w:asciiTheme="minorHAnsi" w:hAnsiTheme="minorHAnsi"/>
          <w:b/>
          <w:color w:val="auto"/>
        </w:rPr>
        <w:t xml:space="preserve"> and Security Requirements</w:t>
      </w:r>
      <w:r w:rsidR="00F6727A" w:rsidRPr="00541458">
        <w:rPr>
          <w:rStyle w:val="DeltaViewFormatChange"/>
          <w:rFonts w:asciiTheme="minorHAnsi" w:hAnsiTheme="minorHAnsi"/>
          <w:color w:val="auto"/>
        </w:rPr>
        <w:t xml:space="preserve">. </w:t>
      </w:r>
      <w:r w:rsidR="00624B8D" w:rsidRPr="00541458">
        <w:rPr>
          <w:rStyle w:val="DeltaViewFormatChange"/>
          <w:rFonts w:asciiTheme="minorHAnsi" w:hAnsiTheme="minorHAnsi"/>
          <w:color w:val="auto"/>
        </w:rPr>
        <w:t xml:space="preserve">Contractor </w:t>
      </w:r>
      <w:r w:rsidRPr="00541458">
        <w:rPr>
          <w:rStyle w:val="DeltaViewInsertion"/>
          <w:rFonts w:asciiTheme="minorHAnsi" w:hAnsiTheme="minorHAnsi"/>
          <w:color w:val="auto"/>
          <w:u w:val="none"/>
        </w:rPr>
        <w:t xml:space="preserve">and its employees, agents, and subcontractors </w:t>
      </w:r>
      <w:r w:rsidR="00624B8D" w:rsidRPr="00541458">
        <w:rPr>
          <w:rStyle w:val="DeltaViewFormatChange"/>
          <w:rFonts w:asciiTheme="minorHAnsi" w:hAnsiTheme="minorHAnsi"/>
          <w:color w:val="auto"/>
        </w:rPr>
        <w:t xml:space="preserve">shall comply </w:t>
      </w:r>
      <w:r w:rsidRPr="00541458">
        <w:rPr>
          <w:rStyle w:val="DeltaViewFormatChange"/>
          <w:rFonts w:asciiTheme="minorHAnsi" w:hAnsiTheme="minorHAnsi"/>
          <w:color w:val="auto"/>
        </w:rPr>
        <w:t xml:space="preserve">with laws, regulations, and policies governing access to and use of Agency Data, including as required in the Privacy and Security </w:t>
      </w:r>
      <w:r w:rsidR="00E253AC">
        <w:rPr>
          <w:rStyle w:val="DeltaViewFormatChange"/>
          <w:rFonts w:asciiTheme="minorHAnsi" w:hAnsiTheme="minorHAnsi"/>
          <w:color w:val="auto"/>
        </w:rPr>
        <w:t>Exhibi</w:t>
      </w:r>
      <w:r w:rsidRPr="00541458">
        <w:rPr>
          <w:rStyle w:val="DeltaViewFormatChange"/>
          <w:rFonts w:asciiTheme="minorHAnsi" w:hAnsiTheme="minorHAnsi"/>
          <w:color w:val="auto"/>
        </w:rPr>
        <w:t xml:space="preserve">t </w:t>
      </w:r>
      <w:bookmarkStart w:id="826" w:name="_DV_C782"/>
      <w:bookmarkEnd w:id="825"/>
      <w:r w:rsidR="00EB0203" w:rsidRPr="00541458">
        <w:rPr>
          <w:rStyle w:val="DeltaViewDeletion"/>
          <w:rFonts w:asciiTheme="minorHAnsi" w:hAnsiTheme="minorHAnsi"/>
          <w:strike w:val="0"/>
          <w:color w:val="auto"/>
        </w:rPr>
        <w:t xml:space="preserve">attached as </w:t>
      </w:r>
      <w:bookmarkStart w:id="827" w:name="_DV_C783"/>
      <w:bookmarkEnd w:id="826"/>
      <w:r w:rsidR="0083282B" w:rsidRPr="00541458">
        <w:rPr>
          <w:rStyle w:val="DeltaViewDeletion"/>
          <w:rFonts w:asciiTheme="minorHAnsi" w:hAnsiTheme="minorHAnsi"/>
          <w:strike w:val="0"/>
          <w:color w:val="auto"/>
        </w:rPr>
        <w:t xml:space="preserve">Exhibit </w:t>
      </w:r>
      <w:commentRangeStart w:id="828"/>
      <w:r w:rsidR="00541458">
        <w:rPr>
          <w:rStyle w:val="DeltaViewDeletion"/>
          <w:rFonts w:asciiTheme="minorHAnsi" w:hAnsiTheme="minorHAnsi"/>
          <w:strike w:val="0"/>
          <w:color w:val="auto"/>
        </w:rPr>
        <w:t>J</w:t>
      </w:r>
      <w:commentRangeEnd w:id="828"/>
      <w:r w:rsidR="00E253AC">
        <w:rPr>
          <w:rStyle w:val="CommentReference"/>
          <w:szCs w:val="20"/>
        </w:rPr>
        <w:commentReference w:id="828"/>
      </w:r>
      <w:r w:rsidR="007D5413" w:rsidRPr="00541458">
        <w:rPr>
          <w:rStyle w:val="DeltaViewDeletion"/>
          <w:rFonts w:asciiTheme="minorHAnsi" w:hAnsiTheme="minorHAnsi"/>
          <w:strike w:val="0"/>
          <w:color w:val="auto"/>
        </w:rPr>
        <w:t xml:space="preserve">, </w:t>
      </w:r>
      <w:r w:rsidR="00925190" w:rsidRPr="00541458">
        <w:rPr>
          <w:rStyle w:val="DeltaViewInsertion"/>
          <w:rFonts w:asciiTheme="minorHAnsi" w:hAnsiTheme="minorHAnsi"/>
          <w:color w:val="auto"/>
          <w:u w:val="none"/>
        </w:rPr>
        <w:t>as they are stated</w:t>
      </w:r>
      <w:r w:rsidRPr="00541458">
        <w:rPr>
          <w:rStyle w:val="DeltaViewInsertion"/>
          <w:rFonts w:asciiTheme="minorHAnsi" w:hAnsiTheme="minorHAnsi"/>
          <w:color w:val="auto"/>
          <w:u w:val="none"/>
        </w:rPr>
        <w:t xml:space="preserve"> elsewhere</w:t>
      </w:r>
      <w:r w:rsidR="00925190" w:rsidRPr="00541458">
        <w:rPr>
          <w:rStyle w:val="DeltaViewInsertion"/>
          <w:rFonts w:asciiTheme="minorHAnsi" w:hAnsiTheme="minorHAnsi"/>
          <w:color w:val="auto"/>
          <w:u w:val="none"/>
        </w:rPr>
        <w:t xml:space="preserve"> in this Contract</w:t>
      </w:r>
      <w:r w:rsidRPr="00541458">
        <w:rPr>
          <w:rStyle w:val="DeltaViewInsertion"/>
          <w:rFonts w:asciiTheme="minorHAnsi" w:hAnsiTheme="minorHAnsi"/>
          <w:color w:val="auto"/>
          <w:u w:val="none"/>
        </w:rPr>
        <w:t>, and as such laws, regulations, and policies are</w:t>
      </w:r>
      <w:r w:rsidR="00925190" w:rsidRPr="00541458">
        <w:rPr>
          <w:rStyle w:val="DeltaViewInsertion"/>
          <w:rFonts w:asciiTheme="minorHAnsi" w:hAnsiTheme="minorHAnsi"/>
          <w:color w:val="auto"/>
          <w:u w:val="none"/>
        </w:rPr>
        <w:t xml:space="preserve"> </w:t>
      </w:r>
      <w:r w:rsidRPr="00541458">
        <w:rPr>
          <w:rStyle w:val="DeltaViewInsertion"/>
          <w:rFonts w:asciiTheme="minorHAnsi" w:hAnsiTheme="minorHAnsi"/>
          <w:color w:val="auto"/>
          <w:u w:val="none"/>
        </w:rPr>
        <w:t xml:space="preserve">updated </w:t>
      </w:r>
      <w:r w:rsidR="00925190" w:rsidRPr="00541458">
        <w:rPr>
          <w:rStyle w:val="DeltaViewInsertion"/>
          <w:rFonts w:asciiTheme="minorHAnsi" w:hAnsiTheme="minorHAnsi"/>
          <w:color w:val="auto"/>
          <w:u w:val="none"/>
        </w:rPr>
        <w:t>or otherwise</w:t>
      </w:r>
      <w:bookmarkStart w:id="829" w:name="_DV_M281"/>
      <w:bookmarkStart w:id="830" w:name="_DV_C784"/>
      <w:bookmarkEnd w:id="827"/>
      <w:bookmarkEnd w:id="829"/>
      <w:r w:rsidR="00925190" w:rsidRPr="00541458">
        <w:rPr>
          <w:rStyle w:val="DeltaViewFormatChange"/>
          <w:rFonts w:asciiTheme="minorHAnsi" w:hAnsiTheme="minorHAnsi"/>
          <w:color w:val="auto"/>
        </w:rPr>
        <w:t xml:space="preserve"> made available to Contractor</w:t>
      </w:r>
      <w:bookmarkStart w:id="831" w:name="_DV_C785"/>
      <w:bookmarkEnd w:id="830"/>
      <w:r w:rsidR="00624B8D" w:rsidRPr="00541458">
        <w:rPr>
          <w:rStyle w:val="DeltaViewDeletion"/>
          <w:rFonts w:asciiTheme="minorHAnsi" w:hAnsiTheme="minorHAnsi"/>
          <w:strike w:val="0"/>
          <w:color w:val="auto"/>
        </w:rPr>
        <w:t>.</w:t>
      </w:r>
      <w:bookmarkStart w:id="832" w:name="_DV_M280"/>
      <w:bookmarkStart w:id="833" w:name="_DV_C793"/>
      <w:bookmarkEnd w:id="831"/>
      <w:bookmarkEnd w:id="832"/>
    </w:p>
    <w:p w14:paraId="40C048C9" w14:textId="1127D9FC" w:rsidR="00882CF9" w:rsidRPr="00190361" w:rsidRDefault="003F2D26" w:rsidP="002A5B84">
      <w:pPr>
        <w:pStyle w:val="ListParagraph"/>
        <w:numPr>
          <w:ilvl w:val="1"/>
          <w:numId w:val="3"/>
        </w:numPr>
        <w:spacing w:after="240"/>
        <w:contextualSpacing w:val="0"/>
        <w:rPr>
          <w:rFonts w:asciiTheme="minorHAnsi" w:hAnsiTheme="minorHAnsi"/>
          <w:color w:val="1F497D" w:themeColor="text2"/>
        </w:rPr>
      </w:pPr>
      <w:bookmarkStart w:id="834" w:name="_DV_C794"/>
      <w:bookmarkEnd w:id="833"/>
      <w:r w:rsidRPr="00190361">
        <w:rPr>
          <w:rStyle w:val="DeltaViewInsertion"/>
          <w:rFonts w:asciiTheme="minorHAnsi" w:hAnsiTheme="minorHAnsi"/>
          <w:b/>
          <w:color w:val="1F497D" w:themeColor="text2"/>
          <w:u w:val="none"/>
        </w:rPr>
        <w:t>Non-Disclosure Agreement</w:t>
      </w:r>
      <w:r w:rsidR="00077733" w:rsidRPr="00190361">
        <w:rPr>
          <w:rStyle w:val="DeltaViewInsertion"/>
          <w:rFonts w:asciiTheme="minorHAnsi" w:hAnsiTheme="minorHAnsi"/>
          <w:b/>
          <w:color w:val="1F497D" w:themeColor="text2"/>
          <w:u w:val="none"/>
        </w:rPr>
        <w:t>.</w:t>
      </w:r>
      <w:r w:rsidRPr="00190361">
        <w:rPr>
          <w:rStyle w:val="DeltaViewInsertion"/>
          <w:rFonts w:asciiTheme="minorHAnsi" w:hAnsiTheme="minorHAnsi"/>
          <w:color w:val="1F497D" w:themeColor="text2"/>
          <w:u w:val="none"/>
        </w:rPr>
        <w:t xml:space="preserve"> </w:t>
      </w:r>
      <w:bookmarkStart w:id="835" w:name="_DV_X786"/>
      <w:bookmarkStart w:id="836" w:name="_DV_C795"/>
      <w:bookmarkEnd w:id="834"/>
      <w:r w:rsidR="00A31924" w:rsidRPr="00190361">
        <w:rPr>
          <w:rStyle w:val="DeltaViewMoveDestination"/>
          <w:rFonts w:asciiTheme="minorHAnsi" w:hAnsiTheme="minorHAnsi"/>
          <w:color w:val="1F497D" w:themeColor="text2"/>
          <w:u w:val="none"/>
        </w:rPr>
        <w:t xml:space="preserve">Contractor </w:t>
      </w:r>
      <w:r w:rsidRPr="00190361">
        <w:rPr>
          <w:rStyle w:val="DeltaViewMoveDestination"/>
          <w:rFonts w:asciiTheme="minorHAnsi" w:hAnsiTheme="minorHAnsi"/>
          <w:color w:val="1F497D" w:themeColor="text2"/>
          <w:u w:val="none"/>
        </w:rPr>
        <w:t>shall upon Agency’</w:t>
      </w:r>
      <w:r w:rsidR="004860DA" w:rsidRPr="00190361">
        <w:rPr>
          <w:rStyle w:val="DeltaViewMoveDestination"/>
          <w:rFonts w:asciiTheme="minorHAnsi" w:hAnsiTheme="minorHAnsi"/>
          <w:color w:val="1F497D" w:themeColor="text2"/>
          <w:u w:val="none"/>
        </w:rPr>
        <w:t>s</w:t>
      </w:r>
      <w:r w:rsidR="009E435D" w:rsidRPr="00190361">
        <w:rPr>
          <w:rStyle w:val="DeltaViewMoveDestination"/>
          <w:rFonts w:asciiTheme="minorHAnsi" w:hAnsiTheme="minorHAnsi"/>
          <w:color w:val="1F497D" w:themeColor="text2"/>
          <w:u w:val="none"/>
        </w:rPr>
        <w:t xml:space="preserve"> request</w:t>
      </w:r>
      <w:r w:rsidR="004860DA" w:rsidRPr="00190361">
        <w:rPr>
          <w:rStyle w:val="DeltaViewMoveDestination"/>
          <w:rFonts w:asciiTheme="minorHAnsi" w:hAnsiTheme="minorHAnsi"/>
          <w:color w:val="1F497D" w:themeColor="text2"/>
          <w:u w:val="none"/>
        </w:rPr>
        <w:t xml:space="preserve"> </w:t>
      </w:r>
      <w:bookmarkStart w:id="837" w:name="_DV_X787"/>
      <w:bookmarkStart w:id="838" w:name="_DV_C797"/>
      <w:bookmarkEnd w:id="835"/>
      <w:bookmarkEnd w:id="836"/>
      <w:r w:rsidRPr="00190361">
        <w:rPr>
          <w:rStyle w:val="DeltaViewMoveDestination"/>
          <w:rFonts w:asciiTheme="minorHAnsi" w:hAnsiTheme="minorHAnsi"/>
          <w:color w:val="1F497D" w:themeColor="text2"/>
          <w:u w:val="none"/>
        </w:rPr>
        <w:t xml:space="preserve">obtain </w:t>
      </w:r>
      <w:r w:rsidR="006E3555" w:rsidRPr="00190361">
        <w:rPr>
          <w:rStyle w:val="DeltaViewMoveDestination"/>
          <w:rFonts w:asciiTheme="minorHAnsi" w:hAnsiTheme="minorHAnsi"/>
          <w:color w:val="1F497D" w:themeColor="text2"/>
          <w:u w:val="none"/>
        </w:rPr>
        <w:t xml:space="preserve">executed non-disclosure agreements </w:t>
      </w:r>
      <w:r w:rsidRPr="00190361">
        <w:rPr>
          <w:rStyle w:val="DeltaViewMoveDestination"/>
          <w:rFonts w:asciiTheme="minorHAnsi" w:hAnsiTheme="minorHAnsi"/>
          <w:color w:val="1F497D" w:themeColor="text2"/>
          <w:u w:val="none"/>
        </w:rPr>
        <w:t xml:space="preserve">from </w:t>
      </w:r>
      <w:bookmarkStart w:id="839" w:name="_DV_C798"/>
      <w:bookmarkEnd w:id="837"/>
      <w:bookmarkEnd w:id="838"/>
      <w:r w:rsidRPr="00190361">
        <w:rPr>
          <w:rStyle w:val="DeltaViewInsertion"/>
          <w:rFonts w:asciiTheme="minorHAnsi" w:hAnsiTheme="minorHAnsi"/>
          <w:color w:val="1F497D" w:themeColor="text2"/>
          <w:u w:val="none"/>
        </w:rPr>
        <w:t>Con</w:t>
      </w:r>
      <w:r w:rsidR="00EB0203" w:rsidRPr="00190361">
        <w:rPr>
          <w:rStyle w:val="DeltaViewInsertion"/>
          <w:rFonts w:asciiTheme="minorHAnsi" w:hAnsiTheme="minorHAnsi"/>
          <w:color w:val="1F497D" w:themeColor="text2"/>
          <w:u w:val="none"/>
        </w:rPr>
        <w:t>tractor</w:t>
      </w:r>
      <w:r w:rsidRPr="00190361">
        <w:rPr>
          <w:rStyle w:val="DeltaViewInsertion"/>
          <w:rFonts w:asciiTheme="minorHAnsi" w:hAnsiTheme="minorHAnsi"/>
          <w:color w:val="1F497D" w:themeColor="text2"/>
          <w:u w:val="none"/>
        </w:rPr>
        <w:t>’s employees, agents</w:t>
      </w:r>
      <w:bookmarkStart w:id="840" w:name="_DV_X789"/>
      <w:bookmarkStart w:id="841" w:name="_DV_C799"/>
      <w:bookmarkEnd w:id="839"/>
      <w:r w:rsidR="00EB0203" w:rsidRPr="00190361">
        <w:rPr>
          <w:rStyle w:val="DeltaViewInsertion"/>
          <w:rFonts w:asciiTheme="minorHAnsi" w:hAnsiTheme="minorHAnsi"/>
          <w:color w:val="1F497D" w:themeColor="text2"/>
          <w:u w:val="none"/>
        </w:rPr>
        <w:t xml:space="preserve">, and </w:t>
      </w:r>
      <w:r w:rsidRPr="00190361">
        <w:rPr>
          <w:rStyle w:val="DeltaViewMoveDestination"/>
          <w:rFonts w:asciiTheme="minorHAnsi" w:hAnsiTheme="minorHAnsi"/>
          <w:color w:val="1F497D" w:themeColor="text2"/>
          <w:u w:val="none"/>
        </w:rPr>
        <w:t>subcontractors performing</w:t>
      </w:r>
      <w:bookmarkStart w:id="842" w:name="_DV_C800"/>
      <w:bookmarkEnd w:id="840"/>
      <w:bookmarkEnd w:id="841"/>
      <w:r w:rsidR="00EB0203" w:rsidRPr="00190361">
        <w:rPr>
          <w:rStyle w:val="DeltaViewInsertion"/>
          <w:rFonts w:asciiTheme="minorHAnsi" w:hAnsiTheme="minorHAnsi"/>
          <w:color w:val="1F497D" w:themeColor="text2"/>
          <w:u w:val="none"/>
        </w:rPr>
        <w:t xml:space="preserve"> Services under this Contract</w:t>
      </w:r>
      <w:r w:rsidR="000B13F5" w:rsidRPr="00190361">
        <w:rPr>
          <w:rStyle w:val="DeltaViewInsertion"/>
          <w:rFonts w:asciiTheme="minorHAnsi" w:hAnsiTheme="minorHAnsi"/>
          <w:color w:val="1F497D" w:themeColor="text2"/>
          <w:u w:val="none"/>
        </w:rPr>
        <w:t>.</w:t>
      </w:r>
      <w:bookmarkStart w:id="843" w:name="_DV_C801"/>
      <w:bookmarkEnd w:id="842"/>
      <w:r w:rsidR="00CD49BD" w:rsidRPr="00190361">
        <w:rPr>
          <w:rStyle w:val="DeltaViewInsertion"/>
          <w:rFonts w:asciiTheme="minorHAnsi" w:hAnsiTheme="minorHAnsi"/>
          <w:color w:val="1F497D" w:themeColor="text2"/>
          <w:u w:val="none"/>
        </w:rPr>
        <w:t xml:space="preserve"> </w:t>
      </w:r>
    </w:p>
    <w:p w14:paraId="2BB50F2E" w14:textId="64B2316D" w:rsidR="00882CF9" w:rsidRPr="00974769" w:rsidRDefault="003F2D26" w:rsidP="002A5B84">
      <w:pPr>
        <w:pStyle w:val="ListParagraph"/>
        <w:numPr>
          <w:ilvl w:val="1"/>
          <w:numId w:val="3"/>
        </w:numPr>
        <w:spacing w:after="240"/>
        <w:contextualSpacing w:val="0"/>
        <w:rPr>
          <w:rFonts w:asciiTheme="minorHAnsi" w:hAnsiTheme="minorHAnsi"/>
          <w:color w:val="auto"/>
        </w:rPr>
      </w:pPr>
      <w:bookmarkStart w:id="844" w:name="_DV_C802"/>
      <w:bookmarkEnd w:id="843"/>
      <w:r w:rsidRPr="00974769">
        <w:rPr>
          <w:rStyle w:val="DeltaViewInsertion"/>
          <w:rFonts w:asciiTheme="minorHAnsi" w:hAnsiTheme="minorHAnsi"/>
          <w:b/>
          <w:color w:val="auto"/>
          <w:u w:val="none"/>
        </w:rPr>
        <w:t>Background Check</w:t>
      </w:r>
      <w:r w:rsidR="00FD03AC">
        <w:rPr>
          <w:rStyle w:val="DeltaViewInsertion"/>
          <w:rFonts w:asciiTheme="minorHAnsi" w:hAnsiTheme="minorHAnsi"/>
          <w:b/>
          <w:color w:val="auto"/>
          <w:u w:val="none"/>
        </w:rPr>
        <w:t>s</w:t>
      </w:r>
      <w:r w:rsidRPr="00974769">
        <w:rPr>
          <w:rStyle w:val="DeltaViewInsertion"/>
          <w:rFonts w:asciiTheme="minorHAnsi" w:hAnsiTheme="minorHAnsi"/>
          <w:color w:val="auto"/>
          <w:u w:val="none"/>
        </w:rPr>
        <w:t>. Contractor’s employees, agents and subcontractors that will perform</w:t>
      </w:r>
      <w:bookmarkStart w:id="845" w:name="_DV_X790"/>
      <w:bookmarkStart w:id="846" w:name="_DV_C803"/>
      <w:bookmarkEnd w:id="844"/>
      <w:r w:rsidRPr="00974769">
        <w:rPr>
          <w:rStyle w:val="DeltaViewMoveDestination"/>
          <w:rFonts w:asciiTheme="minorHAnsi" w:hAnsiTheme="minorHAnsi"/>
          <w:color w:val="auto"/>
          <w:u w:val="none"/>
        </w:rPr>
        <w:t xml:space="preserve"> Services under this Contract </w:t>
      </w:r>
      <w:bookmarkStart w:id="847" w:name="_DV_C804"/>
      <w:bookmarkEnd w:id="845"/>
      <w:bookmarkEnd w:id="846"/>
      <w:r w:rsidR="00077733" w:rsidRPr="00974769">
        <w:rPr>
          <w:rStyle w:val="DeltaViewInsertion"/>
          <w:rFonts w:asciiTheme="minorHAnsi" w:hAnsiTheme="minorHAnsi"/>
          <w:color w:val="auto"/>
          <w:u w:val="none"/>
        </w:rPr>
        <w:t xml:space="preserve">must </w:t>
      </w:r>
      <w:r w:rsidRPr="00974769">
        <w:rPr>
          <w:rStyle w:val="DeltaViewInsertion"/>
          <w:rFonts w:asciiTheme="minorHAnsi" w:hAnsiTheme="minorHAnsi"/>
          <w:color w:val="auto"/>
          <w:u w:val="none"/>
        </w:rPr>
        <w:t>submit to a background che</w:t>
      </w:r>
      <w:r w:rsidR="00F6727A" w:rsidRPr="00974769">
        <w:rPr>
          <w:rStyle w:val="DeltaViewInsertion"/>
          <w:rFonts w:asciiTheme="minorHAnsi" w:hAnsiTheme="minorHAnsi"/>
          <w:color w:val="auto"/>
          <w:u w:val="none"/>
        </w:rPr>
        <w:t xml:space="preserve">ck conducted by </w:t>
      </w:r>
      <w:r w:rsidR="008E257F" w:rsidRPr="00974769">
        <w:rPr>
          <w:rStyle w:val="DeltaViewInsertion"/>
          <w:rFonts w:asciiTheme="minorHAnsi" w:hAnsiTheme="minorHAnsi"/>
          <w:color w:val="auto"/>
          <w:u w:val="none"/>
        </w:rPr>
        <w:t>the State</w:t>
      </w:r>
      <w:r w:rsidR="00F6727A" w:rsidRPr="00974769">
        <w:rPr>
          <w:rStyle w:val="DeltaViewInsertion"/>
          <w:rFonts w:asciiTheme="minorHAnsi" w:hAnsiTheme="minorHAnsi"/>
          <w:color w:val="auto"/>
          <w:u w:val="none"/>
        </w:rPr>
        <w:t xml:space="preserve">. </w:t>
      </w:r>
      <w:r w:rsidRPr="00974769">
        <w:rPr>
          <w:rStyle w:val="DeltaViewInsertion"/>
          <w:rFonts w:asciiTheme="minorHAnsi" w:hAnsiTheme="minorHAnsi"/>
          <w:color w:val="auto"/>
          <w:u w:val="none"/>
        </w:rPr>
        <w:t xml:space="preserve">Such background check </w:t>
      </w:r>
      <w:r w:rsidR="008968D3" w:rsidRPr="00974769">
        <w:rPr>
          <w:rStyle w:val="DeltaViewInsertion"/>
          <w:rFonts w:asciiTheme="minorHAnsi" w:hAnsiTheme="minorHAnsi"/>
          <w:color w:val="auto"/>
          <w:u w:val="none"/>
        </w:rPr>
        <w:t xml:space="preserve">must </w:t>
      </w:r>
      <w:r w:rsidRPr="00974769">
        <w:rPr>
          <w:rStyle w:val="DeltaViewInsertion"/>
          <w:rFonts w:asciiTheme="minorHAnsi" w:hAnsiTheme="minorHAnsi"/>
          <w:color w:val="auto"/>
          <w:u w:val="none"/>
        </w:rPr>
        <w:t xml:space="preserve">occur prior to arrival on Agency premises </w:t>
      </w:r>
      <w:r w:rsidR="00857204" w:rsidRPr="00974769">
        <w:rPr>
          <w:rStyle w:val="DeltaViewInsertion"/>
          <w:rFonts w:asciiTheme="minorHAnsi" w:hAnsiTheme="minorHAnsi"/>
          <w:color w:val="auto"/>
          <w:u w:val="none"/>
        </w:rPr>
        <w:t xml:space="preserve">or </w:t>
      </w:r>
      <w:r w:rsidR="009929C3" w:rsidRPr="00974769">
        <w:rPr>
          <w:rStyle w:val="DeltaViewInsertion"/>
          <w:rFonts w:asciiTheme="minorHAnsi" w:hAnsiTheme="minorHAnsi"/>
          <w:color w:val="auto"/>
          <w:u w:val="none"/>
        </w:rPr>
        <w:t>other State</w:t>
      </w:r>
      <w:r w:rsidR="00857204" w:rsidRPr="00974769">
        <w:rPr>
          <w:rStyle w:val="DeltaViewInsertion"/>
          <w:rFonts w:asciiTheme="minorHAnsi" w:hAnsiTheme="minorHAnsi"/>
          <w:color w:val="auto"/>
          <w:u w:val="none"/>
        </w:rPr>
        <w:t xml:space="preserve"> f</w:t>
      </w:r>
      <w:r w:rsidR="00532F26" w:rsidRPr="00974769">
        <w:rPr>
          <w:rStyle w:val="DeltaViewInsertion"/>
          <w:rFonts w:asciiTheme="minorHAnsi" w:hAnsiTheme="minorHAnsi"/>
          <w:color w:val="auto"/>
          <w:u w:val="none"/>
        </w:rPr>
        <w:t>acilit</w:t>
      </w:r>
      <w:r w:rsidR="009929C3" w:rsidRPr="00974769">
        <w:rPr>
          <w:rStyle w:val="DeltaViewInsertion"/>
          <w:rFonts w:asciiTheme="minorHAnsi" w:hAnsiTheme="minorHAnsi"/>
          <w:color w:val="auto"/>
          <w:u w:val="none"/>
        </w:rPr>
        <w:t>ies</w:t>
      </w:r>
      <w:r w:rsidR="00857204" w:rsidRPr="00974769">
        <w:rPr>
          <w:rStyle w:val="DeltaViewInsertion"/>
          <w:rFonts w:asciiTheme="minorHAnsi" w:hAnsiTheme="minorHAnsi"/>
          <w:color w:val="auto"/>
          <w:u w:val="none"/>
        </w:rPr>
        <w:t>,</w:t>
      </w:r>
      <w:r w:rsidR="00532F26" w:rsidRPr="00974769">
        <w:rPr>
          <w:rStyle w:val="DeltaViewInsertion"/>
          <w:rFonts w:asciiTheme="minorHAnsi" w:hAnsiTheme="minorHAnsi"/>
          <w:color w:val="auto"/>
          <w:u w:val="none"/>
        </w:rPr>
        <w:t xml:space="preserve"> </w:t>
      </w:r>
      <w:r w:rsidRPr="00974769">
        <w:rPr>
          <w:rStyle w:val="DeltaViewInsertion"/>
          <w:rFonts w:asciiTheme="minorHAnsi" w:hAnsiTheme="minorHAnsi"/>
          <w:color w:val="auto"/>
          <w:u w:val="none"/>
        </w:rPr>
        <w:t>or</w:t>
      </w:r>
      <w:r w:rsidR="00077733" w:rsidRPr="00974769">
        <w:rPr>
          <w:rStyle w:val="DeltaViewInsertion"/>
          <w:rFonts w:asciiTheme="minorHAnsi" w:hAnsiTheme="minorHAnsi"/>
          <w:color w:val="auto"/>
          <w:u w:val="none"/>
        </w:rPr>
        <w:t xml:space="preserve"> </w:t>
      </w:r>
      <w:r w:rsidRPr="00974769">
        <w:rPr>
          <w:rStyle w:val="DeltaViewInsertion"/>
          <w:rFonts w:asciiTheme="minorHAnsi" w:hAnsiTheme="minorHAnsi"/>
          <w:color w:val="auto"/>
          <w:u w:val="none"/>
        </w:rPr>
        <w:t xml:space="preserve">prior to access of Agency </w:t>
      </w:r>
      <w:r w:rsidR="008968D3" w:rsidRPr="00974769">
        <w:rPr>
          <w:rStyle w:val="DeltaViewInsertion"/>
          <w:rFonts w:asciiTheme="minorHAnsi" w:hAnsiTheme="minorHAnsi"/>
          <w:color w:val="auto"/>
          <w:u w:val="none"/>
        </w:rPr>
        <w:t>C</w:t>
      </w:r>
      <w:r w:rsidRPr="00974769">
        <w:rPr>
          <w:rStyle w:val="DeltaViewInsertion"/>
          <w:rFonts w:asciiTheme="minorHAnsi" w:hAnsiTheme="minorHAnsi"/>
          <w:color w:val="auto"/>
          <w:u w:val="none"/>
        </w:rPr>
        <w:t xml:space="preserve">onfidential </w:t>
      </w:r>
      <w:r w:rsidR="008968D3" w:rsidRPr="00974769">
        <w:rPr>
          <w:rStyle w:val="DeltaViewInsertion"/>
          <w:rFonts w:asciiTheme="minorHAnsi" w:hAnsiTheme="minorHAnsi"/>
          <w:color w:val="auto"/>
          <w:u w:val="none"/>
        </w:rPr>
        <w:t>I</w:t>
      </w:r>
      <w:r w:rsidRPr="00974769">
        <w:rPr>
          <w:rStyle w:val="DeltaViewInsertion"/>
          <w:rFonts w:asciiTheme="minorHAnsi" w:hAnsiTheme="minorHAnsi"/>
          <w:color w:val="auto"/>
          <w:u w:val="none"/>
        </w:rPr>
        <w:t>nformation</w:t>
      </w:r>
      <w:r w:rsidR="00077733" w:rsidRPr="00974769">
        <w:rPr>
          <w:rStyle w:val="DeltaViewInsertion"/>
          <w:rFonts w:asciiTheme="minorHAnsi" w:hAnsiTheme="minorHAnsi"/>
          <w:color w:val="auto"/>
          <w:u w:val="none"/>
        </w:rPr>
        <w:t>, whichever occurs first</w:t>
      </w:r>
      <w:r w:rsidR="00F6727A" w:rsidRPr="00974769">
        <w:rPr>
          <w:rStyle w:val="DeltaViewInsertion"/>
          <w:rFonts w:asciiTheme="minorHAnsi" w:hAnsiTheme="minorHAnsi"/>
          <w:color w:val="auto"/>
          <w:u w:val="none"/>
        </w:rPr>
        <w:t xml:space="preserve">. </w:t>
      </w:r>
      <w:r w:rsidRPr="00974769">
        <w:rPr>
          <w:rStyle w:val="DeltaViewInsertion"/>
          <w:rFonts w:asciiTheme="minorHAnsi" w:hAnsiTheme="minorHAnsi"/>
          <w:color w:val="auto"/>
          <w:u w:val="none"/>
        </w:rPr>
        <w:t>Background checks will b</w:t>
      </w:r>
      <w:r w:rsidR="00F6727A" w:rsidRPr="00974769">
        <w:rPr>
          <w:rStyle w:val="DeltaViewInsertion"/>
          <w:rFonts w:asciiTheme="minorHAnsi" w:hAnsiTheme="minorHAnsi"/>
          <w:color w:val="auto"/>
          <w:u w:val="none"/>
        </w:rPr>
        <w:t xml:space="preserve">e performed </w:t>
      </w:r>
      <w:r w:rsidR="00F6727A" w:rsidRPr="00FD03AC">
        <w:rPr>
          <w:rStyle w:val="DeltaViewInsertion"/>
          <w:rFonts w:asciiTheme="minorHAnsi" w:hAnsiTheme="minorHAnsi"/>
          <w:color w:val="auto"/>
          <w:u w:val="none"/>
        </w:rPr>
        <w:t xml:space="preserve">at </w:t>
      </w:r>
      <w:r w:rsidR="00FD03AC" w:rsidRPr="00FD03AC">
        <w:rPr>
          <w:rStyle w:val="DeltaViewInsertion"/>
          <w:rFonts w:asciiTheme="minorHAnsi" w:hAnsiTheme="minorHAnsi"/>
          <w:color w:val="auto"/>
          <w:u w:val="none"/>
        </w:rPr>
        <w:t>[</w:t>
      </w:r>
      <w:r w:rsidR="00FD03AC" w:rsidRPr="00FD03AC">
        <w:rPr>
          <w:rStyle w:val="DeltaViewInsertion"/>
          <w:rFonts w:asciiTheme="minorHAnsi" w:hAnsiTheme="minorHAnsi"/>
          <w:color w:val="auto"/>
          <w:highlight w:val="yellow"/>
          <w:u w:val="none"/>
        </w:rPr>
        <w:t>whose</w:t>
      </w:r>
      <w:r w:rsidR="00FD03AC" w:rsidRPr="00FD03AC">
        <w:rPr>
          <w:rStyle w:val="DeltaViewInsertion"/>
          <w:rFonts w:asciiTheme="minorHAnsi" w:hAnsiTheme="minorHAnsi"/>
          <w:color w:val="auto"/>
          <w:u w:val="none"/>
        </w:rPr>
        <w:t>]</w:t>
      </w:r>
      <w:r w:rsidR="00F6727A" w:rsidRPr="00FD03AC" w:rsidDel="00DA51B8">
        <w:rPr>
          <w:rStyle w:val="DeltaViewInsertion"/>
          <w:rFonts w:asciiTheme="minorHAnsi" w:hAnsiTheme="minorHAnsi"/>
          <w:color w:val="auto"/>
          <w:u w:val="none"/>
        </w:rPr>
        <w:t xml:space="preserve"> </w:t>
      </w:r>
      <w:r w:rsidR="00F6727A" w:rsidRPr="00974769">
        <w:rPr>
          <w:rStyle w:val="DeltaViewInsertion"/>
          <w:rFonts w:asciiTheme="minorHAnsi" w:hAnsiTheme="minorHAnsi"/>
          <w:color w:val="auto"/>
          <w:u w:val="none"/>
        </w:rPr>
        <w:t xml:space="preserve">expense. </w:t>
      </w:r>
      <w:r w:rsidRPr="00974769">
        <w:rPr>
          <w:rStyle w:val="DeltaViewInsertion"/>
          <w:rFonts w:asciiTheme="minorHAnsi" w:hAnsiTheme="minorHAnsi"/>
          <w:color w:val="auto"/>
          <w:u w:val="none"/>
        </w:rPr>
        <w:t>Agency in its sole discretion has the right to reject any Contractor employee, agent</w:t>
      </w:r>
      <w:r w:rsidR="00EB0203" w:rsidRPr="00974769">
        <w:rPr>
          <w:rStyle w:val="DeltaViewInsertion"/>
          <w:rFonts w:asciiTheme="minorHAnsi" w:hAnsiTheme="minorHAnsi"/>
          <w:color w:val="auto"/>
          <w:u w:val="none"/>
        </w:rPr>
        <w:t>,</w:t>
      </w:r>
      <w:r w:rsidRPr="00974769">
        <w:rPr>
          <w:rStyle w:val="DeltaViewInsertion"/>
          <w:rFonts w:asciiTheme="minorHAnsi" w:hAnsiTheme="minorHAnsi"/>
          <w:color w:val="auto"/>
          <w:u w:val="none"/>
        </w:rPr>
        <w:t xml:space="preserve"> or subcontractor</w:t>
      </w:r>
      <w:r w:rsidR="00532F26" w:rsidRPr="00974769">
        <w:rPr>
          <w:rStyle w:val="DeltaViewInsertion"/>
          <w:rFonts w:asciiTheme="minorHAnsi" w:hAnsiTheme="minorHAnsi"/>
          <w:color w:val="auto"/>
          <w:u w:val="none"/>
        </w:rPr>
        <w:t>,</w:t>
      </w:r>
      <w:r w:rsidRPr="00974769">
        <w:rPr>
          <w:rStyle w:val="DeltaViewInsertion"/>
          <w:rFonts w:asciiTheme="minorHAnsi" w:hAnsiTheme="minorHAnsi"/>
          <w:color w:val="auto"/>
          <w:u w:val="none"/>
        </w:rPr>
        <w:t xml:space="preserve"> or limit any such pers</w:t>
      </w:r>
      <w:r w:rsidR="003E08BD" w:rsidRPr="00974769">
        <w:rPr>
          <w:rStyle w:val="DeltaViewInsertion"/>
          <w:rFonts w:asciiTheme="minorHAnsi" w:hAnsiTheme="minorHAnsi"/>
          <w:color w:val="auto"/>
          <w:u w:val="none"/>
        </w:rPr>
        <w:t xml:space="preserve">on’s access to State systems </w:t>
      </w:r>
      <w:r w:rsidRPr="00974769">
        <w:rPr>
          <w:rStyle w:val="DeltaViewInsertion"/>
          <w:rFonts w:asciiTheme="minorHAnsi" w:hAnsiTheme="minorHAnsi"/>
          <w:color w:val="auto"/>
          <w:u w:val="none"/>
        </w:rPr>
        <w:t xml:space="preserve">or premises based on the results of </w:t>
      </w:r>
      <w:r w:rsidR="00532F26" w:rsidRPr="00974769">
        <w:rPr>
          <w:rStyle w:val="DeltaViewInsertion"/>
          <w:rFonts w:asciiTheme="minorHAnsi" w:hAnsiTheme="minorHAnsi"/>
          <w:color w:val="auto"/>
          <w:u w:val="none"/>
        </w:rPr>
        <w:t xml:space="preserve">the </w:t>
      </w:r>
      <w:r w:rsidRPr="00974769">
        <w:rPr>
          <w:rStyle w:val="DeltaViewInsertion"/>
          <w:rFonts w:asciiTheme="minorHAnsi" w:hAnsiTheme="minorHAnsi"/>
          <w:color w:val="auto"/>
          <w:u w:val="none"/>
        </w:rPr>
        <w:t>background check.</w:t>
      </w:r>
      <w:bookmarkStart w:id="848" w:name="_DV_C805"/>
      <w:bookmarkEnd w:id="847"/>
    </w:p>
    <w:p w14:paraId="5C141F1E" w14:textId="77777777" w:rsidR="00882CF9" w:rsidRPr="00974769" w:rsidRDefault="003F2D26" w:rsidP="00653C0C">
      <w:pPr>
        <w:pStyle w:val="ListParagraph"/>
        <w:numPr>
          <w:ilvl w:val="1"/>
          <w:numId w:val="3"/>
        </w:numPr>
        <w:spacing w:after="240"/>
        <w:contextualSpacing w:val="0"/>
        <w:rPr>
          <w:rStyle w:val="DeltaViewInsertion"/>
          <w:rFonts w:asciiTheme="minorHAnsi" w:hAnsiTheme="minorHAnsi"/>
          <w:color w:val="auto"/>
          <w:u w:val="none"/>
        </w:rPr>
      </w:pPr>
      <w:bookmarkStart w:id="849" w:name="_DV_C808"/>
      <w:bookmarkEnd w:id="848"/>
      <w:r w:rsidRPr="00974769">
        <w:rPr>
          <w:rStyle w:val="DeltaViewInsertion"/>
          <w:rFonts w:asciiTheme="minorHAnsi" w:hAnsiTheme="minorHAnsi"/>
          <w:b/>
          <w:color w:val="auto"/>
          <w:u w:val="none"/>
        </w:rPr>
        <w:t>Confidentiality Polic</w:t>
      </w:r>
      <w:r w:rsidR="006E3555" w:rsidRPr="00974769">
        <w:rPr>
          <w:rStyle w:val="DeltaViewInsertion"/>
          <w:rFonts w:asciiTheme="minorHAnsi" w:hAnsiTheme="minorHAnsi"/>
          <w:b/>
          <w:color w:val="auto"/>
          <w:u w:val="none"/>
        </w:rPr>
        <w:t>i</w:t>
      </w:r>
      <w:r w:rsidRPr="00974769">
        <w:rPr>
          <w:rStyle w:val="DeltaViewInsertion"/>
          <w:rFonts w:asciiTheme="minorHAnsi" w:hAnsiTheme="minorHAnsi"/>
          <w:b/>
          <w:color w:val="auto"/>
          <w:u w:val="none"/>
        </w:rPr>
        <w:t>es</w:t>
      </w:r>
      <w:r w:rsidRPr="00974769">
        <w:rPr>
          <w:rStyle w:val="DeltaViewInsertion"/>
          <w:rFonts w:asciiTheme="minorHAnsi" w:hAnsiTheme="minorHAnsi"/>
          <w:color w:val="auto"/>
          <w:u w:val="none"/>
        </w:rPr>
        <w:t xml:space="preserve">. </w:t>
      </w:r>
      <w:r w:rsidR="00532F26" w:rsidRPr="00974769">
        <w:rPr>
          <w:rStyle w:val="DeltaViewInsertion"/>
          <w:rFonts w:asciiTheme="minorHAnsi" w:hAnsiTheme="minorHAnsi"/>
          <w:color w:val="auto"/>
          <w:u w:val="none"/>
        </w:rPr>
        <w:t>Contractor</w:t>
      </w:r>
      <w:r w:rsidR="00E9712B" w:rsidRPr="00974769">
        <w:rPr>
          <w:rStyle w:val="DeltaViewInsertion"/>
          <w:rFonts w:asciiTheme="minorHAnsi" w:hAnsiTheme="minorHAnsi"/>
          <w:color w:val="auto"/>
          <w:u w:val="none"/>
        </w:rPr>
        <w:t xml:space="preserve"> shall</w:t>
      </w:r>
      <w:r w:rsidRPr="00974769">
        <w:rPr>
          <w:rStyle w:val="DeltaViewInsertion"/>
          <w:rFonts w:asciiTheme="minorHAnsi" w:hAnsiTheme="minorHAnsi"/>
          <w:color w:val="auto"/>
          <w:u w:val="none"/>
        </w:rPr>
        <w:t>, upon Agency’s request</w:t>
      </w:r>
      <w:r w:rsidR="00A31924" w:rsidRPr="00974769">
        <w:rPr>
          <w:rStyle w:val="DeltaViewInsertion"/>
          <w:rFonts w:asciiTheme="minorHAnsi" w:hAnsiTheme="minorHAnsi"/>
          <w:color w:val="auto"/>
          <w:u w:val="none"/>
        </w:rPr>
        <w:t xml:space="preserve">, </w:t>
      </w:r>
      <w:r w:rsidRPr="00974769">
        <w:rPr>
          <w:rStyle w:val="DeltaViewInsertion"/>
          <w:rFonts w:asciiTheme="minorHAnsi" w:hAnsiTheme="minorHAnsi"/>
          <w:color w:val="auto"/>
          <w:u w:val="none"/>
        </w:rPr>
        <w:t>provide</w:t>
      </w:r>
      <w:r w:rsidR="00532F26" w:rsidRPr="00974769">
        <w:rPr>
          <w:rStyle w:val="DeltaViewInsertion"/>
          <w:rFonts w:asciiTheme="minorHAnsi" w:hAnsiTheme="minorHAnsi"/>
          <w:color w:val="auto"/>
          <w:u w:val="none"/>
        </w:rPr>
        <w:t xml:space="preserve"> i</w:t>
      </w:r>
      <w:r w:rsidRPr="00974769">
        <w:rPr>
          <w:rStyle w:val="DeltaViewInsertion"/>
          <w:rFonts w:asciiTheme="minorHAnsi" w:hAnsiTheme="minorHAnsi"/>
          <w:color w:val="auto"/>
          <w:u w:val="none"/>
        </w:rPr>
        <w:t xml:space="preserve">ts policies and procedures </w:t>
      </w:r>
      <w:r w:rsidR="00532F26" w:rsidRPr="00974769">
        <w:rPr>
          <w:rStyle w:val="DeltaViewInsertion"/>
          <w:rFonts w:asciiTheme="minorHAnsi" w:hAnsiTheme="minorHAnsi"/>
          <w:color w:val="auto"/>
          <w:u w:val="none"/>
        </w:rPr>
        <w:t xml:space="preserve">for </w:t>
      </w:r>
      <w:r w:rsidRPr="00974769">
        <w:rPr>
          <w:rStyle w:val="DeltaViewInsertion"/>
          <w:rFonts w:asciiTheme="minorHAnsi" w:hAnsiTheme="minorHAnsi"/>
          <w:color w:val="auto"/>
          <w:u w:val="none"/>
        </w:rPr>
        <w:t>safeguard</w:t>
      </w:r>
      <w:r w:rsidR="00532F26" w:rsidRPr="00974769">
        <w:rPr>
          <w:rStyle w:val="DeltaViewInsertion"/>
          <w:rFonts w:asciiTheme="minorHAnsi" w:hAnsiTheme="minorHAnsi"/>
          <w:color w:val="auto"/>
          <w:u w:val="none"/>
        </w:rPr>
        <w:t>ing</w:t>
      </w:r>
      <w:r w:rsidRPr="00974769">
        <w:rPr>
          <w:rStyle w:val="DeltaViewInsertion"/>
          <w:rFonts w:asciiTheme="minorHAnsi" w:hAnsiTheme="minorHAnsi"/>
          <w:color w:val="auto"/>
          <w:u w:val="none"/>
        </w:rPr>
        <w:t xml:space="preserve"> </w:t>
      </w:r>
      <w:r w:rsidR="00BE2F49" w:rsidRPr="00974769">
        <w:rPr>
          <w:rStyle w:val="DeltaViewInsertion"/>
          <w:rFonts w:asciiTheme="minorHAnsi" w:hAnsiTheme="minorHAnsi"/>
          <w:color w:val="auto"/>
          <w:u w:val="none"/>
        </w:rPr>
        <w:t>Confidential I</w:t>
      </w:r>
      <w:r w:rsidRPr="00974769">
        <w:rPr>
          <w:rStyle w:val="DeltaViewInsertion"/>
          <w:rFonts w:asciiTheme="minorHAnsi" w:hAnsiTheme="minorHAnsi"/>
          <w:color w:val="auto"/>
          <w:u w:val="none"/>
        </w:rPr>
        <w:t>nformation</w:t>
      </w:r>
      <w:r w:rsidR="00A157D4" w:rsidRPr="00974769">
        <w:rPr>
          <w:rStyle w:val="DeltaViewInsertion"/>
          <w:rFonts w:asciiTheme="minorHAnsi" w:hAnsiTheme="minorHAnsi"/>
          <w:color w:val="auto"/>
          <w:u w:val="none"/>
        </w:rPr>
        <w:t xml:space="preserve"> to Agency for Agency’s review and consent</w:t>
      </w:r>
      <w:r w:rsidR="00F6727A" w:rsidRPr="00974769">
        <w:rPr>
          <w:rStyle w:val="DeltaViewInsertion"/>
          <w:rFonts w:asciiTheme="minorHAnsi" w:hAnsiTheme="minorHAnsi"/>
          <w:color w:val="auto"/>
          <w:u w:val="none"/>
        </w:rPr>
        <w:t xml:space="preserve">. </w:t>
      </w:r>
      <w:r w:rsidR="00532F26" w:rsidRPr="00974769">
        <w:rPr>
          <w:rStyle w:val="DeltaViewInsertion"/>
          <w:rFonts w:asciiTheme="minorHAnsi" w:hAnsiTheme="minorHAnsi"/>
          <w:color w:val="auto"/>
          <w:u w:val="none"/>
        </w:rPr>
        <w:t>Such p</w:t>
      </w:r>
      <w:r w:rsidRPr="00974769">
        <w:rPr>
          <w:rStyle w:val="DeltaViewInsertion"/>
          <w:rFonts w:asciiTheme="minorHAnsi" w:hAnsiTheme="minorHAnsi"/>
          <w:color w:val="auto"/>
          <w:u w:val="none"/>
        </w:rPr>
        <w:t xml:space="preserve">olicies </w:t>
      </w:r>
      <w:r w:rsidR="00532F26" w:rsidRPr="00974769">
        <w:rPr>
          <w:rStyle w:val="DeltaViewInsertion"/>
          <w:rFonts w:asciiTheme="minorHAnsi" w:hAnsiTheme="minorHAnsi"/>
          <w:color w:val="auto"/>
          <w:u w:val="none"/>
        </w:rPr>
        <w:t xml:space="preserve">must </w:t>
      </w:r>
      <w:r w:rsidRPr="00974769">
        <w:rPr>
          <w:rStyle w:val="DeltaViewInsertion"/>
          <w:rFonts w:asciiTheme="minorHAnsi" w:hAnsiTheme="minorHAnsi"/>
          <w:color w:val="auto"/>
          <w:u w:val="none"/>
        </w:rPr>
        <w:t xml:space="preserve">address information conveyed in </w:t>
      </w:r>
      <w:r w:rsidR="003C00A2" w:rsidRPr="00974769">
        <w:rPr>
          <w:rStyle w:val="DeltaViewInsertion"/>
          <w:rFonts w:asciiTheme="minorHAnsi" w:hAnsiTheme="minorHAnsi"/>
          <w:color w:val="auto"/>
          <w:u w:val="none"/>
        </w:rPr>
        <w:t>oral</w:t>
      </w:r>
      <w:r w:rsidRPr="00974769">
        <w:rPr>
          <w:rStyle w:val="DeltaViewInsertion"/>
          <w:rFonts w:asciiTheme="minorHAnsi" w:hAnsiTheme="minorHAnsi"/>
          <w:color w:val="auto"/>
          <w:u w:val="none"/>
        </w:rPr>
        <w:t>, written</w:t>
      </w:r>
      <w:r w:rsidR="00EB0203" w:rsidRPr="00974769">
        <w:rPr>
          <w:rStyle w:val="DeltaViewInsertion"/>
          <w:rFonts w:asciiTheme="minorHAnsi" w:hAnsiTheme="minorHAnsi"/>
          <w:color w:val="auto"/>
          <w:u w:val="none"/>
        </w:rPr>
        <w:t>,</w:t>
      </w:r>
      <w:r w:rsidRPr="00974769">
        <w:rPr>
          <w:rStyle w:val="DeltaViewInsertion"/>
          <w:rFonts w:asciiTheme="minorHAnsi" w:hAnsiTheme="minorHAnsi"/>
          <w:color w:val="auto"/>
          <w:u w:val="none"/>
        </w:rPr>
        <w:t xml:space="preserve"> and electronic format and include procedures </w:t>
      </w:r>
      <w:r w:rsidR="00532F26" w:rsidRPr="00974769">
        <w:rPr>
          <w:rStyle w:val="DeltaViewInsertion"/>
          <w:rFonts w:asciiTheme="minorHAnsi" w:hAnsiTheme="minorHAnsi"/>
          <w:color w:val="auto"/>
          <w:u w:val="none"/>
        </w:rPr>
        <w:t xml:space="preserve">for how Contractor will respond </w:t>
      </w:r>
      <w:r w:rsidRPr="00974769">
        <w:rPr>
          <w:rStyle w:val="DeltaViewInsertion"/>
          <w:rFonts w:asciiTheme="minorHAnsi" w:hAnsiTheme="minorHAnsi"/>
          <w:color w:val="auto"/>
          <w:u w:val="none"/>
        </w:rPr>
        <w:t>when a violation or possible violation occurs.</w:t>
      </w:r>
      <w:bookmarkEnd w:id="849"/>
    </w:p>
    <w:p w14:paraId="4BCDCC7A" w14:textId="4A549563" w:rsidR="00624B8D" w:rsidRPr="00974769" w:rsidRDefault="00624B8D" w:rsidP="00653C0C">
      <w:pPr>
        <w:pStyle w:val="ListParagraph"/>
        <w:numPr>
          <w:ilvl w:val="1"/>
          <w:numId w:val="3"/>
        </w:numPr>
        <w:spacing w:after="240"/>
        <w:contextualSpacing w:val="0"/>
        <w:rPr>
          <w:rStyle w:val="DeltaViewFormatChange"/>
          <w:rFonts w:asciiTheme="minorHAnsi" w:hAnsiTheme="minorHAnsi"/>
          <w:color w:val="auto"/>
        </w:rPr>
      </w:pPr>
      <w:bookmarkStart w:id="850" w:name="_DV_M282"/>
      <w:bookmarkStart w:id="851" w:name="_DV_C810"/>
      <w:bookmarkEnd w:id="850"/>
      <w:r w:rsidRPr="00974769">
        <w:rPr>
          <w:rStyle w:val="DeltaViewFormatChange"/>
          <w:rFonts w:asciiTheme="minorHAnsi" w:hAnsiTheme="minorHAnsi"/>
          <w:b/>
          <w:color w:val="auto"/>
        </w:rPr>
        <w:t>Injunctive Relief</w:t>
      </w:r>
      <w:r w:rsidRPr="00974769">
        <w:rPr>
          <w:rStyle w:val="DeltaViewFormatChange"/>
          <w:rFonts w:asciiTheme="minorHAnsi" w:hAnsiTheme="minorHAnsi"/>
          <w:color w:val="auto"/>
        </w:rPr>
        <w:t xml:space="preserve">. Contractor acknowledges that breach of this </w:t>
      </w:r>
      <w:bookmarkStart w:id="852" w:name="_DV_C812"/>
      <w:bookmarkEnd w:id="851"/>
      <w:r w:rsidR="00A41CCA" w:rsidRPr="00974769">
        <w:rPr>
          <w:rStyle w:val="DeltaViewInsertion"/>
          <w:rFonts w:asciiTheme="minorHAnsi" w:hAnsiTheme="minorHAnsi"/>
          <w:color w:val="auto"/>
          <w:u w:val="none"/>
        </w:rPr>
        <w:t>Section</w:t>
      </w:r>
      <w:bookmarkStart w:id="853" w:name="_DV_M283"/>
      <w:bookmarkStart w:id="854" w:name="_DV_C813"/>
      <w:bookmarkEnd w:id="852"/>
      <w:bookmarkEnd w:id="853"/>
      <w:r w:rsidRPr="00974769">
        <w:rPr>
          <w:rStyle w:val="DeltaViewFormatChange"/>
          <w:rFonts w:asciiTheme="minorHAnsi" w:hAnsiTheme="minorHAnsi"/>
          <w:color w:val="auto"/>
        </w:rPr>
        <w:t xml:space="preserve"> </w:t>
      </w:r>
      <w:r w:rsidR="003C00A2" w:rsidRPr="00974769">
        <w:rPr>
          <w:rStyle w:val="DeltaViewFormatChange"/>
          <w:rFonts w:asciiTheme="minorHAnsi" w:hAnsiTheme="minorHAnsi"/>
          <w:color w:val="auto"/>
        </w:rPr>
        <w:t>9</w:t>
      </w:r>
      <w:r w:rsidRPr="00974769">
        <w:rPr>
          <w:rStyle w:val="DeltaViewFormatChange"/>
          <w:rFonts w:asciiTheme="minorHAnsi" w:hAnsiTheme="minorHAnsi"/>
          <w:color w:val="auto"/>
        </w:rPr>
        <w:t>, including disclosure of any Confidential Information, will cause irreparable injury to Agency that is inadequately compensable in damages. Accordingly, Agency may seek and obtain injunctive relief against the breach or threatened breach of the foregoing undertakings, in addition to any other legal remedies that may be available. Contractor acknowledges and agrees that the covenants contained herein are necessary for the protection of the legitimate business interests of Agency and are reasonable in scope and content.</w:t>
      </w:r>
      <w:bookmarkEnd w:id="854"/>
    </w:p>
    <w:p w14:paraId="312A497A" w14:textId="77777777" w:rsidR="008F67FB" w:rsidRPr="00974769" w:rsidRDefault="008F67FB" w:rsidP="00653C0C">
      <w:pPr>
        <w:pStyle w:val="ListParagraph"/>
        <w:numPr>
          <w:ilvl w:val="1"/>
          <w:numId w:val="3"/>
        </w:numPr>
        <w:spacing w:after="240"/>
        <w:contextualSpacing w:val="0"/>
        <w:rPr>
          <w:rFonts w:asciiTheme="minorHAnsi" w:hAnsiTheme="minorHAnsi"/>
          <w:color w:val="auto"/>
        </w:rPr>
      </w:pPr>
      <w:bookmarkStart w:id="855" w:name="_DV_C1348"/>
      <w:r w:rsidRPr="00974769">
        <w:rPr>
          <w:rStyle w:val="DeltaViewFormatChange"/>
          <w:rFonts w:asciiTheme="minorHAnsi" w:hAnsiTheme="minorHAnsi"/>
          <w:b/>
          <w:color w:val="auto"/>
        </w:rPr>
        <w:t>Publicity</w:t>
      </w:r>
      <w:r w:rsidRPr="00974769">
        <w:rPr>
          <w:rStyle w:val="DeltaViewFormatChange"/>
          <w:rFonts w:asciiTheme="minorHAnsi" w:hAnsiTheme="minorHAnsi"/>
          <w:color w:val="auto"/>
        </w:rPr>
        <w:t>. Contractor agrees that it will not disclose the form, content or existence of this Contract or any Deliverable in any advertising, press releases or other materials distributed to prospective customers, or otherwise attempt to obtain publicity from its association with Agency or the State of Oregon, whether or not such disclosure, publicity or association implies an endorsement by Agency or the State of Oregon of Contractor’s services, without the prior written consent of Agency.</w:t>
      </w:r>
      <w:bookmarkEnd w:id="855"/>
    </w:p>
    <w:p w14:paraId="3E51890A" w14:textId="650BBCB3" w:rsidR="008F67FB" w:rsidRPr="00974769" w:rsidRDefault="008F67FB" w:rsidP="008F67FB">
      <w:pPr>
        <w:pStyle w:val="ListParagraph"/>
        <w:numPr>
          <w:ilvl w:val="0"/>
          <w:numId w:val="1"/>
        </w:numPr>
        <w:spacing w:after="240"/>
        <w:contextualSpacing w:val="0"/>
        <w:rPr>
          <w:rFonts w:asciiTheme="minorHAnsi" w:hAnsiTheme="minorHAnsi"/>
          <w:b/>
          <w:color w:val="auto"/>
        </w:rPr>
      </w:pPr>
      <w:bookmarkStart w:id="856" w:name="_DV_M284"/>
      <w:bookmarkStart w:id="857" w:name="_DV_C815"/>
      <w:bookmarkStart w:id="858" w:name="_Toc381896366"/>
      <w:bookmarkStart w:id="859" w:name="_Toc384625685"/>
      <w:bookmarkEnd w:id="856"/>
      <w:r w:rsidRPr="00974769">
        <w:rPr>
          <w:rStyle w:val="DeltaViewFormatChange"/>
          <w:rFonts w:asciiTheme="minorHAnsi" w:hAnsiTheme="minorHAnsi"/>
          <w:b/>
          <w:color w:val="auto"/>
        </w:rPr>
        <w:t xml:space="preserve">CONTRACTOR’S </w:t>
      </w:r>
      <w:r w:rsidR="0060181D" w:rsidRPr="00974769">
        <w:rPr>
          <w:rStyle w:val="DeltaViewFormatChange"/>
          <w:rFonts w:asciiTheme="minorHAnsi" w:hAnsiTheme="minorHAnsi"/>
          <w:b/>
          <w:color w:val="auto"/>
        </w:rPr>
        <w:t>PROPRIETARY INFORMATION</w:t>
      </w:r>
      <w:r w:rsidRPr="00974769">
        <w:rPr>
          <w:rStyle w:val="DeltaViewFormatChange"/>
          <w:rFonts w:asciiTheme="minorHAnsi" w:hAnsiTheme="minorHAnsi"/>
          <w:b/>
          <w:color w:val="auto"/>
        </w:rPr>
        <w:t xml:space="preserve">; </w:t>
      </w:r>
      <w:r w:rsidRPr="00974769">
        <w:rPr>
          <w:rFonts w:asciiTheme="minorHAnsi" w:hAnsiTheme="minorHAnsi"/>
          <w:b/>
          <w:color w:val="auto"/>
        </w:rPr>
        <w:t xml:space="preserve">OREGON PUBLIC RECORDS LAWS. </w:t>
      </w:r>
      <w:r w:rsidR="0060181D" w:rsidRPr="00974769">
        <w:rPr>
          <w:rFonts w:asciiTheme="minorHAnsi" w:hAnsiTheme="minorHAnsi"/>
          <w:color w:val="auto"/>
        </w:rPr>
        <w:t>Agency will use reasonable efforts to maintain the confidentiality of any proprietary information received from Contractor and will not use such proprietary information except to fulfill its obligations under this Contract and app</w:t>
      </w:r>
      <w:r w:rsidR="006E3555" w:rsidRPr="00974769">
        <w:rPr>
          <w:rFonts w:asciiTheme="minorHAnsi" w:hAnsiTheme="minorHAnsi"/>
          <w:color w:val="auto"/>
        </w:rPr>
        <w:t xml:space="preserve">licable state and federal law. </w:t>
      </w:r>
      <w:r w:rsidRPr="00974769">
        <w:rPr>
          <w:rFonts w:asciiTheme="minorHAnsi" w:hAnsiTheme="minorHAnsi"/>
          <w:color w:val="auto"/>
        </w:rPr>
        <w:t>Contractor acknowledges and agrees</w:t>
      </w:r>
      <w:r w:rsidR="00AC6FF2" w:rsidRPr="00974769">
        <w:rPr>
          <w:rFonts w:asciiTheme="minorHAnsi" w:hAnsiTheme="minorHAnsi"/>
          <w:caps/>
          <w:color w:val="auto"/>
        </w:rPr>
        <w:t xml:space="preserve"> </w:t>
      </w:r>
      <w:r w:rsidR="00AC6FF2" w:rsidRPr="00974769">
        <w:rPr>
          <w:rFonts w:asciiTheme="minorHAnsi" w:hAnsiTheme="minorHAnsi"/>
          <w:color w:val="auto"/>
        </w:rPr>
        <w:t>that any obligation of</w:t>
      </w:r>
      <w:r w:rsidR="00AC6FF2" w:rsidRPr="00974769">
        <w:rPr>
          <w:rFonts w:asciiTheme="minorHAnsi" w:hAnsiTheme="minorHAnsi"/>
          <w:caps/>
          <w:color w:val="auto"/>
        </w:rPr>
        <w:t xml:space="preserve"> </w:t>
      </w:r>
      <w:r w:rsidR="00AC6FF2" w:rsidRPr="00974769">
        <w:rPr>
          <w:rFonts w:asciiTheme="minorHAnsi" w:hAnsiTheme="minorHAnsi"/>
          <w:color w:val="auto"/>
        </w:rPr>
        <w:t>Agency to maintain the confidentiality of Contractor’s proprietary information is conditioned by and subject to Agency’s obligations under</w:t>
      </w:r>
      <w:r w:rsidRPr="00974769">
        <w:rPr>
          <w:rFonts w:asciiTheme="minorHAnsi" w:hAnsiTheme="minorHAnsi"/>
          <w:color w:val="auto"/>
        </w:rPr>
        <w:t xml:space="preserve"> the Oregon Public Records Laws, </w:t>
      </w:r>
      <w:r w:rsidR="00EC0EE6" w:rsidRPr="00974769">
        <w:rPr>
          <w:rFonts w:asciiTheme="minorHAnsi" w:hAnsiTheme="minorHAnsi" w:cs="Arial Narrow"/>
          <w:color w:val="auto"/>
        </w:rPr>
        <w:t>including ORS 192.311 to 192.478</w:t>
      </w:r>
      <w:r w:rsidRPr="00974769">
        <w:rPr>
          <w:rFonts w:asciiTheme="minorHAnsi" w:hAnsiTheme="minorHAnsi"/>
          <w:color w:val="auto"/>
        </w:rPr>
        <w:t xml:space="preserve">, </w:t>
      </w:r>
      <w:r w:rsidR="00AC6FF2" w:rsidRPr="00974769">
        <w:rPr>
          <w:rFonts w:asciiTheme="minorHAnsi" w:hAnsiTheme="minorHAnsi"/>
          <w:color w:val="auto"/>
        </w:rPr>
        <w:t>which may require disclosure of proprietary information as a “public record” unless exempt under ORS 192.</w:t>
      </w:r>
      <w:r w:rsidR="008405D0" w:rsidRPr="00974769">
        <w:rPr>
          <w:rFonts w:asciiTheme="minorHAnsi" w:hAnsiTheme="minorHAnsi"/>
          <w:color w:val="auto"/>
        </w:rPr>
        <w:t xml:space="preserve">501 </w:t>
      </w:r>
      <w:r w:rsidR="00AC6FF2" w:rsidRPr="00974769">
        <w:rPr>
          <w:rFonts w:asciiTheme="minorHAnsi" w:hAnsiTheme="minorHAnsi"/>
          <w:color w:val="auto"/>
        </w:rPr>
        <w:t>or ORS 192.</w:t>
      </w:r>
      <w:r w:rsidR="008405D0" w:rsidRPr="00974769">
        <w:rPr>
          <w:rFonts w:asciiTheme="minorHAnsi" w:hAnsiTheme="minorHAnsi"/>
          <w:color w:val="auto"/>
        </w:rPr>
        <w:t>502</w:t>
      </w:r>
      <w:r w:rsidR="00AC6FF2" w:rsidRPr="00974769">
        <w:rPr>
          <w:rFonts w:asciiTheme="minorHAnsi" w:hAnsiTheme="minorHAnsi"/>
          <w:color w:val="auto"/>
        </w:rPr>
        <w:t xml:space="preserve">, </w:t>
      </w:r>
      <w:r w:rsidRPr="00974769">
        <w:rPr>
          <w:rFonts w:asciiTheme="minorHAnsi" w:hAnsiTheme="minorHAnsi"/>
          <w:color w:val="auto"/>
        </w:rPr>
        <w:t xml:space="preserve">and the provisions for the custody and maintenance of public records, ORS 192.005 – 192.170. </w:t>
      </w:r>
    </w:p>
    <w:p w14:paraId="5903158E" w14:textId="77777777" w:rsidR="008F67FB" w:rsidRPr="00974769" w:rsidRDefault="008F67FB" w:rsidP="008F67FB">
      <w:pPr>
        <w:pStyle w:val="Default"/>
        <w:numPr>
          <w:ilvl w:val="1"/>
          <w:numId w:val="1"/>
        </w:numPr>
        <w:rPr>
          <w:rFonts w:asciiTheme="minorHAnsi" w:hAnsiTheme="minorHAnsi"/>
          <w:color w:val="auto"/>
          <w:szCs w:val="24"/>
        </w:rPr>
      </w:pPr>
      <w:r w:rsidRPr="00974769">
        <w:rPr>
          <w:rFonts w:asciiTheme="minorHAnsi" w:hAnsiTheme="minorHAnsi"/>
          <w:color w:val="auto"/>
          <w:szCs w:val="24"/>
        </w:rPr>
        <w:t xml:space="preserve">Contractor proprietary information is any information marked or designated in writing by Contractor as “confidential” prior to initial disclosure, or information disclosed orally that is confirmed in writing as “confidential” within 10 (ten) </w:t>
      </w:r>
      <w:r w:rsidR="00CA32DC" w:rsidRPr="00974769">
        <w:rPr>
          <w:rFonts w:asciiTheme="minorHAnsi" w:hAnsiTheme="minorHAnsi"/>
          <w:color w:val="auto"/>
          <w:szCs w:val="24"/>
        </w:rPr>
        <w:t>C</w:t>
      </w:r>
      <w:r w:rsidRPr="00974769">
        <w:rPr>
          <w:rFonts w:asciiTheme="minorHAnsi" w:hAnsiTheme="minorHAnsi"/>
          <w:color w:val="auto"/>
          <w:szCs w:val="24"/>
        </w:rPr>
        <w:t xml:space="preserve">alendar </w:t>
      </w:r>
      <w:r w:rsidR="00CA32DC" w:rsidRPr="00974769">
        <w:rPr>
          <w:rFonts w:asciiTheme="minorHAnsi" w:hAnsiTheme="minorHAnsi"/>
          <w:color w:val="auto"/>
          <w:szCs w:val="24"/>
        </w:rPr>
        <w:t>D</w:t>
      </w:r>
      <w:r w:rsidRPr="00974769">
        <w:rPr>
          <w:rFonts w:asciiTheme="minorHAnsi" w:hAnsiTheme="minorHAnsi"/>
          <w:color w:val="auto"/>
          <w:szCs w:val="24"/>
        </w:rPr>
        <w:t>ays of disclosure.</w:t>
      </w:r>
    </w:p>
    <w:p w14:paraId="665EC904" w14:textId="77777777" w:rsidR="008F67FB" w:rsidRPr="00974769" w:rsidRDefault="008F67FB" w:rsidP="008F67FB">
      <w:pPr>
        <w:pStyle w:val="Default"/>
        <w:ind w:left="792"/>
        <w:rPr>
          <w:rFonts w:asciiTheme="minorHAnsi" w:hAnsiTheme="minorHAnsi"/>
          <w:color w:val="auto"/>
          <w:szCs w:val="24"/>
        </w:rPr>
      </w:pPr>
    </w:p>
    <w:p w14:paraId="5D5295E3" w14:textId="77777777" w:rsidR="008F67FB" w:rsidRPr="00974769" w:rsidRDefault="008F67FB" w:rsidP="008F67FB">
      <w:pPr>
        <w:pStyle w:val="Default"/>
        <w:numPr>
          <w:ilvl w:val="1"/>
          <w:numId w:val="1"/>
        </w:numPr>
        <w:jc w:val="both"/>
        <w:rPr>
          <w:rFonts w:asciiTheme="minorHAnsi" w:hAnsiTheme="minorHAnsi"/>
          <w:color w:val="auto"/>
          <w:szCs w:val="24"/>
        </w:rPr>
      </w:pPr>
      <w:r w:rsidRPr="00974769">
        <w:rPr>
          <w:rFonts w:asciiTheme="minorHAnsi" w:hAnsiTheme="minorHAnsi"/>
          <w:color w:val="auto"/>
          <w:szCs w:val="24"/>
        </w:rPr>
        <w:t>Agency may disclose Contractor proprietary information to its third party Quality Assurance contractor</w:t>
      </w:r>
      <w:r w:rsidR="00B531B1" w:rsidRPr="00974769">
        <w:rPr>
          <w:rFonts w:asciiTheme="minorHAnsi" w:hAnsiTheme="minorHAnsi"/>
          <w:color w:val="auto"/>
          <w:szCs w:val="24"/>
        </w:rPr>
        <w:t>, and to State and federal oversight authorities to make required reports, to comply with requests for information, or to comply with an audit</w:t>
      </w:r>
      <w:r w:rsidRPr="00974769">
        <w:rPr>
          <w:rFonts w:asciiTheme="minorHAnsi" w:hAnsiTheme="minorHAnsi"/>
          <w:color w:val="auto"/>
          <w:szCs w:val="24"/>
        </w:rPr>
        <w:t>.</w:t>
      </w:r>
    </w:p>
    <w:p w14:paraId="444D13D6" w14:textId="77777777" w:rsidR="008F67FB" w:rsidRPr="00974769" w:rsidRDefault="008F67FB" w:rsidP="008F67FB">
      <w:pPr>
        <w:pStyle w:val="Default"/>
        <w:jc w:val="both"/>
        <w:rPr>
          <w:rFonts w:asciiTheme="minorHAnsi" w:hAnsiTheme="minorHAnsi"/>
          <w:color w:val="auto"/>
          <w:szCs w:val="24"/>
        </w:rPr>
      </w:pPr>
    </w:p>
    <w:p w14:paraId="5BFEC192" w14:textId="77777777" w:rsidR="008F67FB" w:rsidRPr="00974769" w:rsidRDefault="008F67FB" w:rsidP="008F67FB">
      <w:pPr>
        <w:pStyle w:val="Default"/>
        <w:numPr>
          <w:ilvl w:val="1"/>
          <w:numId w:val="1"/>
        </w:numPr>
        <w:rPr>
          <w:rFonts w:asciiTheme="minorHAnsi" w:hAnsiTheme="minorHAnsi" w:cs="Arial Narrow"/>
          <w:color w:val="auto"/>
          <w:szCs w:val="24"/>
        </w:rPr>
      </w:pPr>
      <w:r w:rsidRPr="00974769">
        <w:rPr>
          <w:rFonts w:asciiTheme="minorHAnsi" w:hAnsiTheme="minorHAnsi"/>
          <w:color w:val="auto"/>
          <w:szCs w:val="24"/>
        </w:rPr>
        <w:t>Agency</w:t>
      </w:r>
      <w:r w:rsidRPr="00974769">
        <w:rPr>
          <w:rFonts w:asciiTheme="minorHAnsi" w:hAnsiTheme="minorHAnsi" w:cs="Arial Narrow"/>
          <w:color w:val="auto"/>
          <w:szCs w:val="24"/>
        </w:rPr>
        <w:t xml:space="preserve"> may disclose and provide copies of Contractor proprietary information to the extent disclosure is required by the Oregon Public Records Law (</w:t>
      </w:r>
      <w:r w:rsidR="00EC0EE6" w:rsidRPr="00974769">
        <w:rPr>
          <w:rFonts w:asciiTheme="minorHAnsi" w:hAnsiTheme="minorHAnsi" w:cs="Arial Narrow"/>
          <w:color w:val="auto"/>
          <w:szCs w:val="24"/>
        </w:rPr>
        <w:t>including ORS 192.311 to 192.478</w:t>
      </w:r>
      <w:r w:rsidRPr="00974769">
        <w:rPr>
          <w:rFonts w:asciiTheme="minorHAnsi" w:hAnsiTheme="minorHAnsi" w:cs="Arial Narrow"/>
          <w:color w:val="auto"/>
          <w:szCs w:val="24"/>
        </w:rPr>
        <w:t xml:space="preserve">). If Agency receives from a third party any request under the Oregon Public Records Law for the disclosure of Contractor proprietary information, Agency will notify Contractor within a reasonable </w:t>
      </w:r>
      <w:r w:rsidR="006E3555" w:rsidRPr="00974769">
        <w:rPr>
          <w:rFonts w:asciiTheme="minorHAnsi" w:hAnsiTheme="minorHAnsi" w:cs="Arial Narrow"/>
          <w:color w:val="auto"/>
          <w:szCs w:val="24"/>
        </w:rPr>
        <w:t xml:space="preserve">period of time of the request. </w:t>
      </w:r>
      <w:r w:rsidRPr="00974769">
        <w:rPr>
          <w:rFonts w:asciiTheme="minorHAnsi" w:hAnsiTheme="minorHAnsi" w:cs="Arial Narrow"/>
          <w:color w:val="auto"/>
          <w:szCs w:val="24"/>
        </w:rPr>
        <w:t>Contractor is exclusively responsible for defending Contractor’s position concerning the confidentiality of the requested information. Notwithstanding the foregoing, while Agency is not required to actively assist Contractor in opposing disclosure of proprietary information, Agency will cooperate in good faith to the extent reasonably practicable with Contractor’s efforts to protect its proprietary information.</w:t>
      </w:r>
    </w:p>
    <w:p w14:paraId="5754ED28" w14:textId="77777777" w:rsidR="008F67FB" w:rsidRPr="00974769" w:rsidRDefault="008F67FB" w:rsidP="008F67FB">
      <w:pPr>
        <w:pStyle w:val="Default"/>
        <w:ind w:left="792"/>
        <w:rPr>
          <w:rFonts w:asciiTheme="minorHAnsi" w:hAnsiTheme="minorHAnsi" w:cs="Arial Narrow"/>
          <w:color w:val="auto"/>
          <w:szCs w:val="24"/>
        </w:rPr>
      </w:pPr>
    </w:p>
    <w:p w14:paraId="701AFFAE" w14:textId="77777777" w:rsidR="008F67FB" w:rsidRPr="00974769" w:rsidRDefault="008F67FB" w:rsidP="008F67FB">
      <w:pPr>
        <w:pStyle w:val="Default"/>
        <w:numPr>
          <w:ilvl w:val="1"/>
          <w:numId w:val="1"/>
        </w:numPr>
        <w:rPr>
          <w:rFonts w:asciiTheme="minorHAnsi" w:hAnsiTheme="minorHAnsi" w:cs="Arial Narrow"/>
          <w:color w:val="auto"/>
        </w:rPr>
      </w:pPr>
      <w:r w:rsidRPr="00974769">
        <w:rPr>
          <w:rFonts w:asciiTheme="minorHAnsi" w:hAnsiTheme="minorHAnsi" w:cs="Arial Narrow"/>
          <w:color w:val="auto"/>
        </w:rPr>
        <w:t xml:space="preserve">The </w:t>
      </w:r>
      <w:r w:rsidRPr="00974769">
        <w:rPr>
          <w:rFonts w:asciiTheme="minorHAnsi" w:hAnsiTheme="minorHAnsi"/>
          <w:color w:val="auto"/>
        </w:rPr>
        <w:t>confidentiality</w:t>
      </w:r>
      <w:r w:rsidR="004E0D4E" w:rsidRPr="00974769">
        <w:rPr>
          <w:rFonts w:asciiTheme="minorHAnsi" w:hAnsiTheme="minorHAnsi" w:cs="Arial Narrow"/>
          <w:color w:val="auto"/>
        </w:rPr>
        <w:t xml:space="preserve"> obligations imposed by this S</w:t>
      </w:r>
      <w:r w:rsidRPr="00974769">
        <w:rPr>
          <w:rFonts w:asciiTheme="minorHAnsi" w:hAnsiTheme="minorHAnsi" w:cs="Arial Narrow"/>
          <w:color w:val="auto"/>
        </w:rPr>
        <w:t xml:space="preserve">ection </w:t>
      </w:r>
      <w:r w:rsidR="004E0D4E" w:rsidRPr="00974769">
        <w:rPr>
          <w:rFonts w:asciiTheme="minorHAnsi" w:hAnsiTheme="minorHAnsi" w:cs="Arial Narrow"/>
          <w:color w:val="auto"/>
        </w:rPr>
        <w:t xml:space="preserve">10 </w:t>
      </w:r>
      <w:r w:rsidRPr="00974769">
        <w:rPr>
          <w:rFonts w:asciiTheme="minorHAnsi" w:hAnsiTheme="minorHAnsi" w:cs="Arial Narrow"/>
          <w:color w:val="auto"/>
        </w:rPr>
        <w:t>do not apply to: (</w:t>
      </w:r>
      <w:r w:rsidR="003C00A2" w:rsidRPr="00974769">
        <w:rPr>
          <w:rFonts w:asciiTheme="minorHAnsi" w:hAnsiTheme="minorHAnsi" w:cs="Arial Narrow"/>
          <w:color w:val="auto"/>
        </w:rPr>
        <w:t>i</w:t>
      </w:r>
      <w:r w:rsidRPr="00974769">
        <w:rPr>
          <w:rFonts w:asciiTheme="minorHAnsi" w:hAnsiTheme="minorHAnsi" w:cs="Arial Narrow"/>
          <w:color w:val="auto"/>
        </w:rPr>
        <w:t>) information that becomes part of the public domain through lawful means and without breach of any confidentiality obligation by the recipient; (</w:t>
      </w:r>
      <w:r w:rsidR="003C00A2" w:rsidRPr="00974769">
        <w:rPr>
          <w:rFonts w:asciiTheme="minorHAnsi" w:hAnsiTheme="minorHAnsi" w:cs="Arial Narrow"/>
          <w:color w:val="auto"/>
        </w:rPr>
        <w:t>ii</w:t>
      </w:r>
      <w:r w:rsidRPr="00974769">
        <w:rPr>
          <w:rFonts w:asciiTheme="minorHAnsi" w:hAnsiTheme="minorHAnsi" w:cs="Arial Narrow"/>
          <w:color w:val="auto"/>
        </w:rPr>
        <w:t>) information subsequently and rightfully received from third parties who have the necessary rights to transfer the information without any obligation of confidentiality; (</w:t>
      </w:r>
      <w:r w:rsidR="003C00A2" w:rsidRPr="00974769">
        <w:rPr>
          <w:rFonts w:asciiTheme="minorHAnsi" w:hAnsiTheme="minorHAnsi" w:cs="Arial Narrow"/>
          <w:color w:val="auto"/>
        </w:rPr>
        <w:t>iii</w:t>
      </w:r>
      <w:r w:rsidRPr="00974769">
        <w:rPr>
          <w:rFonts w:asciiTheme="minorHAnsi" w:hAnsiTheme="minorHAnsi" w:cs="Arial Narrow"/>
          <w:color w:val="auto"/>
        </w:rPr>
        <w:t>) information known to the recipient prior to the effective date of this Contract without obligation of confidentiality; (</w:t>
      </w:r>
      <w:r w:rsidR="003C00A2" w:rsidRPr="00974769">
        <w:rPr>
          <w:rFonts w:asciiTheme="minorHAnsi" w:hAnsiTheme="minorHAnsi" w:cs="Arial Narrow"/>
          <w:color w:val="auto"/>
        </w:rPr>
        <w:t>iv</w:t>
      </w:r>
      <w:r w:rsidRPr="00974769">
        <w:rPr>
          <w:rFonts w:asciiTheme="minorHAnsi" w:hAnsiTheme="minorHAnsi" w:cs="Arial Narrow"/>
          <w:color w:val="auto"/>
        </w:rPr>
        <w:t>) information independently developed by recipient and documented in writing without use of, or reference to, any Contractor proprietary information; or (</w:t>
      </w:r>
      <w:r w:rsidR="003C00A2" w:rsidRPr="00974769">
        <w:rPr>
          <w:rFonts w:asciiTheme="minorHAnsi" w:hAnsiTheme="minorHAnsi" w:cs="Arial Narrow"/>
          <w:color w:val="auto"/>
        </w:rPr>
        <w:t>v</w:t>
      </w:r>
      <w:r w:rsidRPr="00974769">
        <w:rPr>
          <w:rFonts w:asciiTheme="minorHAnsi" w:hAnsiTheme="minorHAnsi" w:cs="Arial Narrow"/>
          <w:color w:val="auto"/>
        </w:rPr>
        <w:t>) information required to be disclosed by compulsory judicial or administrative process or by law or regulation; provided that if Agency is required to disclose Contractor proprietary information under clause (</w:t>
      </w:r>
      <w:r w:rsidR="003C00A2" w:rsidRPr="00974769">
        <w:rPr>
          <w:rFonts w:asciiTheme="minorHAnsi" w:hAnsiTheme="minorHAnsi" w:cs="Arial Narrow"/>
          <w:color w:val="auto"/>
        </w:rPr>
        <w:t>v</w:t>
      </w:r>
      <w:r w:rsidRPr="00974769">
        <w:rPr>
          <w:rFonts w:asciiTheme="minorHAnsi" w:hAnsiTheme="minorHAnsi" w:cs="Arial Narrow"/>
          <w:color w:val="auto"/>
        </w:rPr>
        <w:t>), Agency will first give Contractor notice and provide such information as may reasonably be necessary to enable Contractor to take action to protect its interests.</w:t>
      </w:r>
    </w:p>
    <w:p w14:paraId="56CFA27B" w14:textId="77777777" w:rsidR="005017BF" w:rsidRPr="00974769" w:rsidRDefault="005017BF" w:rsidP="005017BF">
      <w:pPr>
        <w:pStyle w:val="Default"/>
        <w:ind w:left="792"/>
        <w:rPr>
          <w:rFonts w:asciiTheme="minorHAnsi" w:hAnsiTheme="minorHAnsi" w:cs="Arial Narrow"/>
          <w:color w:val="auto"/>
        </w:rPr>
      </w:pPr>
    </w:p>
    <w:p w14:paraId="769934A7" w14:textId="77777777" w:rsidR="005017BF" w:rsidRPr="00974769" w:rsidRDefault="005017BF" w:rsidP="005017BF">
      <w:pPr>
        <w:pStyle w:val="Default"/>
        <w:numPr>
          <w:ilvl w:val="1"/>
          <w:numId w:val="1"/>
        </w:numPr>
        <w:rPr>
          <w:rStyle w:val="DeltaViewFormatChange"/>
          <w:rFonts w:asciiTheme="minorHAnsi" w:hAnsiTheme="minorHAnsi"/>
          <w:color w:val="auto"/>
        </w:rPr>
      </w:pPr>
      <w:r w:rsidRPr="00974769">
        <w:rPr>
          <w:rStyle w:val="DeltaViewFormatChange"/>
          <w:rFonts w:asciiTheme="minorHAnsi" w:hAnsiTheme="minorHAnsi"/>
          <w:b/>
          <w:color w:val="auto"/>
        </w:rPr>
        <w:t>Injunctive Relief</w:t>
      </w:r>
      <w:r w:rsidRPr="00974769">
        <w:rPr>
          <w:rStyle w:val="DeltaViewFormatChange"/>
          <w:rFonts w:asciiTheme="minorHAnsi" w:hAnsiTheme="minorHAnsi"/>
          <w:color w:val="auto"/>
        </w:rPr>
        <w:t xml:space="preserve">. Agency acknowledges that </w:t>
      </w:r>
      <w:r w:rsidR="003E0FBB" w:rsidRPr="00974769">
        <w:rPr>
          <w:rStyle w:val="DeltaViewFormatChange"/>
          <w:rFonts w:asciiTheme="minorHAnsi" w:hAnsiTheme="minorHAnsi"/>
          <w:color w:val="auto"/>
        </w:rPr>
        <w:t xml:space="preserve">Agency’s </w:t>
      </w:r>
      <w:r w:rsidR="005925FA" w:rsidRPr="00974769">
        <w:rPr>
          <w:rStyle w:val="DeltaViewFormatChange"/>
          <w:rFonts w:asciiTheme="minorHAnsi" w:hAnsiTheme="minorHAnsi"/>
          <w:color w:val="auto"/>
        </w:rPr>
        <w:t xml:space="preserve">use and disclosure of Contractor’s proprietary information </w:t>
      </w:r>
      <w:r w:rsidR="003E0FBB" w:rsidRPr="00974769">
        <w:rPr>
          <w:rStyle w:val="DeltaViewFormatChange"/>
          <w:rFonts w:asciiTheme="minorHAnsi" w:hAnsiTheme="minorHAnsi"/>
          <w:color w:val="auto"/>
        </w:rPr>
        <w:t>not in accordance with</w:t>
      </w:r>
      <w:r w:rsidRPr="00974769">
        <w:rPr>
          <w:rStyle w:val="DeltaViewFormatChange"/>
          <w:rFonts w:asciiTheme="minorHAnsi" w:hAnsiTheme="minorHAnsi"/>
          <w:color w:val="auto"/>
        </w:rPr>
        <w:t xml:space="preserve"> this </w:t>
      </w:r>
      <w:r w:rsidRPr="00974769">
        <w:rPr>
          <w:rStyle w:val="DeltaViewInsertion"/>
          <w:rFonts w:asciiTheme="minorHAnsi" w:hAnsiTheme="minorHAnsi"/>
          <w:color w:val="auto"/>
          <w:u w:val="none"/>
        </w:rPr>
        <w:t>Section</w:t>
      </w:r>
      <w:r w:rsidRPr="00974769">
        <w:rPr>
          <w:rStyle w:val="DeltaViewFormatChange"/>
          <w:rFonts w:asciiTheme="minorHAnsi" w:hAnsiTheme="minorHAnsi"/>
          <w:color w:val="auto"/>
        </w:rPr>
        <w:t xml:space="preserve"> </w:t>
      </w:r>
      <w:r w:rsidR="005925FA" w:rsidRPr="00974769">
        <w:rPr>
          <w:rStyle w:val="DeltaViewFormatChange"/>
          <w:rFonts w:asciiTheme="minorHAnsi" w:hAnsiTheme="minorHAnsi"/>
          <w:color w:val="auto"/>
        </w:rPr>
        <w:t>10</w:t>
      </w:r>
      <w:r w:rsidR="003E0FBB" w:rsidRPr="00974769">
        <w:rPr>
          <w:rStyle w:val="DeltaViewFormatChange"/>
          <w:rFonts w:asciiTheme="minorHAnsi" w:hAnsiTheme="minorHAnsi"/>
          <w:color w:val="auto"/>
        </w:rPr>
        <w:t xml:space="preserve"> </w:t>
      </w:r>
      <w:r w:rsidRPr="00974769">
        <w:rPr>
          <w:rStyle w:val="DeltaViewFormatChange"/>
          <w:rFonts w:asciiTheme="minorHAnsi" w:hAnsiTheme="minorHAnsi"/>
          <w:color w:val="auto"/>
        </w:rPr>
        <w:t xml:space="preserve">will cause irreparable injury to Contractor that is inadequately compensable in damages. Accordingly, </w:t>
      </w:r>
      <w:r w:rsidR="0083282B" w:rsidRPr="00974769">
        <w:rPr>
          <w:rStyle w:val="DeltaViewFormatChange"/>
          <w:rFonts w:asciiTheme="minorHAnsi" w:hAnsiTheme="minorHAnsi"/>
          <w:color w:val="auto"/>
        </w:rPr>
        <w:t>Contractor</w:t>
      </w:r>
      <w:r w:rsidRPr="00974769">
        <w:rPr>
          <w:rStyle w:val="DeltaViewFormatChange"/>
          <w:rFonts w:asciiTheme="minorHAnsi" w:hAnsiTheme="minorHAnsi"/>
          <w:color w:val="auto"/>
        </w:rPr>
        <w:t xml:space="preserve"> may seek and obtain injunctive relief against the breach or threatened breach of </w:t>
      </w:r>
      <w:r w:rsidR="003E0FBB" w:rsidRPr="00974769">
        <w:rPr>
          <w:rStyle w:val="DeltaViewFormatChange"/>
          <w:rFonts w:asciiTheme="minorHAnsi" w:hAnsiTheme="minorHAnsi"/>
          <w:color w:val="auto"/>
        </w:rPr>
        <w:t>this Section 10</w:t>
      </w:r>
      <w:r w:rsidRPr="00974769">
        <w:rPr>
          <w:rStyle w:val="DeltaViewFormatChange"/>
          <w:rFonts w:asciiTheme="minorHAnsi" w:hAnsiTheme="minorHAnsi"/>
          <w:color w:val="auto"/>
        </w:rPr>
        <w:t xml:space="preserve">. </w:t>
      </w:r>
      <w:r w:rsidR="005925FA" w:rsidRPr="00974769">
        <w:rPr>
          <w:rStyle w:val="DeltaViewFormatChange"/>
          <w:rFonts w:asciiTheme="minorHAnsi" w:hAnsiTheme="minorHAnsi"/>
          <w:color w:val="auto"/>
        </w:rPr>
        <w:t xml:space="preserve">Agency </w:t>
      </w:r>
      <w:r w:rsidRPr="00974769">
        <w:rPr>
          <w:rStyle w:val="DeltaViewFormatChange"/>
          <w:rFonts w:asciiTheme="minorHAnsi" w:hAnsiTheme="minorHAnsi"/>
          <w:color w:val="auto"/>
        </w:rPr>
        <w:t xml:space="preserve">acknowledges and agrees that the covenants contained herein are necessary for the protection of the legitimate business interests of </w:t>
      </w:r>
      <w:r w:rsidR="005925FA" w:rsidRPr="00974769">
        <w:rPr>
          <w:rStyle w:val="DeltaViewFormatChange"/>
          <w:rFonts w:asciiTheme="minorHAnsi" w:hAnsiTheme="minorHAnsi"/>
          <w:color w:val="auto"/>
        </w:rPr>
        <w:t>Contractor</w:t>
      </w:r>
      <w:r w:rsidRPr="00974769">
        <w:rPr>
          <w:rStyle w:val="DeltaViewFormatChange"/>
          <w:rFonts w:asciiTheme="minorHAnsi" w:hAnsiTheme="minorHAnsi"/>
          <w:color w:val="auto"/>
        </w:rPr>
        <w:t xml:space="preserve"> and are reasonable in scope and content.</w:t>
      </w:r>
    </w:p>
    <w:p w14:paraId="6E85E10D" w14:textId="77777777" w:rsidR="008F67FB" w:rsidRPr="00974769" w:rsidRDefault="008F67FB" w:rsidP="008F67FB">
      <w:pPr>
        <w:pStyle w:val="Default"/>
        <w:ind w:left="792"/>
        <w:rPr>
          <w:rStyle w:val="DeltaViewFormatChange"/>
          <w:rFonts w:asciiTheme="minorHAnsi" w:hAnsiTheme="minorHAnsi" w:cs="Arial Narrow"/>
          <w:color w:val="auto"/>
        </w:rPr>
      </w:pPr>
    </w:p>
    <w:p w14:paraId="2117AFA1" w14:textId="77777777" w:rsidR="00882CF9" w:rsidRPr="00974769" w:rsidRDefault="00624B8D">
      <w:pPr>
        <w:pStyle w:val="ListParagraph"/>
        <w:numPr>
          <w:ilvl w:val="0"/>
          <w:numId w:val="1"/>
        </w:numPr>
        <w:spacing w:after="240"/>
        <w:contextualSpacing w:val="0"/>
        <w:rPr>
          <w:rFonts w:asciiTheme="minorHAnsi" w:hAnsiTheme="minorHAnsi"/>
          <w:b/>
          <w:color w:val="auto"/>
        </w:rPr>
      </w:pPr>
      <w:r w:rsidRPr="00974769">
        <w:rPr>
          <w:rStyle w:val="DeltaViewFormatChange"/>
          <w:rFonts w:asciiTheme="minorHAnsi" w:hAnsiTheme="minorHAnsi"/>
          <w:b/>
          <w:color w:val="auto"/>
        </w:rPr>
        <w:t xml:space="preserve">CONTRACTOR’S REPRESENTATIONS AND WARRANTIES. </w:t>
      </w:r>
      <w:bookmarkEnd w:id="857"/>
      <w:bookmarkEnd w:id="858"/>
      <w:bookmarkEnd w:id="859"/>
    </w:p>
    <w:p w14:paraId="24B9695D" w14:textId="19C370EC" w:rsidR="00882CF9" w:rsidRPr="00974769" w:rsidRDefault="00C55EF9" w:rsidP="00653C0C">
      <w:pPr>
        <w:pStyle w:val="ListParagraph"/>
        <w:numPr>
          <w:ilvl w:val="1"/>
          <w:numId w:val="3"/>
        </w:numPr>
        <w:spacing w:after="240"/>
        <w:contextualSpacing w:val="0"/>
        <w:rPr>
          <w:rFonts w:asciiTheme="minorHAnsi" w:hAnsiTheme="minorHAnsi"/>
          <w:color w:val="auto"/>
        </w:rPr>
      </w:pPr>
      <w:bookmarkStart w:id="860" w:name="_DV_C817"/>
      <w:r w:rsidRPr="00974769">
        <w:rPr>
          <w:rStyle w:val="DeltaViewInsertion"/>
          <w:rFonts w:asciiTheme="minorHAnsi" w:hAnsiTheme="minorHAnsi"/>
          <w:b/>
          <w:color w:val="auto"/>
          <w:u w:val="none"/>
        </w:rPr>
        <w:t xml:space="preserve">Contractor’s </w:t>
      </w:r>
      <w:bookmarkStart w:id="861" w:name="_DV_M285"/>
      <w:bookmarkStart w:id="862" w:name="_DV_C818"/>
      <w:bookmarkEnd w:id="860"/>
      <w:bookmarkEnd w:id="861"/>
      <w:r w:rsidR="00624B8D" w:rsidRPr="00974769">
        <w:rPr>
          <w:rStyle w:val="DeltaViewFormatChange"/>
          <w:rFonts w:asciiTheme="minorHAnsi" w:hAnsiTheme="minorHAnsi"/>
          <w:b/>
          <w:color w:val="auto"/>
        </w:rPr>
        <w:t>General Representations and Warranties</w:t>
      </w:r>
      <w:r w:rsidR="00624B8D" w:rsidRPr="00974769">
        <w:rPr>
          <w:rStyle w:val="DeltaViewFormatChange"/>
          <w:rFonts w:asciiTheme="minorHAnsi" w:hAnsiTheme="minorHAnsi"/>
          <w:color w:val="auto"/>
        </w:rPr>
        <w:t xml:space="preserve">. </w:t>
      </w:r>
      <w:bookmarkStart w:id="863" w:name="_DV_C819"/>
      <w:bookmarkEnd w:id="862"/>
      <w:r w:rsidR="00624B8D" w:rsidRPr="00974769">
        <w:rPr>
          <w:rStyle w:val="DeltaViewFormatChange"/>
          <w:rFonts w:asciiTheme="minorHAnsi" w:hAnsiTheme="minorHAnsi"/>
          <w:color w:val="auto"/>
        </w:rPr>
        <w:t xml:space="preserve">Contractor represents and warrants to Agency that: </w:t>
      </w:r>
      <w:bookmarkEnd w:id="863"/>
    </w:p>
    <w:p w14:paraId="780BDF43" w14:textId="77777777" w:rsidR="00882CF9" w:rsidRPr="00974769" w:rsidRDefault="00624B8D">
      <w:pPr>
        <w:pStyle w:val="ListParagraph"/>
        <w:numPr>
          <w:ilvl w:val="2"/>
          <w:numId w:val="1"/>
        </w:numPr>
        <w:spacing w:after="240"/>
        <w:contextualSpacing w:val="0"/>
        <w:rPr>
          <w:rFonts w:asciiTheme="minorHAnsi" w:hAnsiTheme="minorHAnsi"/>
          <w:color w:val="auto"/>
        </w:rPr>
      </w:pPr>
      <w:bookmarkStart w:id="864" w:name="_DV_M287"/>
      <w:bookmarkStart w:id="865" w:name="_DV_C820"/>
      <w:bookmarkEnd w:id="864"/>
      <w:r w:rsidRPr="00974769">
        <w:rPr>
          <w:rStyle w:val="DeltaViewFormatChange"/>
          <w:rFonts w:asciiTheme="minorHAnsi" w:hAnsiTheme="minorHAnsi"/>
          <w:color w:val="auto"/>
        </w:rPr>
        <w:t>Contractor has the power and authority to enter into and perform this Contract</w:t>
      </w:r>
      <w:r w:rsidR="00744826" w:rsidRPr="00974769">
        <w:rPr>
          <w:rStyle w:val="DeltaViewFormatChange"/>
          <w:rFonts w:asciiTheme="minorHAnsi" w:hAnsiTheme="minorHAnsi"/>
          <w:color w:val="auto"/>
        </w:rPr>
        <w:t>.</w:t>
      </w:r>
      <w:bookmarkEnd w:id="865"/>
    </w:p>
    <w:p w14:paraId="7A80FC4E" w14:textId="77777777" w:rsidR="00882CF9" w:rsidRPr="00974769" w:rsidRDefault="00624B8D">
      <w:pPr>
        <w:pStyle w:val="ListParagraph"/>
        <w:numPr>
          <w:ilvl w:val="2"/>
          <w:numId w:val="1"/>
        </w:numPr>
        <w:spacing w:after="240"/>
        <w:contextualSpacing w:val="0"/>
        <w:rPr>
          <w:rFonts w:asciiTheme="minorHAnsi" w:hAnsiTheme="minorHAnsi"/>
          <w:color w:val="auto"/>
        </w:rPr>
      </w:pPr>
      <w:bookmarkStart w:id="866" w:name="_DV_M288"/>
      <w:bookmarkStart w:id="867" w:name="_DV_C821"/>
      <w:bookmarkEnd w:id="866"/>
      <w:r w:rsidRPr="00974769">
        <w:rPr>
          <w:rStyle w:val="DeltaViewFormatChange"/>
          <w:rFonts w:asciiTheme="minorHAnsi" w:hAnsiTheme="minorHAnsi"/>
          <w:color w:val="auto"/>
        </w:rPr>
        <w:t>This Contract, when executed and delivered, will be a valid and binding obligation of Contractor enforceable according to its terms</w:t>
      </w:r>
      <w:r w:rsidR="00744826" w:rsidRPr="00974769">
        <w:rPr>
          <w:rStyle w:val="DeltaViewFormatChange"/>
          <w:rFonts w:asciiTheme="minorHAnsi" w:hAnsiTheme="minorHAnsi"/>
          <w:color w:val="auto"/>
        </w:rPr>
        <w:t>.</w:t>
      </w:r>
      <w:bookmarkEnd w:id="867"/>
    </w:p>
    <w:p w14:paraId="415C3CFD" w14:textId="77777777" w:rsidR="00882CF9" w:rsidRPr="00974769" w:rsidRDefault="00624B8D">
      <w:pPr>
        <w:pStyle w:val="ListParagraph"/>
        <w:numPr>
          <w:ilvl w:val="2"/>
          <w:numId w:val="1"/>
        </w:numPr>
        <w:spacing w:after="240"/>
        <w:contextualSpacing w:val="0"/>
        <w:rPr>
          <w:rFonts w:asciiTheme="minorHAnsi" w:hAnsiTheme="minorHAnsi"/>
          <w:color w:val="auto"/>
        </w:rPr>
      </w:pPr>
      <w:bookmarkStart w:id="868" w:name="_DV_M289"/>
      <w:bookmarkStart w:id="869" w:name="_DV_C822"/>
      <w:bookmarkEnd w:id="868"/>
      <w:r w:rsidRPr="00974769">
        <w:rPr>
          <w:rStyle w:val="DeltaViewFormatChange"/>
          <w:rFonts w:asciiTheme="minorHAnsi" w:hAnsiTheme="minorHAnsi"/>
          <w:color w:val="auto"/>
        </w:rPr>
        <w:t>Contractor will, at all times during the term of this Contract, be qualified to do business in the State of Oregon, professionally competent and duly licensed to perform the Services</w:t>
      </w:r>
      <w:r w:rsidR="00744826" w:rsidRPr="00974769">
        <w:rPr>
          <w:rStyle w:val="DeltaViewFormatChange"/>
          <w:rFonts w:asciiTheme="minorHAnsi" w:hAnsiTheme="minorHAnsi"/>
          <w:color w:val="auto"/>
        </w:rPr>
        <w:t>.</w:t>
      </w:r>
      <w:bookmarkEnd w:id="869"/>
    </w:p>
    <w:p w14:paraId="0A9C8B1B" w14:textId="77777777" w:rsidR="00882CF9" w:rsidRPr="00974769" w:rsidRDefault="00624B8D">
      <w:pPr>
        <w:pStyle w:val="ListParagraph"/>
        <w:numPr>
          <w:ilvl w:val="2"/>
          <w:numId w:val="1"/>
        </w:numPr>
        <w:spacing w:after="240"/>
        <w:contextualSpacing w:val="0"/>
        <w:rPr>
          <w:rFonts w:asciiTheme="minorHAnsi" w:hAnsiTheme="minorHAnsi"/>
          <w:color w:val="auto"/>
        </w:rPr>
      </w:pPr>
      <w:bookmarkStart w:id="870" w:name="_DV_M290"/>
      <w:bookmarkStart w:id="871" w:name="_DV_C823"/>
      <w:bookmarkEnd w:id="870"/>
      <w:r w:rsidRPr="00974769">
        <w:rPr>
          <w:rStyle w:val="DeltaViewFormatChange"/>
          <w:rFonts w:asciiTheme="minorHAnsi" w:hAnsiTheme="minorHAnsi"/>
          <w:color w:val="auto"/>
        </w:rPr>
        <w:t xml:space="preserve">Contractor is not in violation of, charged with nor, to the best of Contractor’s knowledge, under any investigation with respect to violation of, any provision of any federal, state or local law, ordinance or regulation or any other requirement or order of any governmental or regulatory body or court or arbitrator applicable to provision of the Services, and Contractor’s provision of the Services </w:t>
      </w:r>
      <w:bookmarkStart w:id="872" w:name="_DV_C825"/>
      <w:bookmarkEnd w:id="871"/>
      <w:r w:rsidR="00532F26" w:rsidRPr="00974769">
        <w:rPr>
          <w:rStyle w:val="DeltaViewInsertion"/>
          <w:rFonts w:asciiTheme="minorHAnsi" w:hAnsiTheme="minorHAnsi"/>
          <w:color w:val="auto"/>
          <w:u w:val="none"/>
        </w:rPr>
        <w:t>will</w:t>
      </w:r>
      <w:bookmarkStart w:id="873" w:name="_DV_M291"/>
      <w:bookmarkStart w:id="874" w:name="_DV_C826"/>
      <w:bookmarkEnd w:id="872"/>
      <w:bookmarkEnd w:id="873"/>
      <w:r w:rsidR="00532F26" w:rsidRPr="00974769">
        <w:rPr>
          <w:rStyle w:val="DeltaViewFormatChange"/>
          <w:rFonts w:asciiTheme="minorHAnsi" w:hAnsiTheme="minorHAnsi"/>
          <w:color w:val="auto"/>
        </w:rPr>
        <w:t xml:space="preserve"> </w:t>
      </w:r>
      <w:r w:rsidRPr="00974769">
        <w:rPr>
          <w:rStyle w:val="DeltaViewFormatChange"/>
          <w:rFonts w:asciiTheme="minorHAnsi" w:hAnsiTheme="minorHAnsi"/>
          <w:color w:val="auto"/>
        </w:rPr>
        <w:t>not violate any such law, ordinance, regulation or order.</w:t>
      </w:r>
      <w:bookmarkEnd w:id="874"/>
    </w:p>
    <w:p w14:paraId="32915271" w14:textId="13C86151" w:rsidR="00882CF9" w:rsidRPr="00974769" w:rsidRDefault="00624B8D" w:rsidP="4599900E">
      <w:pPr>
        <w:pStyle w:val="ListParagraph"/>
        <w:numPr>
          <w:ilvl w:val="2"/>
          <w:numId w:val="1"/>
        </w:numPr>
        <w:spacing w:after="240"/>
        <w:contextualSpacing w:val="0"/>
        <w:rPr>
          <w:rFonts w:asciiTheme="minorHAnsi" w:hAnsiTheme="minorHAnsi"/>
          <w:color w:val="auto"/>
        </w:rPr>
      </w:pPr>
      <w:bookmarkStart w:id="875" w:name="_DV_M292"/>
      <w:bookmarkStart w:id="876" w:name="_DV_C827"/>
      <w:bookmarkEnd w:id="875"/>
      <w:r w:rsidRPr="00974769">
        <w:rPr>
          <w:rStyle w:val="DeltaViewFormatChange"/>
          <w:rFonts w:asciiTheme="minorHAnsi" w:hAnsiTheme="minorHAnsi"/>
          <w:color w:val="auto"/>
        </w:rPr>
        <w:t xml:space="preserve">Contractor’s performance under this </w:t>
      </w:r>
      <w:r w:rsidR="00532F26" w:rsidRPr="00974769">
        <w:rPr>
          <w:rStyle w:val="DeltaViewInsertion"/>
          <w:rFonts w:asciiTheme="minorHAnsi" w:hAnsiTheme="minorHAnsi"/>
          <w:color w:val="auto"/>
          <w:u w:val="none"/>
        </w:rPr>
        <w:t>Contract</w:t>
      </w:r>
      <w:r w:rsidR="00532F26" w:rsidRPr="00974769">
        <w:rPr>
          <w:rStyle w:val="DeltaViewFormatChange"/>
          <w:rFonts w:asciiTheme="minorHAnsi" w:hAnsiTheme="minorHAnsi"/>
          <w:color w:val="auto"/>
        </w:rPr>
        <w:t xml:space="preserve"> </w:t>
      </w:r>
      <w:r w:rsidRPr="00974769">
        <w:rPr>
          <w:rStyle w:val="DeltaViewFormatChange"/>
          <w:rFonts w:asciiTheme="minorHAnsi" w:hAnsiTheme="minorHAnsi"/>
          <w:color w:val="auto"/>
        </w:rPr>
        <w:t>to the best of Contractor</w:t>
      </w:r>
      <w:r w:rsidR="2CC7BEB9" w:rsidRPr="00974769">
        <w:rPr>
          <w:rStyle w:val="DeltaViewFormatChange"/>
          <w:rFonts w:asciiTheme="minorHAnsi" w:hAnsiTheme="minorHAnsi"/>
          <w:color w:val="auto"/>
        </w:rPr>
        <w:t>’</w:t>
      </w:r>
      <w:r w:rsidRPr="00974769">
        <w:rPr>
          <w:rStyle w:val="DeltaViewFormatChange"/>
          <w:rFonts w:asciiTheme="minorHAnsi" w:hAnsiTheme="minorHAnsi"/>
          <w:color w:val="auto"/>
        </w:rPr>
        <w:t xml:space="preserve">s knowledge creates no potential or actual conflict of interest, as defined by ORS 244, for either Contractor or any Contractor personnel </w:t>
      </w:r>
      <w:r w:rsidR="008405D0" w:rsidRPr="00974769">
        <w:rPr>
          <w:rStyle w:val="DeltaViewFormatChange"/>
          <w:rFonts w:asciiTheme="minorHAnsi" w:hAnsiTheme="minorHAnsi"/>
          <w:color w:val="auto"/>
        </w:rPr>
        <w:t xml:space="preserve">or Key Persons </w:t>
      </w:r>
      <w:r w:rsidRPr="00974769">
        <w:rPr>
          <w:rStyle w:val="DeltaViewFormatChange"/>
          <w:rFonts w:asciiTheme="minorHAnsi" w:hAnsiTheme="minorHAnsi"/>
          <w:color w:val="auto"/>
        </w:rPr>
        <w:t>that will perfor</w:t>
      </w:r>
      <w:r w:rsidR="00EB0203" w:rsidRPr="00974769">
        <w:rPr>
          <w:rStyle w:val="DeltaViewFormatChange"/>
          <w:rFonts w:asciiTheme="minorHAnsi" w:hAnsiTheme="minorHAnsi"/>
          <w:color w:val="auto"/>
        </w:rPr>
        <w:t xml:space="preserve">m </w:t>
      </w:r>
      <w:r w:rsidRPr="00974769">
        <w:rPr>
          <w:rStyle w:val="DeltaViewFormatChange"/>
          <w:rFonts w:asciiTheme="minorHAnsi" w:hAnsiTheme="minorHAnsi"/>
          <w:color w:val="auto"/>
        </w:rPr>
        <w:t xml:space="preserve">Services under this </w:t>
      </w:r>
      <w:r w:rsidR="00532F26" w:rsidRPr="00974769">
        <w:rPr>
          <w:rStyle w:val="DeltaViewInsertion"/>
          <w:rFonts w:asciiTheme="minorHAnsi" w:hAnsiTheme="minorHAnsi"/>
          <w:color w:val="auto"/>
          <w:u w:val="none"/>
        </w:rPr>
        <w:t>Contract</w:t>
      </w:r>
      <w:r w:rsidR="008405D0" w:rsidRPr="00974769">
        <w:rPr>
          <w:rStyle w:val="DeltaViewInsertion"/>
          <w:rFonts w:asciiTheme="minorHAnsi" w:hAnsiTheme="minorHAnsi"/>
          <w:color w:val="auto"/>
          <w:u w:val="none"/>
        </w:rPr>
        <w:t>, and creates no other violation of ORS Chapter 244 for Contractor, its agents, or contractors</w:t>
      </w:r>
      <w:r w:rsidRPr="00974769">
        <w:rPr>
          <w:rStyle w:val="DeltaViewFormatChange"/>
          <w:rFonts w:asciiTheme="minorHAnsi" w:hAnsiTheme="minorHAnsi"/>
          <w:color w:val="auto"/>
        </w:rPr>
        <w:t>.</w:t>
      </w:r>
      <w:bookmarkStart w:id="877" w:name="_DV_C829"/>
      <w:bookmarkStart w:id="878" w:name="_DV_M293"/>
      <w:bookmarkStart w:id="879" w:name="_DV_C830"/>
      <w:bookmarkStart w:id="880" w:name="_DV_C832"/>
      <w:bookmarkStart w:id="881" w:name="_DV_C834"/>
      <w:bookmarkStart w:id="882" w:name="_DV_M295"/>
      <w:bookmarkStart w:id="883" w:name="_DV_C835"/>
      <w:bookmarkEnd w:id="876"/>
      <w:bookmarkEnd w:id="877"/>
      <w:bookmarkEnd w:id="878"/>
      <w:bookmarkEnd w:id="879"/>
      <w:bookmarkEnd w:id="880"/>
      <w:bookmarkEnd w:id="881"/>
      <w:bookmarkEnd w:id="882"/>
      <w:bookmarkEnd w:id="883"/>
    </w:p>
    <w:p w14:paraId="0C148568" w14:textId="77905EF4" w:rsidR="00882CF9" w:rsidRPr="00974769" w:rsidRDefault="00624B8D">
      <w:pPr>
        <w:pStyle w:val="ListParagraph"/>
        <w:numPr>
          <w:ilvl w:val="2"/>
          <w:numId w:val="1"/>
        </w:numPr>
        <w:spacing w:after="240"/>
        <w:contextualSpacing w:val="0"/>
        <w:rPr>
          <w:rStyle w:val="DeltaViewInsertion"/>
          <w:rFonts w:asciiTheme="minorHAnsi" w:hAnsiTheme="minorHAnsi"/>
          <w:color w:val="auto"/>
          <w:u w:val="none"/>
        </w:rPr>
      </w:pPr>
      <w:bookmarkStart w:id="884" w:name="_DV_M296"/>
      <w:bookmarkStart w:id="885" w:name="_DV_C836"/>
      <w:bookmarkEnd w:id="884"/>
      <w:r w:rsidRPr="00974769">
        <w:rPr>
          <w:rStyle w:val="DeltaViewFormatChange"/>
          <w:rFonts w:asciiTheme="minorHAnsi" w:hAnsiTheme="minorHAnsi"/>
          <w:color w:val="auto"/>
        </w:rPr>
        <w:t>The Certification Statement For Independent Contractor in the form attached hereto as Exhibit</w:t>
      </w:r>
      <w:r w:rsidR="00FF082E" w:rsidRPr="00974769">
        <w:rPr>
          <w:rStyle w:val="DeltaViewFormatChange"/>
          <w:rFonts w:asciiTheme="minorHAnsi" w:hAnsiTheme="minorHAnsi"/>
          <w:color w:val="auto"/>
        </w:rPr>
        <w:t xml:space="preserve"> </w:t>
      </w:r>
      <w:r w:rsidR="00FC4A39">
        <w:rPr>
          <w:rStyle w:val="DeltaViewFormatChange"/>
          <w:rFonts w:asciiTheme="minorHAnsi" w:hAnsiTheme="minorHAnsi"/>
          <w:color w:val="auto"/>
        </w:rPr>
        <w:t>D</w:t>
      </w:r>
      <w:r w:rsidRPr="00974769">
        <w:rPr>
          <w:rStyle w:val="DeltaViewFormatChange"/>
          <w:rFonts w:asciiTheme="minorHAnsi" w:hAnsiTheme="minorHAnsi"/>
          <w:color w:val="auto"/>
        </w:rPr>
        <w:t xml:space="preserve">, </w:t>
      </w:r>
      <w:bookmarkStart w:id="886" w:name="_DV_M297"/>
      <w:bookmarkStart w:id="887" w:name="_DV_C838"/>
      <w:bookmarkEnd w:id="885"/>
      <w:bookmarkEnd w:id="886"/>
      <w:r w:rsidR="00656399" w:rsidRPr="00974769">
        <w:rPr>
          <w:rStyle w:val="DeltaViewFormatChange"/>
          <w:rFonts w:asciiTheme="minorHAnsi" w:hAnsiTheme="minorHAnsi"/>
          <w:color w:val="auto"/>
        </w:rPr>
        <w:t xml:space="preserve">is </w:t>
      </w:r>
      <w:r w:rsidRPr="00974769">
        <w:rPr>
          <w:rStyle w:val="DeltaViewFormatChange"/>
          <w:rFonts w:asciiTheme="minorHAnsi" w:hAnsiTheme="minorHAnsi"/>
          <w:color w:val="auto"/>
        </w:rPr>
        <w:t xml:space="preserve">true and accurate as of the Effective Date, and Contractor will notify Agency in writing if </w:t>
      </w:r>
      <w:r w:rsidR="00656399" w:rsidRPr="00974769">
        <w:rPr>
          <w:rStyle w:val="DeltaViewFormatChange"/>
          <w:rFonts w:asciiTheme="minorHAnsi" w:hAnsiTheme="minorHAnsi"/>
          <w:color w:val="auto"/>
        </w:rPr>
        <w:t>the</w:t>
      </w:r>
      <w:r w:rsidRPr="00974769">
        <w:rPr>
          <w:rStyle w:val="DeltaViewFormatChange"/>
          <w:rFonts w:asciiTheme="minorHAnsi" w:hAnsiTheme="minorHAnsi"/>
          <w:color w:val="auto"/>
        </w:rPr>
        <w:t xml:space="preserve"> </w:t>
      </w:r>
      <w:r w:rsidR="00441E32" w:rsidRPr="00974769">
        <w:rPr>
          <w:rStyle w:val="DeltaViewFormatChange"/>
          <w:rFonts w:asciiTheme="minorHAnsi" w:hAnsiTheme="minorHAnsi"/>
          <w:color w:val="auto"/>
        </w:rPr>
        <w:t xml:space="preserve">information </w:t>
      </w:r>
      <w:r w:rsidRPr="00974769">
        <w:rPr>
          <w:rStyle w:val="DeltaViewFormatChange"/>
          <w:rFonts w:asciiTheme="minorHAnsi" w:hAnsiTheme="minorHAnsi"/>
          <w:color w:val="auto"/>
        </w:rPr>
        <w:t>or certification change</w:t>
      </w:r>
      <w:r w:rsidR="00656399" w:rsidRPr="00974769">
        <w:rPr>
          <w:rStyle w:val="DeltaViewFormatChange"/>
          <w:rFonts w:asciiTheme="minorHAnsi" w:hAnsiTheme="minorHAnsi"/>
          <w:color w:val="auto"/>
        </w:rPr>
        <w:t>s</w:t>
      </w:r>
      <w:r w:rsidRPr="00974769">
        <w:rPr>
          <w:rStyle w:val="DeltaViewFormatChange"/>
          <w:rFonts w:asciiTheme="minorHAnsi" w:hAnsiTheme="minorHAnsi"/>
          <w:color w:val="auto"/>
        </w:rPr>
        <w:t xml:space="preserve"> during the term of this Contract such that the attached Exhibit</w:t>
      </w:r>
      <w:r w:rsidR="00656399" w:rsidRPr="00974769">
        <w:rPr>
          <w:rStyle w:val="DeltaViewFormatChange"/>
          <w:rFonts w:asciiTheme="minorHAnsi" w:hAnsiTheme="minorHAnsi"/>
          <w:color w:val="auto"/>
        </w:rPr>
        <w:t xml:space="preserve"> </w:t>
      </w:r>
      <w:r w:rsidR="00FC4A39">
        <w:rPr>
          <w:rStyle w:val="DeltaViewFormatChange"/>
          <w:rFonts w:asciiTheme="minorHAnsi" w:hAnsiTheme="minorHAnsi"/>
          <w:color w:val="auto"/>
        </w:rPr>
        <w:t>D</w:t>
      </w:r>
      <w:r w:rsidR="00656399" w:rsidRPr="00974769">
        <w:rPr>
          <w:rStyle w:val="DeltaViewFormatChange"/>
          <w:rFonts w:asciiTheme="minorHAnsi" w:hAnsiTheme="minorHAnsi"/>
          <w:color w:val="auto"/>
        </w:rPr>
        <w:t xml:space="preserve"> is</w:t>
      </w:r>
      <w:r w:rsidRPr="00974769">
        <w:rPr>
          <w:rStyle w:val="DeltaViewFormatChange"/>
          <w:rFonts w:asciiTheme="minorHAnsi" w:hAnsiTheme="minorHAnsi"/>
          <w:color w:val="auto"/>
        </w:rPr>
        <w:t xml:space="preserve"> no longer true and accurate</w:t>
      </w:r>
      <w:bookmarkStart w:id="888" w:name="_DV_C839"/>
      <w:bookmarkEnd w:id="887"/>
      <w:r w:rsidR="00532F26" w:rsidRPr="00974769">
        <w:rPr>
          <w:rStyle w:val="DeltaViewInsertion"/>
          <w:rFonts w:asciiTheme="minorHAnsi" w:hAnsiTheme="minorHAnsi"/>
          <w:color w:val="auto"/>
          <w:u w:val="none"/>
        </w:rPr>
        <w:t>.</w:t>
      </w:r>
      <w:bookmarkEnd w:id="888"/>
    </w:p>
    <w:p w14:paraId="0A4E9DC8" w14:textId="77777777" w:rsidR="005D2527" w:rsidRPr="00974769" w:rsidRDefault="005D2527" w:rsidP="005D2527">
      <w:pPr>
        <w:pStyle w:val="ListParagraph"/>
        <w:numPr>
          <w:ilvl w:val="2"/>
          <w:numId w:val="1"/>
        </w:numPr>
        <w:spacing w:after="240"/>
        <w:contextualSpacing w:val="0"/>
        <w:rPr>
          <w:rStyle w:val="DeltaViewInsertion"/>
          <w:rFonts w:asciiTheme="minorHAnsi" w:hAnsiTheme="minorHAnsi"/>
          <w:color w:val="auto"/>
          <w:u w:val="none"/>
        </w:rPr>
      </w:pPr>
      <w:r w:rsidRPr="00974769">
        <w:rPr>
          <w:rStyle w:val="DeltaViewInsertion"/>
          <w:rFonts w:asciiTheme="minorHAnsi" w:hAnsiTheme="minorHAnsi"/>
          <w:color w:val="auto"/>
          <w:u w:val="none"/>
        </w:rPr>
        <w:t xml:space="preserve">To the best of Contractor’s knowledge, after due inquiry, for a period of no fewer than six (6) calendar years preceding the Effective Date, faithfully has complied with: </w:t>
      </w:r>
    </w:p>
    <w:p w14:paraId="0507C193" w14:textId="028C24ED" w:rsidR="005D2527" w:rsidRPr="00974769" w:rsidRDefault="005D2527" w:rsidP="005D2527">
      <w:pPr>
        <w:pStyle w:val="ListParagraph"/>
        <w:numPr>
          <w:ilvl w:val="3"/>
          <w:numId w:val="1"/>
        </w:numPr>
        <w:spacing w:after="240"/>
        <w:contextualSpacing w:val="0"/>
        <w:rPr>
          <w:rStyle w:val="DeltaViewInsertion"/>
          <w:rFonts w:asciiTheme="minorHAnsi" w:hAnsiTheme="minorHAnsi"/>
          <w:color w:val="auto"/>
          <w:u w:val="none"/>
        </w:rPr>
      </w:pPr>
      <w:r w:rsidRPr="00974769">
        <w:rPr>
          <w:rStyle w:val="DeltaViewInsertion"/>
          <w:rFonts w:asciiTheme="minorHAnsi" w:hAnsiTheme="minorHAnsi"/>
          <w:color w:val="auto"/>
          <w:u w:val="none"/>
        </w:rPr>
        <w:t xml:space="preserve">All tax laws of the State, including but not limited to </w:t>
      </w:r>
      <w:bookmarkStart w:id="889" w:name="_Hlk96977533"/>
      <w:r w:rsidR="00255538" w:rsidRPr="00F814F9">
        <w:rPr>
          <w:rFonts w:ascii="Calibri" w:hAnsi="Calibri" w:cs="Arial"/>
        </w:rPr>
        <w:t>ORS 320.005 to 320.150 and 403.200 to 403.250 and ORS chapters 118, 314, 316, 317, 318, 321 and 323 and local taxes administered by the Department of Revenue</w:t>
      </w:r>
      <w:bookmarkEnd w:id="889"/>
      <w:r w:rsidRPr="00974769">
        <w:rPr>
          <w:rStyle w:val="DeltaViewInsertion"/>
          <w:rFonts w:asciiTheme="minorHAnsi" w:hAnsiTheme="minorHAnsi"/>
          <w:color w:val="auto"/>
          <w:u w:val="none"/>
        </w:rPr>
        <w:t>;</w:t>
      </w:r>
    </w:p>
    <w:p w14:paraId="1599D58F" w14:textId="77777777" w:rsidR="005D2527" w:rsidRPr="00974769" w:rsidRDefault="005D2527" w:rsidP="005D2527">
      <w:pPr>
        <w:pStyle w:val="ListParagraph"/>
        <w:numPr>
          <w:ilvl w:val="3"/>
          <w:numId w:val="1"/>
        </w:numPr>
        <w:spacing w:after="240"/>
        <w:contextualSpacing w:val="0"/>
        <w:rPr>
          <w:rStyle w:val="DeltaViewInsertion"/>
          <w:rFonts w:asciiTheme="minorHAnsi" w:hAnsiTheme="minorHAnsi"/>
          <w:color w:val="auto"/>
          <w:u w:val="none"/>
        </w:rPr>
      </w:pPr>
      <w:r w:rsidRPr="00974769">
        <w:rPr>
          <w:rStyle w:val="DeltaViewInsertion"/>
          <w:rFonts w:asciiTheme="minorHAnsi" w:hAnsiTheme="minorHAnsi"/>
          <w:color w:val="auto"/>
          <w:u w:val="none"/>
        </w:rPr>
        <w:t>Any tax provisions imposed by a political subdivision of the State that applied to Contractor, to Contractor’s property, operations, receipts, or income, or to Contractor’s performance of or compensation for any work performed by Contractor;</w:t>
      </w:r>
    </w:p>
    <w:p w14:paraId="49A2886B" w14:textId="77777777" w:rsidR="005D2527" w:rsidRPr="00974769" w:rsidRDefault="005D2527" w:rsidP="005D2527">
      <w:pPr>
        <w:pStyle w:val="ListParagraph"/>
        <w:numPr>
          <w:ilvl w:val="3"/>
          <w:numId w:val="1"/>
        </w:numPr>
        <w:spacing w:after="240"/>
        <w:contextualSpacing w:val="0"/>
        <w:rPr>
          <w:rStyle w:val="DeltaViewInsertion"/>
          <w:rFonts w:asciiTheme="minorHAnsi" w:hAnsiTheme="minorHAnsi"/>
          <w:color w:val="auto"/>
          <w:u w:val="none"/>
        </w:rPr>
      </w:pPr>
      <w:r w:rsidRPr="00974769">
        <w:rPr>
          <w:rStyle w:val="DeltaViewInsertion"/>
          <w:rFonts w:asciiTheme="minorHAnsi" w:hAnsiTheme="minorHAnsi"/>
          <w:color w:val="auto"/>
          <w:u w:val="none"/>
        </w:rPr>
        <w:t xml:space="preserve">Any tax provisions imposed by a political subdivision of the State that applied or apply to Contractor, or to goods, services, or property, whether tangible or intangible, provided by Contractor; and </w:t>
      </w:r>
    </w:p>
    <w:p w14:paraId="7B5856EC" w14:textId="77777777" w:rsidR="005D2527" w:rsidRPr="00974769" w:rsidRDefault="005D2527" w:rsidP="00656399">
      <w:pPr>
        <w:pStyle w:val="ListParagraph"/>
        <w:numPr>
          <w:ilvl w:val="3"/>
          <w:numId w:val="1"/>
        </w:numPr>
        <w:spacing w:after="240"/>
        <w:contextualSpacing w:val="0"/>
        <w:rPr>
          <w:rStyle w:val="DeltaViewInsertion"/>
          <w:rFonts w:asciiTheme="minorHAnsi" w:hAnsiTheme="minorHAnsi"/>
          <w:color w:val="auto"/>
          <w:u w:val="none"/>
        </w:rPr>
      </w:pPr>
      <w:r w:rsidRPr="00974769">
        <w:rPr>
          <w:rStyle w:val="DeltaViewInsertion"/>
          <w:rFonts w:asciiTheme="minorHAnsi" w:hAnsiTheme="minorHAnsi"/>
          <w:color w:val="auto"/>
          <w:u w:val="none"/>
        </w:rPr>
        <w:t xml:space="preserve">Any rules, regulations, charter provisions, or ordinances that implemented or enforced any of the foregoing tax laws or provisions. </w:t>
      </w:r>
    </w:p>
    <w:p w14:paraId="070B84B6" w14:textId="77777777" w:rsidR="00744826" w:rsidRPr="00974769" w:rsidRDefault="00744826" w:rsidP="00744826">
      <w:pPr>
        <w:pStyle w:val="ListParagraph"/>
        <w:numPr>
          <w:ilvl w:val="2"/>
          <w:numId w:val="1"/>
        </w:numPr>
        <w:spacing w:after="240"/>
        <w:contextualSpacing w:val="0"/>
        <w:rPr>
          <w:rFonts w:asciiTheme="minorHAnsi" w:hAnsiTheme="minorHAnsi" w:cstheme="minorHAnsi"/>
          <w:color w:val="auto"/>
        </w:rPr>
      </w:pPr>
      <w:r w:rsidRPr="00974769">
        <w:rPr>
          <w:rFonts w:asciiTheme="minorHAnsi" w:hAnsiTheme="minorHAnsi" w:cstheme="minorHAnsi"/>
          <w:color w:val="auto"/>
        </w:rPr>
        <w:t>Contractor has no undisclosed liquidated and delinquent debt owed to the State or any department or agency of the State.</w:t>
      </w:r>
    </w:p>
    <w:p w14:paraId="5FEF0006" w14:textId="77777777" w:rsidR="00882CF9" w:rsidRPr="00974769" w:rsidRDefault="00624B8D">
      <w:pPr>
        <w:pStyle w:val="ListParagraph"/>
        <w:numPr>
          <w:ilvl w:val="1"/>
          <w:numId w:val="1"/>
        </w:numPr>
        <w:spacing w:after="240"/>
        <w:contextualSpacing w:val="0"/>
        <w:rPr>
          <w:rFonts w:asciiTheme="minorHAnsi" w:hAnsiTheme="minorHAnsi"/>
          <w:color w:val="auto"/>
        </w:rPr>
      </w:pPr>
      <w:bookmarkStart w:id="890" w:name="_DV_M298"/>
      <w:bookmarkStart w:id="891" w:name="_DV_C840"/>
      <w:bookmarkEnd w:id="890"/>
      <w:r w:rsidRPr="00974769">
        <w:rPr>
          <w:rStyle w:val="DeltaViewFormatChange"/>
          <w:rFonts w:asciiTheme="minorHAnsi" w:hAnsiTheme="minorHAnsi"/>
          <w:b/>
          <w:color w:val="auto"/>
        </w:rPr>
        <w:t>Contractor’s Performance Warranties.</w:t>
      </w:r>
      <w:r w:rsidRPr="00974769">
        <w:rPr>
          <w:rStyle w:val="DeltaViewFormatChange"/>
          <w:rFonts w:asciiTheme="minorHAnsi" w:hAnsiTheme="minorHAnsi"/>
          <w:color w:val="auto"/>
        </w:rPr>
        <w:t xml:space="preserve"> Contractor represents and warrants to Agency that:</w:t>
      </w:r>
      <w:bookmarkEnd w:id="891"/>
    </w:p>
    <w:p w14:paraId="6EE0D213" w14:textId="77777777" w:rsidR="00882CF9" w:rsidRPr="00974769" w:rsidRDefault="00624B8D">
      <w:pPr>
        <w:pStyle w:val="ListParagraph"/>
        <w:numPr>
          <w:ilvl w:val="2"/>
          <w:numId w:val="1"/>
        </w:numPr>
        <w:spacing w:after="240"/>
        <w:contextualSpacing w:val="0"/>
        <w:rPr>
          <w:rFonts w:asciiTheme="minorHAnsi" w:hAnsiTheme="minorHAnsi"/>
          <w:color w:val="auto"/>
        </w:rPr>
      </w:pPr>
      <w:bookmarkStart w:id="892" w:name="_DV_M299"/>
      <w:bookmarkStart w:id="893" w:name="_DV_C841"/>
      <w:bookmarkEnd w:id="892"/>
      <w:r w:rsidRPr="00974769">
        <w:rPr>
          <w:rStyle w:val="DeltaViewFormatChange"/>
          <w:rFonts w:asciiTheme="minorHAnsi" w:hAnsiTheme="minorHAnsi"/>
          <w:color w:val="auto"/>
        </w:rPr>
        <w:t>Contractor has the skill and knowledge possessed by well-informed members of its trade or profession and Contractor will apply that skill and knowledge with care and diligence so Contractor and Contractor’s employees and any authorized subcontractors perform the Services described in this Contract in accordance with the highest standards prevalent in the industry or business most closely involved in providing the Services that Contractor is providing to Agency pursuant to this Contract.</w:t>
      </w:r>
      <w:bookmarkEnd w:id="893"/>
    </w:p>
    <w:p w14:paraId="41E81252" w14:textId="77777777" w:rsidR="00882CF9" w:rsidRPr="00974769" w:rsidRDefault="00624B8D">
      <w:pPr>
        <w:pStyle w:val="ListParagraph"/>
        <w:numPr>
          <w:ilvl w:val="2"/>
          <w:numId w:val="1"/>
        </w:numPr>
        <w:spacing w:after="240"/>
        <w:contextualSpacing w:val="0"/>
        <w:rPr>
          <w:rFonts w:asciiTheme="minorHAnsi" w:hAnsiTheme="minorHAnsi"/>
          <w:color w:val="auto"/>
        </w:rPr>
      </w:pPr>
      <w:bookmarkStart w:id="894" w:name="_DV_M300"/>
      <w:bookmarkStart w:id="895" w:name="_DV_C842"/>
      <w:bookmarkEnd w:id="894"/>
      <w:r w:rsidRPr="00974769">
        <w:rPr>
          <w:rStyle w:val="DeltaViewFormatChange"/>
          <w:rFonts w:asciiTheme="minorHAnsi" w:hAnsiTheme="minorHAnsi"/>
          <w:color w:val="auto"/>
        </w:rPr>
        <w:t xml:space="preserve">Through the expiration of the Warranty Period, all Deliverables delivered by Contractor to Agency, </w:t>
      </w:r>
      <w:r w:rsidR="00B92720" w:rsidRPr="00974769">
        <w:rPr>
          <w:rStyle w:val="DeltaViewFormatChange"/>
          <w:rFonts w:asciiTheme="minorHAnsi" w:hAnsiTheme="minorHAnsi"/>
          <w:color w:val="auto"/>
        </w:rPr>
        <w:t>will</w:t>
      </w:r>
      <w:r w:rsidRPr="00974769">
        <w:rPr>
          <w:rStyle w:val="DeltaViewFormatChange"/>
          <w:rFonts w:asciiTheme="minorHAnsi" w:hAnsiTheme="minorHAnsi"/>
          <w:color w:val="auto"/>
        </w:rPr>
        <w:t xml:space="preserve"> materially conform to Acceptance Criteria set forth in this Contract, including the Statement of Work and any Documentation provided by Contractor, </w:t>
      </w:r>
      <w:r w:rsidR="00B92720" w:rsidRPr="00974769">
        <w:rPr>
          <w:rStyle w:val="DeltaViewFormatChange"/>
          <w:rFonts w:asciiTheme="minorHAnsi" w:hAnsiTheme="minorHAnsi"/>
          <w:color w:val="auto"/>
        </w:rPr>
        <w:t xml:space="preserve">and be free from error or </w:t>
      </w:r>
      <w:r w:rsidR="00857204" w:rsidRPr="00974769">
        <w:rPr>
          <w:rStyle w:val="DeltaViewFormatChange"/>
          <w:rFonts w:asciiTheme="minorHAnsi" w:hAnsiTheme="minorHAnsi"/>
          <w:color w:val="auto"/>
        </w:rPr>
        <w:t>d</w:t>
      </w:r>
      <w:r w:rsidRPr="00974769">
        <w:rPr>
          <w:rStyle w:val="DeltaViewFormatChange"/>
          <w:rFonts w:asciiTheme="minorHAnsi" w:hAnsiTheme="minorHAnsi"/>
          <w:color w:val="auto"/>
        </w:rPr>
        <w:t xml:space="preserve">efect that materially impairs </w:t>
      </w:r>
      <w:r w:rsidR="00B92720" w:rsidRPr="00974769">
        <w:rPr>
          <w:rStyle w:val="DeltaViewFormatChange"/>
          <w:rFonts w:asciiTheme="minorHAnsi" w:hAnsiTheme="minorHAnsi"/>
          <w:color w:val="auto"/>
        </w:rPr>
        <w:t>their</w:t>
      </w:r>
      <w:r w:rsidRPr="00974769">
        <w:rPr>
          <w:rStyle w:val="DeltaViewFormatChange"/>
          <w:rFonts w:asciiTheme="minorHAnsi" w:hAnsiTheme="minorHAnsi"/>
          <w:color w:val="auto"/>
        </w:rPr>
        <w:t xml:space="preserve"> use, and be free from material defects in materials, workmanship</w:t>
      </w:r>
      <w:r w:rsidR="00B92720" w:rsidRPr="00974769">
        <w:rPr>
          <w:rStyle w:val="DeltaViewFormatChange"/>
          <w:rFonts w:asciiTheme="minorHAnsi" w:hAnsiTheme="minorHAnsi"/>
          <w:color w:val="auto"/>
        </w:rPr>
        <w:t>,</w:t>
      </w:r>
      <w:r w:rsidRPr="00974769">
        <w:rPr>
          <w:rStyle w:val="DeltaViewFormatChange"/>
          <w:rFonts w:asciiTheme="minorHAnsi" w:hAnsiTheme="minorHAnsi"/>
          <w:color w:val="auto"/>
        </w:rPr>
        <w:t xml:space="preserve"> </w:t>
      </w:r>
      <w:r w:rsidR="00B92720" w:rsidRPr="00974769">
        <w:rPr>
          <w:rStyle w:val="DeltaViewFormatChange"/>
          <w:rFonts w:asciiTheme="minorHAnsi" w:hAnsiTheme="minorHAnsi"/>
          <w:color w:val="auto"/>
        </w:rPr>
        <w:t>or</w:t>
      </w:r>
      <w:r w:rsidRPr="00974769">
        <w:rPr>
          <w:rStyle w:val="DeltaViewFormatChange"/>
          <w:rFonts w:asciiTheme="minorHAnsi" w:hAnsiTheme="minorHAnsi"/>
          <w:color w:val="auto"/>
        </w:rPr>
        <w:t xml:space="preserve"> design.</w:t>
      </w:r>
      <w:bookmarkStart w:id="896" w:name="_DV_C843"/>
      <w:bookmarkEnd w:id="895"/>
    </w:p>
    <w:p w14:paraId="7F13B185" w14:textId="7BE5CE21" w:rsidR="00882CF9" w:rsidRPr="00974769" w:rsidRDefault="00446DA0" w:rsidP="00653C0C">
      <w:pPr>
        <w:pStyle w:val="ListParagraph"/>
        <w:numPr>
          <w:ilvl w:val="2"/>
          <w:numId w:val="3"/>
        </w:numPr>
        <w:spacing w:after="240"/>
        <w:contextualSpacing w:val="0"/>
        <w:rPr>
          <w:rFonts w:asciiTheme="minorHAnsi" w:hAnsiTheme="minorHAnsi"/>
          <w:color w:val="auto"/>
        </w:rPr>
      </w:pPr>
      <w:bookmarkStart w:id="897" w:name="_DV_C848"/>
      <w:bookmarkEnd w:id="896"/>
      <w:r w:rsidRPr="00974769">
        <w:rPr>
          <w:rStyle w:val="DeltaViewInsertion"/>
          <w:rFonts w:asciiTheme="minorHAnsi" w:hAnsiTheme="minorHAnsi"/>
          <w:color w:val="auto"/>
          <w:u w:val="none"/>
        </w:rPr>
        <w:t>Contractor shall comply with the standards established by the Projec</w:t>
      </w:r>
      <w:r w:rsidR="00B92720" w:rsidRPr="00974769">
        <w:rPr>
          <w:rStyle w:val="DeltaViewInsertion"/>
          <w:rFonts w:asciiTheme="minorHAnsi" w:hAnsiTheme="minorHAnsi"/>
          <w:color w:val="auto"/>
          <w:u w:val="none"/>
        </w:rPr>
        <w:t>t Management Institute</w:t>
      </w:r>
      <w:r w:rsidR="00EB0203" w:rsidRPr="00974769">
        <w:rPr>
          <w:rStyle w:val="DeltaViewInsertion"/>
          <w:rFonts w:asciiTheme="minorHAnsi" w:hAnsiTheme="minorHAnsi"/>
          <w:color w:val="auto"/>
          <w:u w:val="none"/>
        </w:rPr>
        <w:t xml:space="preserve"> (PMI) </w:t>
      </w:r>
      <w:r w:rsidRPr="00974769">
        <w:rPr>
          <w:rStyle w:val="DeltaViewInsertion"/>
          <w:rFonts w:asciiTheme="minorHAnsi" w:hAnsiTheme="minorHAnsi"/>
          <w:color w:val="auto"/>
          <w:u w:val="none"/>
        </w:rPr>
        <w:t xml:space="preserve">as described in the </w:t>
      </w:r>
      <w:r w:rsidR="00885A01">
        <w:rPr>
          <w:rStyle w:val="DeltaViewInsertion"/>
          <w:rFonts w:asciiTheme="minorHAnsi" w:hAnsiTheme="minorHAnsi"/>
          <w:color w:val="auto"/>
          <w:u w:val="none"/>
        </w:rPr>
        <w:t xml:space="preserve">current </w:t>
      </w:r>
      <w:r w:rsidRPr="00974769">
        <w:rPr>
          <w:rStyle w:val="DeltaViewInsertion"/>
          <w:rFonts w:asciiTheme="minorHAnsi" w:hAnsiTheme="minorHAnsi"/>
          <w:color w:val="auto"/>
          <w:u w:val="none"/>
        </w:rPr>
        <w:t>Project Management Body of Knowledge (PMBOK)</w:t>
      </w:r>
      <w:r w:rsidR="00532F26" w:rsidRPr="00974769">
        <w:rPr>
          <w:rStyle w:val="DeltaViewInsertion"/>
          <w:rFonts w:asciiTheme="minorHAnsi" w:hAnsiTheme="minorHAnsi"/>
          <w:color w:val="auto"/>
          <w:u w:val="none"/>
        </w:rPr>
        <w:t xml:space="preserve">, </w:t>
      </w:r>
      <w:r w:rsidRPr="00974769">
        <w:rPr>
          <w:rStyle w:val="DeltaViewInsertion"/>
          <w:rFonts w:asciiTheme="minorHAnsi" w:hAnsiTheme="minorHAnsi"/>
          <w:color w:val="auto"/>
          <w:u w:val="none"/>
        </w:rPr>
        <w:t>the Software Engineering Institute and the Control Objectives for Information and related Technology (COBIT®) objectives</w:t>
      </w:r>
      <w:r w:rsidR="00532F26" w:rsidRPr="00974769">
        <w:rPr>
          <w:rStyle w:val="DeltaViewInsertion"/>
          <w:rFonts w:asciiTheme="minorHAnsi" w:hAnsiTheme="minorHAnsi"/>
          <w:color w:val="auto"/>
          <w:u w:val="none"/>
        </w:rPr>
        <w:t>, as well as standards established by DAS for quality assurance services</w:t>
      </w:r>
      <w:r w:rsidR="00BE496D" w:rsidRPr="00974769">
        <w:rPr>
          <w:rStyle w:val="DeltaViewInsertion"/>
          <w:rFonts w:asciiTheme="minorHAnsi" w:hAnsiTheme="minorHAnsi"/>
          <w:color w:val="auto"/>
          <w:u w:val="none"/>
        </w:rPr>
        <w:t>.</w:t>
      </w:r>
      <w:bookmarkStart w:id="898" w:name="_DV_C849"/>
      <w:bookmarkEnd w:id="897"/>
    </w:p>
    <w:p w14:paraId="318E4470" w14:textId="1F26D6E6" w:rsidR="00882CF9" w:rsidRPr="00974769" w:rsidRDefault="00BE496D" w:rsidP="00653C0C">
      <w:pPr>
        <w:pStyle w:val="ListParagraph"/>
        <w:numPr>
          <w:ilvl w:val="2"/>
          <w:numId w:val="3"/>
        </w:numPr>
        <w:spacing w:after="240"/>
        <w:contextualSpacing w:val="0"/>
        <w:rPr>
          <w:rFonts w:asciiTheme="minorHAnsi" w:hAnsiTheme="minorHAnsi"/>
          <w:color w:val="auto"/>
        </w:rPr>
      </w:pPr>
      <w:bookmarkStart w:id="899" w:name="_DV_C850"/>
      <w:bookmarkEnd w:id="898"/>
      <w:r w:rsidRPr="00974769">
        <w:rPr>
          <w:rStyle w:val="DeltaViewInsertion"/>
          <w:rFonts w:asciiTheme="minorHAnsi" w:hAnsiTheme="minorHAnsi"/>
          <w:color w:val="auto"/>
          <w:u w:val="none"/>
        </w:rPr>
        <w:t xml:space="preserve">Contractor shall comply with the </w:t>
      </w:r>
      <w:r w:rsidR="00532F26" w:rsidRPr="00974769">
        <w:rPr>
          <w:rStyle w:val="DeltaViewInsertion"/>
          <w:rFonts w:asciiTheme="minorHAnsi" w:hAnsiTheme="minorHAnsi"/>
          <w:color w:val="auto"/>
          <w:u w:val="none"/>
        </w:rPr>
        <w:t xml:space="preserve">applicable </w:t>
      </w:r>
      <w:r w:rsidRPr="00974769">
        <w:rPr>
          <w:rStyle w:val="DeltaViewInsertion"/>
          <w:rFonts w:asciiTheme="minorHAnsi" w:hAnsiTheme="minorHAnsi"/>
          <w:color w:val="auto"/>
          <w:u w:val="none"/>
        </w:rPr>
        <w:t xml:space="preserve">requirements set forth in DAS Oregon Statewide IT </w:t>
      </w:r>
      <w:r w:rsidR="00532F26" w:rsidRPr="00974769">
        <w:rPr>
          <w:rStyle w:val="DeltaViewInsertion"/>
          <w:rFonts w:asciiTheme="minorHAnsi" w:hAnsiTheme="minorHAnsi"/>
          <w:color w:val="auto"/>
          <w:u w:val="none"/>
        </w:rPr>
        <w:t xml:space="preserve">and Information Security </w:t>
      </w:r>
      <w:r w:rsidRPr="00974769">
        <w:rPr>
          <w:rStyle w:val="DeltaViewInsertion"/>
          <w:rFonts w:asciiTheme="minorHAnsi" w:hAnsiTheme="minorHAnsi"/>
          <w:color w:val="auto"/>
          <w:u w:val="none"/>
        </w:rPr>
        <w:t>Policies</w:t>
      </w:r>
      <w:r w:rsidR="003869F4" w:rsidRPr="00974769">
        <w:rPr>
          <w:rStyle w:val="DeltaViewInsertion"/>
          <w:rFonts w:asciiTheme="minorHAnsi" w:hAnsiTheme="minorHAnsi"/>
          <w:color w:val="auto"/>
          <w:u w:val="none"/>
        </w:rPr>
        <w:t>,</w:t>
      </w:r>
      <w:r w:rsidRPr="00974769">
        <w:rPr>
          <w:rStyle w:val="DeltaViewInsertion"/>
          <w:rFonts w:asciiTheme="minorHAnsi" w:hAnsiTheme="minorHAnsi"/>
          <w:color w:val="auto"/>
          <w:u w:val="none"/>
        </w:rPr>
        <w:t xml:space="preserve"> </w:t>
      </w:r>
      <w:r w:rsidR="00532F26" w:rsidRPr="00974769">
        <w:rPr>
          <w:rStyle w:val="DeltaViewInsertion"/>
          <w:rFonts w:asciiTheme="minorHAnsi" w:hAnsiTheme="minorHAnsi"/>
          <w:color w:val="auto"/>
          <w:u w:val="none"/>
        </w:rPr>
        <w:t>found at</w:t>
      </w:r>
      <w:r w:rsidR="00CD4BE8" w:rsidRPr="00974769">
        <w:rPr>
          <w:rStyle w:val="DeltaViewInsertion"/>
          <w:rFonts w:asciiTheme="minorHAnsi" w:hAnsiTheme="minorHAnsi"/>
          <w:color w:val="auto"/>
          <w:u w:val="none"/>
        </w:rPr>
        <w:t xml:space="preserve"> </w:t>
      </w:r>
      <w:r w:rsidR="00A945E9" w:rsidRPr="00974769">
        <w:rPr>
          <w:rStyle w:val="DeltaViewInsertion"/>
          <w:rFonts w:asciiTheme="minorHAnsi" w:hAnsiTheme="minorHAnsi"/>
          <w:color w:val="auto"/>
          <w:u w:val="none"/>
        </w:rPr>
        <w:t>https://www.oregon.gov/das/Pages/policies.aspx#IT</w:t>
      </w:r>
      <w:r w:rsidR="00CD4BE8" w:rsidRPr="00974769">
        <w:rPr>
          <w:rStyle w:val="DeltaViewInsertion"/>
          <w:rFonts w:asciiTheme="minorHAnsi" w:hAnsiTheme="minorHAnsi"/>
          <w:color w:val="auto"/>
          <w:u w:val="none"/>
        </w:rPr>
        <w:t>,</w:t>
      </w:r>
      <w:r w:rsidR="00532F26" w:rsidRPr="00974769">
        <w:rPr>
          <w:rStyle w:val="DeltaViewInsertion"/>
          <w:rFonts w:asciiTheme="minorHAnsi" w:hAnsiTheme="minorHAnsi"/>
          <w:color w:val="auto"/>
          <w:u w:val="none"/>
        </w:rPr>
        <w:t xml:space="preserve"> as those policies are </w:t>
      </w:r>
      <w:r w:rsidRPr="00974769">
        <w:rPr>
          <w:rStyle w:val="DeltaViewInsertion"/>
          <w:rFonts w:asciiTheme="minorHAnsi" w:hAnsiTheme="minorHAnsi"/>
          <w:color w:val="auto"/>
          <w:u w:val="none"/>
        </w:rPr>
        <w:t xml:space="preserve">amended from time to time. In the event of a DAS IT Policy amendment that impacts </w:t>
      </w:r>
      <w:r w:rsidR="00532F26" w:rsidRPr="00974769">
        <w:rPr>
          <w:rStyle w:val="DeltaViewInsertion"/>
          <w:rFonts w:asciiTheme="minorHAnsi" w:hAnsiTheme="minorHAnsi"/>
          <w:color w:val="auto"/>
          <w:u w:val="none"/>
        </w:rPr>
        <w:t>the Services</w:t>
      </w:r>
      <w:r w:rsidRPr="00974769">
        <w:rPr>
          <w:rStyle w:val="DeltaViewInsertion"/>
          <w:rFonts w:asciiTheme="minorHAnsi" w:hAnsiTheme="minorHAnsi"/>
          <w:color w:val="auto"/>
          <w:u w:val="none"/>
        </w:rPr>
        <w:t>, the required change will be managed according to the Change Contr</w:t>
      </w:r>
      <w:r w:rsidR="00B92720" w:rsidRPr="00974769">
        <w:rPr>
          <w:rStyle w:val="DeltaViewInsertion"/>
          <w:rFonts w:asciiTheme="minorHAnsi" w:hAnsiTheme="minorHAnsi"/>
          <w:color w:val="auto"/>
          <w:u w:val="none"/>
        </w:rPr>
        <w:t xml:space="preserve">ol process in </w:t>
      </w:r>
      <w:r w:rsidR="00E0779D" w:rsidRPr="00974769">
        <w:rPr>
          <w:rStyle w:val="DeltaViewInsertion"/>
          <w:rFonts w:asciiTheme="minorHAnsi" w:hAnsiTheme="minorHAnsi"/>
          <w:color w:val="auto"/>
          <w:u w:val="none"/>
        </w:rPr>
        <w:t>Section 7.1</w:t>
      </w:r>
      <w:r w:rsidR="00B92720" w:rsidRPr="00974769">
        <w:rPr>
          <w:rStyle w:val="DeltaViewInsertion"/>
          <w:rFonts w:asciiTheme="minorHAnsi" w:hAnsiTheme="minorHAnsi"/>
          <w:color w:val="auto"/>
          <w:u w:val="none"/>
        </w:rPr>
        <w:t xml:space="preserve"> of this</w:t>
      </w:r>
      <w:r w:rsidRPr="00974769">
        <w:rPr>
          <w:rStyle w:val="DeltaViewInsertion"/>
          <w:rFonts w:asciiTheme="minorHAnsi" w:hAnsiTheme="minorHAnsi"/>
          <w:color w:val="auto"/>
          <w:u w:val="none"/>
        </w:rPr>
        <w:t xml:space="preserve"> Contract</w:t>
      </w:r>
      <w:r w:rsidR="00E0779D" w:rsidRPr="00974769">
        <w:rPr>
          <w:rStyle w:val="DeltaViewInsertion"/>
          <w:rFonts w:asciiTheme="minorHAnsi" w:hAnsiTheme="minorHAnsi"/>
          <w:color w:val="auto"/>
          <w:u w:val="none"/>
        </w:rPr>
        <w:t>.</w:t>
      </w:r>
      <w:bookmarkEnd w:id="899"/>
    </w:p>
    <w:p w14:paraId="39E43FC0" w14:textId="77777777" w:rsidR="00882CF9" w:rsidRPr="00974769" w:rsidRDefault="00624B8D" w:rsidP="00653C0C">
      <w:pPr>
        <w:pStyle w:val="ListParagraph"/>
        <w:numPr>
          <w:ilvl w:val="2"/>
          <w:numId w:val="3"/>
        </w:numPr>
        <w:spacing w:after="240"/>
        <w:contextualSpacing w:val="0"/>
        <w:rPr>
          <w:rFonts w:asciiTheme="minorHAnsi" w:hAnsiTheme="minorHAnsi"/>
          <w:color w:val="auto"/>
        </w:rPr>
      </w:pPr>
      <w:bookmarkStart w:id="900" w:name="_DV_M301"/>
      <w:bookmarkStart w:id="901" w:name="_DV_C852"/>
      <w:bookmarkEnd w:id="900"/>
      <w:r w:rsidRPr="00974769">
        <w:rPr>
          <w:rStyle w:val="DeltaViewFormatChange"/>
          <w:rFonts w:asciiTheme="minorHAnsi" w:hAnsiTheme="minorHAnsi"/>
          <w:color w:val="auto"/>
        </w:rPr>
        <w:t xml:space="preserve">Except as otherwise provided in this Contract, </w:t>
      </w:r>
      <w:bookmarkStart w:id="902" w:name="_DV_M302"/>
      <w:bookmarkStart w:id="903" w:name="_DV_C854"/>
      <w:bookmarkEnd w:id="901"/>
      <w:bookmarkEnd w:id="902"/>
      <w:r w:rsidR="00532F26" w:rsidRPr="00974769">
        <w:rPr>
          <w:rStyle w:val="DeltaViewFormatChange"/>
          <w:rFonts w:asciiTheme="minorHAnsi" w:hAnsiTheme="minorHAnsi"/>
          <w:color w:val="auto"/>
        </w:rPr>
        <w:t xml:space="preserve">Contractor </w:t>
      </w:r>
      <w:bookmarkStart w:id="904" w:name="_DV_M303"/>
      <w:bookmarkStart w:id="905" w:name="_DV_C856"/>
      <w:bookmarkEnd w:id="903"/>
      <w:bookmarkEnd w:id="904"/>
      <w:r w:rsidR="00532F26" w:rsidRPr="00974769">
        <w:rPr>
          <w:rStyle w:val="DeltaViewFormatChange"/>
          <w:rFonts w:asciiTheme="minorHAnsi" w:hAnsiTheme="minorHAnsi"/>
          <w:color w:val="auto"/>
        </w:rPr>
        <w:t xml:space="preserve">shall </w:t>
      </w:r>
      <w:bookmarkStart w:id="906" w:name="_DV_C858"/>
      <w:bookmarkEnd w:id="905"/>
      <w:r w:rsidR="00B92720" w:rsidRPr="00974769">
        <w:rPr>
          <w:rStyle w:val="DeltaViewFormatChange"/>
          <w:rFonts w:asciiTheme="minorHAnsi" w:hAnsiTheme="minorHAnsi"/>
          <w:color w:val="auto"/>
        </w:rPr>
        <w:t>t</w:t>
      </w:r>
      <w:r w:rsidR="00532F26" w:rsidRPr="00974769">
        <w:rPr>
          <w:rStyle w:val="DeltaViewInsertion"/>
          <w:rFonts w:asciiTheme="minorHAnsi" w:hAnsiTheme="minorHAnsi"/>
          <w:color w:val="auto"/>
          <w:u w:val="none"/>
        </w:rPr>
        <w:t xml:space="preserve">ransfer </w:t>
      </w:r>
      <w:r w:rsidRPr="00974769">
        <w:rPr>
          <w:rStyle w:val="DeltaViewInsertion"/>
          <w:rFonts w:asciiTheme="minorHAnsi" w:hAnsiTheme="minorHAnsi"/>
          <w:color w:val="auto"/>
          <w:u w:val="none"/>
        </w:rPr>
        <w:t>all Deliverables</w:t>
      </w:r>
      <w:bookmarkStart w:id="907" w:name="_DV_M304"/>
      <w:bookmarkStart w:id="908" w:name="_DV_C859"/>
      <w:bookmarkEnd w:id="906"/>
      <w:bookmarkEnd w:id="907"/>
      <w:r w:rsidRPr="00974769">
        <w:rPr>
          <w:rStyle w:val="DeltaViewFormatChange"/>
          <w:rFonts w:asciiTheme="minorHAnsi" w:hAnsiTheme="minorHAnsi"/>
          <w:color w:val="auto"/>
        </w:rPr>
        <w:t xml:space="preserve"> to Agency free and clear of any and all restrictions on or conditions of transfer, modification, licensing, sublicensing, direct or indirect distribution, or assignment, and free and clear of any and all liens, claims, mortgages, security interests, liabilities, and encumbrances of any kind.</w:t>
      </w:r>
      <w:bookmarkEnd w:id="908"/>
    </w:p>
    <w:p w14:paraId="046E7209" w14:textId="77777777" w:rsidR="00882CF9" w:rsidRPr="00974769" w:rsidRDefault="00624B8D" w:rsidP="00653C0C">
      <w:pPr>
        <w:pStyle w:val="ListParagraph"/>
        <w:numPr>
          <w:ilvl w:val="2"/>
          <w:numId w:val="3"/>
        </w:numPr>
        <w:spacing w:after="240"/>
        <w:contextualSpacing w:val="0"/>
        <w:rPr>
          <w:rFonts w:asciiTheme="minorHAnsi" w:hAnsiTheme="minorHAnsi"/>
          <w:color w:val="auto"/>
        </w:rPr>
      </w:pPr>
      <w:bookmarkStart w:id="909" w:name="_DV_M305"/>
      <w:bookmarkStart w:id="910" w:name="_DV_C861"/>
      <w:bookmarkEnd w:id="909"/>
      <w:r w:rsidRPr="00974769">
        <w:rPr>
          <w:rStyle w:val="DeltaViewFormatChange"/>
          <w:rFonts w:asciiTheme="minorHAnsi" w:hAnsiTheme="minorHAnsi"/>
          <w:color w:val="auto"/>
        </w:rPr>
        <w:t>Except as otherwise set forth in this Contract, any subcontractors performing work for Contractor under this Contract have assigned all of their rights in the Deliverables to Contractor or Agency and no third party has any right, title or interest in any Deliverables supplied to Agency under this Contract.</w:t>
      </w:r>
      <w:bookmarkEnd w:id="910"/>
    </w:p>
    <w:p w14:paraId="1C19691C" w14:textId="64BA462D" w:rsidR="00E0779D" w:rsidRPr="00974769" w:rsidRDefault="00A77903" w:rsidP="00653C0C">
      <w:pPr>
        <w:pStyle w:val="ListParagraph"/>
        <w:numPr>
          <w:ilvl w:val="2"/>
          <w:numId w:val="3"/>
        </w:numPr>
        <w:spacing w:after="240"/>
        <w:contextualSpacing w:val="0"/>
        <w:rPr>
          <w:rStyle w:val="DeltaViewInsertion"/>
          <w:rFonts w:asciiTheme="minorHAnsi" w:hAnsiTheme="minorHAnsi"/>
          <w:color w:val="auto"/>
          <w:u w:val="none"/>
        </w:rPr>
      </w:pPr>
      <w:bookmarkStart w:id="911" w:name="_DV_M306"/>
      <w:bookmarkStart w:id="912" w:name="_DV_C863"/>
      <w:bookmarkEnd w:id="911"/>
      <w:r w:rsidRPr="00974769">
        <w:rPr>
          <w:rStyle w:val="DeltaViewFormatChange"/>
          <w:rFonts w:asciiTheme="minorHAnsi" w:hAnsiTheme="minorHAnsi"/>
          <w:color w:val="auto"/>
        </w:rPr>
        <w:t xml:space="preserve">Contractor </w:t>
      </w:r>
      <w:bookmarkStart w:id="913" w:name="_DV_C865"/>
      <w:bookmarkEnd w:id="912"/>
      <w:r w:rsidR="00624B8D" w:rsidRPr="00974769">
        <w:rPr>
          <w:rStyle w:val="DeltaViewFormatChange"/>
          <w:rFonts w:asciiTheme="minorHAnsi" w:hAnsiTheme="minorHAnsi"/>
          <w:color w:val="auto"/>
        </w:rPr>
        <w:t xml:space="preserve">will maintain, operate and enforce, prior to the receipt of, and during the period in which Contractor has possession of or access to, any Personal Information, an active and effective information security program that at minimum complies with the requirements of the Oregon </w:t>
      </w:r>
      <w:r w:rsidR="00287E6B" w:rsidRPr="00974769">
        <w:rPr>
          <w:rStyle w:val="DeltaViewFormatChange"/>
          <w:rFonts w:asciiTheme="minorHAnsi" w:hAnsiTheme="minorHAnsi"/>
          <w:color w:val="auto"/>
        </w:rPr>
        <w:t>Consumer Information</w:t>
      </w:r>
      <w:r w:rsidR="00624B8D" w:rsidRPr="00974769">
        <w:rPr>
          <w:rStyle w:val="DeltaViewFormatChange"/>
          <w:rFonts w:asciiTheme="minorHAnsi" w:hAnsiTheme="minorHAnsi"/>
          <w:color w:val="auto"/>
        </w:rPr>
        <w:t xml:space="preserve"> Protection Act (ORS 646A.</w:t>
      </w:r>
      <w:bookmarkStart w:id="914" w:name="_DV_M308"/>
      <w:bookmarkStart w:id="915" w:name="_DV_C866"/>
      <w:bookmarkEnd w:id="913"/>
      <w:bookmarkEnd w:id="914"/>
      <w:r w:rsidR="00C66977" w:rsidRPr="00974769">
        <w:rPr>
          <w:rFonts w:asciiTheme="minorHAnsi" w:hAnsiTheme="minorHAnsi"/>
          <w:color w:val="auto"/>
        </w:rPr>
        <w:t>600</w:t>
      </w:r>
      <w:r w:rsidR="00624B8D" w:rsidRPr="00974769">
        <w:rPr>
          <w:rStyle w:val="DeltaViewFormatChange"/>
          <w:rFonts w:asciiTheme="minorHAnsi" w:hAnsiTheme="minorHAnsi"/>
          <w:color w:val="auto"/>
        </w:rPr>
        <w:t xml:space="preserve"> et. </w:t>
      </w:r>
      <w:bookmarkStart w:id="916" w:name="_DV_C868"/>
      <w:bookmarkEnd w:id="915"/>
      <w:r w:rsidR="00532F26" w:rsidRPr="00974769">
        <w:rPr>
          <w:rStyle w:val="DeltaViewInsertion"/>
          <w:rFonts w:asciiTheme="minorHAnsi" w:hAnsiTheme="minorHAnsi"/>
          <w:color w:val="auto"/>
          <w:u w:val="none"/>
        </w:rPr>
        <w:t>s</w:t>
      </w:r>
      <w:r w:rsidR="00624B8D" w:rsidRPr="00974769">
        <w:rPr>
          <w:rStyle w:val="DeltaViewInsertion"/>
          <w:rFonts w:asciiTheme="minorHAnsi" w:hAnsiTheme="minorHAnsi"/>
          <w:color w:val="auto"/>
          <w:u w:val="none"/>
        </w:rPr>
        <w:t>eq</w:t>
      </w:r>
      <w:bookmarkStart w:id="917" w:name="_DV_M309"/>
      <w:bookmarkStart w:id="918" w:name="_DV_C869"/>
      <w:bookmarkEnd w:id="916"/>
      <w:bookmarkEnd w:id="917"/>
      <w:r w:rsidR="00624B8D" w:rsidRPr="00974769">
        <w:rPr>
          <w:rStyle w:val="DeltaViewFormatChange"/>
          <w:rFonts w:asciiTheme="minorHAnsi" w:hAnsiTheme="minorHAnsi"/>
          <w:color w:val="auto"/>
        </w:rPr>
        <w:t>.) to preserve the security and confidentiality of all Personal Information that is contained in any document, record, compilation of information or other item to which Contractor receives access, possession, custody or control.</w:t>
      </w:r>
      <w:bookmarkEnd w:id="918"/>
      <w:r w:rsidR="00E0779D" w:rsidRPr="00974769">
        <w:rPr>
          <w:rStyle w:val="DeltaViewInsertion"/>
          <w:rFonts w:asciiTheme="minorHAnsi" w:hAnsiTheme="minorHAnsi"/>
          <w:color w:val="auto"/>
          <w:u w:val="none"/>
        </w:rPr>
        <w:t xml:space="preserve"> </w:t>
      </w:r>
    </w:p>
    <w:p w14:paraId="46A8F90D" w14:textId="231F013C" w:rsidR="00B5424E" w:rsidRDefault="00541458" w:rsidP="00B5424E">
      <w:pPr>
        <w:pStyle w:val="ListParagraph"/>
        <w:numPr>
          <w:ilvl w:val="2"/>
          <w:numId w:val="1"/>
        </w:numPr>
        <w:spacing w:after="240"/>
        <w:contextualSpacing w:val="0"/>
        <w:rPr>
          <w:rStyle w:val="DeltaViewInsertion"/>
          <w:rFonts w:asciiTheme="minorHAnsi" w:hAnsiTheme="minorHAnsi"/>
          <w:color w:val="auto"/>
          <w:u w:val="none"/>
        </w:rPr>
      </w:pPr>
      <w:r>
        <w:rPr>
          <w:rStyle w:val="DeltaViewInsertion"/>
          <w:rFonts w:asciiTheme="minorHAnsi" w:hAnsiTheme="minorHAnsi"/>
          <w:color w:val="auto"/>
          <w:u w:val="none"/>
        </w:rPr>
        <w:t xml:space="preserve">The Solution is free of </w:t>
      </w:r>
      <w:r w:rsidR="0077536F" w:rsidRPr="00974769">
        <w:rPr>
          <w:rStyle w:val="DeltaViewInsertion"/>
          <w:rFonts w:asciiTheme="minorHAnsi" w:hAnsiTheme="minorHAnsi"/>
          <w:color w:val="auto"/>
          <w:u w:val="none"/>
        </w:rPr>
        <w:t xml:space="preserve">what are commonly defined as viruses, backdoors, worms, spyware, malware and other malicious code that hampers performance of the Solution, unlawfully collects </w:t>
      </w:r>
      <w:r>
        <w:rPr>
          <w:rStyle w:val="DeltaViewInsertion"/>
          <w:rFonts w:asciiTheme="minorHAnsi" w:hAnsiTheme="minorHAnsi"/>
          <w:color w:val="auto"/>
          <w:u w:val="none"/>
        </w:rPr>
        <w:t xml:space="preserve">any </w:t>
      </w:r>
      <w:r w:rsidR="0077536F" w:rsidRPr="00974769">
        <w:rPr>
          <w:rStyle w:val="DeltaViewInsertion"/>
          <w:rFonts w:asciiTheme="minorHAnsi" w:hAnsiTheme="minorHAnsi"/>
          <w:color w:val="auto"/>
          <w:u w:val="none"/>
        </w:rPr>
        <w:t>information on users, or prevents the Solution from performing as required under the terms and conditions of this Contract.</w:t>
      </w:r>
      <w:r w:rsidRPr="00541458">
        <w:t xml:space="preserve"> </w:t>
      </w:r>
      <w:r w:rsidRPr="00541458">
        <w:rPr>
          <w:color w:val="auto"/>
        </w:rPr>
        <w:t>[</w:t>
      </w:r>
      <w:r w:rsidRPr="00541458">
        <w:rPr>
          <w:rStyle w:val="DeltaViewInsertion"/>
          <w:rFonts w:asciiTheme="minorHAnsi" w:hAnsiTheme="minorHAnsi"/>
          <w:color w:val="auto"/>
          <w:highlight w:val="yellow"/>
          <w:u w:val="none"/>
        </w:rPr>
        <w:t>Notwithstanding the foregoing, this representation and warranty does not include a disabling device that limits, suspends or ends use of the Services that is expressly permitted by the terms and conditions by the license under which it was provided.]</w:t>
      </w:r>
    </w:p>
    <w:p w14:paraId="777F1E14" w14:textId="1AD7F61F" w:rsidR="00FD03AC" w:rsidRPr="00190361" w:rsidRDefault="00FD03AC" w:rsidP="721CADE0">
      <w:pPr>
        <w:pStyle w:val="ListParagraph"/>
        <w:numPr>
          <w:ilvl w:val="2"/>
          <w:numId w:val="1"/>
        </w:numPr>
        <w:spacing w:after="240"/>
        <w:contextualSpacing w:val="0"/>
        <w:rPr>
          <w:rStyle w:val="DeltaViewInsertion"/>
          <w:rFonts w:asciiTheme="minorHAnsi" w:hAnsiTheme="minorHAnsi"/>
          <w:color w:val="1F497D" w:themeColor="text2"/>
          <w:u w:val="none"/>
        </w:rPr>
      </w:pPr>
      <w:commentRangeStart w:id="919"/>
      <w:r w:rsidRPr="721CADE0">
        <w:rPr>
          <w:rStyle w:val="DeltaViewInsertion"/>
          <w:rFonts w:asciiTheme="minorHAnsi" w:hAnsiTheme="minorHAnsi"/>
          <w:color w:val="1F497D" w:themeColor="text2"/>
          <w:u w:val="none"/>
        </w:rPr>
        <w:t>Contractor</w:t>
      </w:r>
      <w:commentRangeEnd w:id="919"/>
      <w:r>
        <w:rPr>
          <w:rStyle w:val="CommentReference"/>
        </w:rPr>
        <w:commentReference w:id="919"/>
      </w:r>
      <w:r w:rsidRPr="721CADE0">
        <w:rPr>
          <w:rStyle w:val="DeltaViewInsertion"/>
          <w:rFonts w:asciiTheme="minorHAnsi" w:hAnsiTheme="minorHAnsi"/>
          <w:color w:val="1F497D" w:themeColor="text2"/>
          <w:u w:val="none"/>
        </w:rPr>
        <w:t xml:space="preserve"> </w:t>
      </w:r>
      <w:r w:rsidR="00881CFD" w:rsidRPr="721CADE0">
        <w:rPr>
          <w:rStyle w:val="DeltaViewInsertion"/>
          <w:rFonts w:asciiTheme="minorHAnsi" w:hAnsiTheme="minorHAnsi"/>
          <w:color w:val="1F497D" w:themeColor="text2"/>
          <w:u w:val="none"/>
        </w:rPr>
        <w:t>shall</w:t>
      </w:r>
      <w:r w:rsidRPr="721CADE0">
        <w:rPr>
          <w:rStyle w:val="DeltaViewInsertion"/>
          <w:rFonts w:asciiTheme="minorHAnsi" w:hAnsiTheme="minorHAnsi"/>
          <w:color w:val="1F497D" w:themeColor="text2"/>
          <w:u w:val="none"/>
        </w:rPr>
        <w:t xml:space="preserve"> comply with</w:t>
      </w:r>
    </w:p>
    <w:p w14:paraId="429DC06D" w14:textId="3B018505" w:rsidR="00882CF9" w:rsidRPr="00974769" w:rsidRDefault="00624B8D" w:rsidP="00CD34AD">
      <w:pPr>
        <w:pStyle w:val="ListParagraph"/>
        <w:numPr>
          <w:ilvl w:val="1"/>
          <w:numId w:val="1"/>
        </w:numPr>
        <w:spacing w:after="240"/>
        <w:contextualSpacing w:val="0"/>
        <w:rPr>
          <w:rFonts w:asciiTheme="minorHAnsi" w:hAnsiTheme="minorHAnsi"/>
          <w:color w:val="auto"/>
        </w:rPr>
      </w:pPr>
      <w:bookmarkStart w:id="920" w:name="_DV_M312"/>
      <w:bookmarkStart w:id="921" w:name="_DV_C877"/>
      <w:bookmarkEnd w:id="920"/>
      <w:r w:rsidRPr="00974769">
        <w:rPr>
          <w:rStyle w:val="DeltaViewFormatChange"/>
          <w:rFonts w:asciiTheme="minorHAnsi" w:hAnsiTheme="minorHAnsi"/>
          <w:b/>
          <w:color w:val="auto"/>
        </w:rPr>
        <w:t xml:space="preserve">WARRANTIES </w:t>
      </w:r>
      <w:r w:rsidR="0077536F" w:rsidRPr="00974769">
        <w:rPr>
          <w:rStyle w:val="DeltaViewFormatChange"/>
          <w:rFonts w:asciiTheme="minorHAnsi" w:hAnsiTheme="minorHAnsi"/>
          <w:b/>
          <w:color w:val="auto"/>
        </w:rPr>
        <w:t>CUMULATIVE</w:t>
      </w:r>
      <w:r w:rsidRPr="00974769">
        <w:rPr>
          <w:rStyle w:val="DeltaViewFormatChange"/>
          <w:rFonts w:asciiTheme="minorHAnsi" w:hAnsiTheme="minorHAnsi"/>
          <w:color w:val="auto"/>
        </w:rPr>
        <w:t xml:space="preserve">. THE WARRANTIES SET FORTH IN THIS CONTRACT ARE </w:t>
      </w:r>
      <w:r w:rsidR="0077536F" w:rsidRPr="00974769">
        <w:rPr>
          <w:rStyle w:val="DeltaViewFormatChange"/>
          <w:rFonts w:asciiTheme="minorHAnsi" w:hAnsiTheme="minorHAnsi"/>
          <w:color w:val="auto"/>
        </w:rPr>
        <w:t>CUMULATIVE AND DO NOT LIMIT AGENCY’S REMEDIES UNDER THIS CONTRACT OR AT LAW</w:t>
      </w:r>
      <w:r w:rsidRPr="00974769">
        <w:rPr>
          <w:rStyle w:val="DeltaViewFormatChange"/>
          <w:rFonts w:asciiTheme="minorHAnsi" w:hAnsiTheme="minorHAnsi"/>
          <w:color w:val="auto"/>
        </w:rPr>
        <w:t xml:space="preserve">. </w:t>
      </w:r>
      <w:bookmarkStart w:id="922" w:name="_DV_M313"/>
      <w:bookmarkStart w:id="923" w:name="_DV_C878"/>
      <w:bookmarkEnd w:id="921"/>
      <w:bookmarkEnd w:id="922"/>
      <w:r w:rsidRPr="00974769">
        <w:rPr>
          <w:rStyle w:val="DeltaViewFormatChange"/>
          <w:rFonts w:asciiTheme="minorHAnsi" w:hAnsiTheme="minorHAnsi"/>
          <w:color w:val="auto"/>
        </w:rPr>
        <w:t xml:space="preserve">The warranties stated above </w:t>
      </w:r>
      <w:r w:rsidR="00541458">
        <w:rPr>
          <w:rStyle w:val="DeltaViewFormatChange"/>
          <w:rFonts w:asciiTheme="minorHAnsi" w:hAnsiTheme="minorHAnsi"/>
          <w:color w:val="auto"/>
        </w:rPr>
        <w:t>do</w:t>
      </w:r>
      <w:r w:rsidR="00541458" w:rsidRPr="00974769">
        <w:rPr>
          <w:rStyle w:val="DeltaViewFormatChange"/>
          <w:rFonts w:asciiTheme="minorHAnsi" w:hAnsiTheme="minorHAnsi"/>
          <w:color w:val="auto"/>
        </w:rPr>
        <w:t xml:space="preserve"> </w:t>
      </w:r>
      <w:r w:rsidRPr="00974769">
        <w:rPr>
          <w:rStyle w:val="DeltaViewFormatChange"/>
          <w:rFonts w:asciiTheme="minorHAnsi" w:hAnsiTheme="minorHAnsi"/>
          <w:color w:val="auto"/>
        </w:rPr>
        <w:t>not apply to the extent th</w:t>
      </w:r>
      <w:r w:rsidR="003E08BD" w:rsidRPr="00974769">
        <w:rPr>
          <w:rStyle w:val="DeltaViewFormatChange"/>
          <w:rFonts w:asciiTheme="minorHAnsi" w:hAnsiTheme="minorHAnsi"/>
          <w:color w:val="auto"/>
        </w:rPr>
        <w:t>at there has been misuse</w:t>
      </w:r>
      <w:r w:rsidRPr="00974769">
        <w:rPr>
          <w:rStyle w:val="DeltaViewFormatChange"/>
          <w:rFonts w:asciiTheme="minorHAnsi" w:hAnsiTheme="minorHAnsi"/>
          <w:color w:val="auto"/>
        </w:rPr>
        <w:t xml:space="preserve"> of the </w:t>
      </w:r>
      <w:r w:rsidR="003E08BD" w:rsidRPr="00974769">
        <w:rPr>
          <w:rStyle w:val="DeltaViewFormatChange"/>
          <w:rFonts w:asciiTheme="minorHAnsi" w:hAnsiTheme="minorHAnsi"/>
          <w:color w:val="auto"/>
        </w:rPr>
        <w:t>relevant Deliverable</w:t>
      </w:r>
      <w:r w:rsidRPr="00974769">
        <w:rPr>
          <w:rStyle w:val="DeltaViewFormatChange"/>
          <w:rFonts w:asciiTheme="minorHAnsi" w:hAnsiTheme="minorHAnsi"/>
          <w:color w:val="auto"/>
        </w:rPr>
        <w:t>, other than that auth</w:t>
      </w:r>
      <w:r w:rsidR="003E08BD" w:rsidRPr="00974769">
        <w:rPr>
          <w:rStyle w:val="DeltaViewFormatChange"/>
          <w:rFonts w:asciiTheme="minorHAnsi" w:hAnsiTheme="minorHAnsi"/>
          <w:color w:val="auto"/>
        </w:rPr>
        <w:t>orized by Contractor in writing</w:t>
      </w:r>
      <w:r w:rsidRPr="00974769">
        <w:rPr>
          <w:rStyle w:val="DeltaViewFormatChange"/>
          <w:rFonts w:asciiTheme="minorHAnsi" w:hAnsiTheme="minorHAnsi"/>
          <w:color w:val="auto"/>
        </w:rPr>
        <w:t>, accident, modification, or failure or damage caused by a product</w:t>
      </w:r>
      <w:r w:rsidR="003E08BD" w:rsidRPr="00974769">
        <w:rPr>
          <w:rStyle w:val="DeltaViewFormatChange"/>
          <w:rFonts w:asciiTheme="minorHAnsi" w:hAnsiTheme="minorHAnsi"/>
          <w:color w:val="auto"/>
        </w:rPr>
        <w:t xml:space="preserve"> or entity</w:t>
      </w:r>
      <w:r w:rsidRPr="00974769">
        <w:rPr>
          <w:rStyle w:val="DeltaViewFormatChange"/>
          <w:rFonts w:asciiTheme="minorHAnsi" w:hAnsiTheme="minorHAnsi"/>
          <w:color w:val="auto"/>
        </w:rPr>
        <w:t xml:space="preserve"> for which Contractor is not responsible.</w:t>
      </w:r>
      <w:bookmarkEnd w:id="923"/>
    </w:p>
    <w:p w14:paraId="38EBFC7A" w14:textId="77777777" w:rsidR="00882CF9" w:rsidRPr="00974769" w:rsidRDefault="00624B8D">
      <w:pPr>
        <w:pStyle w:val="ListParagraph"/>
        <w:numPr>
          <w:ilvl w:val="0"/>
          <w:numId w:val="1"/>
        </w:numPr>
        <w:spacing w:after="240"/>
        <w:contextualSpacing w:val="0"/>
        <w:rPr>
          <w:rFonts w:asciiTheme="minorHAnsi" w:hAnsiTheme="minorHAnsi"/>
          <w:b/>
          <w:color w:val="auto"/>
        </w:rPr>
      </w:pPr>
      <w:bookmarkStart w:id="924" w:name="_DV_M314"/>
      <w:bookmarkStart w:id="925" w:name="_DV_M321"/>
      <w:bookmarkStart w:id="926" w:name="_DV_C891"/>
      <w:bookmarkStart w:id="927" w:name="_Toc381896368"/>
      <w:bookmarkStart w:id="928" w:name="_Toc384625687"/>
      <w:bookmarkEnd w:id="924"/>
      <w:bookmarkEnd w:id="925"/>
      <w:r w:rsidRPr="00974769">
        <w:rPr>
          <w:rStyle w:val="DeltaViewFormatChange"/>
          <w:rFonts w:asciiTheme="minorHAnsi" w:hAnsiTheme="minorHAnsi"/>
          <w:b/>
          <w:color w:val="auto"/>
        </w:rPr>
        <w:t xml:space="preserve">INDEMNITIES. </w:t>
      </w:r>
      <w:bookmarkEnd w:id="926"/>
      <w:bookmarkEnd w:id="927"/>
      <w:bookmarkEnd w:id="928"/>
    </w:p>
    <w:p w14:paraId="504196DB" w14:textId="3D75C24A" w:rsidR="00882CF9" w:rsidRPr="00974769" w:rsidRDefault="00624B8D">
      <w:pPr>
        <w:pStyle w:val="ListParagraph"/>
        <w:numPr>
          <w:ilvl w:val="1"/>
          <w:numId w:val="1"/>
        </w:numPr>
        <w:spacing w:after="240"/>
        <w:contextualSpacing w:val="0"/>
        <w:rPr>
          <w:rFonts w:asciiTheme="minorHAnsi" w:hAnsiTheme="minorHAnsi"/>
          <w:color w:val="auto"/>
        </w:rPr>
      </w:pPr>
      <w:bookmarkStart w:id="929" w:name="_DV_M322"/>
      <w:bookmarkStart w:id="930" w:name="_DV_C892"/>
      <w:bookmarkEnd w:id="929"/>
      <w:r w:rsidRPr="00974769">
        <w:rPr>
          <w:rStyle w:val="DeltaViewFormatChange"/>
          <w:rFonts w:asciiTheme="minorHAnsi" w:hAnsiTheme="minorHAnsi"/>
          <w:b/>
          <w:color w:val="auto"/>
        </w:rPr>
        <w:t>General Indemnity</w:t>
      </w:r>
      <w:r w:rsidRPr="00974769">
        <w:rPr>
          <w:rStyle w:val="DeltaViewFormatChange"/>
          <w:rFonts w:asciiTheme="minorHAnsi" w:hAnsiTheme="minorHAnsi"/>
          <w:color w:val="auto"/>
        </w:rPr>
        <w:t xml:space="preserve">. Contractor shall defend, save, hold harmless, and indemnify the State of Oregon and Agency and their officers, employees and agents from and against all third party claims, suits, actions, losses, damages, liabilities, statutory penalties, costs and expenses </w:t>
      </w:r>
      <w:bookmarkStart w:id="931" w:name="_DV_C894"/>
      <w:bookmarkEnd w:id="930"/>
      <w:r w:rsidR="00450BDE" w:rsidRPr="00974769">
        <w:rPr>
          <w:rStyle w:val="DeltaViewInsertion"/>
          <w:rFonts w:asciiTheme="minorHAnsi" w:hAnsiTheme="minorHAnsi"/>
          <w:color w:val="auto"/>
          <w:u w:val="none"/>
        </w:rPr>
        <w:t>of any nature whatsoever, including</w:t>
      </w:r>
      <w:bookmarkStart w:id="932" w:name="_DV_M323"/>
      <w:bookmarkStart w:id="933" w:name="_DV_C895"/>
      <w:bookmarkEnd w:id="931"/>
      <w:bookmarkEnd w:id="932"/>
      <w:r w:rsidRPr="00974769">
        <w:rPr>
          <w:rStyle w:val="DeltaViewFormatChange"/>
          <w:rFonts w:asciiTheme="minorHAnsi" w:hAnsiTheme="minorHAnsi"/>
          <w:color w:val="auto"/>
        </w:rPr>
        <w:t xml:space="preserve"> personal </w:t>
      </w:r>
      <w:r w:rsidR="00B8136F" w:rsidRPr="00974769">
        <w:rPr>
          <w:rStyle w:val="DeltaViewFormatChange"/>
          <w:rFonts w:asciiTheme="minorHAnsi" w:hAnsiTheme="minorHAnsi"/>
          <w:color w:val="auto"/>
        </w:rPr>
        <w:t xml:space="preserve">injury, </w:t>
      </w:r>
      <w:bookmarkStart w:id="934" w:name="_DV_C897"/>
      <w:bookmarkEnd w:id="933"/>
      <w:r w:rsidRPr="00974769">
        <w:rPr>
          <w:rStyle w:val="DeltaViewFormatChange"/>
          <w:rFonts w:asciiTheme="minorHAnsi" w:hAnsiTheme="minorHAnsi"/>
          <w:color w:val="auto"/>
        </w:rPr>
        <w:t xml:space="preserve">death, damage to real property and damage to tangible </w:t>
      </w:r>
      <w:r w:rsidR="00B8136F" w:rsidRPr="00974769">
        <w:rPr>
          <w:rStyle w:val="DeltaViewFormatChange"/>
          <w:rFonts w:asciiTheme="minorHAnsi" w:hAnsiTheme="minorHAnsi"/>
          <w:color w:val="auto"/>
        </w:rPr>
        <w:t xml:space="preserve">or intangible </w:t>
      </w:r>
      <w:r w:rsidRPr="00974769">
        <w:rPr>
          <w:rStyle w:val="DeltaViewFormatChange"/>
          <w:rFonts w:asciiTheme="minorHAnsi" w:hAnsiTheme="minorHAnsi"/>
          <w:color w:val="auto"/>
        </w:rPr>
        <w:t>personal property resulting from, arising out of, or relating to the intentional, reckless or negligent acts or omissions of Contractor or its officers, employees, subcontractors, or agents under this Contract</w:t>
      </w:r>
      <w:bookmarkStart w:id="935" w:name="_DV_C899"/>
      <w:bookmarkEnd w:id="934"/>
      <w:r w:rsidR="00656399" w:rsidRPr="00974769">
        <w:rPr>
          <w:rStyle w:val="DeltaViewInsertion"/>
          <w:rFonts w:asciiTheme="minorHAnsi" w:hAnsiTheme="minorHAnsi"/>
          <w:color w:val="auto"/>
          <w:u w:val="none"/>
        </w:rPr>
        <w:t xml:space="preserve">, including: </w:t>
      </w:r>
      <w:r w:rsidR="00450BDE" w:rsidRPr="00974769">
        <w:rPr>
          <w:rStyle w:val="DeltaViewInsertion"/>
          <w:rFonts w:asciiTheme="minorHAnsi" w:hAnsiTheme="minorHAnsi"/>
          <w:color w:val="auto"/>
          <w:u w:val="none"/>
        </w:rPr>
        <w:t>(</w:t>
      </w:r>
      <w:r w:rsidR="003C00A2" w:rsidRPr="00974769">
        <w:rPr>
          <w:rStyle w:val="DeltaViewInsertion"/>
          <w:rFonts w:asciiTheme="minorHAnsi" w:hAnsiTheme="minorHAnsi"/>
          <w:color w:val="auto"/>
          <w:u w:val="none"/>
        </w:rPr>
        <w:t>i</w:t>
      </w:r>
      <w:r w:rsidR="00450BDE" w:rsidRPr="00974769">
        <w:rPr>
          <w:rStyle w:val="DeltaViewInsertion"/>
          <w:rFonts w:asciiTheme="minorHAnsi" w:hAnsiTheme="minorHAnsi"/>
          <w:color w:val="auto"/>
          <w:u w:val="none"/>
        </w:rPr>
        <w:t>) any claim</w:t>
      </w:r>
      <w:bookmarkStart w:id="936" w:name="_DV_M325"/>
      <w:bookmarkStart w:id="937" w:name="_DV_C900"/>
      <w:bookmarkEnd w:id="935"/>
      <w:bookmarkEnd w:id="936"/>
      <w:r w:rsidR="00450BDE" w:rsidRPr="00974769">
        <w:rPr>
          <w:rStyle w:val="DeltaViewFormatChange"/>
          <w:rFonts w:asciiTheme="minorHAnsi" w:hAnsiTheme="minorHAnsi"/>
          <w:color w:val="auto"/>
        </w:rPr>
        <w:t xml:space="preserve"> that </w:t>
      </w:r>
      <w:bookmarkStart w:id="938" w:name="_DV_M326"/>
      <w:bookmarkStart w:id="939" w:name="_DV_C901"/>
      <w:bookmarkStart w:id="940" w:name="OLE_LINK4"/>
      <w:bookmarkStart w:id="941" w:name="OLE_LINK5"/>
      <w:bookmarkEnd w:id="937"/>
      <w:bookmarkEnd w:id="938"/>
      <w:r w:rsidR="00450BDE" w:rsidRPr="00974769">
        <w:rPr>
          <w:rStyle w:val="DeltaViewFormatChange"/>
          <w:rFonts w:asciiTheme="minorHAnsi" w:hAnsiTheme="minorHAnsi"/>
          <w:color w:val="auto"/>
        </w:rPr>
        <w:t>Contractor</w:t>
      </w:r>
      <w:bookmarkStart w:id="942" w:name="_DV_C903"/>
      <w:bookmarkEnd w:id="939"/>
      <w:r w:rsidR="00450BDE" w:rsidRPr="00974769">
        <w:rPr>
          <w:rStyle w:val="DeltaViewInsertion"/>
          <w:rFonts w:asciiTheme="minorHAnsi" w:hAnsiTheme="minorHAnsi"/>
          <w:color w:val="auto"/>
          <w:u w:val="none"/>
        </w:rPr>
        <w:t>, a subcontractor, or Contractor’s staff or a subcontractor’s staff are employees of the State or Agency for any reason, and (</w:t>
      </w:r>
      <w:r w:rsidR="003C00A2" w:rsidRPr="00974769">
        <w:rPr>
          <w:rStyle w:val="DeltaViewInsertion"/>
          <w:rFonts w:asciiTheme="minorHAnsi" w:hAnsiTheme="minorHAnsi"/>
          <w:color w:val="auto"/>
          <w:u w:val="none"/>
        </w:rPr>
        <w:t>ii</w:t>
      </w:r>
      <w:r w:rsidR="00450BDE" w:rsidRPr="00974769">
        <w:rPr>
          <w:rStyle w:val="DeltaViewInsertion"/>
          <w:rFonts w:asciiTheme="minorHAnsi" w:hAnsiTheme="minorHAnsi"/>
          <w:color w:val="auto"/>
          <w:u w:val="none"/>
        </w:rPr>
        <w:t xml:space="preserve">) any claim against the State or Agency, which, if true, would constitute a breach by Contractor of any of the representations, warranties, or covenants set forth in this Contract. Without limiting the generality of the foregoing, </w:t>
      </w:r>
      <w:r w:rsidRPr="00974769">
        <w:rPr>
          <w:rStyle w:val="DeltaViewInsertion"/>
          <w:rFonts w:asciiTheme="minorHAnsi" w:hAnsiTheme="minorHAnsi"/>
          <w:color w:val="auto"/>
          <w:u w:val="none"/>
        </w:rPr>
        <w:t xml:space="preserve">Contractor </w:t>
      </w:r>
      <w:r w:rsidR="00450BDE" w:rsidRPr="00974769">
        <w:rPr>
          <w:rStyle w:val="DeltaViewInsertion"/>
          <w:rFonts w:asciiTheme="minorHAnsi" w:hAnsiTheme="minorHAnsi"/>
          <w:color w:val="auto"/>
          <w:u w:val="none"/>
        </w:rPr>
        <w:t>will</w:t>
      </w:r>
      <w:bookmarkStart w:id="943" w:name="_DV_M327"/>
      <w:bookmarkStart w:id="944" w:name="_DV_C904"/>
      <w:bookmarkEnd w:id="942"/>
      <w:bookmarkEnd w:id="943"/>
      <w:r w:rsidR="00450BDE" w:rsidRPr="00974769">
        <w:rPr>
          <w:rStyle w:val="DeltaViewFormatChange"/>
          <w:rFonts w:asciiTheme="minorHAnsi" w:hAnsiTheme="minorHAnsi"/>
          <w:color w:val="auto"/>
        </w:rPr>
        <w:t xml:space="preserve"> </w:t>
      </w:r>
      <w:r w:rsidRPr="00974769">
        <w:rPr>
          <w:rStyle w:val="DeltaViewFormatChange"/>
          <w:rFonts w:asciiTheme="minorHAnsi" w:hAnsiTheme="minorHAnsi"/>
          <w:color w:val="auto"/>
        </w:rPr>
        <w:t xml:space="preserve">have no obligation to indemnify Agency or the State of Oregon from and against any claims, suits, actions, losses, damages, liabilities, </w:t>
      </w:r>
      <w:r w:rsidR="00881CFD" w:rsidRPr="00974769">
        <w:rPr>
          <w:rStyle w:val="DeltaViewFormatChange"/>
          <w:rFonts w:asciiTheme="minorHAnsi" w:hAnsiTheme="minorHAnsi"/>
          <w:color w:val="auto"/>
        </w:rPr>
        <w:t>costs,</w:t>
      </w:r>
      <w:r w:rsidRPr="00974769">
        <w:rPr>
          <w:rStyle w:val="DeltaViewFormatChange"/>
          <w:rFonts w:asciiTheme="minorHAnsi" w:hAnsiTheme="minorHAnsi"/>
          <w:color w:val="auto"/>
        </w:rPr>
        <w:t xml:space="preserve"> and expenses attributable solely to the acts or omissions of Agency or the State of Oregon, and their officers, </w:t>
      </w:r>
      <w:r w:rsidR="00881CFD" w:rsidRPr="00974769">
        <w:rPr>
          <w:rStyle w:val="DeltaViewFormatChange"/>
          <w:rFonts w:asciiTheme="minorHAnsi" w:hAnsiTheme="minorHAnsi"/>
          <w:color w:val="auto"/>
        </w:rPr>
        <w:t>employees,</w:t>
      </w:r>
      <w:r w:rsidRPr="00974769">
        <w:rPr>
          <w:rStyle w:val="DeltaViewFormatChange"/>
          <w:rFonts w:asciiTheme="minorHAnsi" w:hAnsiTheme="minorHAnsi"/>
          <w:color w:val="auto"/>
        </w:rPr>
        <w:t xml:space="preserve"> or agents.</w:t>
      </w:r>
      <w:bookmarkEnd w:id="940"/>
      <w:bookmarkEnd w:id="941"/>
      <w:bookmarkEnd w:id="944"/>
    </w:p>
    <w:p w14:paraId="7F4534C8" w14:textId="069F3333" w:rsidR="00882CF9" w:rsidRPr="00974769" w:rsidRDefault="00624B8D" w:rsidP="4599900E">
      <w:pPr>
        <w:pStyle w:val="ListParagraph"/>
        <w:numPr>
          <w:ilvl w:val="1"/>
          <w:numId w:val="1"/>
        </w:numPr>
        <w:spacing w:after="240"/>
        <w:contextualSpacing w:val="0"/>
        <w:rPr>
          <w:rFonts w:asciiTheme="minorHAnsi" w:hAnsiTheme="minorHAnsi"/>
          <w:color w:val="auto"/>
        </w:rPr>
      </w:pPr>
      <w:bookmarkStart w:id="945" w:name="_DV_M328"/>
      <w:bookmarkStart w:id="946" w:name="_DV_C905"/>
      <w:bookmarkEnd w:id="945"/>
      <w:r w:rsidRPr="00974769">
        <w:rPr>
          <w:rStyle w:val="DeltaViewFormatChange"/>
          <w:rFonts w:asciiTheme="minorHAnsi" w:hAnsiTheme="minorHAnsi"/>
          <w:b/>
          <w:bCs/>
          <w:color w:val="auto"/>
        </w:rPr>
        <w:t>IP Indemnity</w:t>
      </w:r>
      <w:r w:rsidRPr="00974769">
        <w:rPr>
          <w:rStyle w:val="DeltaViewFormatChange"/>
          <w:rFonts w:asciiTheme="minorHAnsi" w:hAnsiTheme="minorHAnsi"/>
          <w:color w:val="auto"/>
        </w:rPr>
        <w:t>. In addition to and without limiting the generality of Section 1</w:t>
      </w:r>
      <w:r w:rsidR="003C00A2" w:rsidRPr="00974769">
        <w:rPr>
          <w:rStyle w:val="DeltaViewFormatChange"/>
          <w:rFonts w:asciiTheme="minorHAnsi" w:hAnsiTheme="minorHAnsi"/>
          <w:color w:val="auto"/>
        </w:rPr>
        <w:t>2</w:t>
      </w:r>
      <w:r w:rsidRPr="00974769">
        <w:rPr>
          <w:rStyle w:val="DeltaViewFormatChange"/>
          <w:rFonts w:asciiTheme="minorHAnsi" w:hAnsiTheme="minorHAnsi"/>
          <w:color w:val="auto"/>
        </w:rPr>
        <w:t>.1, Contractor expressly agrees to indemnify, defend and hold the State of Oregon and its agencies, subdivisions, officers, directors, employees and agents harmless from any and all third party claims, suits, actions, losses, damages, liabilities,</w:t>
      </w:r>
      <w:r w:rsidR="00541458">
        <w:rPr>
          <w:rStyle w:val="DeltaViewFormatChange"/>
          <w:rFonts w:asciiTheme="minorHAnsi" w:hAnsiTheme="minorHAnsi"/>
          <w:color w:val="auto"/>
        </w:rPr>
        <w:t xml:space="preserve"> statutory penalties,</w:t>
      </w:r>
      <w:r w:rsidRPr="00974769">
        <w:rPr>
          <w:rStyle w:val="DeltaViewFormatChange"/>
          <w:rFonts w:asciiTheme="minorHAnsi" w:hAnsiTheme="minorHAnsi"/>
          <w:color w:val="auto"/>
        </w:rPr>
        <w:t xml:space="preserve"> costs and expenses of any nature whatsoever resulting from, arising out of or relating to any claims that the Deliverables or </w:t>
      </w:r>
      <w:r w:rsidR="00541458">
        <w:rPr>
          <w:rStyle w:val="DeltaViewFormatChange"/>
          <w:rFonts w:asciiTheme="minorHAnsi" w:hAnsiTheme="minorHAnsi"/>
          <w:color w:val="auto"/>
        </w:rPr>
        <w:t xml:space="preserve">Solution or Agency’s </w:t>
      </w:r>
      <w:r w:rsidRPr="00974769">
        <w:rPr>
          <w:rStyle w:val="DeltaViewFormatChange"/>
          <w:rFonts w:asciiTheme="minorHAnsi" w:hAnsiTheme="minorHAnsi"/>
          <w:color w:val="auto"/>
        </w:rPr>
        <w:t>use thereof infringe</w:t>
      </w:r>
      <w:r w:rsidR="00541458">
        <w:rPr>
          <w:rStyle w:val="DeltaViewFormatChange"/>
          <w:rFonts w:asciiTheme="minorHAnsi" w:hAnsiTheme="minorHAnsi"/>
          <w:color w:val="auto"/>
        </w:rPr>
        <w:t>s</w:t>
      </w:r>
      <w:r w:rsidRPr="00974769">
        <w:rPr>
          <w:rStyle w:val="DeltaViewFormatChange"/>
          <w:rFonts w:asciiTheme="minorHAnsi" w:hAnsiTheme="minorHAnsi"/>
          <w:color w:val="auto"/>
        </w:rPr>
        <w:t xml:space="preserve"> or violate</w:t>
      </w:r>
      <w:r w:rsidR="00541458">
        <w:rPr>
          <w:rStyle w:val="DeltaViewFormatChange"/>
          <w:rFonts w:asciiTheme="minorHAnsi" w:hAnsiTheme="minorHAnsi"/>
          <w:color w:val="auto"/>
        </w:rPr>
        <w:t>s</w:t>
      </w:r>
      <w:r w:rsidRPr="00974769">
        <w:rPr>
          <w:rStyle w:val="DeltaViewFormatChange"/>
          <w:rFonts w:asciiTheme="minorHAnsi" w:hAnsiTheme="minorHAnsi"/>
          <w:color w:val="auto"/>
        </w:rPr>
        <w:t xml:space="preserve"> any patent, copyright, trade secret, trademark, trade dress, mask work, utility design, or other proprietary right (collectively, “Intellectual Property Rights”) of any third party. If Contractor believes at any time that </w:t>
      </w:r>
      <w:r w:rsidR="00541458">
        <w:rPr>
          <w:rStyle w:val="DeltaViewFormatChange"/>
          <w:rFonts w:asciiTheme="minorHAnsi" w:hAnsiTheme="minorHAnsi"/>
          <w:color w:val="auto"/>
        </w:rPr>
        <w:t xml:space="preserve">the Solution or </w:t>
      </w:r>
      <w:r w:rsidR="003E08BD" w:rsidRPr="00974769">
        <w:rPr>
          <w:rStyle w:val="DeltaViewFormatChange"/>
          <w:rFonts w:asciiTheme="minorHAnsi" w:hAnsiTheme="minorHAnsi"/>
          <w:color w:val="auto"/>
        </w:rPr>
        <w:t>one or more</w:t>
      </w:r>
      <w:r w:rsidRPr="00974769">
        <w:rPr>
          <w:rStyle w:val="DeltaViewFormatChange"/>
          <w:rFonts w:asciiTheme="minorHAnsi" w:hAnsiTheme="minorHAnsi"/>
          <w:color w:val="auto"/>
        </w:rPr>
        <w:t xml:space="preserve"> Deliverables infringe a third party’s Intellectual Property Rights, Contractor may upon receipt of Agency’s prior written consent, which Agency </w:t>
      </w:r>
      <w:r w:rsidR="00450BDE" w:rsidRPr="00974769">
        <w:rPr>
          <w:rStyle w:val="DeltaViewInsertion"/>
          <w:rFonts w:asciiTheme="minorHAnsi" w:hAnsiTheme="minorHAnsi"/>
          <w:color w:val="auto"/>
          <w:u w:val="none"/>
        </w:rPr>
        <w:t>will</w:t>
      </w:r>
      <w:r w:rsidR="00450BDE" w:rsidRPr="00974769">
        <w:rPr>
          <w:rStyle w:val="DeltaViewFormatChange"/>
          <w:rFonts w:asciiTheme="minorHAnsi" w:hAnsiTheme="minorHAnsi"/>
          <w:color w:val="auto"/>
        </w:rPr>
        <w:t xml:space="preserve"> </w:t>
      </w:r>
      <w:r w:rsidRPr="00974769">
        <w:rPr>
          <w:rStyle w:val="DeltaViewFormatChange"/>
          <w:rFonts w:asciiTheme="minorHAnsi" w:hAnsiTheme="minorHAnsi"/>
          <w:color w:val="auto"/>
        </w:rPr>
        <w:t>not unreasonably withhold</w:t>
      </w:r>
      <w:r w:rsidR="462FDEBD" w:rsidRPr="00974769">
        <w:rPr>
          <w:rStyle w:val="DeltaViewFormatChange"/>
          <w:rFonts w:asciiTheme="minorHAnsi" w:hAnsiTheme="minorHAnsi"/>
          <w:color w:val="auto"/>
        </w:rPr>
        <w:t>:</w:t>
      </w:r>
      <w:r w:rsidRPr="00974769">
        <w:rPr>
          <w:rStyle w:val="DeltaViewFormatChange"/>
          <w:rFonts w:asciiTheme="minorHAnsi" w:hAnsiTheme="minorHAnsi"/>
          <w:color w:val="auto"/>
        </w:rPr>
        <w:t xml:space="preserve"> (i) replace an infringing item with a non-infringing item that meets or exceeds the performance and functionality of the replaced item; or (ii) obtain for Agency the right to continue to use the infringing item; or (iii) modify the infringing item to be non-infringing, provided that, following any replacement or modification made pursuant to the foregoing, the</w:t>
      </w:r>
      <w:r w:rsidR="003E08BD" w:rsidRPr="00974769">
        <w:rPr>
          <w:rStyle w:val="DeltaViewFormatChange"/>
          <w:rFonts w:asciiTheme="minorHAnsi" w:hAnsiTheme="minorHAnsi"/>
          <w:color w:val="auto"/>
        </w:rPr>
        <w:t xml:space="preserve"> Deliverable(s) </w:t>
      </w:r>
      <w:r w:rsidR="00541458">
        <w:rPr>
          <w:rStyle w:val="DeltaViewFormatChange"/>
          <w:rFonts w:asciiTheme="minorHAnsi" w:hAnsiTheme="minorHAnsi"/>
          <w:color w:val="auto"/>
        </w:rPr>
        <w:t xml:space="preserve">and Solution </w:t>
      </w:r>
      <w:r w:rsidRPr="00974769">
        <w:rPr>
          <w:rStyle w:val="DeltaViewFormatChange"/>
          <w:rFonts w:asciiTheme="minorHAnsi" w:hAnsiTheme="minorHAnsi"/>
          <w:color w:val="auto"/>
        </w:rPr>
        <w:t xml:space="preserve">continues to function in material conformance with the specifications </w:t>
      </w:r>
      <w:r w:rsidR="003E08BD" w:rsidRPr="00974769">
        <w:rPr>
          <w:rStyle w:val="DeltaViewFormatChange"/>
          <w:rFonts w:asciiTheme="minorHAnsi" w:hAnsiTheme="minorHAnsi"/>
          <w:color w:val="auto"/>
        </w:rPr>
        <w:t xml:space="preserve">and meet the Acceptance Criteria </w:t>
      </w:r>
      <w:r w:rsidRPr="00974769">
        <w:rPr>
          <w:rStyle w:val="DeltaViewFormatChange"/>
          <w:rFonts w:asciiTheme="minorHAnsi" w:hAnsiTheme="minorHAnsi"/>
          <w:color w:val="auto"/>
        </w:rPr>
        <w:t xml:space="preserve">set forth in this Contract. Contractor’s failure or inability to accomplish any of the foregoing </w:t>
      </w:r>
      <w:r w:rsidR="00450BDE" w:rsidRPr="00974769">
        <w:rPr>
          <w:rStyle w:val="DeltaViewInsertion"/>
          <w:rFonts w:asciiTheme="minorHAnsi" w:hAnsiTheme="minorHAnsi"/>
          <w:color w:val="auto"/>
          <w:u w:val="none"/>
        </w:rPr>
        <w:t>will</w:t>
      </w:r>
      <w:r w:rsidR="00450BDE" w:rsidRPr="00974769">
        <w:rPr>
          <w:rStyle w:val="DeltaViewFormatChange"/>
          <w:rFonts w:asciiTheme="minorHAnsi" w:hAnsiTheme="minorHAnsi"/>
          <w:color w:val="auto"/>
        </w:rPr>
        <w:t xml:space="preserve"> </w:t>
      </w:r>
      <w:r w:rsidRPr="00974769">
        <w:rPr>
          <w:rStyle w:val="DeltaViewFormatChange"/>
          <w:rFonts w:asciiTheme="minorHAnsi" w:hAnsiTheme="minorHAnsi"/>
          <w:color w:val="auto"/>
        </w:rPr>
        <w:t xml:space="preserve">be deemed a material breach of this Contract, and </w:t>
      </w:r>
      <w:r w:rsidR="00D33199" w:rsidRPr="00974769">
        <w:rPr>
          <w:rStyle w:val="DeltaViewFormatChange"/>
          <w:rFonts w:asciiTheme="minorHAnsi" w:hAnsiTheme="minorHAnsi"/>
          <w:color w:val="auto"/>
        </w:rPr>
        <w:t xml:space="preserve">State </w:t>
      </w:r>
      <w:r w:rsidRPr="00974769">
        <w:rPr>
          <w:rStyle w:val="DeltaViewFormatChange"/>
          <w:rFonts w:asciiTheme="minorHAnsi" w:hAnsiTheme="minorHAnsi"/>
          <w:color w:val="auto"/>
        </w:rPr>
        <w:t xml:space="preserve">may pursue any rights and remedies available to it under this Contract, including termination. Contractor </w:t>
      </w:r>
      <w:r w:rsidR="00450BDE" w:rsidRPr="00974769">
        <w:rPr>
          <w:rStyle w:val="DeltaViewInsertion"/>
          <w:rFonts w:asciiTheme="minorHAnsi" w:hAnsiTheme="minorHAnsi"/>
          <w:color w:val="auto"/>
          <w:u w:val="none"/>
        </w:rPr>
        <w:t>will</w:t>
      </w:r>
      <w:r w:rsidR="00450BDE" w:rsidRPr="00974769">
        <w:rPr>
          <w:rStyle w:val="DeltaViewFormatChange"/>
          <w:rFonts w:asciiTheme="minorHAnsi" w:hAnsiTheme="minorHAnsi"/>
          <w:color w:val="auto"/>
        </w:rPr>
        <w:t xml:space="preserve"> </w:t>
      </w:r>
      <w:r w:rsidRPr="00974769">
        <w:rPr>
          <w:rStyle w:val="DeltaViewFormatChange"/>
          <w:rFonts w:asciiTheme="minorHAnsi" w:hAnsiTheme="minorHAnsi"/>
          <w:color w:val="auto"/>
        </w:rPr>
        <w:t xml:space="preserve">not be liable under this </w:t>
      </w:r>
      <w:r w:rsidR="003C00A2" w:rsidRPr="00974769">
        <w:rPr>
          <w:rStyle w:val="DeltaViewFormatChange"/>
          <w:rFonts w:asciiTheme="minorHAnsi" w:hAnsiTheme="minorHAnsi"/>
          <w:color w:val="auto"/>
        </w:rPr>
        <w:t>S</w:t>
      </w:r>
      <w:r w:rsidRPr="00974769">
        <w:rPr>
          <w:rStyle w:val="DeltaViewFormatChange"/>
          <w:rFonts w:asciiTheme="minorHAnsi" w:hAnsiTheme="minorHAnsi"/>
          <w:color w:val="auto"/>
        </w:rPr>
        <w:t>ection 1</w:t>
      </w:r>
      <w:r w:rsidR="004E0D4E" w:rsidRPr="00974769">
        <w:rPr>
          <w:rStyle w:val="DeltaViewFormatChange"/>
          <w:rFonts w:asciiTheme="minorHAnsi" w:hAnsiTheme="minorHAnsi"/>
          <w:color w:val="auto"/>
        </w:rPr>
        <w:t>2</w:t>
      </w:r>
      <w:r w:rsidRPr="00974769">
        <w:rPr>
          <w:rStyle w:val="DeltaViewFormatChange"/>
          <w:rFonts w:asciiTheme="minorHAnsi" w:hAnsiTheme="minorHAnsi"/>
          <w:color w:val="auto"/>
        </w:rPr>
        <w:t>.2 for any claim for infringement based solely on the following:</w:t>
      </w:r>
      <w:bookmarkStart w:id="947" w:name="_DV_M329"/>
      <w:bookmarkStart w:id="948" w:name="_DV_C906"/>
      <w:bookmarkStart w:id="949" w:name="_DV_C908"/>
      <w:bookmarkStart w:id="950" w:name="_DV_M330"/>
      <w:bookmarkStart w:id="951" w:name="_DV_C909"/>
      <w:bookmarkStart w:id="952" w:name="_DV_C911"/>
      <w:bookmarkStart w:id="953" w:name="_DV_M331"/>
      <w:bookmarkStart w:id="954" w:name="_DV_C912"/>
      <w:bookmarkStart w:id="955" w:name="TOC13921495"/>
      <w:bookmarkStart w:id="956" w:name="_DV_M332"/>
      <w:bookmarkStart w:id="957" w:name="_DV_C913"/>
      <w:bookmarkStart w:id="958" w:name="_DV_C915"/>
      <w:bookmarkStart w:id="959" w:name="_DV_M333"/>
      <w:bookmarkStart w:id="960" w:name="_DV_C916"/>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14:paraId="1D06EC12" w14:textId="64942E1D" w:rsidR="00882CF9" w:rsidRPr="00974769" w:rsidRDefault="00624B8D" w:rsidP="00653C0C">
      <w:pPr>
        <w:pStyle w:val="ListParagraph"/>
        <w:numPr>
          <w:ilvl w:val="2"/>
          <w:numId w:val="3"/>
        </w:numPr>
        <w:spacing w:after="240"/>
        <w:contextualSpacing w:val="0"/>
        <w:rPr>
          <w:rFonts w:asciiTheme="minorHAnsi" w:hAnsiTheme="minorHAnsi"/>
          <w:color w:val="auto"/>
        </w:rPr>
      </w:pPr>
      <w:bookmarkStart w:id="961" w:name="_DV_M334"/>
      <w:bookmarkStart w:id="962" w:name="_DV_C918"/>
      <w:bookmarkEnd w:id="961"/>
      <w:r w:rsidRPr="00974769">
        <w:rPr>
          <w:rStyle w:val="DeltaViewFormatChange"/>
          <w:rFonts w:asciiTheme="minorHAnsi" w:hAnsiTheme="minorHAnsi"/>
          <w:color w:val="auto"/>
        </w:rPr>
        <w:t xml:space="preserve">Agency’s modification of the Deliverables </w:t>
      </w:r>
      <w:r w:rsidR="00541458">
        <w:rPr>
          <w:rStyle w:val="DeltaViewFormatChange"/>
          <w:rFonts w:asciiTheme="minorHAnsi" w:hAnsiTheme="minorHAnsi"/>
          <w:color w:val="auto"/>
        </w:rPr>
        <w:t>or So</w:t>
      </w:r>
      <w:r w:rsidR="00E81951">
        <w:rPr>
          <w:rStyle w:val="DeltaViewFormatChange"/>
          <w:rFonts w:asciiTheme="minorHAnsi" w:hAnsiTheme="minorHAnsi"/>
          <w:color w:val="auto"/>
        </w:rPr>
        <w:t>l</w:t>
      </w:r>
      <w:r w:rsidR="00541458">
        <w:rPr>
          <w:rStyle w:val="DeltaViewFormatChange"/>
          <w:rFonts w:asciiTheme="minorHAnsi" w:hAnsiTheme="minorHAnsi"/>
          <w:color w:val="auto"/>
        </w:rPr>
        <w:t xml:space="preserve">ution </w:t>
      </w:r>
      <w:r w:rsidRPr="00974769">
        <w:rPr>
          <w:rStyle w:val="DeltaViewFormatChange"/>
          <w:rFonts w:asciiTheme="minorHAnsi" w:hAnsiTheme="minorHAnsi"/>
          <w:color w:val="auto"/>
        </w:rPr>
        <w:t xml:space="preserve">other than as </w:t>
      </w:r>
      <w:r w:rsidR="00D24EE8" w:rsidRPr="00974769">
        <w:rPr>
          <w:rStyle w:val="DeltaViewFormatChange"/>
          <w:rFonts w:asciiTheme="minorHAnsi" w:hAnsiTheme="minorHAnsi"/>
          <w:color w:val="auto"/>
        </w:rPr>
        <w:t xml:space="preserve">contemplated by </w:t>
      </w:r>
      <w:r w:rsidRPr="00974769">
        <w:rPr>
          <w:rStyle w:val="DeltaViewFormatChange"/>
          <w:rFonts w:asciiTheme="minorHAnsi" w:hAnsiTheme="minorHAnsi"/>
          <w:color w:val="auto"/>
        </w:rPr>
        <w:t>this Contract</w:t>
      </w:r>
      <w:bookmarkStart w:id="963" w:name="_DV_C921"/>
      <w:bookmarkEnd w:id="962"/>
      <w:r w:rsidR="00B8136F" w:rsidRPr="00974769">
        <w:rPr>
          <w:rStyle w:val="DeltaViewDeletion"/>
          <w:rFonts w:asciiTheme="minorHAnsi" w:hAnsiTheme="minorHAnsi"/>
          <w:strike w:val="0"/>
          <w:color w:val="auto"/>
        </w:rPr>
        <w:t xml:space="preserve">, </w:t>
      </w:r>
      <w:r w:rsidR="003E08BD" w:rsidRPr="00974769">
        <w:rPr>
          <w:rStyle w:val="DeltaViewFormatChange"/>
          <w:rFonts w:asciiTheme="minorHAnsi" w:hAnsiTheme="minorHAnsi"/>
          <w:color w:val="auto"/>
        </w:rPr>
        <w:t>the</w:t>
      </w:r>
      <w:r w:rsidR="00A41CCA" w:rsidRPr="00974769">
        <w:rPr>
          <w:rStyle w:val="DeltaViewFormatChange"/>
          <w:rFonts w:asciiTheme="minorHAnsi" w:hAnsiTheme="minorHAnsi"/>
          <w:color w:val="auto"/>
        </w:rPr>
        <w:t xml:space="preserve"> Deliverable</w:t>
      </w:r>
      <w:bookmarkStart w:id="964" w:name="_DV_M336"/>
      <w:bookmarkStart w:id="965" w:name="_DV_M337"/>
      <w:bookmarkStart w:id="966" w:name="_DV_C925"/>
      <w:bookmarkEnd w:id="963"/>
      <w:bookmarkEnd w:id="964"/>
      <w:bookmarkEnd w:id="965"/>
      <w:r w:rsidR="003E08BD" w:rsidRPr="00974769">
        <w:rPr>
          <w:rStyle w:val="DeltaViewInsertion"/>
          <w:rFonts w:asciiTheme="minorHAnsi" w:hAnsiTheme="minorHAnsi"/>
          <w:color w:val="auto"/>
          <w:u w:val="none"/>
        </w:rPr>
        <w:t xml:space="preserve"> or its </w:t>
      </w:r>
      <w:r w:rsidR="00397DA6" w:rsidRPr="00974769">
        <w:rPr>
          <w:rStyle w:val="DeltaViewFormatChange"/>
          <w:rFonts w:asciiTheme="minorHAnsi" w:hAnsiTheme="minorHAnsi"/>
          <w:color w:val="auto"/>
        </w:rPr>
        <w:t>specifications</w:t>
      </w:r>
      <w:bookmarkStart w:id="967" w:name="_DV_C927"/>
      <w:bookmarkEnd w:id="966"/>
      <w:r w:rsidR="00A41CCA" w:rsidRPr="00974769">
        <w:rPr>
          <w:rStyle w:val="DeltaViewInsertion"/>
          <w:rFonts w:asciiTheme="minorHAnsi" w:hAnsiTheme="minorHAnsi"/>
          <w:color w:val="auto"/>
          <w:u w:val="none"/>
        </w:rPr>
        <w:t>,</w:t>
      </w:r>
      <w:bookmarkStart w:id="968" w:name="_DV_M339"/>
      <w:bookmarkStart w:id="969" w:name="_DV_C928"/>
      <w:bookmarkEnd w:id="967"/>
      <w:bookmarkEnd w:id="968"/>
      <w:r w:rsidR="00AE21D8" w:rsidRPr="00974769">
        <w:rPr>
          <w:rStyle w:val="DeltaViewFormatChange"/>
          <w:rFonts w:asciiTheme="minorHAnsi" w:hAnsiTheme="minorHAnsi"/>
          <w:color w:val="auto"/>
        </w:rPr>
        <w:t xml:space="preserve"> or</w:t>
      </w:r>
      <w:bookmarkStart w:id="970" w:name="_DV_M340"/>
      <w:bookmarkStart w:id="971" w:name="_DV_C930"/>
      <w:bookmarkEnd w:id="969"/>
      <w:bookmarkEnd w:id="970"/>
      <w:r w:rsidR="00AE21D8" w:rsidRPr="00974769">
        <w:rPr>
          <w:rStyle w:val="DeltaViewFormatChange"/>
          <w:rFonts w:asciiTheme="minorHAnsi" w:hAnsiTheme="minorHAnsi"/>
          <w:color w:val="auto"/>
        </w:rPr>
        <w:t xml:space="preserve"> as otherwise auth</w:t>
      </w:r>
      <w:r w:rsidR="00A41CCA" w:rsidRPr="00974769">
        <w:rPr>
          <w:rStyle w:val="DeltaViewFormatChange"/>
          <w:rFonts w:asciiTheme="minorHAnsi" w:hAnsiTheme="minorHAnsi"/>
          <w:color w:val="auto"/>
        </w:rPr>
        <w:t>orized by Contractor in writing</w:t>
      </w:r>
      <w:bookmarkStart w:id="972" w:name="_DV_C932"/>
      <w:bookmarkEnd w:id="971"/>
      <w:r w:rsidR="00A41CCA" w:rsidRPr="00974769">
        <w:rPr>
          <w:rStyle w:val="DeltaViewInsertion"/>
          <w:rFonts w:asciiTheme="minorHAnsi" w:hAnsiTheme="minorHAnsi"/>
          <w:color w:val="auto"/>
          <w:u w:val="none"/>
        </w:rPr>
        <w:t>;</w:t>
      </w:r>
      <w:bookmarkEnd w:id="972"/>
    </w:p>
    <w:p w14:paraId="2D9B3B7E" w14:textId="431DA080" w:rsidR="00882CF9" w:rsidRPr="00974769" w:rsidRDefault="00624B8D" w:rsidP="00653C0C">
      <w:pPr>
        <w:pStyle w:val="ListParagraph"/>
        <w:numPr>
          <w:ilvl w:val="2"/>
          <w:numId w:val="3"/>
        </w:numPr>
        <w:spacing w:after="240"/>
        <w:contextualSpacing w:val="0"/>
        <w:rPr>
          <w:rFonts w:asciiTheme="minorHAnsi" w:hAnsiTheme="minorHAnsi"/>
          <w:color w:val="auto"/>
        </w:rPr>
      </w:pPr>
      <w:bookmarkStart w:id="973" w:name="_DV_M341"/>
      <w:bookmarkStart w:id="974" w:name="_DV_C934"/>
      <w:bookmarkEnd w:id="973"/>
      <w:r w:rsidRPr="00974769">
        <w:rPr>
          <w:rStyle w:val="DeltaViewFormatChange"/>
          <w:rFonts w:asciiTheme="minorHAnsi" w:hAnsiTheme="minorHAnsi"/>
          <w:color w:val="auto"/>
        </w:rPr>
        <w:t xml:space="preserve">Use of the Deliverables </w:t>
      </w:r>
      <w:r w:rsidR="00541458">
        <w:rPr>
          <w:rStyle w:val="DeltaViewFormatChange"/>
          <w:rFonts w:asciiTheme="minorHAnsi" w:hAnsiTheme="minorHAnsi"/>
          <w:color w:val="auto"/>
        </w:rPr>
        <w:t xml:space="preserve">or Solution </w:t>
      </w:r>
      <w:r w:rsidRPr="00974769">
        <w:rPr>
          <w:rStyle w:val="DeltaViewFormatChange"/>
          <w:rFonts w:asciiTheme="minorHAnsi" w:hAnsiTheme="minorHAnsi"/>
          <w:color w:val="auto"/>
        </w:rPr>
        <w:t>in a manner other than as contemplated in this Contract</w:t>
      </w:r>
      <w:bookmarkStart w:id="975" w:name="_DV_C936"/>
      <w:bookmarkEnd w:id="974"/>
      <w:r w:rsidR="00A41CCA" w:rsidRPr="00974769">
        <w:rPr>
          <w:rStyle w:val="DeltaViewInsertion"/>
          <w:rFonts w:asciiTheme="minorHAnsi" w:hAnsiTheme="minorHAnsi"/>
          <w:color w:val="auto"/>
          <w:u w:val="none"/>
        </w:rPr>
        <w:t>,</w:t>
      </w:r>
      <w:bookmarkStart w:id="976" w:name="_DV_M342"/>
      <w:bookmarkStart w:id="977" w:name="_DV_C937"/>
      <w:bookmarkEnd w:id="975"/>
      <w:bookmarkEnd w:id="976"/>
      <w:r w:rsidR="00A41CCA" w:rsidRPr="00974769">
        <w:rPr>
          <w:rStyle w:val="DeltaViewFormatChange"/>
          <w:rFonts w:asciiTheme="minorHAnsi" w:hAnsiTheme="minorHAnsi"/>
          <w:color w:val="auto"/>
        </w:rPr>
        <w:t xml:space="preserve"> </w:t>
      </w:r>
      <w:bookmarkStart w:id="978" w:name="_DV_M343"/>
      <w:bookmarkEnd w:id="977"/>
      <w:bookmarkEnd w:id="978"/>
      <w:r w:rsidR="003E08BD" w:rsidRPr="00974769">
        <w:rPr>
          <w:rStyle w:val="DeltaViewInsertion"/>
          <w:rFonts w:asciiTheme="minorHAnsi" w:hAnsiTheme="minorHAnsi"/>
          <w:color w:val="auto"/>
          <w:u w:val="none"/>
        </w:rPr>
        <w:t>its</w:t>
      </w:r>
      <w:r w:rsidR="00A41CCA" w:rsidRPr="00974769">
        <w:rPr>
          <w:rFonts w:asciiTheme="minorHAnsi" w:hAnsiTheme="minorHAnsi"/>
          <w:color w:val="auto"/>
        </w:rPr>
        <w:t xml:space="preserve"> </w:t>
      </w:r>
      <w:bookmarkStart w:id="979" w:name="_DV_M344"/>
      <w:bookmarkStart w:id="980" w:name="_DV_C940"/>
      <w:bookmarkEnd w:id="979"/>
      <w:r w:rsidR="00397DA6" w:rsidRPr="00974769">
        <w:rPr>
          <w:rStyle w:val="DeltaViewFormatChange"/>
          <w:rFonts w:asciiTheme="minorHAnsi" w:hAnsiTheme="minorHAnsi"/>
          <w:color w:val="auto"/>
        </w:rPr>
        <w:t>specifications</w:t>
      </w:r>
      <w:bookmarkStart w:id="981" w:name="_DV_C942"/>
      <w:bookmarkEnd w:id="980"/>
      <w:r w:rsidR="00A41CCA" w:rsidRPr="00974769">
        <w:rPr>
          <w:rStyle w:val="DeltaViewInsertion"/>
          <w:rFonts w:asciiTheme="minorHAnsi" w:hAnsiTheme="minorHAnsi"/>
          <w:color w:val="auto"/>
          <w:u w:val="none"/>
        </w:rPr>
        <w:t>,</w:t>
      </w:r>
      <w:bookmarkStart w:id="982" w:name="_DV_M345"/>
      <w:bookmarkStart w:id="983" w:name="_DV_C943"/>
      <w:bookmarkEnd w:id="981"/>
      <w:bookmarkEnd w:id="982"/>
      <w:r w:rsidR="00A41CCA" w:rsidRPr="00974769">
        <w:rPr>
          <w:rStyle w:val="DeltaViewFormatChange"/>
          <w:rFonts w:asciiTheme="minorHAnsi" w:hAnsiTheme="minorHAnsi"/>
          <w:color w:val="auto"/>
        </w:rPr>
        <w:t xml:space="preserve"> o</w:t>
      </w:r>
      <w:bookmarkStart w:id="984" w:name="_DV_M346"/>
      <w:bookmarkStart w:id="985" w:name="_DV_C945"/>
      <w:bookmarkEnd w:id="983"/>
      <w:bookmarkEnd w:id="984"/>
      <w:r w:rsidR="00B8136F" w:rsidRPr="00974769">
        <w:rPr>
          <w:rStyle w:val="DeltaViewFormatChange"/>
          <w:rFonts w:asciiTheme="minorHAnsi" w:hAnsiTheme="minorHAnsi"/>
          <w:color w:val="auto"/>
        </w:rPr>
        <w:t xml:space="preserve">r </w:t>
      </w:r>
      <w:r w:rsidR="00397DA6" w:rsidRPr="00974769">
        <w:rPr>
          <w:rStyle w:val="DeltaViewFormatChange"/>
          <w:rFonts w:asciiTheme="minorHAnsi" w:hAnsiTheme="minorHAnsi"/>
          <w:color w:val="auto"/>
        </w:rPr>
        <w:t>as otherwise auth</w:t>
      </w:r>
      <w:r w:rsidR="00A41CCA" w:rsidRPr="00974769">
        <w:rPr>
          <w:rStyle w:val="DeltaViewFormatChange"/>
          <w:rFonts w:asciiTheme="minorHAnsi" w:hAnsiTheme="minorHAnsi"/>
          <w:color w:val="auto"/>
        </w:rPr>
        <w:t>orized by Contractor in writing</w:t>
      </w:r>
      <w:bookmarkStart w:id="986" w:name="_DV_C947"/>
      <w:bookmarkEnd w:id="985"/>
      <w:r w:rsidR="00A41CCA" w:rsidRPr="00974769">
        <w:rPr>
          <w:rStyle w:val="DeltaViewInsertion"/>
          <w:rFonts w:asciiTheme="minorHAnsi" w:hAnsiTheme="minorHAnsi"/>
          <w:color w:val="auto"/>
          <w:u w:val="none"/>
        </w:rPr>
        <w:t>; or</w:t>
      </w:r>
      <w:bookmarkEnd w:id="986"/>
    </w:p>
    <w:p w14:paraId="37461928" w14:textId="2E32D5C3" w:rsidR="00882CF9" w:rsidRPr="00974769" w:rsidRDefault="00624B8D" w:rsidP="00653C0C">
      <w:pPr>
        <w:pStyle w:val="ListParagraph"/>
        <w:numPr>
          <w:ilvl w:val="2"/>
          <w:numId w:val="3"/>
        </w:numPr>
        <w:spacing w:after="240"/>
        <w:contextualSpacing w:val="0"/>
        <w:rPr>
          <w:rFonts w:asciiTheme="minorHAnsi" w:hAnsiTheme="minorHAnsi"/>
          <w:color w:val="auto"/>
        </w:rPr>
      </w:pPr>
      <w:bookmarkStart w:id="987" w:name="_DV_M347"/>
      <w:bookmarkStart w:id="988" w:name="_DV_C949"/>
      <w:bookmarkEnd w:id="987"/>
      <w:r w:rsidRPr="00974769">
        <w:rPr>
          <w:rStyle w:val="DeltaViewFormatChange"/>
          <w:rFonts w:asciiTheme="minorHAnsi" w:hAnsiTheme="minorHAnsi"/>
          <w:color w:val="auto"/>
        </w:rPr>
        <w:t xml:space="preserve">Use of the Deliverables </w:t>
      </w:r>
      <w:r w:rsidR="00541458">
        <w:rPr>
          <w:rStyle w:val="DeltaViewFormatChange"/>
          <w:rFonts w:asciiTheme="minorHAnsi" w:hAnsiTheme="minorHAnsi"/>
          <w:color w:val="auto"/>
        </w:rPr>
        <w:t xml:space="preserve">or Solution </w:t>
      </w:r>
      <w:r w:rsidRPr="00974769">
        <w:rPr>
          <w:rStyle w:val="DeltaViewFormatChange"/>
          <w:rFonts w:asciiTheme="minorHAnsi" w:hAnsiTheme="minorHAnsi"/>
          <w:color w:val="auto"/>
        </w:rPr>
        <w:t xml:space="preserve">in combination, operation, or use of with other </w:t>
      </w:r>
      <w:r w:rsidR="003E08BD" w:rsidRPr="00974769">
        <w:rPr>
          <w:rStyle w:val="DeltaViewFormatChange"/>
          <w:rFonts w:asciiTheme="minorHAnsi" w:hAnsiTheme="minorHAnsi"/>
          <w:color w:val="auto"/>
        </w:rPr>
        <w:t xml:space="preserve">materials or </w:t>
      </w:r>
      <w:r w:rsidRPr="00974769">
        <w:rPr>
          <w:rStyle w:val="DeltaViewFormatChange"/>
          <w:rFonts w:asciiTheme="minorHAnsi" w:hAnsiTheme="minorHAnsi"/>
          <w:color w:val="auto"/>
        </w:rPr>
        <w:t>products</w:t>
      </w:r>
      <w:r w:rsidR="00397DA6" w:rsidRPr="00974769">
        <w:rPr>
          <w:rStyle w:val="DeltaViewFormatChange"/>
          <w:rFonts w:asciiTheme="minorHAnsi" w:hAnsiTheme="minorHAnsi"/>
          <w:color w:val="auto"/>
        </w:rPr>
        <w:t xml:space="preserve"> other than as contemplated by this Contrac</w:t>
      </w:r>
      <w:bookmarkStart w:id="989" w:name="_DV_C951"/>
      <w:bookmarkEnd w:id="988"/>
      <w:r w:rsidR="00B8136F" w:rsidRPr="00974769">
        <w:rPr>
          <w:rStyle w:val="DeltaViewFormatChange"/>
          <w:rFonts w:asciiTheme="minorHAnsi" w:hAnsiTheme="minorHAnsi"/>
          <w:color w:val="auto"/>
        </w:rPr>
        <w:t xml:space="preserve">t, </w:t>
      </w:r>
      <w:r w:rsidR="003E08BD" w:rsidRPr="00974769">
        <w:rPr>
          <w:rStyle w:val="DeltaViewInsertion"/>
          <w:rFonts w:asciiTheme="minorHAnsi" w:hAnsiTheme="minorHAnsi"/>
          <w:color w:val="auto"/>
          <w:u w:val="none"/>
        </w:rPr>
        <w:t>the</w:t>
      </w:r>
      <w:r w:rsidR="00397DA6" w:rsidRPr="00974769">
        <w:rPr>
          <w:rStyle w:val="DeltaViewInsertion"/>
          <w:rFonts w:asciiTheme="minorHAnsi" w:hAnsiTheme="minorHAnsi"/>
          <w:color w:val="auto"/>
          <w:u w:val="none"/>
        </w:rPr>
        <w:t xml:space="preserve"> Deliverable</w:t>
      </w:r>
      <w:r w:rsidR="003E08BD" w:rsidRPr="00974769">
        <w:rPr>
          <w:rStyle w:val="DeltaViewInsertion"/>
          <w:rFonts w:asciiTheme="minorHAnsi" w:hAnsiTheme="minorHAnsi"/>
          <w:color w:val="auto"/>
          <w:u w:val="none"/>
        </w:rPr>
        <w:t xml:space="preserve"> or its</w:t>
      </w:r>
      <w:r w:rsidR="00397DA6" w:rsidRPr="00974769">
        <w:rPr>
          <w:rStyle w:val="DeltaViewInsertion"/>
          <w:rFonts w:asciiTheme="minorHAnsi" w:hAnsiTheme="minorHAnsi"/>
          <w:color w:val="auto"/>
          <w:u w:val="none"/>
        </w:rPr>
        <w:t xml:space="preserve"> specifications</w:t>
      </w:r>
      <w:r w:rsidR="00A41CCA" w:rsidRPr="00974769">
        <w:rPr>
          <w:rStyle w:val="DeltaViewInsertion"/>
          <w:rFonts w:asciiTheme="minorHAnsi" w:hAnsiTheme="minorHAnsi"/>
          <w:color w:val="auto"/>
          <w:u w:val="none"/>
        </w:rPr>
        <w:t xml:space="preserve">, or </w:t>
      </w:r>
      <w:r w:rsidR="00397DA6" w:rsidRPr="00974769">
        <w:rPr>
          <w:rStyle w:val="DeltaViewInsertion"/>
          <w:rFonts w:asciiTheme="minorHAnsi" w:hAnsiTheme="minorHAnsi"/>
          <w:color w:val="auto"/>
          <w:u w:val="none"/>
        </w:rPr>
        <w:t>as otherwise authorized by Contractor in writing</w:t>
      </w:r>
      <w:bookmarkStart w:id="990" w:name="_DV_X946"/>
      <w:bookmarkStart w:id="991" w:name="_DV_C952"/>
      <w:bookmarkEnd w:id="989"/>
      <w:r w:rsidR="00397DA6" w:rsidRPr="00974769">
        <w:rPr>
          <w:rStyle w:val="DeltaViewMoveDestination"/>
          <w:rFonts w:asciiTheme="minorHAnsi" w:hAnsiTheme="minorHAnsi"/>
          <w:color w:val="auto"/>
          <w:u w:val="none"/>
        </w:rPr>
        <w:t>.</w:t>
      </w:r>
      <w:bookmarkEnd w:id="990"/>
      <w:bookmarkEnd w:id="991"/>
    </w:p>
    <w:p w14:paraId="173FD8D8" w14:textId="39A80D36" w:rsidR="00882CF9" w:rsidRPr="00974769" w:rsidRDefault="00624B8D">
      <w:pPr>
        <w:pStyle w:val="ListParagraph"/>
        <w:numPr>
          <w:ilvl w:val="1"/>
          <w:numId w:val="1"/>
        </w:numPr>
        <w:spacing w:after="240"/>
        <w:contextualSpacing w:val="0"/>
        <w:rPr>
          <w:rFonts w:asciiTheme="minorHAnsi" w:hAnsiTheme="minorHAnsi"/>
          <w:color w:val="auto"/>
        </w:rPr>
      </w:pPr>
      <w:bookmarkStart w:id="992" w:name="_DV_M349"/>
      <w:bookmarkStart w:id="993" w:name="_DV_C953"/>
      <w:bookmarkEnd w:id="992"/>
      <w:r w:rsidRPr="00974769">
        <w:rPr>
          <w:rStyle w:val="DeltaViewFormatChange"/>
          <w:rFonts w:asciiTheme="minorHAnsi" w:hAnsiTheme="minorHAnsi"/>
          <w:b/>
          <w:color w:val="auto"/>
        </w:rPr>
        <w:t>Control of Defense and Settlement</w:t>
      </w:r>
      <w:r w:rsidRPr="00974769">
        <w:rPr>
          <w:rStyle w:val="DeltaViewFormatChange"/>
          <w:rFonts w:asciiTheme="minorHAnsi" w:hAnsiTheme="minorHAnsi"/>
          <w:color w:val="auto"/>
        </w:rPr>
        <w:t xml:space="preserve">. Contractor’s obligation to indemnify </w:t>
      </w:r>
      <w:r w:rsidR="00D33199" w:rsidRPr="00974769">
        <w:rPr>
          <w:rStyle w:val="DeltaViewFormatChange"/>
          <w:rFonts w:asciiTheme="minorHAnsi" w:hAnsiTheme="minorHAnsi"/>
          <w:color w:val="auto"/>
        </w:rPr>
        <w:t xml:space="preserve">State </w:t>
      </w:r>
      <w:r w:rsidRPr="00974769">
        <w:rPr>
          <w:rStyle w:val="DeltaViewFormatChange"/>
          <w:rFonts w:asciiTheme="minorHAnsi" w:hAnsiTheme="minorHAnsi"/>
          <w:color w:val="auto"/>
        </w:rPr>
        <w:t>as set forth in Sections 1</w:t>
      </w:r>
      <w:r w:rsidR="003C00A2" w:rsidRPr="00974769">
        <w:rPr>
          <w:rStyle w:val="DeltaViewFormatChange"/>
          <w:rFonts w:asciiTheme="minorHAnsi" w:hAnsiTheme="minorHAnsi"/>
          <w:color w:val="auto"/>
        </w:rPr>
        <w:t>2</w:t>
      </w:r>
      <w:r w:rsidRPr="00974769">
        <w:rPr>
          <w:rStyle w:val="DeltaViewFormatChange"/>
          <w:rFonts w:asciiTheme="minorHAnsi" w:hAnsiTheme="minorHAnsi"/>
          <w:color w:val="auto"/>
        </w:rPr>
        <w:t>.1 and 1</w:t>
      </w:r>
      <w:r w:rsidR="003C00A2" w:rsidRPr="00974769">
        <w:rPr>
          <w:rStyle w:val="DeltaViewFormatChange"/>
          <w:rFonts w:asciiTheme="minorHAnsi" w:hAnsiTheme="minorHAnsi"/>
          <w:color w:val="auto"/>
        </w:rPr>
        <w:t>2</w:t>
      </w:r>
      <w:r w:rsidRPr="00974769">
        <w:rPr>
          <w:rStyle w:val="DeltaViewFormatChange"/>
          <w:rFonts w:asciiTheme="minorHAnsi" w:hAnsiTheme="minorHAnsi"/>
          <w:color w:val="auto"/>
        </w:rPr>
        <w:t>.2 is conditioned on Agency providing to Contractor prompt notification of any claim or potential claim of which Agency becomes aware th</w:t>
      </w:r>
      <w:r w:rsidR="005C0313" w:rsidRPr="00974769">
        <w:rPr>
          <w:rStyle w:val="DeltaViewFormatChange"/>
          <w:rFonts w:asciiTheme="minorHAnsi" w:hAnsiTheme="minorHAnsi"/>
          <w:color w:val="auto"/>
        </w:rPr>
        <w:t>at may be the subject of those s</w:t>
      </w:r>
      <w:r w:rsidRPr="00974769">
        <w:rPr>
          <w:rStyle w:val="DeltaViewFormatChange"/>
          <w:rFonts w:asciiTheme="minorHAnsi" w:hAnsiTheme="minorHAnsi"/>
          <w:color w:val="auto"/>
        </w:rPr>
        <w:t xml:space="preserve">ections. Contractor </w:t>
      </w:r>
      <w:bookmarkStart w:id="994" w:name="_DV_C955"/>
      <w:bookmarkEnd w:id="993"/>
      <w:r w:rsidR="00450BDE" w:rsidRPr="00974769">
        <w:rPr>
          <w:rStyle w:val="DeltaViewInsertion"/>
          <w:rFonts w:asciiTheme="minorHAnsi" w:hAnsiTheme="minorHAnsi"/>
          <w:color w:val="auto"/>
          <w:u w:val="none"/>
        </w:rPr>
        <w:t>will</w:t>
      </w:r>
      <w:bookmarkStart w:id="995" w:name="_DV_M350"/>
      <w:bookmarkStart w:id="996" w:name="_DV_C956"/>
      <w:bookmarkEnd w:id="994"/>
      <w:bookmarkEnd w:id="995"/>
      <w:r w:rsidR="00450BDE" w:rsidRPr="00974769">
        <w:rPr>
          <w:rStyle w:val="DeltaViewFormatChange"/>
          <w:rFonts w:asciiTheme="minorHAnsi" w:hAnsiTheme="minorHAnsi"/>
          <w:color w:val="auto"/>
        </w:rPr>
        <w:t xml:space="preserve"> </w:t>
      </w:r>
      <w:r w:rsidRPr="00974769">
        <w:rPr>
          <w:rStyle w:val="DeltaViewFormatChange"/>
          <w:rFonts w:asciiTheme="minorHAnsi" w:hAnsiTheme="minorHAnsi"/>
          <w:color w:val="auto"/>
        </w:rPr>
        <w:t>have control of the defense and settlement of any claim that is subject to Section 1</w:t>
      </w:r>
      <w:r w:rsidR="003C00A2" w:rsidRPr="00974769">
        <w:rPr>
          <w:rStyle w:val="DeltaViewFormatChange"/>
          <w:rFonts w:asciiTheme="minorHAnsi" w:hAnsiTheme="minorHAnsi"/>
          <w:color w:val="auto"/>
        </w:rPr>
        <w:t>2</w:t>
      </w:r>
      <w:r w:rsidRPr="00974769">
        <w:rPr>
          <w:rStyle w:val="DeltaViewFormatChange"/>
          <w:rFonts w:asciiTheme="minorHAnsi" w:hAnsiTheme="minorHAnsi"/>
          <w:color w:val="auto"/>
        </w:rPr>
        <w:t>.1 or Section 1</w:t>
      </w:r>
      <w:r w:rsidR="003C00A2" w:rsidRPr="00974769">
        <w:rPr>
          <w:rStyle w:val="DeltaViewFormatChange"/>
          <w:rFonts w:asciiTheme="minorHAnsi" w:hAnsiTheme="minorHAnsi"/>
          <w:color w:val="auto"/>
        </w:rPr>
        <w:t>2</w:t>
      </w:r>
      <w:r w:rsidRPr="00974769">
        <w:rPr>
          <w:rStyle w:val="DeltaViewFormatChange"/>
          <w:rFonts w:asciiTheme="minorHAnsi" w:hAnsiTheme="minorHAnsi"/>
          <w:color w:val="auto"/>
        </w:rPr>
        <w:t>.2; however, neither Contractor nor any attorney engaged by Contractor</w:t>
      </w:r>
      <w:r w:rsidR="00450BDE" w:rsidRPr="00974769">
        <w:rPr>
          <w:rStyle w:val="DeltaViewFormatChange"/>
          <w:rFonts w:asciiTheme="minorHAnsi" w:hAnsiTheme="minorHAnsi"/>
          <w:color w:val="auto"/>
        </w:rPr>
        <w:t xml:space="preserve"> </w:t>
      </w:r>
      <w:bookmarkStart w:id="997" w:name="_DV_C958"/>
      <w:bookmarkEnd w:id="996"/>
      <w:r w:rsidR="00450BDE" w:rsidRPr="00974769">
        <w:rPr>
          <w:rStyle w:val="DeltaViewInsertion"/>
          <w:rFonts w:asciiTheme="minorHAnsi" w:hAnsiTheme="minorHAnsi"/>
          <w:color w:val="auto"/>
          <w:u w:val="none"/>
        </w:rPr>
        <w:t xml:space="preserve">will </w:t>
      </w:r>
      <w:bookmarkStart w:id="998" w:name="_DV_M351"/>
      <w:bookmarkStart w:id="999" w:name="_DV_C959"/>
      <w:bookmarkEnd w:id="997"/>
      <w:bookmarkEnd w:id="998"/>
      <w:r w:rsidRPr="00974769">
        <w:rPr>
          <w:rStyle w:val="DeltaViewFormatChange"/>
          <w:rFonts w:asciiTheme="minorHAnsi" w:hAnsiTheme="minorHAnsi"/>
          <w:color w:val="auto"/>
        </w:rPr>
        <w:t xml:space="preserve">defend the claim in the name of the State of Oregon or any agency of the State of Oregon, nor purport to act as legal representative of the State of Oregon or any of its agencies, without the approval of the Attorney General, nor </w:t>
      </w:r>
      <w:bookmarkStart w:id="1000" w:name="_DV_C961"/>
      <w:bookmarkEnd w:id="999"/>
      <w:r w:rsidR="00450BDE" w:rsidRPr="00974769">
        <w:rPr>
          <w:rStyle w:val="DeltaViewInsertion"/>
          <w:rFonts w:asciiTheme="minorHAnsi" w:hAnsiTheme="minorHAnsi"/>
          <w:color w:val="auto"/>
          <w:u w:val="none"/>
        </w:rPr>
        <w:t>will</w:t>
      </w:r>
      <w:bookmarkStart w:id="1001" w:name="_DV_M352"/>
      <w:bookmarkStart w:id="1002" w:name="_DV_C962"/>
      <w:bookmarkEnd w:id="1000"/>
      <w:bookmarkEnd w:id="1001"/>
      <w:r w:rsidR="00450BDE" w:rsidRPr="00974769">
        <w:rPr>
          <w:rStyle w:val="DeltaViewFormatChange"/>
          <w:rFonts w:asciiTheme="minorHAnsi" w:hAnsiTheme="minorHAnsi"/>
          <w:color w:val="auto"/>
        </w:rPr>
        <w:t xml:space="preserve"> </w:t>
      </w:r>
      <w:r w:rsidRPr="00974769">
        <w:rPr>
          <w:rStyle w:val="DeltaViewFormatChange"/>
          <w:rFonts w:asciiTheme="minorHAnsi" w:hAnsiTheme="minorHAnsi"/>
          <w:color w:val="auto"/>
        </w:rPr>
        <w:t>Contractor settle any claim on behalf of the State of Oregon without the approval of the Attorney General. The State of Oregon may, at its election and expense, assume its own defense and settlement in the event that the State of Oregon determines that Contractor is prohibited from defending the State of Oregon, is not adequately defending the State of Oregon’s interests, or that an important governmental principle is at issue and the State of Oregon desires to assume its own defense.</w:t>
      </w:r>
      <w:bookmarkEnd w:id="1002"/>
    </w:p>
    <w:p w14:paraId="076E8A9F" w14:textId="74EEA204" w:rsidR="00882CF9" w:rsidRPr="00974769" w:rsidRDefault="00624B8D">
      <w:pPr>
        <w:pStyle w:val="ListParagraph"/>
        <w:numPr>
          <w:ilvl w:val="1"/>
          <w:numId w:val="1"/>
        </w:numPr>
        <w:spacing w:after="240"/>
        <w:contextualSpacing w:val="0"/>
        <w:rPr>
          <w:rFonts w:asciiTheme="minorHAnsi" w:hAnsiTheme="minorHAnsi"/>
          <w:color w:val="auto"/>
        </w:rPr>
      </w:pPr>
      <w:bookmarkStart w:id="1003" w:name="_DV_M353"/>
      <w:bookmarkStart w:id="1004" w:name="_DV_C963"/>
      <w:bookmarkEnd w:id="1003"/>
      <w:r w:rsidRPr="00974769">
        <w:rPr>
          <w:rStyle w:val="DeltaViewFormatChange"/>
          <w:rFonts w:asciiTheme="minorHAnsi" w:hAnsiTheme="minorHAnsi"/>
          <w:b/>
          <w:color w:val="auto"/>
        </w:rPr>
        <w:t>Damages to State Property and Employees</w:t>
      </w:r>
      <w:r w:rsidRPr="00974769">
        <w:rPr>
          <w:rStyle w:val="DeltaViewFormatChange"/>
          <w:rFonts w:asciiTheme="minorHAnsi" w:hAnsiTheme="minorHAnsi"/>
          <w:color w:val="auto"/>
        </w:rPr>
        <w:t xml:space="preserve">. Contractor shall be liable for all claims, suits, actions, losses, damages, liabilities, </w:t>
      </w:r>
      <w:r w:rsidR="00881CFD" w:rsidRPr="00974769">
        <w:rPr>
          <w:rStyle w:val="DeltaViewFormatChange"/>
          <w:rFonts w:asciiTheme="minorHAnsi" w:hAnsiTheme="minorHAnsi"/>
          <w:color w:val="auto"/>
        </w:rPr>
        <w:t>costs,</w:t>
      </w:r>
      <w:r w:rsidRPr="00974769">
        <w:rPr>
          <w:rStyle w:val="DeltaViewFormatChange"/>
          <w:rFonts w:asciiTheme="minorHAnsi" w:hAnsiTheme="minorHAnsi"/>
          <w:color w:val="auto"/>
        </w:rPr>
        <w:t xml:space="preserve"> and expenses for personal injury, including death, damage to real property and damage to tangible </w:t>
      </w:r>
      <w:r w:rsidR="00656399" w:rsidRPr="00974769">
        <w:rPr>
          <w:rStyle w:val="DeltaViewFormatChange"/>
          <w:rFonts w:asciiTheme="minorHAnsi" w:hAnsiTheme="minorHAnsi"/>
          <w:color w:val="auto"/>
        </w:rPr>
        <w:t xml:space="preserve">or intangible </w:t>
      </w:r>
      <w:r w:rsidRPr="00974769">
        <w:rPr>
          <w:rStyle w:val="DeltaViewFormatChange"/>
          <w:rFonts w:asciiTheme="minorHAnsi" w:hAnsiTheme="minorHAnsi"/>
          <w:color w:val="auto"/>
        </w:rPr>
        <w:t xml:space="preserve">personal property of the State of Oregon or any of its employees resulting from, arising out of, or relating to the intentional, </w:t>
      </w:r>
      <w:r w:rsidR="00881CFD" w:rsidRPr="00974769">
        <w:rPr>
          <w:rStyle w:val="DeltaViewFormatChange"/>
          <w:rFonts w:asciiTheme="minorHAnsi" w:hAnsiTheme="minorHAnsi"/>
          <w:color w:val="auto"/>
        </w:rPr>
        <w:t>reckless,</w:t>
      </w:r>
      <w:r w:rsidRPr="00974769">
        <w:rPr>
          <w:rStyle w:val="DeltaViewFormatChange"/>
          <w:rFonts w:asciiTheme="minorHAnsi" w:hAnsiTheme="minorHAnsi"/>
          <w:color w:val="auto"/>
        </w:rPr>
        <w:t xml:space="preserve"> or negligent acts or omissions of Contractor or its officers, employees, subcontractors, or agents under this Contract </w:t>
      </w:r>
      <w:bookmarkEnd w:id="1004"/>
    </w:p>
    <w:p w14:paraId="36C8B96C" w14:textId="6F428092" w:rsidR="00317B63" w:rsidRPr="00974769" w:rsidRDefault="00317B63">
      <w:pPr>
        <w:pStyle w:val="ListParagraph"/>
        <w:numPr>
          <w:ilvl w:val="1"/>
          <w:numId w:val="1"/>
        </w:numPr>
        <w:spacing w:after="240"/>
        <w:contextualSpacing w:val="0"/>
        <w:rPr>
          <w:rFonts w:asciiTheme="minorHAnsi" w:hAnsiTheme="minorHAnsi"/>
          <w:color w:val="auto"/>
        </w:rPr>
      </w:pPr>
      <w:bookmarkStart w:id="1005" w:name="_DV_M354"/>
      <w:bookmarkStart w:id="1006" w:name="_DV_C964"/>
      <w:bookmarkEnd w:id="1005"/>
      <w:r w:rsidRPr="00974769">
        <w:rPr>
          <w:rFonts w:asciiTheme="minorHAnsi" w:hAnsiTheme="minorHAnsi"/>
          <w:b/>
          <w:bCs/>
          <w:color w:val="auto"/>
        </w:rPr>
        <w:t>Data and Network Services</w:t>
      </w:r>
      <w:r w:rsidRPr="00974769">
        <w:rPr>
          <w:rFonts w:asciiTheme="minorHAnsi" w:hAnsiTheme="minorHAnsi"/>
          <w:b/>
          <w:color w:val="auto"/>
        </w:rPr>
        <w:t>.</w:t>
      </w:r>
      <w:r w:rsidRPr="00974769">
        <w:rPr>
          <w:rFonts w:asciiTheme="minorHAnsi" w:hAnsiTheme="minorHAnsi"/>
          <w:color w:val="auto"/>
        </w:rPr>
        <w:t xml:space="preserve"> Except to the extent that a claim or loss results </w:t>
      </w:r>
      <w:r w:rsidRPr="00974769">
        <w:rPr>
          <w:rStyle w:val="DeltaViewFormatChange"/>
          <w:rFonts w:asciiTheme="minorHAnsi" w:hAnsiTheme="minorHAnsi"/>
          <w:color w:val="auto"/>
        </w:rPr>
        <w:t>from</w:t>
      </w:r>
      <w:r w:rsidRPr="00974769">
        <w:rPr>
          <w:rFonts w:asciiTheme="minorHAnsi" w:hAnsiTheme="minorHAnsi"/>
          <w:color w:val="auto"/>
        </w:rPr>
        <w:t xml:space="preserve"> the negligent, </w:t>
      </w:r>
      <w:r w:rsidR="00881CFD" w:rsidRPr="00974769">
        <w:rPr>
          <w:rFonts w:asciiTheme="minorHAnsi" w:hAnsiTheme="minorHAnsi"/>
          <w:color w:val="auto"/>
        </w:rPr>
        <w:t>reckless,</w:t>
      </w:r>
      <w:r w:rsidRPr="00974769">
        <w:rPr>
          <w:rFonts w:asciiTheme="minorHAnsi" w:hAnsiTheme="minorHAnsi"/>
          <w:color w:val="auto"/>
        </w:rPr>
        <w:t xml:space="preserve"> or intentional acts or omissions of Agency, Contractor shall assume liability for all claims or losses related to data loss or breach of </w:t>
      </w:r>
      <w:r w:rsidRPr="00974769">
        <w:rPr>
          <w:rStyle w:val="DeltaViewFormatChange"/>
          <w:rFonts w:asciiTheme="minorHAnsi" w:hAnsiTheme="minorHAnsi"/>
          <w:color w:val="auto"/>
        </w:rPr>
        <w:t>security</w:t>
      </w:r>
      <w:r w:rsidRPr="00974769">
        <w:rPr>
          <w:rFonts w:asciiTheme="minorHAnsi" w:hAnsiTheme="minorHAnsi"/>
          <w:color w:val="auto"/>
        </w:rPr>
        <w:t xml:space="preserve"> </w:t>
      </w:r>
      <w:r w:rsidRPr="00974769">
        <w:rPr>
          <w:rStyle w:val="DeltaViewFormatChange"/>
          <w:rFonts w:asciiTheme="minorHAnsi" w:hAnsiTheme="minorHAnsi"/>
          <w:color w:val="auto"/>
        </w:rPr>
        <w:t>caused</w:t>
      </w:r>
      <w:r w:rsidRPr="00974769">
        <w:rPr>
          <w:rFonts w:asciiTheme="minorHAnsi" w:hAnsiTheme="minorHAnsi"/>
          <w:color w:val="auto"/>
        </w:rPr>
        <w:t xml:space="preserve"> directly or indirectly by or resulting from the</w:t>
      </w:r>
      <w:r w:rsidR="003E42A0" w:rsidRPr="00974769">
        <w:rPr>
          <w:rFonts w:asciiTheme="minorHAnsi" w:hAnsiTheme="minorHAnsi"/>
          <w:color w:val="auto"/>
        </w:rPr>
        <w:t xml:space="preserve"> Deliverables or </w:t>
      </w:r>
      <w:r w:rsidRPr="00974769">
        <w:rPr>
          <w:rFonts w:asciiTheme="minorHAnsi" w:hAnsiTheme="minorHAnsi"/>
          <w:color w:val="auto"/>
        </w:rPr>
        <w:t>Services provided by Contractor.</w:t>
      </w:r>
    </w:p>
    <w:p w14:paraId="4D7E3EE6" w14:textId="0B1AC3B0" w:rsidR="00882CF9" w:rsidRPr="00974769" w:rsidRDefault="00624B8D">
      <w:pPr>
        <w:pStyle w:val="ListParagraph"/>
        <w:numPr>
          <w:ilvl w:val="1"/>
          <w:numId w:val="1"/>
        </w:numPr>
        <w:spacing w:after="240"/>
        <w:contextualSpacing w:val="0"/>
        <w:rPr>
          <w:rStyle w:val="DeltaViewFormatChange"/>
          <w:rFonts w:asciiTheme="minorHAnsi" w:hAnsiTheme="minorHAnsi"/>
          <w:color w:val="auto"/>
        </w:rPr>
      </w:pPr>
      <w:r w:rsidRPr="00974769">
        <w:rPr>
          <w:rStyle w:val="DeltaViewFormatChange"/>
          <w:rFonts w:asciiTheme="minorHAnsi" w:hAnsiTheme="minorHAnsi"/>
          <w:b/>
          <w:color w:val="auto"/>
        </w:rPr>
        <w:t>Insurance</w:t>
      </w:r>
      <w:r w:rsidR="001968E3" w:rsidRPr="00974769">
        <w:rPr>
          <w:rStyle w:val="DeltaViewFormatChange"/>
          <w:rFonts w:asciiTheme="minorHAnsi" w:hAnsiTheme="minorHAnsi"/>
          <w:color w:val="auto"/>
        </w:rPr>
        <w:t xml:space="preserve">. </w:t>
      </w:r>
      <w:r w:rsidRPr="00974769">
        <w:rPr>
          <w:rStyle w:val="DeltaViewFormatChange"/>
          <w:rFonts w:asciiTheme="minorHAnsi" w:hAnsiTheme="minorHAnsi"/>
          <w:color w:val="auto"/>
        </w:rPr>
        <w:t xml:space="preserve">Contractor shall provide insurance as required by Exhibit </w:t>
      </w:r>
      <w:commentRangeStart w:id="1007"/>
      <w:r w:rsidR="00B40794">
        <w:rPr>
          <w:rStyle w:val="DeltaViewFormatChange"/>
          <w:rFonts w:asciiTheme="minorHAnsi" w:hAnsiTheme="minorHAnsi"/>
          <w:color w:val="auto"/>
        </w:rPr>
        <w:t>C</w:t>
      </w:r>
      <w:commentRangeEnd w:id="1007"/>
      <w:r w:rsidR="00257251">
        <w:rPr>
          <w:rStyle w:val="CommentReference"/>
          <w:szCs w:val="20"/>
        </w:rPr>
        <w:commentReference w:id="1007"/>
      </w:r>
      <w:r w:rsidRPr="00974769">
        <w:rPr>
          <w:rStyle w:val="DeltaViewFormatChange"/>
          <w:rFonts w:asciiTheme="minorHAnsi" w:hAnsiTheme="minorHAnsi"/>
          <w:color w:val="auto"/>
        </w:rPr>
        <w:t>.</w:t>
      </w:r>
      <w:bookmarkEnd w:id="1006"/>
    </w:p>
    <w:p w14:paraId="7F3FCF26" w14:textId="77777777" w:rsidR="00132CB8" w:rsidRPr="00974769" w:rsidRDefault="00132CB8" w:rsidP="00132CB8">
      <w:pPr>
        <w:pStyle w:val="ListParagraph"/>
        <w:numPr>
          <w:ilvl w:val="0"/>
          <w:numId w:val="1"/>
        </w:numPr>
        <w:spacing w:after="240"/>
        <w:contextualSpacing w:val="0"/>
        <w:rPr>
          <w:rFonts w:asciiTheme="minorHAnsi" w:hAnsiTheme="minorHAnsi"/>
          <w:b/>
          <w:color w:val="auto"/>
        </w:rPr>
      </w:pPr>
      <w:bookmarkStart w:id="1008" w:name="_DV_C879"/>
      <w:bookmarkStart w:id="1009" w:name="_Toc381896367"/>
      <w:bookmarkStart w:id="1010" w:name="_Toc384625686"/>
      <w:r w:rsidRPr="00974769">
        <w:rPr>
          <w:rStyle w:val="DeltaViewFormatChange"/>
          <w:rFonts w:asciiTheme="minorHAnsi" w:hAnsiTheme="minorHAnsi"/>
          <w:b/>
          <w:color w:val="auto"/>
        </w:rPr>
        <w:t>LIMITATION OF LIABILITY.</w:t>
      </w:r>
      <w:bookmarkEnd w:id="1008"/>
      <w:bookmarkEnd w:id="1009"/>
      <w:bookmarkEnd w:id="1010"/>
    </w:p>
    <w:p w14:paraId="4DFADD97" w14:textId="59CDC5DC" w:rsidR="00132CB8" w:rsidRPr="00974769" w:rsidRDefault="00132CB8" w:rsidP="4599900E">
      <w:pPr>
        <w:pStyle w:val="ListParagraph"/>
        <w:numPr>
          <w:ilvl w:val="1"/>
          <w:numId w:val="1"/>
        </w:numPr>
        <w:spacing w:after="240"/>
        <w:contextualSpacing w:val="0"/>
        <w:rPr>
          <w:rFonts w:asciiTheme="minorHAnsi" w:hAnsiTheme="minorHAnsi"/>
          <w:color w:val="auto"/>
        </w:rPr>
      </w:pPr>
      <w:bookmarkStart w:id="1011" w:name="_DV_M315"/>
      <w:bookmarkStart w:id="1012" w:name="_DV_C880"/>
      <w:bookmarkEnd w:id="1011"/>
      <w:r w:rsidRPr="00974769">
        <w:rPr>
          <w:rStyle w:val="DeltaViewFormatChange"/>
          <w:rFonts w:asciiTheme="minorHAnsi" w:hAnsiTheme="minorHAnsi"/>
          <w:color w:val="auto"/>
        </w:rPr>
        <w:t>EXCEPT FOR LIABILITY ARISING OUT OF OR RELATED TO</w:t>
      </w:r>
      <w:r w:rsidR="58D0411F" w:rsidRPr="00974769">
        <w:rPr>
          <w:rStyle w:val="DeltaViewFormatChange"/>
          <w:rFonts w:asciiTheme="minorHAnsi" w:hAnsiTheme="minorHAnsi"/>
          <w:color w:val="auto"/>
        </w:rPr>
        <w:t xml:space="preserve">: </w:t>
      </w:r>
      <w:r w:rsidRPr="00974769">
        <w:rPr>
          <w:rStyle w:val="DeltaViewFormatChange"/>
          <w:rFonts w:asciiTheme="minorHAnsi" w:hAnsiTheme="minorHAnsi"/>
          <w:color w:val="auto"/>
        </w:rPr>
        <w:t xml:space="preserve">(i) SECTION 12.1, </w:t>
      </w:r>
      <w:r w:rsidR="00656399" w:rsidRPr="00974769">
        <w:rPr>
          <w:rStyle w:val="DeltaViewFormatChange"/>
          <w:rFonts w:asciiTheme="minorHAnsi" w:hAnsiTheme="minorHAnsi"/>
          <w:color w:val="auto"/>
        </w:rPr>
        <w:t xml:space="preserve">GENERAL INDEMNITY </w:t>
      </w:r>
      <w:r w:rsidRPr="00974769">
        <w:rPr>
          <w:rStyle w:val="DeltaViewFormatChange"/>
          <w:rFonts w:asciiTheme="minorHAnsi" w:hAnsiTheme="minorHAnsi"/>
          <w:color w:val="auto"/>
        </w:rPr>
        <w:t xml:space="preserve">(ii) SECTION 12.2, </w:t>
      </w:r>
      <w:r w:rsidR="00656399" w:rsidRPr="00974769">
        <w:rPr>
          <w:rStyle w:val="DeltaViewFormatChange"/>
          <w:rFonts w:asciiTheme="minorHAnsi" w:hAnsiTheme="minorHAnsi"/>
          <w:color w:val="auto"/>
        </w:rPr>
        <w:t xml:space="preserve">IP INDEMNITY </w:t>
      </w:r>
      <w:r w:rsidRPr="00974769">
        <w:rPr>
          <w:rStyle w:val="DeltaViewFormatChange"/>
          <w:rFonts w:asciiTheme="minorHAnsi" w:hAnsiTheme="minorHAnsi"/>
          <w:color w:val="auto"/>
        </w:rPr>
        <w:t>(iii) SECTION 12.5,</w:t>
      </w:r>
      <w:r w:rsidR="00881CFD">
        <w:rPr>
          <w:rStyle w:val="DeltaViewFormatChange"/>
          <w:rFonts w:asciiTheme="minorHAnsi" w:hAnsiTheme="minorHAnsi"/>
          <w:color w:val="auto"/>
        </w:rPr>
        <w:t xml:space="preserve"> </w:t>
      </w:r>
      <w:r w:rsidR="00656399" w:rsidRPr="00974769">
        <w:rPr>
          <w:rStyle w:val="DeltaViewFormatChange"/>
          <w:rFonts w:asciiTheme="minorHAnsi" w:hAnsiTheme="minorHAnsi"/>
          <w:color w:val="auto"/>
        </w:rPr>
        <w:t>DATA AND NETWORK SERVICES</w:t>
      </w:r>
      <w:r w:rsidRPr="00974769">
        <w:rPr>
          <w:rStyle w:val="DeltaViewFormatChange"/>
          <w:rFonts w:asciiTheme="minorHAnsi" w:hAnsiTheme="minorHAnsi"/>
          <w:color w:val="auto"/>
        </w:rPr>
        <w:t xml:space="preserve"> (iv) SECTION </w:t>
      </w:r>
      <w:r w:rsidR="000309D5" w:rsidRPr="00974769">
        <w:rPr>
          <w:rStyle w:val="DeltaViewFormatChange"/>
          <w:rFonts w:asciiTheme="minorHAnsi" w:hAnsiTheme="minorHAnsi"/>
          <w:color w:val="auto"/>
        </w:rPr>
        <w:t>9</w:t>
      </w:r>
      <w:r w:rsidRPr="00974769">
        <w:rPr>
          <w:rStyle w:val="DeltaViewFormatChange"/>
          <w:rFonts w:asciiTheme="minorHAnsi" w:hAnsiTheme="minorHAnsi"/>
          <w:color w:val="auto"/>
        </w:rPr>
        <w:t>,</w:t>
      </w:r>
      <w:r w:rsidR="00656399" w:rsidRPr="00974769">
        <w:rPr>
          <w:rStyle w:val="DeltaViewFormatChange"/>
          <w:rFonts w:asciiTheme="minorHAnsi" w:hAnsiTheme="minorHAnsi"/>
          <w:color w:val="auto"/>
        </w:rPr>
        <w:t xml:space="preserve"> CONTRACTOR’S DUTIES OF CONFIDENTIALITY AND NON-DISCLOSURE</w:t>
      </w:r>
      <w:r w:rsidRPr="00974769">
        <w:rPr>
          <w:rStyle w:val="DeltaViewFormatChange"/>
          <w:rFonts w:asciiTheme="minorHAnsi" w:hAnsiTheme="minorHAnsi"/>
          <w:color w:val="auto"/>
        </w:rPr>
        <w:t xml:space="preserve">, </w:t>
      </w:r>
      <w:r w:rsidR="00D11BFD" w:rsidRPr="00974769">
        <w:rPr>
          <w:rStyle w:val="DeltaViewFormatChange"/>
          <w:rFonts w:asciiTheme="minorHAnsi" w:hAnsiTheme="minorHAnsi"/>
          <w:color w:val="auto"/>
        </w:rPr>
        <w:t xml:space="preserve">(v) SERVICE CREDITS OR LIQUIDATED DAMAGES ASSESSED UNDER THIS CONTRACT </w:t>
      </w:r>
      <w:r w:rsidRPr="00974769">
        <w:rPr>
          <w:rStyle w:val="DeltaViewFormatChange"/>
          <w:rFonts w:asciiTheme="minorHAnsi" w:hAnsiTheme="minorHAnsi"/>
          <w:color w:val="auto"/>
        </w:rPr>
        <w:t>OR (v</w:t>
      </w:r>
      <w:r w:rsidR="00541458">
        <w:rPr>
          <w:rStyle w:val="DeltaViewFormatChange"/>
          <w:rFonts w:asciiTheme="minorHAnsi" w:hAnsiTheme="minorHAnsi"/>
          <w:color w:val="auto"/>
        </w:rPr>
        <w:t>i</w:t>
      </w:r>
      <w:r w:rsidRPr="00974769">
        <w:rPr>
          <w:rStyle w:val="DeltaViewFormatChange"/>
          <w:rFonts w:asciiTheme="minorHAnsi" w:hAnsiTheme="minorHAnsi"/>
          <w:color w:val="auto"/>
        </w:rPr>
        <w:t>) CLAIMS FOR PERSONAL INJURY, INCLUDING DEATH, OR DAMAGE TO REAL PROPERTY OR TANGIBLE OR INTANGIBLE PERSONAL PROPERTY ARISING FROM THE NEGLIGENCE, RECKLESS CONDUCT OR INTENTIONAL ACTS OF CONTRACTOR, ITS OFFICERS, EMPLOYEES OR AGENTS, CONTRACTOR</w:t>
      </w:r>
      <w:r w:rsidR="025A9DB7" w:rsidRPr="00974769">
        <w:rPr>
          <w:rStyle w:val="DeltaViewFormatChange"/>
          <w:rFonts w:asciiTheme="minorHAnsi" w:hAnsiTheme="minorHAnsi"/>
          <w:color w:val="auto"/>
        </w:rPr>
        <w:t>’</w:t>
      </w:r>
      <w:r w:rsidRPr="00974769">
        <w:rPr>
          <w:rStyle w:val="DeltaViewFormatChange"/>
          <w:rFonts w:asciiTheme="minorHAnsi" w:hAnsiTheme="minorHAnsi"/>
          <w:color w:val="auto"/>
        </w:rPr>
        <w:t xml:space="preserve">S LIABILITY FOR DAMAGES TO THE STATE FOR ANY CAUSE WHATSOEVER IS BE LIMITED TO </w:t>
      </w:r>
      <w:r w:rsidRPr="00190361">
        <w:rPr>
          <w:rStyle w:val="DeltaViewFormatChange"/>
          <w:rFonts w:asciiTheme="minorHAnsi" w:hAnsiTheme="minorHAnsi"/>
          <w:color w:val="1F497D" w:themeColor="text2"/>
        </w:rPr>
        <w:t>ONE</w:t>
      </w:r>
      <w:r w:rsidRPr="00190361">
        <w:rPr>
          <w:rStyle w:val="DeltaViewInsertion"/>
          <w:rFonts w:asciiTheme="minorHAnsi" w:hAnsiTheme="minorHAnsi"/>
          <w:color w:val="1F497D" w:themeColor="text2"/>
          <w:u w:val="none"/>
        </w:rPr>
        <w:t xml:space="preserve"> AND ONE HALF</w:t>
      </w:r>
      <w:r w:rsidRPr="00190361">
        <w:rPr>
          <w:rStyle w:val="DeltaViewFormatChange"/>
          <w:rFonts w:asciiTheme="minorHAnsi" w:hAnsiTheme="minorHAnsi"/>
          <w:color w:val="1F497D" w:themeColor="text2"/>
        </w:rPr>
        <w:t xml:space="preserve"> TIMES </w:t>
      </w:r>
      <w:r w:rsidRPr="00974769">
        <w:rPr>
          <w:rStyle w:val="DeltaViewFormatChange"/>
          <w:rFonts w:asciiTheme="minorHAnsi" w:hAnsiTheme="minorHAnsi"/>
          <w:color w:val="auto"/>
        </w:rPr>
        <w:t xml:space="preserve">THE MAXIMUM-NOT-TO-EXCEED </w:t>
      </w:r>
      <w:r w:rsidR="00656399" w:rsidRPr="00974769">
        <w:rPr>
          <w:rStyle w:val="DeltaViewFormatChange"/>
          <w:rFonts w:asciiTheme="minorHAnsi" w:hAnsiTheme="minorHAnsi"/>
          <w:color w:val="auto"/>
        </w:rPr>
        <w:t>COMPENSATION UNDER THIS</w:t>
      </w:r>
      <w:r w:rsidR="00D11BFD" w:rsidRPr="00974769">
        <w:rPr>
          <w:rStyle w:val="DeltaViewFormatChange"/>
          <w:rFonts w:asciiTheme="minorHAnsi" w:hAnsiTheme="minorHAnsi"/>
          <w:color w:val="auto"/>
        </w:rPr>
        <w:t xml:space="preserve"> </w:t>
      </w:r>
      <w:r w:rsidRPr="00974769">
        <w:rPr>
          <w:rStyle w:val="DeltaViewFormatChange"/>
          <w:rFonts w:asciiTheme="minorHAnsi" w:hAnsiTheme="minorHAnsi"/>
          <w:color w:val="auto"/>
        </w:rPr>
        <w:t xml:space="preserve">CONTRACT. </w:t>
      </w:r>
      <w:bookmarkStart w:id="1013" w:name="_DV_C881"/>
      <w:bookmarkStart w:id="1014" w:name="_DV_M316"/>
      <w:bookmarkStart w:id="1015" w:name="_DV_C882"/>
      <w:bookmarkStart w:id="1016" w:name="_DV_C883"/>
      <w:bookmarkStart w:id="1017" w:name="_DV_M317"/>
      <w:bookmarkStart w:id="1018" w:name="_DV_C884"/>
      <w:bookmarkEnd w:id="1012"/>
      <w:bookmarkEnd w:id="1013"/>
      <w:bookmarkEnd w:id="1014"/>
      <w:bookmarkEnd w:id="1015"/>
      <w:bookmarkEnd w:id="1016"/>
      <w:bookmarkEnd w:id="1017"/>
      <w:bookmarkEnd w:id="1018"/>
    </w:p>
    <w:p w14:paraId="2C13BC34" w14:textId="10E326E9" w:rsidR="00132CB8" w:rsidRPr="00974769" w:rsidRDefault="00132CB8" w:rsidP="4599900E">
      <w:pPr>
        <w:pStyle w:val="ListParagraph"/>
        <w:numPr>
          <w:ilvl w:val="1"/>
          <w:numId w:val="1"/>
        </w:numPr>
        <w:spacing w:after="240"/>
        <w:contextualSpacing w:val="0"/>
        <w:rPr>
          <w:rFonts w:asciiTheme="minorHAnsi" w:hAnsiTheme="minorHAnsi"/>
          <w:color w:val="auto"/>
        </w:rPr>
      </w:pPr>
      <w:r w:rsidRPr="00974769">
        <w:rPr>
          <w:rFonts w:asciiTheme="minorHAnsi" w:hAnsiTheme="minorHAnsi"/>
          <w:color w:val="auto"/>
        </w:rPr>
        <w:t xml:space="preserve"> </w:t>
      </w:r>
      <w:r w:rsidRPr="00974769">
        <w:rPr>
          <w:rStyle w:val="DeltaViewFormatChange"/>
          <w:rFonts w:asciiTheme="minorHAnsi" w:hAnsiTheme="minorHAnsi"/>
          <w:color w:val="auto"/>
        </w:rPr>
        <w:t>EXCEPT FOR LIABILITY TO THIRD PERSONS ARISING OUT OF OR RELATED TO</w:t>
      </w:r>
      <w:r w:rsidR="05D245F1" w:rsidRPr="00974769">
        <w:rPr>
          <w:rStyle w:val="DeltaViewFormatChange"/>
          <w:rFonts w:asciiTheme="minorHAnsi" w:hAnsiTheme="minorHAnsi"/>
          <w:color w:val="auto"/>
        </w:rPr>
        <w:t xml:space="preserve">: </w:t>
      </w:r>
      <w:r w:rsidRPr="00974769">
        <w:rPr>
          <w:rStyle w:val="DeltaViewFormatChange"/>
          <w:rFonts w:asciiTheme="minorHAnsi" w:hAnsiTheme="minorHAnsi"/>
          <w:color w:val="auto"/>
        </w:rPr>
        <w:t>(i) SECTION 1</w:t>
      </w:r>
      <w:r w:rsidR="000309D5" w:rsidRPr="00974769">
        <w:rPr>
          <w:rStyle w:val="DeltaViewFormatChange"/>
          <w:rFonts w:asciiTheme="minorHAnsi" w:hAnsiTheme="minorHAnsi"/>
          <w:color w:val="auto"/>
        </w:rPr>
        <w:t>2</w:t>
      </w:r>
      <w:r w:rsidRPr="00974769">
        <w:rPr>
          <w:rStyle w:val="DeltaViewFormatChange"/>
          <w:rFonts w:asciiTheme="minorHAnsi" w:hAnsiTheme="minorHAnsi"/>
          <w:color w:val="auto"/>
        </w:rPr>
        <w:t>.</w:t>
      </w:r>
      <w:r w:rsidR="000309D5" w:rsidRPr="00974769">
        <w:rPr>
          <w:rStyle w:val="DeltaViewFormatChange"/>
          <w:rFonts w:asciiTheme="minorHAnsi" w:hAnsiTheme="minorHAnsi"/>
          <w:color w:val="auto"/>
        </w:rPr>
        <w:t>1</w:t>
      </w:r>
      <w:r w:rsidRPr="00974769">
        <w:rPr>
          <w:rStyle w:val="DeltaViewFormatChange"/>
          <w:rFonts w:asciiTheme="minorHAnsi" w:hAnsiTheme="minorHAnsi"/>
          <w:color w:val="auto"/>
        </w:rPr>
        <w:t xml:space="preserve">, </w:t>
      </w:r>
      <w:r w:rsidR="00656399" w:rsidRPr="00974769">
        <w:rPr>
          <w:rStyle w:val="DeltaViewFormatChange"/>
          <w:rFonts w:asciiTheme="minorHAnsi" w:hAnsiTheme="minorHAnsi"/>
          <w:color w:val="auto"/>
        </w:rPr>
        <w:t xml:space="preserve">GENERAL INDEMNITY </w:t>
      </w:r>
      <w:r w:rsidRPr="00974769">
        <w:rPr>
          <w:rStyle w:val="DeltaViewFormatChange"/>
          <w:rFonts w:asciiTheme="minorHAnsi" w:hAnsiTheme="minorHAnsi"/>
          <w:color w:val="auto"/>
        </w:rPr>
        <w:t xml:space="preserve">(ii) SECTION 12.2, </w:t>
      </w:r>
      <w:r w:rsidR="00656399" w:rsidRPr="00974769">
        <w:rPr>
          <w:rStyle w:val="DeltaViewFormatChange"/>
          <w:rFonts w:asciiTheme="minorHAnsi" w:hAnsiTheme="minorHAnsi"/>
          <w:color w:val="auto"/>
        </w:rPr>
        <w:t xml:space="preserve">IP INDEMNITY </w:t>
      </w:r>
      <w:r w:rsidRPr="00974769">
        <w:rPr>
          <w:rStyle w:val="DeltaViewFormatChange"/>
          <w:rFonts w:asciiTheme="minorHAnsi" w:hAnsiTheme="minorHAnsi"/>
          <w:color w:val="auto"/>
        </w:rPr>
        <w:t>(iii) SECTION 12.5,</w:t>
      </w:r>
      <w:r w:rsidR="00656399" w:rsidRPr="00974769">
        <w:rPr>
          <w:rStyle w:val="DeltaViewFormatChange"/>
          <w:rFonts w:asciiTheme="minorHAnsi" w:hAnsiTheme="minorHAnsi"/>
          <w:color w:val="auto"/>
        </w:rPr>
        <w:t xml:space="preserve"> DATA AND NETWORK SERVICES,</w:t>
      </w:r>
      <w:r w:rsidRPr="00974769">
        <w:rPr>
          <w:rStyle w:val="DeltaViewFormatChange"/>
          <w:rFonts w:asciiTheme="minorHAnsi" w:hAnsiTheme="minorHAnsi"/>
          <w:color w:val="auto"/>
        </w:rPr>
        <w:t xml:space="preserve"> (iv) </w:t>
      </w:r>
      <w:r w:rsidRPr="00974769">
        <w:rPr>
          <w:rStyle w:val="DeltaViewInsertion"/>
          <w:rFonts w:asciiTheme="minorHAnsi" w:hAnsiTheme="minorHAnsi"/>
          <w:color w:val="auto"/>
          <w:u w:val="none"/>
        </w:rPr>
        <w:t>SECTION</w:t>
      </w:r>
      <w:r w:rsidRPr="00974769">
        <w:rPr>
          <w:rStyle w:val="DeltaViewFormatChange"/>
          <w:rFonts w:asciiTheme="minorHAnsi" w:hAnsiTheme="minorHAnsi"/>
          <w:color w:val="auto"/>
        </w:rPr>
        <w:t xml:space="preserve"> </w:t>
      </w:r>
      <w:r w:rsidR="000309D5" w:rsidRPr="00974769">
        <w:rPr>
          <w:rStyle w:val="DeltaViewFormatChange"/>
          <w:rFonts w:asciiTheme="minorHAnsi" w:hAnsiTheme="minorHAnsi"/>
          <w:color w:val="auto"/>
        </w:rPr>
        <w:t>9</w:t>
      </w:r>
      <w:r w:rsidRPr="00974769">
        <w:rPr>
          <w:rStyle w:val="DeltaViewFormatChange"/>
          <w:rFonts w:asciiTheme="minorHAnsi" w:hAnsiTheme="minorHAnsi"/>
          <w:color w:val="auto"/>
        </w:rPr>
        <w:t>,</w:t>
      </w:r>
      <w:r w:rsidR="00656399" w:rsidRPr="00974769">
        <w:rPr>
          <w:rStyle w:val="DeltaViewFormatChange"/>
          <w:rFonts w:asciiTheme="minorHAnsi" w:hAnsiTheme="minorHAnsi"/>
          <w:color w:val="auto"/>
        </w:rPr>
        <w:t xml:space="preserve"> CONTRACTOR’S DUTIES OF CONFIDENTIALITY AND NON-DISCLOSURE</w:t>
      </w:r>
      <w:r w:rsidRPr="00974769">
        <w:rPr>
          <w:rStyle w:val="DeltaViewFormatChange"/>
          <w:rFonts w:asciiTheme="minorHAnsi" w:hAnsiTheme="minorHAnsi"/>
          <w:color w:val="auto"/>
        </w:rPr>
        <w:t xml:space="preserve"> OR (v) CLAIMS FOR PERSONAL INJURY, INCLUDING DEATH, OR DAMAGE TO REAL PROPERTY OR TANGIBLE OR INTANGIBLE PERSONAL PROPERTY ARISING FROM THE NEGLIGENCE, RECKLESS CONDUCT OR INTENTIONAL ACTS OF CONTRACTOR, ITS OFFICERS, EMPLOYEES OR AGENTS NEITHER PARTY </w:t>
      </w:r>
      <w:r w:rsidR="00DD2E21" w:rsidRPr="00974769">
        <w:rPr>
          <w:rStyle w:val="DeltaViewFormatChange"/>
          <w:rFonts w:asciiTheme="minorHAnsi" w:hAnsiTheme="minorHAnsi"/>
          <w:color w:val="auto"/>
        </w:rPr>
        <w:t xml:space="preserve">WILL </w:t>
      </w:r>
      <w:r w:rsidRPr="00974769">
        <w:rPr>
          <w:rStyle w:val="DeltaViewFormatChange"/>
          <w:rFonts w:asciiTheme="minorHAnsi" w:hAnsiTheme="minorHAnsi"/>
          <w:color w:val="auto"/>
        </w:rPr>
        <w:t xml:space="preserve">BE LIABLE </w:t>
      </w:r>
      <w:r w:rsidRPr="00974769">
        <w:rPr>
          <w:rStyle w:val="DeltaViewInsertion"/>
          <w:rFonts w:asciiTheme="minorHAnsi" w:hAnsiTheme="minorHAnsi"/>
          <w:color w:val="auto"/>
          <w:u w:val="none"/>
        </w:rPr>
        <w:t xml:space="preserve">TO THE OTHER </w:t>
      </w:r>
      <w:r w:rsidRPr="00974769">
        <w:rPr>
          <w:rStyle w:val="DeltaViewFormatChange"/>
          <w:rFonts w:asciiTheme="minorHAnsi" w:hAnsiTheme="minorHAnsi"/>
          <w:color w:val="auto"/>
        </w:rPr>
        <w:t>FOR ANY LOST PROFITS, LOST SAVINGS, OR PUNITIVE, INDIRECT, EXEMPLARY, CONSEQUENTIAL, OR INCIDENTAL DAMAGES.</w:t>
      </w:r>
      <w:bookmarkStart w:id="1019" w:name="_DV_M318"/>
      <w:bookmarkStart w:id="1020" w:name="_DV_C885"/>
      <w:bookmarkStart w:id="1021" w:name="_DV_C887"/>
      <w:bookmarkStart w:id="1022" w:name="_DV_M319"/>
      <w:bookmarkStart w:id="1023" w:name="_DV_C888"/>
      <w:bookmarkStart w:id="1024" w:name="_DV_C889"/>
      <w:bookmarkStart w:id="1025" w:name="_DV_M320"/>
      <w:bookmarkStart w:id="1026" w:name="_DV_C890"/>
      <w:bookmarkEnd w:id="1019"/>
      <w:bookmarkEnd w:id="1020"/>
      <w:bookmarkEnd w:id="1021"/>
      <w:bookmarkEnd w:id="1022"/>
      <w:bookmarkEnd w:id="1023"/>
      <w:bookmarkEnd w:id="1024"/>
      <w:bookmarkEnd w:id="1025"/>
      <w:bookmarkEnd w:id="1026"/>
    </w:p>
    <w:p w14:paraId="0C27E246" w14:textId="77777777" w:rsidR="00882CF9" w:rsidRPr="00974769" w:rsidRDefault="00624B8D">
      <w:pPr>
        <w:pStyle w:val="ListParagraph"/>
        <w:numPr>
          <w:ilvl w:val="0"/>
          <w:numId w:val="1"/>
        </w:numPr>
        <w:spacing w:after="240"/>
        <w:contextualSpacing w:val="0"/>
        <w:rPr>
          <w:rFonts w:asciiTheme="minorHAnsi" w:hAnsiTheme="minorHAnsi"/>
          <w:b/>
          <w:color w:val="auto"/>
        </w:rPr>
      </w:pPr>
      <w:bookmarkStart w:id="1027" w:name="_DV_C966"/>
      <w:bookmarkStart w:id="1028" w:name="_Toc381896369"/>
      <w:bookmarkStart w:id="1029" w:name="_Toc384625688"/>
      <w:r w:rsidRPr="00974769">
        <w:rPr>
          <w:rStyle w:val="DeltaViewInsertion"/>
          <w:rFonts w:asciiTheme="minorHAnsi" w:hAnsiTheme="minorHAnsi"/>
          <w:b/>
          <w:caps/>
          <w:color w:val="auto"/>
          <w:u w:val="none"/>
        </w:rPr>
        <w:t>EVENTS OF DEFAULT</w:t>
      </w:r>
      <w:r w:rsidRPr="00974769">
        <w:rPr>
          <w:rStyle w:val="DeltaViewInsertion"/>
          <w:rFonts w:asciiTheme="minorHAnsi" w:hAnsiTheme="minorHAnsi"/>
          <w:b/>
          <w:color w:val="auto"/>
          <w:u w:val="none"/>
        </w:rPr>
        <w:t>.</w:t>
      </w:r>
      <w:bookmarkEnd w:id="1027"/>
      <w:bookmarkEnd w:id="1028"/>
      <w:bookmarkEnd w:id="1029"/>
    </w:p>
    <w:p w14:paraId="71204090" w14:textId="77777777" w:rsidR="00882CF9" w:rsidRPr="00974769" w:rsidRDefault="00624B8D">
      <w:pPr>
        <w:pStyle w:val="ListParagraph"/>
        <w:numPr>
          <w:ilvl w:val="1"/>
          <w:numId w:val="1"/>
        </w:numPr>
        <w:spacing w:after="240"/>
        <w:contextualSpacing w:val="0"/>
        <w:rPr>
          <w:rFonts w:asciiTheme="minorHAnsi" w:hAnsiTheme="minorHAnsi"/>
          <w:color w:val="auto"/>
        </w:rPr>
      </w:pPr>
      <w:bookmarkStart w:id="1030" w:name="_DV_M356"/>
      <w:bookmarkStart w:id="1031" w:name="_DV_C967"/>
      <w:bookmarkEnd w:id="1030"/>
      <w:r w:rsidRPr="00974769">
        <w:rPr>
          <w:rStyle w:val="DeltaViewFormatChange"/>
          <w:rFonts w:asciiTheme="minorHAnsi" w:hAnsiTheme="minorHAnsi"/>
          <w:b/>
          <w:color w:val="auto"/>
        </w:rPr>
        <w:t>Default by Contractor</w:t>
      </w:r>
      <w:r w:rsidRPr="00974769">
        <w:rPr>
          <w:rStyle w:val="DeltaViewFormatChange"/>
          <w:rFonts w:asciiTheme="minorHAnsi" w:hAnsiTheme="minorHAnsi"/>
          <w:color w:val="auto"/>
        </w:rPr>
        <w:t xml:space="preserve">. Contractor </w:t>
      </w:r>
      <w:bookmarkStart w:id="1032" w:name="_DV_C969"/>
      <w:bookmarkEnd w:id="1031"/>
      <w:r w:rsidR="00450BDE" w:rsidRPr="00974769">
        <w:rPr>
          <w:rStyle w:val="DeltaViewInsertion"/>
          <w:rFonts w:asciiTheme="minorHAnsi" w:hAnsiTheme="minorHAnsi"/>
          <w:color w:val="auto"/>
          <w:u w:val="none"/>
        </w:rPr>
        <w:t>will</w:t>
      </w:r>
      <w:bookmarkStart w:id="1033" w:name="_DV_M357"/>
      <w:bookmarkStart w:id="1034" w:name="_DV_C970"/>
      <w:bookmarkEnd w:id="1032"/>
      <w:bookmarkEnd w:id="1033"/>
      <w:r w:rsidR="00450BDE" w:rsidRPr="00974769">
        <w:rPr>
          <w:rStyle w:val="DeltaViewFormatChange"/>
          <w:rFonts w:asciiTheme="minorHAnsi" w:hAnsiTheme="minorHAnsi"/>
          <w:color w:val="auto"/>
        </w:rPr>
        <w:t xml:space="preserve"> </w:t>
      </w:r>
      <w:r w:rsidRPr="00974769">
        <w:rPr>
          <w:rStyle w:val="DeltaViewFormatChange"/>
          <w:rFonts w:asciiTheme="minorHAnsi" w:hAnsiTheme="minorHAnsi"/>
          <w:color w:val="auto"/>
        </w:rPr>
        <w:t>be in default under this Contract if:</w:t>
      </w:r>
      <w:bookmarkEnd w:id="1034"/>
    </w:p>
    <w:p w14:paraId="7D59C9CC" w14:textId="77777777" w:rsidR="00882CF9" w:rsidRPr="00974769" w:rsidRDefault="00624B8D">
      <w:pPr>
        <w:pStyle w:val="ListParagraph"/>
        <w:numPr>
          <w:ilvl w:val="2"/>
          <w:numId w:val="1"/>
        </w:numPr>
        <w:spacing w:after="240"/>
        <w:contextualSpacing w:val="0"/>
        <w:rPr>
          <w:rFonts w:asciiTheme="minorHAnsi" w:hAnsiTheme="minorHAnsi"/>
          <w:color w:val="auto"/>
        </w:rPr>
      </w:pPr>
      <w:bookmarkStart w:id="1035" w:name="_DV_M358"/>
      <w:bookmarkStart w:id="1036" w:name="_DV_C971"/>
      <w:bookmarkEnd w:id="1035"/>
      <w:r w:rsidRPr="00974769">
        <w:rPr>
          <w:rStyle w:val="DeltaViewFormatChange"/>
          <w:rFonts w:asciiTheme="minorHAnsi" w:hAnsiTheme="minorHAnsi"/>
          <w:color w:val="auto"/>
        </w:rPr>
        <w:t xml:space="preserve">Contractor institutes or has instituted against it insolvency, receivership or bankruptcy proceedings which are not dismissed within </w:t>
      </w:r>
      <w:r w:rsidR="000309D5" w:rsidRPr="00974769">
        <w:rPr>
          <w:rStyle w:val="DeltaViewFormatChange"/>
          <w:rFonts w:asciiTheme="minorHAnsi" w:hAnsiTheme="minorHAnsi"/>
          <w:color w:val="auto"/>
        </w:rPr>
        <w:t>sixty (</w:t>
      </w:r>
      <w:r w:rsidRPr="00974769">
        <w:rPr>
          <w:rStyle w:val="DeltaViewFormatChange"/>
          <w:rFonts w:asciiTheme="minorHAnsi" w:hAnsiTheme="minorHAnsi"/>
          <w:color w:val="auto"/>
        </w:rPr>
        <w:t>60</w:t>
      </w:r>
      <w:r w:rsidR="000309D5" w:rsidRPr="00974769">
        <w:rPr>
          <w:rStyle w:val="DeltaViewFormatChange"/>
          <w:rFonts w:asciiTheme="minorHAnsi" w:hAnsiTheme="minorHAnsi"/>
          <w:color w:val="auto"/>
        </w:rPr>
        <w:t>)</w:t>
      </w:r>
      <w:r w:rsidRPr="00974769">
        <w:rPr>
          <w:rStyle w:val="DeltaViewFormatChange"/>
          <w:rFonts w:asciiTheme="minorHAnsi" w:hAnsiTheme="minorHAnsi"/>
          <w:color w:val="auto"/>
        </w:rPr>
        <w:t xml:space="preserve"> </w:t>
      </w:r>
      <w:r w:rsidR="00CA32DC" w:rsidRPr="00974769">
        <w:rPr>
          <w:rStyle w:val="DeltaViewFormatChange"/>
          <w:rFonts w:asciiTheme="minorHAnsi" w:hAnsiTheme="minorHAnsi"/>
          <w:color w:val="auto"/>
        </w:rPr>
        <w:t>C</w:t>
      </w:r>
      <w:r w:rsidR="00AB146B" w:rsidRPr="00974769">
        <w:rPr>
          <w:rStyle w:val="DeltaViewFormatChange"/>
          <w:rFonts w:asciiTheme="minorHAnsi" w:hAnsiTheme="minorHAnsi"/>
          <w:color w:val="auto"/>
        </w:rPr>
        <w:t xml:space="preserve">alendar </w:t>
      </w:r>
      <w:r w:rsidR="00CA32DC" w:rsidRPr="00974769">
        <w:rPr>
          <w:rStyle w:val="DeltaViewFormatChange"/>
          <w:rFonts w:asciiTheme="minorHAnsi" w:hAnsiTheme="minorHAnsi"/>
          <w:color w:val="auto"/>
        </w:rPr>
        <w:t>D</w:t>
      </w:r>
      <w:r w:rsidRPr="00974769">
        <w:rPr>
          <w:rStyle w:val="DeltaViewFormatChange"/>
          <w:rFonts w:asciiTheme="minorHAnsi" w:hAnsiTheme="minorHAnsi"/>
          <w:color w:val="auto"/>
        </w:rPr>
        <w:t>ays of their commencement, makes an assignment for the benefit of creditors, or ceases doing business on a regular basis; or</w:t>
      </w:r>
      <w:bookmarkEnd w:id="1036"/>
    </w:p>
    <w:p w14:paraId="789F901E" w14:textId="77777777" w:rsidR="00882CF9" w:rsidRPr="00974769" w:rsidRDefault="00624B8D">
      <w:pPr>
        <w:pStyle w:val="ListParagraph"/>
        <w:numPr>
          <w:ilvl w:val="2"/>
          <w:numId w:val="1"/>
        </w:numPr>
        <w:spacing w:after="240"/>
        <w:contextualSpacing w:val="0"/>
        <w:rPr>
          <w:rFonts w:asciiTheme="minorHAnsi" w:hAnsiTheme="minorHAnsi"/>
          <w:color w:val="auto"/>
        </w:rPr>
      </w:pPr>
      <w:bookmarkStart w:id="1037" w:name="_DV_M359"/>
      <w:bookmarkStart w:id="1038" w:name="_DV_C972"/>
      <w:bookmarkEnd w:id="1037"/>
      <w:r w:rsidRPr="00974769">
        <w:rPr>
          <w:rStyle w:val="DeltaViewFormatChange"/>
          <w:rFonts w:asciiTheme="minorHAnsi" w:hAnsiTheme="minorHAnsi"/>
          <w:color w:val="auto"/>
        </w:rPr>
        <w:t xml:space="preserve">Contractor no longer holds a license or certificate that is required for Contractor to perform the Services and Contractor has not obtained such license or certificate within thirty (30) </w:t>
      </w:r>
      <w:r w:rsidR="00CA32DC" w:rsidRPr="00974769">
        <w:rPr>
          <w:rStyle w:val="DeltaViewFormatChange"/>
          <w:rFonts w:asciiTheme="minorHAnsi" w:hAnsiTheme="minorHAnsi"/>
          <w:color w:val="auto"/>
        </w:rPr>
        <w:t>B</w:t>
      </w:r>
      <w:r w:rsidRPr="00974769">
        <w:rPr>
          <w:rStyle w:val="DeltaViewFormatChange"/>
          <w:rFonts w:asciiTheme="minorHAnsi" w:hAnsiTheme="minorHAnsi"/>
          <w:color w:val="auto"/>
        </w:rPr>
        <w:t xml:space="preserve">usiness </w:t>
      </w:r>
      <w:r w:rsidR="00CA32DC" w:rsidRPr="00974769">
        <w:rPr>
          <w:rStyle w:val="DeltaViewFormatChange"/>
          <w:rFonts w:asciiTheme="minorHAnsi" w:hAnsiTheme="minorHAnsi"/>
          <w:color w:val="auto"/>
        </w:rPr>
        <w:t>D</w:t>
      </w:r>
      <w:r w:rsidRPr="00974769">
        <w:rPr>
          <w:rStyle w:val="DeltaViewFormatChange"/>
          <w:rFonts w:asciiTheme="minorHAnsi" w:hAnsiTheme="minorHAnsi"/>
          <w:color w:val="auto"/>
        </w:rPr>
        <w:t>ays after delivery of Agency’s notice or such longer period as Agency may specify in such notice; or</w:t>
      </w:r>
      <w:bookmarkEnd w:id="1038"/>
    </w:p>
    <w:p w14:paraId="1C68B63A" w14:textId="77777777" w:rsidR="00744826" w:rsidRPr="00974769" w:rsidRDefault="00624B8D">
      <w:pPr>
        <w:pStyle w:val="ListParagraph"/>
        <w:numPr>
          <w:ilvl w:val="2"/>
          <w:numId w:val="1"/>
        </w:numPr>
        <w:spacing w:after="240"/>
        <w:contextualSpacing w:val="0"/>
        <w:rPr>
          <w:rStyle w:val="DeltaViewFormatChange"/>
          <w:rFonts w:asciiTheme="minorHAnsi" w:hAnsiTheme="minorHAnsi"/>
          <w:color w:val="auto"/>
        </w:rPr>
      </w:pPr>
      <w:bookmarkStart w:id="1039" w:name="_DV_M360"/>
      <w:bookmarkStart w:id="1040" w:name="_DV_C973"/>
      <w:bookmarkEnd w:id="1039"/>
      <w:r w:rsidRPr="00974769">
        <w:rPr>
          <w:rStyle w:val="DeltaViewFormatChange"/>
          <w:rFonts w:asciiTheme="minorHAnsi" w:hAnsiTheme="minorHAnsi"/>
          <w:color w:val="auto"/>
        </w:rPr>
        <w:t xml:space="preserve">Contractor commits any material breach of any covenant, warranty, obligation or certification under this Contract, fails to perform the Services in conformance with the specifications and warranties provided herein, or clearly manifests an intent not to perform future obligations under this Contract, and such breach or default is not cured, or such manifestation of an intent not to perform is not corrected by reasonable written assurances of performance within thirty (30) </w:t>
      </w:r>
      <w:r w:rsidR="00CA32DC" w:rsidRPr="00974769">
        <w:rPr>
          <w:rStyle w:val="DeltaViewFormatChange"/>
          <w:rFonts w:asciiTheme="minorHAnsi" w:hAnsiTheme="minorHAnsi"/>
          <w:color w:val="auto"/>
        </w:rPr>
        <w:t>B</w:t>
      </w:r>
      <w:r w:rsidRPr="00974769">
        <w:rPr>
          <w:rStyle w:val="DeltaViewFormatChange"/>
          <w:rFonts w:asciiTheme="minorHAnsi" w:hAnsiTheme="minorHAnsi"/>
          <w:color w:val="auto"/>
        </w:rPr>
        <w:t xml:space="preserve">usiness </w:t>
      </w:r>
      <w:r w:rsidR="00CA32DC" w:rsidRPr="00974769">
        <w:rPr>
          <w:rStyle w:val="DeltaViewFormatChange"/>
          <w:rFonts w:asciiTheme="minorHAnsi" w:hAnsiTheme="minorHAnsi"/>
          <w:color w:val="auto"/>
        </w:rPr>
        <w:t>D</w:t>
      </w:r>
      <w:r w:rsidRPr="00974769">
        <w:rPr>
          <w:rStyle w:val="DeltaViewFormatChange"/>
          <w:rFonts w:asciiTheme="minorHAnsi" w:hAnsiTheme="minorHAnsi"/>
          <w:color w:val="auto"/>
        </w:rPr>
        <w:t>ays after delivery of Agency’s notice or such longer period as Agency may specify in such notice</w:t>
      </w:r>
      <w:r w:rsidR="00744826" w:rsidRPr="00974769">
        <w:rPr>
          <w:rStyle w:val="DeltaViewFormatChange"/>
          <w:rFonts w:asciiTheme="minorHAnsi" w:hAnsiTheme="minorHAnsi"/>
          <w:color w:val="auto"/>
        </w:rPr>
        <w:t>; or</w:t>
      </w:r>
    </w:p>
    <w:p w14:paraId="78239520" w14:textId="77777777" w:rsidR="00882CF9" w:rsidRPr="00974769" w:rsidRDefault="00744826" w:rsidP="00744826">
      <w:pPr>
        <w:pStyle w:val="ListParagraph"/>
        <w:numPr>
          <w:ilvl w:val="2"/>
          <w:numId w:val="1"/>
        </w:numPr>
        <w:spacing w:after="240"/>
        <w:contextualSpacing w:val="0"/>
        <w:rPr>
          <w:rFonts w:asciiTheme="minorHAnsi" w:hAnsiTheme="minorHAnsi" w:cstheme="minorHAnsi"/>
          <w:color w:val="auto"/>
        </w:rPr>
      </w:pPr>
      <w:r w:rsidRPr="00974769">
        <w:rPr>
          <w:rFonts w:asciiTheme="minorHAnsi" w:hAnsiTheme="minorHAnsi" w:cstheme="minorHAnsi"/>
          <w:color w:val="auto"/>
        </w:rPr>
        <w:t>Contractor has liquidated and delinquent debt owed to State or any department or agency of State</w:t>
      </w:r>
      <w:r w:rsidR="00624B8D" w:rsidRPr="00974769">
        <w:rPr>
          <w:rStyle w:val="DeltaViewFormatChange"/>
          <w:rFonts w:asciiTheme="minorHAnsi" w:hAnsiTheme="minorHAnsi"/>
          <w:color w:val="auto"/>
        </w:rPr>
        <w:t xml:space="preserve">. </w:t>
      </w:r>
      <w:bookmarkEnd w:id="1040"/>
    </w:p>
    <w:p w14:paraId="081CE676" w14:textId="77777777" w:rsidR="00882CF9" w:rsidRPr="00974769" w:rsidRDefault="00624B8D">
      <w:pPr>
        <w:pStyle w:val="ListParagraph"/>
        <w:numPr>
          <w:ilvl w:val="1"/>
          <w:numId w:val="1"/>
        </w:numPr>
        <w:spacing w:after="240"/>
        <w:contextualSpacing w:val="0"/>
        <w:rPr>
          <w:rFonts w:asciiTheme="minorHAnsi" w:hAnsiTheme="minorHAnsi"/>
          <w:color w:val="auto"/>
        </w:rPr>
      </w:pPr>
      <w:bookmarkStart w:id="1041" w:name="_DV_M361"/>
      <w:bookmarkStart w:id="1042" w:name="_DV_C974"/>
      <w:bookmarkEnd w:id="1041"/>
      <w:r w:rsidRPr="00974769">
        <w:rPr>
          <w:rStyle w:val="DeltaViewFormatChange"/>
          <w:rFonts w:asciiTheme="minorHAnsi" w:hAnsiTheme="minorHAnsi"/>
          <w:b/>
          <w:color w:val="auto"/>
        </w:rPr>
        <w:t>Default by Agency</w:t>
      </w:r>
      <w:r w:rsidRPr="00974769">
        <w:rPr>
          <w:rStyle w:val="DeltaViewFormatChange"/>
          <w:rFonts w:asciiTheme="minorHAnsi" w:hAnsiTheme="minorHAnsi"/>
          <w:color w:val="auto"/>
        </w:rPr>
        <w:t xml:space="preserve">. Agency </w:t>
      </w:r>
      <w:bookmarkStart w:id="1043" w:name="_DV_C976"/>
      <w:bookmarkEnd w:id="1042"/>
      <w:r w:rsidR="00450BDE" w:rsidRPr="00974769">
        <w:rPr>
          <w:rStyle w:val="DeltaViewInsertion"/>
          <w:rFonts w:asciiTheme="minorHAnsi" w:hAnsiTheme="minorHAnsi"/>
          <w:color w:val="auto"/>
          <w:u w:val="none"/>
        </w:rPr>
        <w:t>will</w:t>
      </w:r>
      <w:bookmarkStart w:id="1044" w:name="_DV_M362"/>
      <w:bookmarkStart w:id="1045" w:name="_DV_C977"/>
      <w:bookmarkEnd w:id="1043"/>
      <w:bookmarkEnd w:id="1044"/>
      <w:r w:rsidR="00450BDE" w:rsidRPr="00974769">
        <w:rPr>
          <w:rStyle w:val="DeltaViewFormatChange"/>
          <w:rFonts w:asciiTheme="minorHAnsi" w:hAnsiTheme="minorHAnsi"/>
          <w:color w:val="auto"/>
        </w:rPr>
        <w:t xml:space="preserve"> </w:t>
      </w:r>
      <w:r w:rsidRPr="00974769">
        <w:rPr>
          <w:rStyle w:val="DeltaViewFormatChange"/>
          <w:rFonts w:asciiTheme="minorHAnsi" w:hAnsiTheme="minorHAnsi"/>
          <w:color w:val="auto"/>
        </w:rPr>
        <w:t xml:space="preserve">be in default under this Contract if: </w:t>
      </w:r>
      <w:bookmarkEnd w:id="1045"/>
    </w:p>
    <w:p w14:paraId="57C1FDD4" w14:textId="77777777" w:rsidR="00882CF9" w:rsidRPr="00974769" w:rsidRDefault="00624B8D">
      <w:pPr>
        <w:pStyle w:val="ListParagraph"/>
        <w:numPr>
          <w:ilvl w:val="2"/>
          <w:numId w:val="1"/>
        </w:numPr>
        <w:spacing w:after="240"/>
        <w:contextualSpacing w:val="0"/>
        <w:rPr>
          <w:rFonts w:asciiTheme="minorHAnsi" w:hAnsiTheme="minorHAnsi"/>
          <w:color w:val="auto"/>
        </w:rPr>
      </w:pPr>
      <w:bookmarkStart w:id="1046" w:name="_DV_M363"/>
      <w:bookmarkStart w:id="1047" w:name="_DV_C978"/>
      <w:bookmarkEnd w:id="1046"/>
      <w:r w:rsidRPr="00974769">
        <w:rPr>
          <w:rStyle w:val="DeltaViewFormatChange"/>
          <w:rFonts w:asciiTheme="minorHAnsi" w:hAnsiTheme="minorHAnsi"/>
          <w:color w:val="auto"/>
        </w:rPr>
        <w:t xml:space="preserve">Agency fails to pay Contractor any amount pursuant to the terms of this Contract, and Agency fails to cure such failure within thirty (30) </w:t>
      </w:r>
      <w:r w:rsidR="00CA32DC" w:rsidRPr="00974769">
        <w:rPr>
          <w:rStyle w:val="DeltaViewFormatChange"/>
          <w:rFonts w:asciiTheme="minorHAnsi" w:hAnsiTheme="minorHAnsi"/>
          <w:color w:val="auto"/>
        </w:rPr>
        <w:t>B</w:t>
      </w:r>
      <w:r w:rsidRPr="00974769">
        <w:rPr>
          <w:rStyle w:val="DeltaViewFormatChange"/>
          <w:rFonts w:asciiTheme="minorHAnsi" w:hAnsiTheme="minorHAnsi"/>
          <w:color w:val="auto"/>
        </w:rPr>
        <w:t xml:space="preserve">usiness </w:t>
      </w:r>
      <w:r w:rsidR="00CA32DC" w:rsidRPr="00974769">
        <w:rPr>
          <w:rStyle w:val="DeltaViewFormatChange"/>
          <w:rFonts w:asciiTheme="minorHAnsi" w:hAnsiTheme="minorHAnsi"/>
          <w:color w:val="auto"/>
        </w:rPr>
        <w:t>D</w:t>
      </w:r>
      <w:r w:rsidRPr="00974769">
        <w:rPr>
          <w:rStyle w:val="DeltaViewFormatChange"/>
          <w:rFonts w:asciiTheme="minorHAnsi" w:hAnsiTheme="minorHAnsi"/>
          <w:color w:val="auto"/>
        </w:rPr>
        <w:t xml:space="preserve">ays after delivery of Contractor’s notice or such longer period as Contractor may specify in such notice; or </w:t>
      </w:r>
      <w:bookmarkEnd w:id="1047"/>
    </w:p>
    <w:p w14:paraId="48339A5D" w14:textId="77777777" w:rsidR="00882CF9" w:rsidRPr="00974769" w:rsidRDefault="00624B8D">
      <w:pPr>
        <w:pStyle w:val="ListParagraph"/>
        <w:numPr>
          <w:ilvl w:val="2"/>
          <w:numId w:val="1"/>
        </w:numPr>
        <w:spacing w:after="240"/>
        <w:contextualSpacing w:val="0"/>
        <w:rPr>
          <w:rFonts w:asciiTheme="minorHAnsi" w:hAnsiTheme="minorHAnsi"/>
          <w:color w:val="auto"/>
        </w:rPr>
      </w:pPr>
      <w:bookmarkStart w:id="1048" w:name="_DV_M364"/>
      <w:bookmarkStart w:id="1049" w:name="_DV_C979"/>
      <w:bookmarkEnd w:id="1048"/>
      <w:r w:rsidRPr="00974769">
        <w:rPr>
          <w:rStyle w:val="DeltaViewFormatChange"/>
          <w:rFonts w:asciiTheme="minorHAnsi" w:hAnsiTheme="minorHAnsi"/>
          <w:color w:val="auto"/>
        </w:rPr>
        <w:t xml:space="preserve">Agency commits any material breach or default of any covenant, warranty, or obligation under this Contract, fails to perform its commitments hereunder within the time specified or any extension thereof, and Agency fails to cure such failure within thirty (30) </w:t>
      </w:r>
      <w:r w:rsidR="00CA32DC" w:rsidRPr="00974769">
        <w:rPr>
          <w:rStyle w:val="DeltaViewFormatChange"/>
          <w:rFonts w:asciiTheme="minorHAnsi" w:hAnsiTheme="minorHAnsi"/>
          <w:color w:val="auto"/>
        </w:rPr>
        <w:t>B</w:t>
      </w:r>
      <w:r w:rsidRPr="00974769">
        <w:rPr>
          <w:rStyle w:val="DeltaViewFormatChange"/>
          <w:rFonts w:asciiTheme="minorHAnsi" w:hAnsiTheme="minorHAnsi"/>
          <w:color w:val="auto"/>
        </w:rPr>
        <w:t xml:space="preserve">usiness </w:t>
      </w:r>
      <w:r w:rsidR="00CA32DC" w:rsidRPr="00974769">
        <w:rPr>
          <w:rStyle w:val="DeltaViewFormatChange"/>
          <w:rFonts w:asciiTheme="minorHAnsi" w:hAnsiTheme="minorHAnsi"/>
          <w:color w:val="auto"/>
        </w:rPr>
        <w:t>D</w:t>
      </w:r>
      <w:r w:rsidRPr="00974769">
        <w:rPr>
          <w:rStyle w:val="DeltaViewFormatChange"/>
          <w:rFonts w:asciiTheme="minorHAnsi" w:hAnsiTheme="minorHAnsi"/>
          <w:color w:val="auto"/>
        </w:rPr>
        <w:t>ays after delivery of Contractor’s notice or such longer period as Contractor may specify in such notice.</w:t>
      </w:r>
      <w:bookmarkEnd w:id="1049"/>
    </w:p>
    <w:p w14:paraId="7EB5AE49" w14:textId="27FFFE28" w:rsidR="00882CF9" w:rsidRPr="00974769" w:rsidRDefault="00624B8D">
      <w:pPr>
        <w:pStyle w:val="ListParagraph"/>
        <w:numPr>
          <w:ilvl w:val="0"/>
          <w:numId w:val="1"/>
        </w:numPr>
        <w:spacing w:after="240"/>
        <w:contextualSpacing w:val="0"/>
        <w:rPr>
          <w:rFonts w:asciiTheme="minorHAnsi" w:hAnsiTheme="minorHAnsi"/>
          <w:b/>
          <w:color w:val="auto"/>
        </w:rPr>
      </w:pPr>
      <w:bookmarkStart w:id="1050" w:name="_DV_C981"/>
      <w:bookmarkStart w:id="1051" w:name="_Toc381896370"/>
      <w:bookmarkStart w:id="1052" w:name="_Toc384625689"/>
      <w:r w:rsidRPr="00974769">
        <w:rPr>
          <w:rStyle w:val="DeltaViewInsertion"/>
          <w:rFonts w:asciiTheme="minorHAnsi" w:hAnsiTheme="minorHAnsi"/>
          <w:b/>
          <w:caps/>
          <w:color w:val="auto"/>
          <w:u w:val="none"/>
        </w:rPr>
        <w:t>REMEDIES</w:t>
      </w:r>
      <w:r w:rsidRPr="00974769">
        <w:rPr>
          <w:rStyle w:val="DeltaViewInsertion"/>
          <w:rFonts w:asciiTheme="minorHAnsi" w:hAnsiTheme="minorHAnsi"/>
          <w:b/>
          <w:color w:val="auto"/>
          <w:u w:val="none"/>
        </w:rPr>
        <w:t>.</w:t>
      </w:r>
      <w:bookmarkEnd w:id="1050"/>
      <w:bookmarkEnd w:id="1051"/>
      <w:bookmarkEnd w:id="1052"/>
    </w:p>
    <w:p w14:paraId="1AEC11D2" w14:textId="77777777" w:rsidR="00882CF9" w:rsidRPr="00974769" w:rsidRDefault="00624B8D">
      <w:pPr>
        <w:pStyle w:val="ListParagraph"/>
        <w:numPr>
          <w:ilvl w:val="1"/>
          <w:numId w:val="1"/>
        </w:numPr>
        <w:spacing w:after="240"/>
        <w:contextualSpacing w:val="0"/>
        <w:rPr>
          <w:rFonts w:asciiTheme="minorHAnsi" w:hAnsiTheme="minorHAnsi"/>
          <w:color w:val="auto"/>
        </w:rPr>
      </w:pPr>
      <w:bookmarkStart w:id="1053" w:name="_DV_M366"/>
      <w:bookmarkStart w:id="1054" w:name="_DV_C982"/>
      <w:bookmarkEnd w:id="1053"/>
      <w:r w:rsidRPr="00974769">
        <w:rPr>
          <w:rStyle w:val="DeltaViewFormatChange"/>
          <w:rFonts w:asciiTheme="minorHAnsi" w:hAnsiTheme="minorHAnsi"/>
          <w:b/>
          <w:color w:val="auto"/>
        </w:rPr>
        <w:t>Agency’s Remedies</w:t>
      </w:r>
      <w:r w:rsidRPr="00974769">
        <w:rPr>
          <w:rStyle w:val="DeltaViewFormatChange"/>
          <w:rFonts w:asciiTheme="minorHAnsi" w:hAnsiTheme="minorHAnsi"/>
          <w:color w:val="auto"/>
        </w:rPr>
        <w:t xml:space="preserve">. </w:t>
      </w:r>
      <w:r w:rsidR="003E42A0" w:rsidRPr="00974769">
        <w:rPr>
          <w:rStyle w:val="DeltaViewFormatChange"/>
          <w:rFonts w:asciiTheme="minorHAnsi" w:hAnsiTheme="minorHAnsi"/>
          <w:color w:val="auto"/>
        </w:rPr>
        <w:t>If</w:t>
      </w:r>
      <w:r w:rsidRPr="00974769">
        <w:rPr>
          <w:rStyle w:val="DeltaViewFormatChange"/>
          <w:rFonts w:asciiTheme="minorHAnsi" w:hAnsiTheme="minorHAnsi"/>
          <w:color w:val="auto"/>
        </w:rPr>
        <w:t xml:space="preserve"> Contractor is in default under Section 1</w:t>
      </w:r>
      <w:r w:rsidR="0005787D" w:rsidRPr="00974769">
        <w:rPr>
          <w:rStyle w:val="DeltaViewFormatChange"/>
          <w:rFonts w:asciiTheme="minorHAnsi" w:hAnsiTheme="minorHAnsi"/>
          <w:color w:val="auto"/>
        </w:rPr>
        <w:t>4</w:t>
      </w:r>
      <w:r w:rsidRPr="00974769">
        <w:rPr>
          <w:rStyle w:val="DeltaViewFormatChange"/>
          <w:rFonts w:asciiTheme="minorHAnsi" w:hAnsiTheme="minorHAnsi"/>
          <w:color w:val="auto"/>
        </w:rPr>
        <w:t>.1, Agency may, at its option, pursue any or all of the remedies available to it under this Contract and at law or in equity, which include, without limitation:</w:t>
      </w:r>
      <w:bookmarkEnd w:id="1054"/>
    </w:p>
    <w:p w14:paraId="171EC865" w14:textId="77777777" w:rsidR="00D11BFD" w:rsidRPr="00974769" w:rsidRDefault="00D11BFD">
      <w:pPr>
        <w:pStyle w:val="ListParagraph"/>
        <w:numPr>
          <w:ilvl w:val="2"/>
          <w:numId w:val="1"/>
        </w:numPr>
        <w:spacing w:after="240"/>
        <w:contextualSpacing w:val="0"/>
        <w:rPr>
          <w:rStyle w:val="DeltaViewInsertion"/>
          <w:rFonts w:asciiTheme="minorHAnsi" w:hAnsiTheme="minorHAnsi"/>
          <w:color w:val="auto"/>
          <w:u w:val="none"/>
        </w:rPr>
      </w:pPr>
      <w:bookmarkStart w:id="1055" w:name="_DV_C984"/>
      <w:r w:rsidRPr="00974769">
        <w:rPr>
          <w:rStyle w:val="DeltaViewInsertion"/>
          <w:rFonts w:asciiTheme="minorHAnsi" w:hAnsiTheme="minorHAnsi"/>
          <w:color w:val="auto"/>
          <w:u w:val="none"/>
        </w:rPr>
        <w:t xml:space="preserve">Require Contractor to stop work under Section 17; </w:t>
      </w:r>
    </w:p>
    <w:p w14:paraId="6D745CF5" w14:textId="199BDBB2" w:rsidR="00882CF9" w:rsidRPr="00974769" w:rsidRDefault="00D11BFD" w:rsidP="3CCA6587">
      <w:pPr>
        <w:pStyle w:val="ListParagraph"/>
        <w:numPr>
          <w:ilvl w:val="2"/>
          <w:numId w:val="1"/>
        </w:numPr>
        <w:spacing w:after="240"/>
        <w:contextualSpacing w:val="0"/>
        <w:rPr>
          <w:rFonts w:asciiTheme="minorHAnsi" w:hAnsiTheme="minorHAnsi"/>
          <w:color w:val="auto"/>
        </w:rPr>
      </w:pPr>
      <w:r w:rsidRPr="00974769">
        <w:rPr>
          <w:rStyle w:val="DeltaViewInsertion"/>
          <w:rFonts w:asciiTheme="minorHAnsi" w:hAnsiTheme="minorHAnsi"/>
          <w:color w:val="auto"/>
          <w:u w:val="none"/>
        </w:rPr>
        <w:t>Terminate</w:t>
      </w:r>
      <w:r w:rsidR="00624B8D" w:rsidRPr="00974769">
        <w:rPr>
          <w:rStyle w:val="DeltaViewFormatChange"/>
          <w:rFonts w:asciiTheme="minorHAnsi" w:hAnsiTheme="minorHAnsi"/>
          <w:color w:val="auto"/>
        </w:rPr>
        <w:t xml:space="preserve"> this Contract under Section 1</w:t>
      </w:r>
      <w:r w:rsidR="0005787D" w:rsidRPr="00974769">
        <w:rPr>
          <w:rStyle w:val="DeltaViewFormatChange"/>
          <w:rFonts w:asciiTheme="minorHAnsi" w:hAnsiTheme="minorHAnsi"/>
          <w:color w:val="auto"/>
        </w:rPr>
        <w:t>6</w:t>
      </w:r>
      <w:r w:rsidR="00624B8D" w:rsidRPr="00974769">
        <w:rPr>
          <w:rStyle w:val="DeltaViewFormatChange"/>
          <w:rFonts w:asciiTheme="minorHAnsi" w:hAnsiTheme="minorHAnsi"/>
          <w:color w:val="auto"/>
        </w:rPr>
        <w:t>.2</w:t>
      </w:r>
      <w:bookmarkStart w:id="1056" w:name="_DV_C985"/>
      <w:bookmarkEnd w:id="1055"/>
      <w:r w:rsidR="00624B8D" w:rsidRPr="00974769">
        <w:rPr>
          <w:rStyle w:val="DeltaViewFormatChange"/>
          <w:rFonts w:asciiTheme="minorHAnsi" w:hAnsiTheme="minorHAnsi"/>
          <w:color w:val="auto"/>
        </w:rPr>
        <w:t xml:space="preserve">; </w:t>
      </w:r>
      <w:bookmarkEnd w:id="1056"/>
    </w:p>
    <w:p w14:paraId="241F21A2" w14:textId="61F95C2B" w:rsidR="00882CF9" w:rsidRPr="00974769" w:rsidRDefault="00B8136F" w:rsidP="3CCA6587">
      <w:pPr>
        <w:pStyle w:val="ListParagraph"/>
        <w:numPr>
          <w:ilvl w:val="2"/>
          <w:numId w:val="1"/>
        </w:numPr>
        <w:spacing w:after="240"/>
        <w:contextualSpacing w:val="0"/>
        <w:rPr>
          <w:rFonts w:asciiTheme="minorHAnsi" w:hAnsiTheme="minorHAnsi"/>
          <w:color w:val="auto"/>
        </w:rPr>
      </w:pPr>
      <w:bookmarkStart w:id="1057" w:name="_DV_C987"/>
      <w:r w:rsidRPr="00974769">
        <w:rPr>
          <w:rStyle w:val="DeltaViewInsertion"/>
          <w:rFonts w:asciiTheme="minorHAnsi" w:hAnsiTheme="minorHAnsi"/>
          <w:color w:val="auto"/>
          <w:u w:val="none"/>
        </w:rPr>
        <w:t>W</w:t>
      </w:r>
      <w:r w:rsidR="00624B8D" w:rsidRPr="00974769">
        <w:rPr>
          <w:rStyle w:val="DeltaViewInsertion"/>
          <w:rFonts w:asciiTheme="minorHAnsi" w:hAnsiTheme="minorHAnsi"/>
          <w:color w:val="auto"/>
          <w:u w:val="none"/>
        </w:rPr>
        <w:t xml:space="preserve">ithhold </w:t>
      </w:r>
      <w:r w:rsidR="008A309E" w:rsidRPr="00974769">
        <w:rPr>
          <w:rStyle w:val="DeltaViewInsertion"/>
          <w:rFonts w:asciiTheme="minorHAnsi" w:hAnsiTheme="minorHAnsi"/>
          <w:color w:val="auto"/>
          <w:u w:val="none"/>
        </w:rPr>
        <w:t xml:space="preserve">or offset payment </w:t>
      </w:r>
      <w:r w:rsidR="00624B8D" w:rsidRPr="00974769">
        <w:rPr>
          <w:rStyle w:val="DeltaViewInsertion"/>
          <w:rFonts w:asciiTheme="minorHAnsi" w:hAnsiTheme="minorHAnsi"/>
          <w:color w:val="auto"/>
          <w:u w:val="none"/>
        </w:rPr>
        <w:t xml:space="preserve">for </w:t>
      </w:r>
      <w:r w:rsidR="008A309E" w:rsidRPr="00974769">
        <w:rPr>
          <w:rStyle w:val="DeltaViewInsertion"/>
          <w:rFonts w:asciiTheme="minorHAnsi" w:hAnsiTheme="minorHAnsi"/>
          <w:color w:val="auto"/>
          <w:u w:val="none"/>
        </w:rPr>
        <w:t>erroneous invoices or</w:t>
      </w:r>
      <w:r w:rsidR="008A309E" w:rsidRPr="00974769">
        <w:rPr>
          <w:rStyle w:val="DeltaViewFormatChange"/>
          <w:rFonts w:asciiTheme="minorHAnsi" w:hAnsiTheme="minorHAnsi"/>
          <w:color w:val="auto"/>
        </w:rPr>
        <w:t xml:space="preserve"> for </w:t>
      </w:r>
      <w:r w:rsidR="00624B8D" w:rsidRPr="00974769">
        <w:rPr>
          <w:rStyle w:val="DeltaViewFormatChange"/>
          <w:rFonts w:asciiTheme="minorHAnsi" w:hAnsiTheme="minorHAnsi"/>
          <w:color w:val="auto"/>
        </w:rPr>
        <w:t xml:space="preserve">Services that Contractor is obligated but has failed to perform </w:t>
      </w:r>
      <w:r w:rsidRPr="00974769">
        <w:rPr>
          <w:rStyle w:val="DeltaViewDeletion"/>
          <w:rFonts w:asciiTheme="minorHAnsi" w:hAnsiTheme="minorHAnsi"/>
          <w:strike w:val="0"/>
          <w:color w:val="auto"/>
        </w:rPr>
        <w:t>in</w:t>
      </w:r>
      <w:r w:rsidR="008A309E" w:rsidRPr="00974769">
        <w:rPr>
          <w:rStyle w:val="DeltaViewInsertion"/>
          <w:rFonts w:asciiTheme="minorHAnsi" w:hAnsiTheme="minorHAnsi"/>
          <w:color w:val="auto"/>
          <w:u w:val="none"/>
        </w:rPr>
        <w:t xml:space="preserve"> accordance with this Contract</w:t>
      </w:r>
      <w:r w:rsidR="0005787D" w:rsidRPr="00974769">
        <w:rPr>
          <w:rStyle w:val="DeltaViewInsertion"/>
          <w:rFonts w:asciiTheme="minorHAnsi" w:hAnsiTheme="minorHAnsi"/>
          <w:color w:val="auto"/>
          <w:u w:val="none"/>
        </w:rPr>
        <w:t>, including warranties in Section 11</w:t>
      </w:r>
      <w:r w:rsidR="00624B8D" w:rsidRPr="00974769">
        <w:rPr>
          <w:rStyle w:val="DeltaViewFormatChange"/>
          <w:rFonts w:asciiTheme="minorHAnsi" w:hAnsiTheme="minorHAnsi"/>
          <w:color w:val="auto"/>
        </w:rPr>
        <w:t>;</w:t>
      </w:r>
      <w:bookmarkStart w:id="1058" w:name="_DV_M368"/>
      <w:bookmarkStart w:id="1059" w:name="_DV_C988"/>
      <w:bookmarkStart w:id="1060" w:name="_DV_C990"/>
      <w:bookmarkStart w:id="1061" w:name="_DV_M369"/>
      <w:bookmarkStart w:id="1062" w:name="_DV_C991"/>
      <w:bookmarkEnd w:id="1057"/>
      <w:bookmarkEnd w:id="1058"/>
      <w:bookmarkEnd w:id="1059"/>
      <w:bookmarkEnd w:id="1060"/>
      <w:bookmarkEnd w:id="1061"/>
      <w:bookmarkEnd w:id="1062"/>
    </w:p>
    <w:p w14:paraId="5742BC3A" w14:textId="77777777" w:rsidR="00E86429" w:rsidRDefault="00E86429" w:rsidP="3CCA6587">
      <w:pPr>
        <w:pStyle w:val="ListParagraph"/>
        <w:numPr>
          <w:ilvl w:val="2"/>
          <w:numId w:val="1"/>
        </w:numPr>
        <w:spacing w:after="240"/>
        <w:contextualSpacing w:val="0"/>
        <w:rPr>
          <w:rStyle w:val="DeltaViewInsertion"/>
          <w:rFonts w:asciiTheme="minorHAnsi" w:hAnsiTheme="minorHAnsi"/>
          <w:color w:val="auto"/>
          <w:u w:val="none"/>
        </w:rPr>
      </w:pPr>
      <w:bookmarkStart w:id="1063" w:name="_DV_C1003"/>
      <w:r w:rsidRPr="00E86429">
        <w:rPr>
          <w:rStyle w:val="DeltaViewInsertion"/>
          <w:rFonts w:asciiTheme="minorHAnsi" w:hAnsiTheme="minorHAnsi"/>
          <w:color w:val="auto"/>
          <w:u w:val="none"/>
        </w:rPr>
        <w:t xml:space="preserve">With respect to Services and Deliverables for which Agency has paid before Final Acceptance, reject the Services and Deliverables for which Agency has paid, in exchange for a return of all moneys previously paid for such Deliverables and Services, and initiation of an action or proceeding for damages, specific performance, declaratory or injunctive relief; </w:t>
      </w:r>
    </w:p>
    <w:p w14:paraId="595A1CCA" w14:textId="6F42CEBB" w:rsidR="00BF4059" w:rsidRPr="00974769" w:rsidRDefault="00450BDE" w:rsidP="3CCA6587">
      <w:pPr>
        <w:pStyle w:val="ListParagraph"/>
        <w:numPr>
          <w:ilvl w:val="2"/>
          <w:numId w:val="1"/>
        </w:numPr>
        <w:spacing w:after="240"/>
        <w:contextualSpacing w:val="0"/>
        <w:rPr>
          <w:rFonts w:asciiTheme="minorHAnsi" w:hAnsiTheme="minorHAnsi"/>
          <w:color w:val="auto"/>
        </w:rPr>
      </w:pPr>
      <w:r w:rsidRPr="00974769">
        <w:rPr>
          <w:rStyle w:val="DeltaViewInsertion"/>
          <w:rFonts w:asciiTheme="minorHAnsi" w:hAnsiTheme="minorHAnsi"/>
          <w:color w:val="auto"/>
          <w:u w:val="none"/>
        </w:rPr>
        <w:t>A</w:t>
      </w:r>
      <w:r w:rsidR="00BF4059" w:rsidRPr="00974769">
        <w:rPr>
          <w:rStyle w:val="DeltaViewInsertion"/>
          <w:rFonts w:asciiTheme="minorHAnsi" w:hAnsiTheme="minorHAnsi"/>
          <w:color w:val="auto"/>
          <w:u w:val="none"/>
        </w:rPr>
        <w:t>ssess damages result</w:t>
      </w:r>
      <w:r w:rsidR="00D11BFD" w:rsidRPr="00974769">
        <w:rPr>
          <w:rStyle w:val="DeltaViewInsertion"/>
          <w:rFonts w:asciiTheme="minorHAnsi" w:hAnsiTheme="minorHAnsi"/>
          <w:color w:val="auto"/>
          <w:u w:val="none"/>
        </w:rPr>
        <w:t>ing from</w:t>
      </w:r>
      <w:r w:rsidRPr="00974769" w:rsidDel="00BF4059">
        <w:rPr>
          <w:rStyle w:val="DeltaViewInsertion"/>
          <w:rFonts w:asciiTheme="minorHAnsi" w:hAnsiTheme="minorHAnsi"/>
          <w:color w:val="auto"/>
          <w:u w:val="none"/>
        </w:rPr>
        <w:t xml:space="preserve"> </w:t>
      </w:r>
      <w:r w:rsidR="00BF4059" w:rsidRPr="00974769">
        <w:rPr>
          <w:rStyle w:val="DeltaViewInsertion"/>
          <w:rFonts w:asciiTheme="minorHAnsi" w:hAnsiTheme="minorHAnsi"/>
          <w:color w:val="auto"/>
          <w:u w:val="none"/>
        </w:rPr>
        <w:t xml:space="preserve">Contractor’s failure to provide Deliverables and Services as and when required by </w:t>
      </w:r>
      <w:r w:rsidR="00E4372D" w:rsidRPr="00974769">
        <w:rPr>
          <w:rStyle w:val="DeltaViewInsertion"/>
          <w:rFonts w:asciiTheme="minorHAnsi" w:hAnsiTheme="minorHAnsi"/>
          <w:color w:val="auto"/>
          <w:u w:val="none"/>
        </w:rPr>
        <w:t>a</w:t>
      </w:r>
      <w:r w:rsidR="00BF4059" w:rsidRPr="00974769">
        <w:rPr>
          <w:rStyle w:val="DeltaViewInsertion"/>
          <w:rFonts w:asciiTheme="minorHAnsi" w:hAnsiTheme="minorHAnsi"/>
          <w:color w:val="auto"/>
          <w:u w:val="none"/>
        </w:rPr>
        <w:t xml:space="preserve"> Statement of Work, or result</w:t>
      </w:r>
      <w:r w:rsidR="00D11BFD" w:rsidRPr="00974769">
        <w:rPr>
          <w:rStyle w:val="DeltaViewInsertion"/>
          <w:rFonts w:asciiTheme="minorHAnsi" w:hAnsiTheme="minorHAnsi"/>
          <w:color w:val="auto"/>
          <w:u w:val="none"/>
        </w:rPr>
        <w:t>ing from</w:t>
      </w:r>
      <w:r w:rsidR="00C04E1F" w:rsidRPr="00974769">
        <w:rPr>
          <w:rStyle w:val="DeltaViewInsertion"/>
          <w:rFonts w:asciiTheme="minorHAnsi" w:hAnsiTheme="minorHAnsi"/>
          <w:color w:val="auto"/>
          <w:u w:val="none"/>
        </w:rPr>
        <w:t xml:space="preserve"> </w:t>
      </w:r>
      <w:r w:rsidR="00BF4059" w:rsidRPr="00974769">
        <w:rPr>
          <w:rStyle w:val="DeltaViewInsertion"/>
          <w:rFonts w:asciiTheme="minorHAnsi" w:hAnsiTheme="minorHAnsi"/>
          <w:color w:val="auto"/>
          <w:u w:val="none"/>
        </w:rPr>
        <w:t>Contractor’s failure to me</w:t>
      </w:r>
      <w:r w:rsidR="00A41CCA" w:rsidRPr="00974769">
        <w:rPr>
          <w:rStyle w:val="DeltaViewInsertion"/>
          <w:rFonts w:asciiTheme="minorHAnsi" w:hAnsiTheme="minorHAnsi"/>
          <w:color w:val="auto"/>
          <w:u w:val="none"/>
        </w:rPr>
        <w:t xml:space="preserve">et the performance metrics </w:t>
      </w:r>
      <w:r w:rsidR="00BF4059" w:rsidRPr="00974769">
        <w:rPr>
          <w:rStyle w:val="DeltaViewInsertion"/>
          <w:rFonts w:asciiTheme="minorHAnsi" w:hAnsiTheme="minorHAnsi"/>
          <w:color w:val="auto"/>
          <w:u w:val="none"/>
        </w:rPr>
        <w:t xml:space="preserve">specified in Exhibit </w:t>
      </w:r>
      <w:r w:rsidR="00FC4A39">
        <w:rPr>
          <w:rStyle w:val="DeltaViewInsertion"/>
          <w:rFonts w:asciiTheme="minorHAnsi" w:hAnsiTheme="minorHAnsi"/>
          <w:color w:val="auto"/>
          <w:u w:val="none"/>
        </w:rPr>
        <w:t>B</w:t>
      </w:r>
      <w:r w:rsidR="00FF082E" w:rsidRPr="00974769">
        <w:rPr>
          <w:rStyle w:val="DeltaViewInsertion"/>
          <w:rFonts w:asciiTheme="minorHAnsi" w:hAnsiTheme="minorHAnsi"/>
          <w:color w:val="auto"/>
          <w:u w:val="none"/>
        </w:rPr>
        <w:t xml:space="preserve">; </w:t>
      </w:r>
      <w:bookmarkEnd w:id="1063"/>
    </w:p>
    <w:p w14:paraId="710F6286" w14:textId="77777777" w:rsidR="00700F07" w:rsidRPr="00974769" w:rsidRDefault="00450BDE" w:rsidP="3CCA6587">
      <w:pPr>
        <w:pStyle w:val="ListParagraph"/>
        <w:numPr>
          <w:ilvl w:val="2"/>
          <w:numId w:val="1"/>
        </w:numPr>
        <w:spacing w:after="240"/>
        <w:contextualSpacing w:val="0"/>
        <w:rPr>
          <w:rStyle w:val="DeltaViewFormatChange"/>
          <w:rFonts w:asciiTheme="minorHAnsi" w:hAnsiTheme="minorHAnsi"/>
          <w:color w:val="auto"/>
        </w:rPr>
      </w:pPr>
      <w:bookmarkStart w:id="1064" w:name="_DV_C1005"/>
      <w:r w:rsidRPr="00974769">
        <w:rPr>
          <w:rStyle w:val="DeltaViewInsertion"/>
          <w:rFonts w:asciiTheme="minorHAnsi" w:hAnsiTheme="minorHAnsi"/>
          <w:color w:val="auto"/>
          <w:u w:val="none"/>
        </w:rPr>
        <w:t>E</w:t>
      </w:r>
      <w:r w:rsidR="00624B8D" w:rsidRPr="00974769">
        <w:rPr>
          <w:rStyle w:val="DeltaViewInsertion"/>
          <w:rFonts w:asciiTheme="minorHAnsi" w:hAnsiTheme="minorHAnsi"/>
          <w:color w:val="auto"/>
          <w:u w:val="none"/>
        </w:rPr>
        <w:t>xercise</w:t>
      </w:r>
      <w:r w:rsidR="00624B8D" w:rsidRPr="00974769">
        <w:rPr>
          <w:rStyle w:val="DeltaViewFormatChange"/>
          <w:rFonts w:asciiTheme="minorHAnsi" w:hAnsiTheme="minorHAnsi"/>
          <w:color w:val="auto"/>
        </w:rPr>
        <w:t xml:space="preserve"> of its right of setoff</w:t>
      </w:r>
      <w:r w:rsidR="00DC126B" w:rsidRPr="00974769">
        <w:rPr>
          <w:rStyle w:val="DeltaViewFormatChange"/>
          <w:rFonts w:asciiTheme="minorHAnsi" w:hAnsiTheme="minorHAnsi"/>
          <w:color w:val="auto"/>
        </w:rPr>
        <w:t xml:space="preserve">; </w:t>
      </w:r>
      <w:bookmarkStart w:id="1065" w:name="_DV_M373"/>
      <w:bookmarkStart w:id="1066" w:name="_DV_C1006"/>
      <w:bookmarkEnd w:id="1064"/>
      <w:bookmarkEnd w:id="1065"/>
    </w:p>
    <w:p w14:paraId="76439328" w14:textId="77777777" w:rsidR="00DC126B" w:rsidRPr="00974769" w:rsidRDefault="00F144F9" w:rsidP="3CCA6587">
      <w:pPr>
        <w:pStyle w:val="ListParagraph"/>
        <w:numPr>
          <w:ilvl w:val="2"/>
          <w:numId w:val="1"/>
        </w:numPr>
        <w:spacing w:after="240"/>
        <w:contextualSpacing w:val="0"/>
        <w:rPr>
          <w:rStyle w:val="DeltaViewFormatChange"/>
          <w:rFonts w:asciiTheme="minorHAnsi" w:hAnsiTheme="minorHAnsi"/>
          <w:color w:val="auto"/>
        </w:rPr>
      </w:pPr>
      <w:r w:rsidRPr="00974769">
        <w:rPr>
          <w:rFonts w:asciiTheme="minorHAnsi" w:hAnsiTheme="minorHAnsi" w:cstheme="minorBidi"/>
          <w:color w:val="auto"/>
        </w:rPr>
        <w:t>Undertake collection by administrative offset, or garnishment if applicable, of all monies due for Services and Deliverables to recover liquidated and delinquent debt owed to State or any department or agency of State. Offsets or garnishment may be initiated after Contractor has been given notice if required by law</w:t>
      </w:r>
      <w:r w:rsidR="00700F07" w:rsidRPr="00974769">
        <w:rPr>
          <w:rFonts w:asciiTheme="minorHAnsi" w:hAnsiTheme="minorHAnsi" w:cstheme="minorBidi"/>
          <w:color w:val="auto"/>
        </w:rPr>
        <w:t xml:space="preserve">; </w:t>
      </w:r>
      <w:r w:rsidR="00DC126B" w:rsidRPr="00974769">
        <w:rPr>
          <w:rStyle w:val="DeltaViewFormatChange"/>
          <w:rFonts w:asciiTheme="minorHAnsi" w:hAnsiTheme="minorHAnsi"/>
          <w:color w:val="auto"/>
        </w:rPr>
        <w:t>and</w:t>
      </w:r>
    </w:p>
    <w:p w14:paraId="197155B4" w14:textId="6E37D189" w:rsidR="00882CF9" w:rsidRPr="00974769" w:rsidRDefault="00D11BFD" w:rsidP="00DC126B">
      <w:pPr>
        <w:pStyle w:val="L4"/>
        <w:numPr>
          <w:ilvl w:val="2"/>
          <w:numId w:val="1"/>
        </w:numPr>
      </w:pPr>
      <w:r w:rsidRPr="00974769">
        <w:rPr>
          <w:rStyle w:val="DeltaViewFormatChange"/>
          <w:color w:val="auto"/>
        </w:rPr>
        <w:t>Pursue t</w:t>
      </w:r>
      <w:r w:rsidR="00DC126B" w:rsidRPr="00974769">
        <w:rPr>
          <w:rStyle w:val="DeltaViewFormatChange"/>
          <w:color w:val="auto"/>
        </w:rPr>
        <w:t>he tax compliance remedies described in Section 18.</w:t>
      </w:r>
      <w:r w:rsidRPr="00974769" w:rsidDel="00DC126B">
        <w:rPr>
          <w:rStyle w:val="DeltaViewFormatChange"/>
          <w:color w:val="auto"/>
        </w:rPr>
        <w:t xml:space="preserve"> </w:t>
      </w:r>
      <w:bookmarkStart w:id="1067" w:name="_DV_C1007"/>
      <w:bookmarkEnd w:id="1066"/>
    </w:p>
    <w:p w14:paraId="339CF9BA" w14:textId="23B9E946" w:rsidR="00D11BFD" w:rsidRPr="00974769" w:rsidRDefault="00D11BFD" w:rsidP="00653C0C">
      <w:pPr>
        <w:pStyle w:val="L3withText"/>
        <w:numPr>
          <w:ilvl w:val="1"/>
          <w:numId w:val="3"/>
        </w:numPr>
        <w:rPr>
          <w:rStyle w:val="DeltaViewFormatChange"/>
          <w:color w:val="auto"/>
        </w:rPr>
      </w:pPr>
      <w:bookmarkStart w:id="1068" w:name="_DV_M374"/>
      <w:bookmarkStart w:id="1069" w:name="_DV_C1010"/>
      <w:bookmarkEnd w:id="1067"/>
      <w:bookmarkEnd w:id="1068"/>
      <w:r w:rsidRPr="00974769">
        <w:rPr>
          <w:rStyle w:val="DeltaViewFormatChange"/>
          <w:b/>
          <w:color w:val="auto"/>
        </w:rPr>
        <w:t>Agency</w:t>
      </w:r>
      <w:r w:rsidR="00A029CB" w:rsidRPr="00974769">
        <w:rPr>
          <w:rStyle w:val="DeltaViewFormatChange"/>
          <w:b/>
          <w:color w:val="auto"/>
        </w:rPr>
        <w:t xml:space="preserve"> Remedies</w:t>
      </w:r>
      <w:r w:rsidRPr="00974769">
        <w:rPr>
          <w:rStyle w:val="DeltaViewFormatChange"/>
          <w:b/>
          <w:color w:val="auto"/>
        </w:rPr>
        <w:t xml:space="preserve"> for Repetitive Service Level Agreement </w:t>
      </w:r>
      <w:r w:rsidR="00CE6ABC">
        <w:rPr>
          <w:rStyle w:val="DeltaViewFormatChange"/>
          <w:b/>
          <w:color w:val="auto"/>
        </w:rPr>
        <w:t xml:space="preserve">or Performance Standard </w:t>
      </w:r>
      <w:r w:rsidRPr="00974769">
        <w:rPr>
          <w:rStyle w:val="DeltaViewFormatChange"/>
          <w:b/>
          <w:color w:val="auto"/>
        </w:rPr>
        <w:t xml:space="preserve">Failures. </w:t>
      </w:r>
      <w:r w:rsidRPr="00974769">
        <w:rPr>
          <w:rStyle w:val="DeltaViewFormatChange"/>
          <w:bCs/>
          <w:color w:val="auto"/>
        </w:rPr>
        <w:t xml:space="preserve">Notwithstanding the right of Agency to </w:t>
      </w:r>
      <w:r w:rsidRPr="00974769">
        <w:rPr>
          <w:rStyle w:val="DeltaViewFormatChange"/>
          <w:color w:val="auto"/>
        </w:rPr>
        <w:t>receive service credits or assess liquidated damages</w:t>
      </w:r>
      <w:r w:rsidRPr="00974769">
        <w:rPr>
          <w:rStyle w:val="DeltaViewFormatChange"/>
          <w:bCs/>
          <w:color w:val="auto"/>
        </w:rPr>
        <w:t xml:space="preserve">, Agency will have the right to pursue remedies for breach of contract if Contractor commits a material breach of the performance standards set forth in this Contract, including a Statement of Work and the Service Level Agreements </w:t>
      </w:r>
      <w:r w:rsidR="00CE6ABC">
        <w:rPr>
          <w:rStyle w:val="DeltaViewFormatChange"/>
          <w:bCs/>
          <w:color w:val="auto"/>
        </w:rPr>
        <w:t>and Performance Standards</w:t>
      </w:r>
      <w:r w:rsidRPr="00974769">
        <w:rPr>
          <w:rStyle w:val="DeltaViewFormatChange"/>
          <w:bCs/>
          <w:color w:val="auto"/>
        </w:rPr>
        <w:t>. A material breach of performance standards includes repeated or excessive failures to meet any individual or combination of performance standards or Service Level Agreements. A cure period is not required in the event of repeated or excessive failure to meet performance standards or a Service Level Agreement.</w:t>
      </w:r>
      <w:r w:rsidRPr="00974769">
        <w:rPr>
          <w:rStyle w:val="DeltaViewFormatChange"/>
          <w:b/>
          <w:color w:val="auto"/>
        </w:rPr>
        <w:t xml:space="preserve"> </w:t>
      </w:r>
    </w:p>
    <w:p w14:paraId="2BF18AB9" w14:textId="3CF8E604" w:rsidR="00A029CB" w:rsidRPr="00974769" w:rsidRDefault="00A029CB" w:rsidP="00653C0C">
      <w:pPr>
        <w:pStyle w:val="L3withText"/>
        <w:numPr>
          <w:ilvl w:val="1"/>
          <w:numId w:val="3"/>
        </w:numPr>
        <w:rPr>
          <w:rStyle w:val="DeltaViewFormatChange"/>
          <w:color w:val="auto"/>
        </w:rPr>
      </w:pPr>
      <w:r w:rsidRPr="00974769">
        <w:rPr>
          <w:rStyle w:val="DeltaViewFormatChange"/>
          <w:b/>
          <w:bCs/>
          <w:color w:val="auto"/>
        </w:rPr>
        <w:t>Tax Compliance Remedies.</w:t>
      </w:r>
      <w:r w:rsidRPr="00974769">
        <w:rPr>
          <w:rStyle w:val="DeltaViewFormatChange"/>
          <w:color w:val="auto"/>
        </w:rPr>
        <w:t xml:space="preserve"> The Oregon Department of Revenue may take any and all actions permitted by law relative to the collection of taxes due to the State of Oregon or a political subdivision, including (i) garnishing Contractor’s compensation under this Contract or (ii) exercising a right of setoff against Contractor’s compensation under this Contract for any amounts that may be due and unpaid to the State of Oregon or its political subdivisions for which the Department of Revenue collects debts.</w:t>
      </w:r>
    </w:p>
    <w:p w14:paraId="6C6394C0" w14:textId="77777777" w:rsidR="00882CF9" w:rsidRPr="00974769" w:rsidRDefault="00624B8D" w:rsidP="3CCA6587">
      <w:pPr>
        <w:pStyle w:val="ListParagraph"/>
        <w:numPr>
          <w:ilvl w:val="1"/>
          <w:numId w:val="3"/>
        </w:numPr>
        <w:spacing w:after="240"/>
        <w:contextualSpacing w:val="0"/>
        <w:rPr>
          <w:rFonts w:asciiTheme="minorHAnsi" w:hAnsiTheme="minorHAnsi"/>
          <w:color w:val="auto"/>
        </w:rPr>
      </w:pPr>
      <w:r w:rsidRPr="00974769">
        <w:rPr>
          <w:rStyle w:val="DeltaViewFormatChange"/>
          <w:rFonts w:asciiTheme="minorHAnsi" w:hAnsiTheme="minorHAnsi"/>
          <w:b/>
          <w:bCs/>
          <w:color w:val="auto"/>
        </w:rPr>
        <w:t>Remedies Cumulative</w:t>
      </w:r>
      <w:r w:rsidR="00450BDE" w:rsidRPr="00974769">
        <w:rPr>
          <w:rStyle w:val="DeltaViewInsertion"/>
          <w:rFonts w:asciiTheme="minorHAnsi" w:hAnsiTheme="minorHAnsi"/>
          <w:color w:val="auto"/>
          <w:u w:val="none"/>
        </w:rPr>
        <w:t>.</w:t>
      </w:r>
      <w:r w:rsidRPr="00974769">
        <w:rPr>
          <w:rStyle w:val="DeltaViewFormatChange"/>
          <w:rFonts w:asciiTheme="minorHAnsi" w:hAnsiTheme="minorHAnsi"/>
          <w:color w:val="auto"/>
        </w:rPr>
        <w:t xml:space="preserve"> These Agency remedies are cumulative to the extent the remedies are not inconsistent, and Agency may pursue any remedy or remedies singly, collectively, successively or in any order whatsoever. If it is determined for any reason that Contractor was not in default under Section</w:t>
      </w:r>
      <w:r w:rsidR="00450BDE" w:rsidRPr="00974769">
        <w:rPr>
          <w:rFonts w:asciiTheme="minorHAnsi" w:hAnsiTheme="minorHAnsi"/>
          <w:color w:val="auto"/>
        </w:rPr>
        <w:t xml:space="preserve"> </w:t>
      </w:r>
      <w:r w:rsidRPr="00974769">
        <w:rPr>
          <w:rStyle w:val="DeltaViewFormatChange"/>
          <w:rFonts w:asciiTheme="minorHAnsi" w:hAnsiTheme="minorHAnsi"/>
          <w:color w:val="auto"/>
        </w:rPr>
        <w:t>1</w:t>
      </w:r>
      <w:r w:rsidR="0005787D" w:rsidRPr="00974769">
        <w:rPr>
          <w:rStyle w:val="DeltaViewFormatChange"/>
          <w:rFonts w:asciiTheme="minorHAnsi" w:hAnsiTheme="minorHAnsi"/>
          <w:color w:val="auto"/>
        </w:rPr>
        <w:t>4</w:t>
      </w:r>
      <w:r w:rsidRPr="00974769">
        <w:rPr>
          <w:rStyle w:val="DeltaViewFormatChange"/>
          <w:rFonts w:asciiTheme="minorHAnsi" w:hAnsiTheme="minorHAnsi"/>
          <w:color w:val="auto"/>
        </w:rPr>
        <w:t xml:space="preserve">.1, the rights and obligations of the parties </w:t>
      </w:r>
      <w:r w:rsidR="00450BDE" w:rsidRPr="00974769">
        <w:rPr>
          <w:rStyle w:val="DeltaViewInsertion"/>
          <w:rFonts w:asciiTheme="minorHAnsi" w:hAnsiTheme="minorHAnsi"/>
          <w:color w:val="auto"/>
          <w:u w:val="none"/>
        </w:rPr>
        <w:t xml:space="preserve">will </w:t>
      </w:r>
      <w:r w:rsidRPr="00974769">
        <w:rPr>
          <w:rStyle w:val="DeltaViewFormatChange"/>
          <w:rFonts w:asciiTheme="minorHAnsi" w:hAnsiTheme="minorHAnsi"/>
          <w:color w:val="auto"/>
        </w:rPr>
        <w:t>be the same as if this Contract was terminated pursuant to Section 1</w:t>
      </w:r>
      <w:r w:rsidR="0005787D" w:rsidRPr="00974769">
        <w:rPr>
          <w:rStyle w:val="DeltaViewFormatChange"/>
          <w:rFonts w:asciiTheme="minorHAnsi" w:hAnsiTheme="minorHAnsi"/>
          <w:color w:val="auto"/>
        </w:rPr>
        <w:t>6</w:t>
      </w:r>
      <w:r w:rsidRPr="00974769">
        <w:rPr>
          <w:rStyle w:val="DeltaViewFormatChange"/>
          <w:rFonts w:asciiTheme="minorHAnsi" w:hAnsiTheme="minorHAnsi"/>
          <w:color w:val="auto"/>
        </w:rPr>
        <w:t>.1.</w:t>
      </w:r>
      <w:bookmarkStart w:id="1070" w:name="_DV_C1011"/>
      <w:bookmarkStart w:id="1071" w:name="_DV_M375"/>
      <w:bookmarkStart w:id="1072" w:name="_DV_C1012"/>
      <w:bookmarkStart w:id="1073" w:name="_DV_M376"/>
      <w:bookmarkStart w:id="1074" w:name="_DV_C1013"/>
      <w:bookmarkStart w:id="1075" w:name="_DV_C1015"/>
      <w:bookmarkStart w:id="1076" w:name="_DV_M377"/>
      <w:bookmarkStart w:id="1077" w:name="_DV_C1016"/>
      <w:bookmarkEnd w:id="1069"/>
      <w:bookmarkEnd w:id="1070"/>
      <w:bookmarkEnd w:id="1071"/>
      <w:bookmarkEnd w:id="1072"/>
      <w:bookmarkEnd w:id="1073"/>
      <w:bookmarkEnd w:id="1074"/>
      <w:bookmarkEnd w:id="1075"/>
      <w:bookmarkEnd w:id="1076"/>
      <w:bookmarkEnd w:id="1077"/>
    </w:p>
    <w:p w14:paraId="434E76C5" w14:textId="47E7BD9E" w:rsidR="00882CF9" w:rsidRDefault="00624B8D" w:rsidP="3CCA6587">
      <w:pPr>
        <w:pStyle w:val="ListParagraph"/>
        <w:numPr>
          <w:ilvl w:val="1"/>
          <w:numId w:val="3"/>
        </w:numPr>
        <w:spacing w:after="240"/>
        <w:contextualSpacing w:val="0"/>
        <w:rPr>
          <w:rStyle w:val="DeltaViewFormatChange"/>
          <w:rFonts w:asciiTheme="minorHAnsi" w:hAnsiTheme="minorHAnsi"/>
          <w:color w:val="auto"/>
        </w:rPr>
      </w:pPr>
      <w:bookmarkStart w:id="1078" w:name="_DV_M378"/>
      <w:bookmarkStart w:id="1079" w:name="_DV_C1018"/>
      <w:bookmarkEnd w:id="1078"/>
      <w:r w:rsidRPr="00974769">
        <w:rPr>
          <w:rStyle w:val="DeltaViewFormatChange"/>
          <w:rFonts w:asciiTheme="minorHAnsi" w:hAnsiTheme="minorHAnsi"/>
          <w:b/>
          <w:bCs/>
          <w:color w:val="auto"/>
        </w:rPr>
        <w:t>Contractor’s Remedies</w:t>
      </w:r>
      <w:r w:rsidRPr="00974769">
        <w:rPr>
          <w:rStyle w:val="DeltaViewFormatChange"/>
          <w:rFonts w:asciiTheme="minorHAnsi" w:hAnsiTheme="minorHAnsi"/>
          <w:color w:val="auto"/>
        </w:rPr>
        <w:t>. In the event Agency terminates this Contract as set forth in Section 1</w:t>
      </w:r>
      <w:r w:rsidR="0005787D" w:rsidRPr="00974769">
        <w:rPr>
          <w:rStyle w:val="DeltaViewFormatChange"/>
          <w:rFonts w:asciiTheme="minorHAnsi" w:hAnsiTheme="minorHAnsi"/>
          <w:color w:val="auto"/>
        </w:rPr>
        <w:t>6</w:t>
      </w:r>
      <w:r w:rsidRPr="00974769">
        <w:rPr>
          <w:rStyle w:val="DeltaViewFormatChange"/>
          <w:rFonts w:asciiTheme="minorHAnsi" w:hAnsiTheme="minorHAnsi"/>
          <w:color w:val="auto"/>
        </w:rPr>
        <w:t>.1, or in the event Agency is in default under Section 1</w:t>
      </w:r>
      <w:r w:rsidR="0005787D" w:rsidRPr="00974769">
        <w:rPr>
          <w:rStyle w:val="DeltaViewFormatChange"/>
          <w:rFonts w:asciiTheme="minorHAnsi" w:hAnsiTheme="minorHAnsi"/>
          <w:color w:val="auto"/>
        </w:rPr>
        <w:t>4</w:t>
      </w:r>
      <w:r w:rsidRPr="00974769">
        <w:rPr>
          <w:rStyle w:val="DeltaViewFormatChange"/>
          <w:rFonts w:asciiTheme="minorHAnsi" w:hAnsiTheme="minorHAnsi"/>
          <w:color w:val="auto"/>
        </w:rPr>
        <w:t xml:space="preserve">.2 and whether or not Contractor elects to exercise its right to terminate the Contract under Section </w:t>
      </w:r>
      <w:r w:rsidR="0005787D" w:rsidRPr="00974769">
        <w:rPr>
          <w:rStyle w:val="DeltaViewFormatChange"/>
          <w:rFonts w:asciiTheme="minorHAnsi" w:hAnsiTheme="minorHAnsi"/>
          <w:color w:val="auto"/>
        </w:rPr>
        <w:t>16.3</w:t>
      </w:r>
      <w:r w:rsidRPr="00974769">
        <w:rPr>
          <w:rStyle w:val="DeltaViewFormatChange"/>
          <w:rFonts w:asciiTheme="minorHAnsi" w:hAnsiTheme="minorHAnsi"/>
          <w:color w:val="auto"/>
        </w:rPr>
        <w:t>, Contractor’s sole monetary remedy</w:t>
      </w:r>
      <w:r w:rsidR="00257251" w:rsidRPr="00257251">
        <w:rPr>
          <w:rStyle w:val="DeltaViewFormatChange"/>
          <w:rFonts w:asciiTheme="minorHAnsi" w:hAnsiTheme="minorHAnsi"/>
          <w:color w:val="548DD4" w:themeColor="text2" w:themeTint="99"/>
        </w:rPr>
        <w:t>[ except as set forth in Section 15.5.</w:t>
      </w:r>
      <w:commentRangeStart w:id="1080"/>
      <w:r w:rsidR="00257251" w:rsidRPr="00257251">
        <w:rPr>
          <w:rStyle w:val="DeltaViewFormatChange"/>
          <w:rFonts w:asciiTheme="minorHAnsi" w:hAnsiTheme="minorHAnsi"/>
          <w:color w:val="548DD4" w:themeColor="text2" w:themeTint="99"/>
        </w:rPr>
        <w:t>1</w:t>
      </w:r>
      <w:commentRangeEnd w:id="1080"/>
      <w:r w:rsidR="00257251">
        <w:rPr>
          <w:rStyle w:val="CommentReference"/>
          <w:szCs w:val="20"/>
        </w:rPr>
        <w:commentReference w:id="1080"/>
      </w:r>
      <w:r w:rsidR="00257251" w:rsidRPr="00257251">
        <w:rPr>
          <w:rStyle w:val="DeltaViewFormatChange"/>
          <w:rFonts w:asciiTheme="minorHAnsi" w:hAnsiTheme="minorHAnsi"/>
          <w:color w:val="548DD4" w:themeColor="text2" w:themeTint="99"/>
        </w:rPr>
        <w:t>,]</w:t>
      </w:r>
      <w:r w:rsidR="003E42A0" w:rsidRPr="00257251">
        <w:rPr>
          <w:rStyle w:val="DeltaViewFormatChange"/>
          <w:rFonts w:asciiTheme="minorHAnsi" w:hAnsiTheme="minorHAnsi"/>
          <w:color w:val="548DD4" w:themeColor="text2" w:themeTint="99"/>
        </w:rPr>
        <w:t xml:space="preserve"> </w:t>
      </w:r>
      <w:r w:rsidR="00450BDE" w:rsidRPr="00974769">
        <w:rPr>
          <w:rStyle w:val="DeltaViewInsertion"/>
          <w:rFonts w:asciiTheme="minorHAnsi" w:hAnsiTheme="minorHAnsi"/>
          <w:color w:val="auto"/>
          <w:u w:val="none"/>
        </w:rPr>
        <w:t>will</w:t>
      </w:r>
      <w:r w:rsidR="00450BDE" w:rsidRPr="00974769">
        <w:rPr>
          <w:rStyle w:val="DeltaViewFormatChange"/>
          <w:rFonts w:asciiTheme="minorHAnsi" w:hAnsiTheme="minorHAnsi"/>
          <w:color w:val="auto"/>
        </w:rPr>
        <w:t xml:space="preserve"> </w:t>
      </w:r>
      <w:r w:rsidRPr="00974769">
        <w:rPr>
          <w:rStyle w:val="DeltaViewFormatChange"/>
          <w:rFonts w:asciiTheme="minorHAnsi" w:hAnsiTheme="minorHAnsi"/>
          <w:color w:val="auto"/>
        </w:rPr>
        <w:t>be a claim for (i) any unpaid invoices for Deliverables completed</w:t>
      </w:r>
      <w:r w:rsidR="00D523EA" w:rsidRPr="00974769">
        <w:rPr>
          <w:rStyle w:val="DeltaViewFormatChange"/>
          <w:rFonts w:asciiTheme="minorHAnsi" w:hAnsiTheme="minorHAnsi"/>
          <w:color w:val="auto"/>
        </w:rPr>
        <w:t>, delivered</w:t>
      </w:r>
      <w:r w:rsidRPr="00974769">
        <w:rPr>
          <w:rStyle w:val="DeltaViewFormatChange"/>
          <w:rFonts w:asciiTheme="minorHAnsi" w:hAnsiTheme="minorHAnsi"/>
          <w:color w:val="auto"/>
        </w:rPr>
        <w:t xml:space="preserve"> and </w:t>
      </w:r>
      <w:r w:rsidR="00D523EA" w:rsidRPr="00974769">
        <w:rPr>
          <w:rStyle w:val="DeltaViewFormatChange"/>
          <w:rFonts w:asciiTheme="minorHAnsi" w:hAnsiTheme="minorHAnsi"/>
          <w:color w:val="auto"/>
        </w:rPr>
        <w:t>A</w:t>
      </w:r>
      <w:r w:rsidRPr="00974769">
        <w:rPr>
          <w:rStyle w:val="DeltaViewFormatChange"/>
          <w:rFonts w:asciiTheme="minorHAnsi" w:hAnsiTheme="minorHAnsi"/>
          <w:color w:val="auto"/>
        </w:rPr>
        <w:t>ccepted; and, (ii) for incomplete Deliverables</w:t>
      </w:r>
      <w:r w:rsidR="009F5AF4">
        <w:rPr>
          <w:rStyle w:val="DeltaViewFormatChange"/>
          <w:rFonts w:asciiTheme="minorHAnsi" w:hAnsiTheme="minorHAnsi"/>
          <w:color w:val="auto"/>
        </w:rPr>
        <w:t>,</w:t>
      </w:r>
      <w:r w:rsidRPr="00974769">
        <w:rPr>
          <w:rStyle w:val="DeltaViewFormatChange"/>
          <w:rFonts w:asciiTheme="minorHAnsi" w:hAnsiTheme="minorHAnsi"/>
          <w:color w:val="auto"/>
        </w:rPr>
        <w:t xml:space="preserve"> an amount calculated by determining the percentage of Services completed </w:t>
      </w:r>
      <w:r w:rsidR="00D523EA" w:rsidRPr="00974769">
        <w:rPr>
          <w:rStyle w:val="DeltaViewFormatChange"/>
          <w:rFonts w:asciiTheme="minorHAnsi" w:hAnsiTheme="minorHAnsi"/>
          <w:color w:val="auto"/>
        </w:rPr>
        <w:t xml:space="preserve">for </w:t>
      </w:r>
      <w:r w:rsidRPr="00974769">
        <w:rPr>
          <w:rStyle w:val="DeltaViewFormatChange"/>
          <w:rFonts w:asciiTheme="minorHAnsi" w:hAnsiTheme="minorHAnsi"/>
          <w:color w:val="auto"/>
        </w:rPr>
        <w:t xml:space="preserve">each unpaid Deliverable and applying that percentage to the </w:t>
      </w:r>
      <w:r w:rsidR="00D523EA" w:rsidRPr="00974769">
        <w:rPr>
          <w:rStyle w:val="DeltaViewFormatChange"/>
          <w:rFonts w:asciiTheme="minorHAnsi" w:hAnsiTheme="minorHAnsi"/>
          <w:color w:val="auto"/>
        </w:rPr>
        <w:t xml:space="preserve">fixed </w:t>
      </w:r>
      <w:r w:rsidRPr="00974769">
        <w:rPr>
          <w:rStyle w:val="DeltaViewFormatChange"/>
          <w:rFonts w:asciiTheme="minorHAnsi" w:hAnsiTheme="minorHAnsi"/>
          <w:color w:val="auto"/>
        </w:rPr>
        <w:t xml:space="preserve">price for the Deliverable </w:t>
      </w:r>
      <w:r w:rsidR="00D523EA" w:rsidRPr="00974769">
        <w:rPr>
          <w:rStyle w:val="DeltaViewFormatChange"/>
          <w:rFonts w:asciiTheme="minorHAnsi" w:hAnsiTheme="minorHAnsi"/>
          <w:color w:val="auto"/>
        </w:rPr>
        <w:t xml:space="preserve">as </w:t>
      </w:r>
      <w:r w:rsidRPr="00974769">
        <w:rPr>
          <w:rStyle w:val="DeltaViewFormatChange"/>
          <w:rFonts w:asciiTheme="minorHAnsi" w:hAnsiTheme="minorHAnsi"/>
          <w:color w:val="auto"/>
        </w:rPr>
        <w:t xml:space="preserve">set forth in the </w:t>
      </w:r>
      <w:r w:rsidR="00E4372D" w:rsidRPr="00974769">
        <w:rPr>
          <w:rStyle w:val="DeltaViewFormatChange"/>
          <w:rFonts w:asciiTheme="minorHAnsi" w:hAnsiTheme="minorHAnsi"/>
          <w:color w:val="auto"/>
        </w:rPr>
        <w:t xml:space="preserve">applicable </w:t>
      </w:r>
      <w:r w:rsidRPr="00974769">
        <w:rPr>
          <w:rStyle w:val="DeltaViewFormatChange"/>
          <w:rFonts w:asciiTheme="minorHAnsi" w:hAnsiTheme="minorHAnsi"/>
          <w:color w:val="auto"/>
        </w:rPr>
        <w:t xml:space="preserve">Statement of </w:t>
      </w:r>
      <w:r w:rsidR="00D523EA" w:rsidRPr="00974769">
        <w:rPr>
          <w:rStyle w:val="DeltaViewFormatChange"/>
          <w:rFonts w:asciiTheme="minorHAnsi" w:hAnsiTheme="minorHAnsi"/>
          <w:color w:val="auto"/>
        </w:rPr>
        <w:t>W</w:t>
      </w:r>
      <w:r w:rsidRPr="00974769">
        <w:rPr>
          <w:rStyle w:val="DeltaViewFormatChange"/>
          <w:rFonts w:asciiTheme="minorHAnsi" w:hAnsiTheme="minorHAnsi"/>
          <w:color w:val="auto"/>
        </w:rPr>
        <w:t>ork</w:t>
      </w:r>
      <w:r w:rsidR="009F5AF4">
        <w:rPr>
          <w:rStyle w:val="DeltaViewFormatChange"/>
          <w:rFonts w:asciiTheme="minorHAnsi" w:hAnsiTheme="minorHAnsi"/>
          <w:color w:val="auto"/>
        </w:rPr>
        <w:t>,</w:t>
      </w:r>
      <w:r w:rsidR="00D523EA" w:rsidRPr="00974769">
        <w:rPr>
          <w:rStyle w:val="DeltaViewFormatChange"/>
          <w:rFonts w:asciiTheme="minorHAnsi" w:hAnsiTheme="minorHAnsi"/>
          <w:color w:val="auto"/>
        </w:rPr>
        <w:t xml:space="preserve"> </w:t>
      </w:r>
      <w:r w:rsidRPr="00974769">
        <w:rPr>
          <w:rStyle w:val="DeltaViewFormatChange"/>
          <w:rFonts w:asciiTheme="minorHAnsi" w:hAnsiTheme="minorHAnsi"/>
          <w:color w:val="auto"/>
        </w:rPr>
        <w:t xml:space="preserve">and </w:t>
      </w:r>
      <w:r w:rsidR="00D523EA" w:rsidRPr="00974769">
        <w:rPr>
          <w:rStyle w:val="DeltaViewFormatChange"/>
          <w:rFonts w:asciiTheme="minorHAnsi" w:hAnsiTheme="minorHAnsi"/>
          <w:color w:val="auto"/>
        </w:rPr>
        <w:t xml:space="preserve">any </w:t>
      </w:r>
      <w:r w:rsidRPr="00974769">
        <w:rPr>
          <w:rStyle w:val="DeltaViewFormatChange"/>
          <w:rFonts w:asciiTheme="minorHAnsi" w:hAnsiTheme="minorHAnsi"/>
          <w:color w:val="auto"/>
        </w:rPr>
        <w:t xml:space="preserve">authorized expenses incurred. If previous amounts paid to Contractor exceed the amount due to Contractor under this </w:t>
      </w:r>
      <w:r w:rsidR="0005787D" w:rsidRPr="00974769">
        <w:rPr>
          <w:rStyle w:val="DeltaViewFormatChange"/>
          <w:rFonts w:asciiTheme="minorHAnsi" w:hAnsiTheme="minorHAnsi"/>
          <w:color w:val="auto"/>
        </w:rPr>
        <w:t>s</w:t>
      </w:r>
      <w:r w:rsidRPr="00974769">
        <w:rPr>
          <w:rStyle w:val="DeltaViewFormatChange"/>
          <w:rFonts w:asciiTheme="minorHAnsi" w:hAnsiTheme="minorHAnsi"/>
          <w:color w:val="auto"/>
        </w:rPr>
        <w:t>ection, Contractor shall pay any excess to Agency upon written demand.</w:t>
      </w:r>
      <w:bookmarkStart w:id="1081" w:name="_DV_C1020"/>
      <w:bookmarkStart w:id="1082" w:name="_DV_M379"/>
      <w:bookmarkStart w:id="1083" w:name="_DV_C1021"/>
      <w:bookmarkStart w:id="1084" w:name="_DV_M380"/>
      <w:bookmarkStart w:id="1085" w:name="_DV_C1022"/>
      <w:bookmarkStart w:id="1086" w:name="_DV_C1023"/>
      <w:bookmarkEnd w:id="1079"/>
      <w:bookmarkEnd w:id="1081"/>
      <w:bookmarkEnd w:id="1082"/>
      <w:bookmarkEnd w:id="1083"/>
      <w:bookmarkEnd w:id="1084"/>
      <w:bookmarkEnd w:id="1085"/>
    </w:p>
    <w:p w14:paraId="18E7826E" w14:textId="7B5F64D9" w:rsidR="006B58F9" w:rsidRPr="00190361" w:rsidRDefault="00190361" w:rsidP="006B58F9">
      <w:pPr>
        <w:pStyle w:val="ListParagraph"/>
        <w:numPr>
          <w:ilvl w:val="2"/>
          <w:numId w:val="3"/>
        </w:numPr>
        <w:spacing w:after="240"/>
        <w:contextualSpacing w:val="0"/>
        <w:rPr>
          <w:rFonts w:asciiTheme="minorHAnsi" w:hAnsiTheme="minorHAnsi"/>
          <w:color w:val="1F497D" w:themeColor="text2"/>
        </w:rPr>
      </w:pPr>
      <w:r w:rsidRPr="00190361">
        <w:rPr>
          <w:rStyle w:val="DeltaViewInsertion"/>
          <w:rFonts w:asciiTheme="minorHAnsi" w:hAnsiTheme="minorHAnsi"/>
          <w:color w:val="1F497D" w:themeColor="text2"/>
          <w:u w:val="none"/>
        </w:rPr>
        <w:t>I</w:t>
      </w:r>
      <w:r w:rsidR="006B58F9" w:rsidRPr="00190361">
        <w:rPr>
          <w:rStyle w:val="DeltaViewInsertion"/>
          <w:rFonts w:asciiTheme="minorHAnsi" w:hAnsiTheme="minorHAnsi"/>
          <w:color w:val="1F497D" w:themeColor="text2"/>
          <w:u w:val="none"/>
        </w:rPr>
        <w:t>n the event Agency terminates this Contract under Section 16.1, and Contractor elects to terminate its lease agreement on the Project Facility, or agreement for the lease or rental of office equipment, furniture and furnishings, in addition to the claim described in Section 15.5, Contractor will be entitled to recover from Agency the amount of any early termination fee, including fees for early termination of furniture or equipment leases actually imposed on Contractor due to Contractor’s termination of such leases during the current biennium, provided that in no event will Agency’s liability for Contractor’s early termination fees under the leases exceed $</w:t>
      </w:r>
      <w:r w:rsidR="006B58F9" w:rsidRPr="00190361">
        <w:rPr>
          <w:rStyle w:val="DeltaViewInsertion"/>
          <w:rFonts w:asciiTheme="minorHAnsi" w:hAnsiTheme="minorHAnsi"/>
          <w:color w:val="1F497D" w:themeColor="text2"/>
          <w:highlight w:val="yellow"/>
          <w:u w:val="none"/>
        </w:rPr>
        <w:t>_____________</w:t>
      </w:r>
      <w:r w:rsidR="006B58F9" w:rsidRPr="00190361">
        <w:rPr>
          <w:rStyle w:val="DeltaViewInsertion"/>
          <w:rFonts w:asciiTheme="minorHAnsi" w:hAnsiTheme="minorHAnsi"/>
          <w:color w:val="1F497D" w:themeColor="text2"/>
          <w:u w:val="none"/>
        </w:rPr>
        <w:t>. For the purposes of this Section 15.5.1, and subject to Agency’s maximum liability stated in</w:t>
      </w:r>
      <w:bookmarkStart w:id="1087" w:name="_DV_X297"/>
      <w:bookmarkStart w:id="1088" w:name="_DV_C1025"/>
      <w:r w:rsidR="006B58F9" w:rsidRPr="00190361">
        <w:rPr>
          <w:rStyle w:val="DeltaViewMoveDestination"/>
          <w:rFonts w:asciiTheme="minorHAnsi" w:hAnsiTheme="minorHAnsi"/>
          <w:color w:val="1F497D" w:themeColor="text2"/>
          <w:u w:val="none"/>
        </w:rPr>
        <w:t xml:space="preserve"> the preceding sentence, </w:t>
      </w:r>
      <w:bookmarkStart w:id="1089" w:name="_DV_C1026"/>
      <w:bookmarkEnd w:id="1087"/>
      <w:bookmarkEnd w:id="1088"/>
      <w:r w:rsidR="006B58F9" w:rsidRPr="00190361">
        <w:rPr>
          <w:rStyle w:val="DeltaViewInsertion"/>
          <w:rFonts w:asciiTheme="minorHAnsi" w:hAnsiTheme="minorHAnsi"/>
          <w:color w:val="1F497D" w:themeColor="text2"/>
          <w:u w:val="none"/>
        </w:rPr>
        <w:t>early termination fees include any remaining amounts Contractor is obligated to pay following the termination of the Contract under purchase agreements covering the purchase of the Project Facility’s office equipment, furniture or furnishings if Agency has approved the purchase, instead of the lease, of such items.</w:t>
      </w:r>
      <w:bookmarkEnd w:id="1089"/>
    </w:p>
    <w:p w14:paraId="342F487F" w14:textId="77777777" w:rsidR="00624B8D" w:rsidRPr="00974769" w:rsidRDefault="00624B8D">
      <w:pPr>
        <w:pStyle w:val="ListParagraph"/>
        <w:numPr>
          <w:ilvl w:val="0"/>
          <w:numId w:val="1"/>
        </w:numPr>
        <w:spacing w:after="240"/>
        <w:contextualSpacing w:val="0"/>
        <w:rPr>
          <w:rFonts w:asciiTheme="minorHAnsi" w:hAnsiTheme="minorHAnsi"/>
          <w:b/>
          <w:color w:val="auto"/>
        </w:rPr>
      </w:pPr>
      <w:bookmarkStart w:id="1090" w:name="_DV_C1028"/>
      <w:bookmarkStart w:id="1091" w:name="_Toc381896371"/>
      <w:bookmarkStart w:id="1092" w:name="_Toc384625690"/>
      <w:bookmarkEnd w:id="1086"/>
      <w:r w:rsidRPr="00974769">
        <w:rPr>
          <w:rStyle w:val="DeltaViewInsertion"/>
          <w:rFonts w:asciiTheme="minorHAnsi" w:hAnsiTheme="minorHAnsi"/>
          <w:b/>
          <w:caps/>
          <w:color w:val="auto"/>
          <w:u w:val="none"/>
        </w:rPr>
        <w:t>TERMINATION</w:t>
      </w:r>
      <w:bookmarkStart w:id="1093" w:name="_DV_C1029"/>
      <w:bookmarkEnd w:id="1090"/>
      <w:bookmarkEnd w:id="1091"/>
      <w:r w:rsidRPr="00974769">
        <w:rPr>
          <w:rStyle w:val="DeltaViewInsertion"/>
          <w:rFonts w:asciiTheme="minorHAnsi" w:hAnsiTheme="minorHAnsi"/>
          <w:b/>
          <w:color w:val="auto"/>
          <w:u w:val="none"/>
        </w:rPr>
        <w:t>.</w:t>
      </w:r>
      <w:bookmarkEnd w:id="1092"/>
      <w:bookmarkEnd w:id="1093"/>
    </w:p>
    <w:p w14:paraId="14FCFD51" w14:textId="5052603C" w:rsidR="00882CF9" w:rsidRPr="00974769" w:rsidRDefault="00D33199" w:rsidP="3CCA6587">
      <w:pPr>
        <w:pStyle w:val="ListParagraph"/>
        <w:numPr>
          <w:ilvl w:val="1"/>
          <w:numId w:val="3"/>
        </w:numPr>
        <w:spacing w:after="240"/>
        <w:contextualSpacing w:val="0"/>
        <w:rPr>
          <w:rFonts w:asciiTheme="minorHAnsi" w:hAnsiTheme="minorHAnsi"/>
          <w:color w:val="auto"/>
        </w:rPr>
      </w:pPr>
      <w:bookmarkStart w:id="1094" w:name="_DV_M382"/>
      <w:bookmarkStart w:id="1095" w:name="_DV_C1031"/>
      <w:bookmarkEnd w:id="1094"/>
      <w:r w:rsidRPr="00974769">
        <w:rPr>
          <w:rStyle w:val="DeltaViewFormatChange"/>
          <w:rFonts w:asciiTheme="minorHAnsi" w:hAnsiTheme="minorHAnsi"/>
          <w:b/>
          <w:bCs/>
          <w:color w:val="auto"/>
        </w:rPr>
        <w:t xml:space="preserve">State’s </w:t>
      </w:r>
      <w:r w:rsidR="00624B8D" w:rsidRPr="00974769">
        <w:rPr>
          <w:rStyle w:val="DeltaViewFormatChange"/>
          <w:rFonts w:asciiTheme="minorHAnsi" w:hAnsiTheme="minorHAnsi"/>
          <w:b/>
          <w:bCs/>
          <w:color w:val="auto"/>
        </w:rPr>
        <w:t>Right to Terminate</w:t>
      </w:r>
      <w:r w:rsidR="00624B8D" w:rsidRPr="00974769">
        <w:rPr>
          <w:rStyle w:val="DeltaViewFormatChange"/>
          <w:rFonts w:asciiTheme="minorHAnsi" w:hAnsiTheme="minorHAnsi"/>
          <w:color w:val="auto"/>
        </w:rPr>
        <w:t xml:space="preserve">. </w:t>
      </w:r>
      <w:r w:rsidRPr="00974769">
        <w:rPr>
          <w:rStyle w:val="DeltaViewFormatChange"/>
          <w:rFonts w:asciiTheme="minorHAnsi" w:hAnsiTheme="minorHAnsi"/>
          <w:color w:val="auto"/>
        </w:rPr>
        <w:t xml:space="preserve">State </w:t>
      </w:r>
      <w:r w:rsidR="00624B8D" w:rsidRPr="00974769">
        <w:rPr>
          <w:rStyle w:val="DeltaViewFormatChange"/>
          <w:rFonts w:asciiTheme="minorHAnsi" w:hAnsiTheme="minorHAnsi"/>
          <w:color w:val="auto"/>
        </w:rPr>
        <w:t>may, at its sole discretion, terminate this Contract, as follows:</w:t>
      </w:r>
      <w:bookmarkEnd w:id="1095"/>
    </w:p>
    <w:p w14:paraId="488EC359" w14:textId="4D1117F4" w:rsidR="00882CF9" w:rsidRPr="00974769" w:rsidRDefault="00860A2F">
      <w:pPr>
        <w:pStyle w:val="ListParagraph"/>
        <w:numPr>
          <w:ilvl w:val="2"/>
          <w:numId w:val="1"/>
        </w:numPr>
        <w:spacing w:after="240"/>
        <w:contextualSpacing w:val="0"/>
        <w:rPr>
          <w:rFonts w:asciiTheme="minorHAnsi" w:hAnsiTheme="minorHAnsi"/>
          <w:color w:val="auto"/>
        </w:rPr>
      </w:pPr>
      <w:bookmarkStart w:id="1096" w:name="_DV_M383"/>
      <w:bookmarkStart w:id="1097" w:name="_DV_C1032"/>
      <w:bookmarkEnd w:id="1096"/>
      <w:r>
        <w:rPr>
          <w:rStyle w:val="DeltaViewFormatChange"/>
          <w:rFonts w:asciiTheme="minorHAnsi" w:hAnsiTheme="minorHAnsi"/>
          <w:color w:val="auto"/>
        </w:rPr>
        <w:t>DAS PS</w:t>
      </w:r>
      <w:r w:rsidR="00D33199" w:rsidRPr="00974769">
        <w:rPr>
          <w:rStyle w:val="DeltaViewFormatChange"/>
          <w:rFonts w:asciiTheme="minorHAnsi" w:hAnsiTheme="minorHAnsi"/>
          <w:color w:val="auto"/>
        </w:rPr>
        <w:t xml:space="preserve"> </w:t>
      </w:r>
      <w:r w:rsidR="00624B8D" w:rsidRPr="00974769">
        <w:rPr>
          <w:rStyle w:val="DeltaViewFormatChange"/>
          <w:rFonts w:asciiTheme="minorHAnsi" w:hAnsiTheme="minorHAnsi"/>
          <w:color w:val="auto"/>
        </w:rPr>
        <w:t xml:space="preserve">may terminate this Contract upon </w:t>
      </w:r>
      <w:bookmarkStart w:id="1098" w:name="_DV_C1033"/>
      <w:bookmarkEnd w:id="1097"/>
      <w:r w:rsidR="00FA0596" w:rsidRPr="00974769">
        <w:rPr>
          <w:rStyle w:val="DeltaViewInsertion"/>
          <w:rFonts w:asciiTheme="minorHAnsi" w:hAnsiTheme="minorHAnsi"/>
          <w:color w:val="auto"/>
          <w:u w:val="none"/>
        </w:rPr>
        <w:t xml:space="preserve">at least </w:t>
      </w:r>
      <w:bookmarkStart w:id="1099" w:name="_DV_M384"/>
      <w:bookmarkStart w:id="1100" w:name="_DV_C1034"/>
      <w:bookmarkEnd w:id="1098"/>
      <w:bookmarkEnd w:id="1099"/>
      <w:r w:rsidR="00624B8D" w:rsidRPr="00974769">
        <w:rPr>
          <w:rStyle w:val="DeltaViewFormatChange"/>
          <w:rFonts w:asciiTheme="minorHAnsi" w:hAnsiTheme="minorHAnsi"/>
          <w:color w:val="auto"/>
        </w:rPr>
        <w:t xml:space="preserve">thirty (30) </w:t>
      </w:r>
      <w:r w:rsidR="00CA32DC" w:rsidRPr="00974769">
        <w:rPr>
          <w:rStyle w:val="DeltaViewFormatChange"/>
          <w:rFonts w:asciiTheme="minorHAnsi" w:hAnsiTheme="minorHAnsi"/>
          <w:color w:val="auto"/>
        </w:rPr>
        <w:t>C</w:t>
      </w:r>
      <w:r w:rsidR="00AB146B" w:rsidRPr="00974769">
        <w:rPr>
          <w:rStyle w:val="DeltaViewFormatChange"/>
          <w:rFonts w:asciiTheme="minorHAnsi" w:hAnsiTheme="minorHAnsi"/>
          <w:color w:val="auto"/>
        </w:rPr>
        <w:t xml:space="preserve">alendar </w:t>
      </w:r>
      <w:r w:rsidR="00CA32DC" w:rsidRPr="00974769">
        <w:rPr>
          <w:rStyle w:val="DeltaViewFormatChange"/>
          <w:rFonts w:asciiTheme="minorHAnsi" w:hAnsiTheme="minorHAnsi"/>
          <w:color w:val="auto"/>
        </w:rPr>
        <w:t>D</w:t>
      </w:r>
      <w:r w:rsidR="00624B8D" w:rsidRPr="00974769">
        <w:rPr>
          <w:rStyle w:val="DeltaViewFormatChange"/>
          <w:rFonts w:asciiTheme="minorHAnsi" w:hAnsiTheme="minorHAnsi"/>
          <w:color w:val="auto"/>
        </w:rPr>
        <w:t>ays’ prior written notice to Contractor.</w:t>
      </w:r>
      <w:bookmarkEnd w:id="1100"/>
    </w:p>
    <w:p w14:paraId="27E90CA5" w14:textId="53DFE837" w:rsidR="00882CF9" w:rsidRPr="00974769" w:rsidRDefault="00624B8D">
      <w:pPr>
        <w:pStyle w:val="ListParagraph"/>
        <w:numPr>
          <w:ilvl w:val="2"/>
          <w:numId w:val="1"/>
        </w:numPr>
        <w:spacing w:after="240"/>
        <w:contextualSpacing w:val="0"/>
        <w:rPr>
          <w:rFonts w:asciiTheme="minorHAnsi" w:hAnsiTheme="minorHAnsi"/>
          <w:color w:val="auto"/>
        </w:rPr>
      </w:pPr>
      <w:bookmarkStart w:id="1101" w:name="_DV_M385"/>
      <w:bookmarkStart w:id="1102" w:name="_DV_C1035"/>
      <w:bookmarkEnd w:id="1101"/>
      <w:r w:rsidRPr="00974769">
        <w:rPr>
          <w:rStyle w:val="DeltaViewFormatChange"/>
          <w:rFonts w:asciiTheme="minorHAnsi" w:hAnsiTheme="minorHAnsi"/>
          <w:color w:val="auto"/>
        </w:rPr>
        <w:t xml:space="preserve">Agency may terminate this Contract if Agency fails to receive funding, appropriations, </w:t>
      </w:r>
      <w:r w:rsidR="00881CFD" w:rsidRPr="00974769">
        <w:rPr>
          <w:rStyle w:val="DeltaViewFormatChange"/>
          <w:rFonts w:asciiTheme="minorHAnsi" w:hAnsiTheme="minorHAnsi"/>
          <w:color w:val="auto"/>
        </w:rPr>
        <w:t>limitations,</w:t>
      </w:r>
      <w:r w:rsidRPr="00974769">
        <w:rPr>
          <w:rStyle w:val="DeltaViewFormatChange"/>
          <w:rFonts w:asciiTheme="minorHAnsi" w:hAnsiTheme="minorHAnsi"/>
          <w:color w:val="auto"/>
        </w:rPr>
        <w:t xml:space="preserve"> or other expenditure authority at levels sufficient to pay for Contractor’s Services</w:t>
      </w:r>
      <w:r w:rsidR="002E0F5E" w:rsidRPr="00974769">
        <w:rPr>
          <w:rStyle w:val="DeltaViewFormatChange"/>
          <w:rFonts w:asciiTheme="minorHAnsi" w:hAnsiTheme="minorHAnsi"/>
          <w:color w:val="auto"/>
        </w:rPr>
        <w:t>.</w:t>
      </w:r>
      <w:r w:rsidRPr="00974769">
        <w:rPr>
          <w:rStyle w:val="DeltaViewFormatChange"/>
          <w:rFonts w:asciiTheme="minorHAnsi" w:hAnsiTheme="minorHAnsi"/>
          <w:color w:val="auto"/>
        </w:rPr>
        <w:t xml:space="preserve"> </w:t>
      </w:r>
      <w:bookmarkEnd w:id="1102"/>
    </w:p>
    <w:p w14:paraId="3296CB37" w14:textId="77777777" w:rsidR="002E0F5E" w:rsidRPr="00974769" w:rsidRDefault="00624B8D">
      <w:pPr>
        <w:pStyle w:val="ListParagraph"/>
        <w:numPr>
          <w:ilvl w:val="2"/>
          <w:numId w:val="1"/>
        </w:numPr>
        <w:spacing w:after="240"/>
        <w:contextualSpacing w:val="0"/>
        <w:rPr>
          <w:rStyle w:val="DeltaViewFormatChange"/>
          <w:rFonts w:asciiTheme="minorHAnsi" w:hAnsiTheme="minorHAnsi"/>
          <w:color w:val="auto"/>
        </w:rPr>
      </w:pPr>
      <w:bookmarkStart w:id="1103" w:name="_DV_M386"/>
      <w:bookmarkStart w:id="1104" w:name="_DV_C1036"/>
      <w:bookmarkEnd w:id="1103"/>
      <w:r w:rsidRPr="00974769">
        <w:rPr>
          <w:rStyle w:val="DeltaViewFormatChange"/>
          <w:rFonts w:asciiTheme="minorHAnsi" w:hAnsiTheme="minorHAnsi"/>
          <w:color w:val="auto"/>
        </w:rPr>
        <w:t xml:space="preserve">Agency may terminate this Contract if </w:t>
      </w:r>
      <w:r w:rsidR="00803457" w:rsidRPr="00974769">
        <w:rPr>
          <w:rStyle w:val="DeltaViewFormatChange"/>
          <w:rFonts w:asciiTheme="minorHAnsi" w:hAnsiTheme="minorHAnsi"/>
          <w:color w:val="auto"/>
        </w:rPr>
        <w:t>f</w:t>
      </w:r>
      <w:r w:rsidRPr="00974769">
        <w:rPr>
          <w:rStyle w:val="DeltaViewFormatChange"/>
          <w:rFonts w:asciiTheme="minorHAnsi" w:hAnsiTheme="minorHAnsi"/>
          <w:color w:val="auto"/>
        </w:rPr>
        <w:t>ederal or state laws, regulations, or guidelines are modified or interpreted in such a way that the performance of the Services under this Contract is prohibited or Agency is prohibited from paying for such Services from the planned funding source</w:t>
      </w:r>
      <w:r w:rsidR="002E0F5E" w:rsidRPr="00974769">
        <w:rPr>
          <w:rStyle w:val="DeltaViewFormatChange"/>
          <w:rFonts w:asciiTheme="minorHAnsi" w:hAnsiTheme="minorHAnsi"/>
          <w:color w:val="auto"/>
        </w:rPr>
        <w:t>.</w:t>
      </w:r>
    </w:p>
    <w:p w14:paraId="5DFEDC70" w14:textId="28C1CFBA" w:rsidR="00882CF9" w:rsidRPr="00974769" w:rsidRDefault="002E0F5E" w:rsidP="002E0F5E">
      <w:pPr>
        <w:pStyle w:val="L4"/>
        <w:numPr>
          <w:ilvl w:val="2"/>
          <w:numId w:val="1"/>
        </w:numPr>
      </w:pPr>
      <w:r w:rsidRPr="00974769">
        <w:rPr>
          <w:rStyle w:val="DeltaViewFormatChange"/>
          <w:color w:val="auto"/>
        </w:rPr>
        <w:t xml:space="preserve">Agency may terminate this Contract if it does not receive authorization from </w:t>
      </w:r>
      <w:r w:rsidR="008331A9" w:rsidRPr="00974769">
        <w:rPr>
          <w:rStyle w:val="DeltaViewFormatChange"/>
          <w:color w:val="auto"/>
        </w:rPr>
        <w:t xml:space="preserve">EIS </w:t>
      </w:r>
      <w:r w:rsidRPr="00974769">
        <w:rPr>
          <w:rStyle w:val="DeltaViewFormatChange"/>
          <w:color w:val="auto"/>
        </w:rPr>
        <w:t xml:space="preserve">to continue with the </w:t>
      </w:r>
      <w:r w:rsidR="006D5DB3">
        <w:rPr>
          <w:rStyle w:val="DeltaViewFormatChange"/>
          <w:color w:val="auto"/>
        </w:rPr>
        <w:t>Solution</w:t>
      </w:r>
      <w:r w:rsidR="006D5DB3" w:rsidRPr="00974769">
        <w:rPr>
          <w:rStyle w:val="DeltaViewFormatChange"/>
          <w:color w:val="auto"/>
        </w:rPr>
        <w:t xml:space="preserve"> </w:t>
      </w:r>
      <w:r w:rsidR="003E42A0" w:rsidRPr="00974769">
        <w:rPr>
          <w:rStyle w:val="DeltaViewFormatChange"/>
          <w:color w:val="auto"/>
        </w:rPr>
        <w:t xml:space="preserve">or </w:t>
      </w:r>
      <w:r w:rsidRPr="00974769">
        <w:rPr>
          <w:rStyle w:val="DeltaViewFormatChange"/>
          <w:color w:val="auto"/>
        </w:rPr>
        <w:t xml:space="preserve">the Services, or </w:t>
      </w:r>
      <w:r w:rsidR="008331A9" w:rsidRPr="00974769">
        <w:rPr>
          <w:rStyle w:val="DeltaViewFormatChange"/>
          <w:color w:val="auto"/>
        </w:rPr>
        <w:t xml:space="preserve">EIS </w:t>
      </w:r>
      <w:r w:rsidRPr="00974769">
        <w:rPr>
          <w:rStyle w:val="DeltaViewFormatChange"/>
          <w:color w:val="auto"/>
        </w:rPr>
        <w:t>authorization is withdrawn or modified in a way that Contractor’s performance under this Contract is prohibited or no longer in the best interest of the State.</w:t>
      </w:r>
      <w:bookmarkEnd w:id="1104"/>
    </w:p>
    <w:p w14:paraId="155B9E44" w14:textId="5065EEAD" w:rsidR="00882CF9" w:rsidRPr="00974769" w:rsidRDefault="00D33199" w:rsidP="3CCA6587">
      <w:pPr>
        <w:pStyle w:val="ListParagraph"/>
        <w:numPr>
          <w:ilvl w:val="1"/>
          <w:numId w:val="3"/>
        </w:numPr>
        <w:spacing w:after="240"/>
        <w:contextualSpacing w:val="0"/>
        <w:rPr>
          <w:rFonts w:asciiTheme="minorHAnsi" w:hAnsiTheme="minorHAnsi"/>
          <w:color w:val="auto"/>
        </w:rPr>
      </w:pPr>
      <w:bookmarkStart w:id="1105" w:name="_DV_M387"/>
      <w:bookmarkStart w:id="1106" w:name="_DV_C1038"/>
      <w:bookmarkEnd w:id="1105"/>
      <w:r w:rsidRPr="00974769">
        <w:rPr>
          <w:rStyle w:val="DeltaViewFormatChange"/>
          <w:rFonts w:asciiTheme="minorHAnsi" w:hAnsiTheme="minorHAnsi"/>
          <w:b/>
          <w:bCs/>
          <w:color w:val="auto"/>
        </w:rPr>
        <w:t xml:space="preserve">State’s </w:t>
      </w:r>
      <w:r w:rsidR="00624B8D" w:rsidRPr="00974769">
        <w:rPr>
          <w:rStyle w:val="DeltaViewFormatChange"/>
          <w:rFonts w:asciiTheme="minorHAnsi" w:hAnsiTheme="minorHAnsi"/>
          <w:b/>
          <w:bCs/>
          <w:color w:val="auto"/>
        </w:rPr>
        <w:t>Right to Terminate for Cause</w:t>
      </w:r>
      <w:r w:rsidR="00624B8D" w:rsidRPr="00974769">
        <w:rPr>
          <w:rStyle w:val="DeltaViewFormatChange"/>
          <w:rFonts w:asciiTheme="minorHAnsi" w:hAnsiTheme="minorHAnsi"/>
          <w:color w:val="auto"/>
        </w:rPr>
        <w:t xml:space="preserve">. In addition to any other rights and remedies </w:t>
      </w:r>
      <w:r w:rsidRPr="00974769">
        <w:rPr>
          <w:rStyle w:val="DeltaViewFormatChange"/>
          <w:rFonts w:asciiTheme="minorHAnsi" w:hAnsiTheme="minorHAnsi"/>
          <w:color w:val="auto"/>
        </w:rPr>
        <w:t xml:space="preserve">State </w:t>
      </w:r>
      <w:r w:rsidR="00624B8D" w:rsidRPr="00974769">
        <w:rPr>
          <w:rStyle w:val="DeltaViewFormatChange"/>
          <w:rFonts w:asciiTheme="minorHAnsi" w:hAnsiTheme="minorHAnsi"/>
          <w:color w:val="auto"/>
        </w:rPr>
        <w:t xml:space="preserve">may have under this Contract, </w:t>
      </w:r>
      <w:r w:rsidR="00860A2F" w:rsidRPr="009F5AF4">
        <w:rPr>
          <w:rStyle w:val="DeltaViewFormatChange"/>
          <w:rFonts w:asciiTheme="minorHAnsi" w:hAnsiTheme="minorHAnsi"/>
          <w:color w:val="4F81BD" w:themeColor="accent1"/>
        </w:rPr>
        <w:t>DAS PS</w:t>
      </w:r>
      <w:r w:rsidRPr="009F5AF4">
        <w:rPr>
          <w:rStyle w:val="DeltaViewFormatChange"/>
          <w:rFonts w:asciiTheme="minorHAnsi" w:hAnsiTheme="minorHAnsi"/>
          <w:color w:val="4F81BD" w:themeColor="accent1"/>
        </w:rPr>
        <w:t xml:space="preserve"> </w:t>
      </w:r>
      <w:r w:rsidR="00624B8D" w:rsidRPr="00974769">
        <w:rPr>
          <w:rStyle w:val="DeltaViewFormatChange"/>
          <w:rFonts w:asciiTheme="minorHAnsi" w:hAnsiTheme="minorHAnsi"/>
          <w:color w:val="auto"/>
        </w:rPr>
        <w:t xml:space="preserve">may terminate this Contract, in whole or in part, immediately upon </w:t>
      </w:r>
      <w:r w:rsidR="00FA0596" w:rsidRPr="00974769">
        <w:rPr>
          <w:rStyle w:val="DeltaViewInsertion"/>
          <w:rFonts w:asciiTheme="minorHAnsi" w:hAnsiTheme="minorHAnsi"/>
          <w:color w:val="auto"/>
          <w:u w:val="none"/>
        </w:rPr>
        <w:t xml:space="preserve">written notice to Contractor of </w:t>
      </w:r>
      <w:r w:rsidR="00624B8D" w:rsidRPr="00974769">
        <w:rPr>
          <w:rStyle w:val="DeltaViewFormatChange"/>
          <w:rFonts w:asciiTheme="minorHAnsi" w:hAnsiTheme="minorHAnsi"/>
          <w:color w:val="auto"/>
        </w:rPr>
        <w:t>Contractor’s default under Section 1</w:t>
      </w:r>
      <w:r w:rsidR="00803457" w:rsidRPr="00974769">
        <w:rPr>
          <w:rStyle w:val="DeltaViewFormatChange"/>
          <w:rFonts w:asciiTheme="minorHAnsi" w:hAnsiTheme="minorHAnsi"/>
          <w:color w:val="auto"/>
        </w:rPr>
        <w:t>4</w:t>
      </w:r>
      <w:r w:rsidR="00624B8D" w:rsidRPr="00974769">
        <w:rPr>
          <w:rStyle w:val="DeltaViewFormatChange"/>
          <w:rFonts w:asciiTheme="minorHAnsi" w:hAnsiTheme="minorHAnsi"/>
          <w:color w:val="auto"/>
        </w:rPr>
        <w:t xml:space="preserve">.1. </w:t>
      </w:r>
      <w:bookmarkStart w:id="1107" w:name="_DV_C1039"/>
      <w:bookmarkStart w:id="1108" w:name="_DV_M388"/>
      <w:bookmarkStart w:id="1109" w:name="_DV_C1040"/>
      <w:bookmarkEnd w:id="1106"/>
      <w:bookmarkEnd w:id="1107"/>
      <w:bookmarkEnd w:id="1108"/>
      <w:bookmarkEnd w:id="1109"/>
    </w:p>
    <w:p w14:paraId="76D3478E" w14:textId="77777777" w:rsidR="00A77903" w:rsidRPr="00974769" w:rsidRDefault="00624B8D" w:rsidP="3CCA6587">
      <w:pPr>
        <w:pStyle w:val="ListParagraph"/>
        <w:numPr>
          <w:ilvl w:val="1"/>
          <w:numId w:val="3"/>
        </w:numPr>
        <w:spacing w:after="240"/>
        <w:contextualSpacing w:val="0"/>
        <w:rPr>
          <w:rStyle w:val="DeltaViewFormatChange"/>
          <w:rFonts w:asciiTheme="minorHAnsi" w:hAnsiTheme="minorHAnsi"/>
          <w:color w:val="auto"/>
        </w:rPr>
      </w:pPr>
      <w:bookmarkStart w:id="1110" w:name="_DV_M389"/>
      <w:bookmarkStart w:id="1111" w:name="_DV_C1042"/>
      <w:bookmarkEnd w:id="1110"/>
      <w:r w:rsidRPr="00974769">
        <w:rPr>
          <w:rStyle w:val="DeltaViewFormatChange"/>
          <w:rFonts w:asciiTheme="minorHAnsi" w:hAnsiTheme="minorHAnsi"/>
          <w:b/>
          <w:bCs/>
          <w:color w:val="auto"/>
        </w:rPr>
        <w:t>Contractor’s Right to Terminate for Cause</w:t>
      </w:r>
      <w:r w:rsidRPr="00974769">
        <w:rPr>
          <w:rStyle w:val="DeltaViewFormatChange"/>
          <w:rFonts w:asciiTheme="minorHAnsi" w:hAnsiTheme="minorHAnsi"/>
          <w:color w:val="auto"/>
        </w:rPr>
        <w:t>. Contractor may terminate this Contract upon Agency’s default under Section 1</w:t>
      </w:r>
      <w:r w:rsidR="00803457" w:rsidRPr="00974769">
        <w:rPr>
          <w:rStyle w:val="DeltaViewFormatChange"/>
          <w:rFonts w:asciiTheme="minorHAnsi" w:hAnsiTheme="minorHAnsi"/>
          <w:color w:val="auto"/>
        </w:rPr>
        <w:t>4</w:t>
      </w:r>
      <w:r w:rsidRPr="00974769">
        <w:rPr>
          <w:rStyle w:val="DeltaViewFormatChange"/>
          <w:rFonts w:asciiTheme="minorHAnsi" w:hAnsiTheme="minorHAnsi"/>
          <w:color w:val="auto"/>
        </w:rPr>
        <w:t>.2</w:t>
      </w:r>
      <w:r w:rsidR="00C5036D" w:rsidRPr="00974769">
        <w:rPr>
          <w:rStyle w:val="DeltaViewFormatChange"/>
          <w:rFonts w:asciiTheme="minorHAnsi" w:hAnsiTheme="minorHAnsi"/>
          <w:color w:val="auto"/>
        </w:rPr>
        <w:t>.</w:t>
      </w:r>
      <w:bookmarkStart w:id="1112" w:name="_DV_C1043"/>
      <w:bookmarkEnd w:id="1111"/>
    </w:p>
    <w:p w14:paraId="226CFCE9" w14:textId="1219FB5F" w:rsidR="00C5036D" w:rsidRPr="00974769" w:rsidRDefault="00C5036D" w:rsidP="3CCA6587">
      <w:pPr>
        <w:pStyle w:val="ListParagraph"/>
        <w:numPr>
          <w:ilvl w:val="1"/>
          <w:numId w:val="3"/>
        </w:numPr>
        <w:spacing w:after="240"/>
        <w:contextualSpacing w:val="0"/>
        <w:rPr>
          <w:rFonts w:asciiTheme="minorHAnsi" w:hAnsiTheme="minorHAnsi"/>
          <w:color w:val="auto"/>
        </w:rPr>
      </w:pPr>
      <w:r w:rsidRPr="00974769">
        <w:rPr>
          <w:rFonts w:asciiTheme="minorHAnsi" w:hAnsiTheme="minorHAnsi"/>
          <w:b/>
          <w:bCs/>
          <w:color w:val="auto"/>
        </w:rPr>
        <w:t>Mutual Termination.</w:t>
      </w:r>
      <w:r w:rsidRPr="00974769" w:rsidDel="00C5036D">
        <w:rPr>
          <w:rFonts w:asciiTheme="minorHAnsi" w:hAnsiTheme="minorHAnsi"/>
          <w:b/>
          <w:bCs/>
          <w:color w:val="auto"/>
        </w:rPr>
        <w:t xml:space="preserve"> </w:t>
      </w:r>
      <w:r w:rsidRPr="00974769">
        <w:rPr>
          <w:rFonts w:asciiTheme="minorHAnsi" w:hAnsiTheme="minorHAnsi"/>
          <w:color w:val="auto"/>
        </w:rPr>
        <w:t>The parties may agree to terminate this Contract upon at least</w:t>
      </w:r>
      <w:r w:rsidRPr="00974769">
        <w:rPr>
          <w:rStyle w:val="DeltaViewFormatChange"/>
          <w:rFonts w:asciiTheme="minorHAnsi" w:hAnsiTheme="minorHAnsi"/>
          <w:color w:val="auto"/>
        </w:rPr>
        <w:t xml:space="preserve"> thirty (30) Calendar Days’ prior written agreement.</w:t>
      </w:r>
    </w:p>
    <w:p w14:paraId="4A2F46E4" w14:textId="0B12AAA5" w:rsidR="00450BDE" w:rsidRPr="00974769" w:rsidRDefault="00450BDE" w:rsidP="3CCA6587">
      <w:pPr>
        <w:pStyle w:val="ListParagraph"/>
        <w:numPr>
          <w:ilvl w:val="1"/>
          <w:numId w:val="3"/>
        </w:numPr>
        <w:spacing w:after="120"/>
        <w:contextualSpacing w:val="0"/>
        <w:rPr>
          <w:rFonts w:asciiTheme="minorHAnsi" w:hAnsiTheme="minorHAnsi"/>
          <w:color w:val="auto"/>
        </w:rPr>
      </w:pPr>
      <w:bookmarkStart w:id="1113" w:name="_DV_C1044"/>
      <w:bookmarkEnd w:id="1112"/>
      <w:r w:rsidRPr="00974769">
        <w:rPr>
          <w:rStyle w:val="DeltaViewInsertion"/>
          <w:rFonts w:asciiTheme="minorHAnsi" w:hAnsiTheme="minorHAnsi"/>
          <w:b/>
          <w:bCs/>
          <w:color w:val="auto"/>
          <w:u w:val="none"/>
        </w:rPr>
        <w:t>Extension of Termination Date.</w:t>
      </w:r>
      <w:r w:rsidRPr="00974769">
        <w:rPr>
          <w:rStyle w:val="DeltaViewInsertion"/>
          <w:rFonts w:asciiTheme="minorHAnsi" w:hAnsiTheme="minorHAnsi"/>
          <w:color w:val="auto"/>
          <w:u w:val="none"/>
        </w:rPr>
        <w:t xml:space="preserve"> In addition to Agency’s right to extend the term of the Contract under Section </w:t>
      </w:r>
      <w:r w:rsidR="00803457" w:rsidRPr="00974769">
        <w:rPr>
          <w:rStyle w:val="DeltaViewInsertion"/>
          <w:rFonts w:asciiTheme="minorHAnsi" w:hAnsiTheme="minorHAnsi"/>
          <w:color w:val="auto"/>
          <w:u w:val="none"/>
        </w:rPr>
        <w:t>7</w:t>
      </w:r>
      <w:r w:rsidRPr="00974769">
        <w:rPr>
          <w:rStyle w:val="DeltaViewInsertion"/>
          <w:rFonts w:asciiTheme="minorHAnsi" w:hAnsiTheme="minorHAnsi"/>
          <w:color w:val="auto"/>
          <w:u w:val="none"/>
        </w:rPr>
        <w:t xml:space="preserve">, Agency may extend the effective period of the Contract one or more times as it elects in its discretion, provided that the total of all such extensions does not exceed 180 </w:t>
      </w:r>
      <w:r w:rsidR="00CA32DC" w:rsidRPr="00974769">
        <w:rPr>
          <w:rStyle w:val="DeltaViewInsertion"/>
          <w:rFonts w:asciiTheme="minorHAnsi" w:hAnsiTheme="minorHAnsi"/>
          <w:color w:val="auto"/>
          <w:u w:val="none"/>
        </w:rPr>
        <w:t>(one hundred eighty) C</w:t>
      </w:r>
      <w:r w:rsidRPr="00974769">
        <w:rPr>
          <w:rStyle w:val="DeltaViewInsertion"/>
          <w:rFonts w:asciiTheme="minorHAnsi" w:hAnsiTheme="minorHAnsi"/>
          <w:color w:val="auto"/>
          <w:u w:val="none"/>
        </w:rPr>
        <w:t xml:space="preserve">alendar </w:t>
      </w:r>
      <w:r w:rsidR="00CA32DC" w:rsidRPr="00974769">
        <w:rPr>
          <w:rStyle w:val="DeltaViewInsertion"/>
          <w:rFonts w:asciiTheme="minorHAnsi" w:hAnsiTheme="minorHAnsi"/>
          <w:color w:val="auto"/>
          <w:u w:val="none"/>
        </w:rPr>
        <w:t>D</w:t>
      </w:r>
      <w:r w:rsidRPr="00974769">
        <w:rPr>
          <w:rStyle w:val="DeltaViewInsertion"/>
          <w:rFonts w:asciiTheme="minorHAnsi" w:hAnsiTheme="minorHAnsi"/>
          <w:color w:val="auto"/>
          <w:u w:val="none"/>
        </w:rPr>
        <w:t>ays following the termination date in place immediately prior to th</w:t>
      </w:r>
      <w:r w:rsidR="006C5C25" w:rsidRPr="00974769">
        <w:rPr>
          <w:rStyle w:val="DeltaViewInsertion"/>
          <w:rFonts w:asciiTheme="minorHAnsi" w:hAnsiTheme="minorHAnsi"/>
          <w:color w:val="auto"/>
          <w:u w:val="none"/>
        </w:rPr>
        <w:t>e initial extension under this s</w:t>
      </w:r>
      <w:r w:rsidRPr="00974769">
        <w:rPr>
          <w:rStyle w:val="DeltaViewInsertion"/>
          <w:rFonts w:asciiTheme="minorHAnsi" w:hAnsiTheme="minorHAnsi"/>
          <w:color w:val="auto"/>
          <w:u w:val="none"/>
        </w:rPr>
        <w:t>ection.</w:t>
      </w:r>
      <w:r w:rsidRPr="00974769" w:rsidDel="00450BDE">
        <w:rPr>
          <w:rStyle w:val="DeltaViewInsertion"/>
          <w:rFonts w:asciiTheme="minorHAnsi" w:hAnsiTheme="minorHAnsi"/>
          <w:color w:val="auto"/>
          <w:u w:val="none"/>
        </w:rPr>
        <w:t xml:space="preserve"> </w:t>
      </w:r>
      <w:r w:rsidRPr="00974769">
        <w:rPr>
          <w:rStyle w:val="DeltaViewInsertion"/>
          <w:rFonts w:asciiTheme="minorHAnsi" w:hAnsiTheme="minorHAnsi"/>
          <w:color w:val="auto"/>
          <w:u w:val="none"/>
        </w:rPr>
        <w:t>Agency will provide not</w:t>
      </w:r>
      <w:r w:rsidR="006C5C25" w:rsidRPr="00974769">
        <w:rPr>
          <w:rStyle w:val="DeltaViewInsertion"/>
          <w:rFonts w:asciiTheme="minorHAnsi" w:hAnsiTheme="minorHAnsi"/>
          <w:color w:val="auto"/>
          <w:u w:val="none"/>
        </w:rPr>
        <w:t>ice of an extension under this s</w:t>
      </w:r>
      <w:r w:rsidRPr="00974769">
        <w:rPr>
          <w:rStyle w:val="DeltaViewInsertion"/>
          <w:rFonts w:asciiTheme="minorHAnsi" w:hAnsiTheme="minorHAnsi"/>
          <w:color w:val="auto"/>
          <w:u w:val="none"/>
        </w:rPr>
        <w:t xml:space="preserve">ection to Contractor within </w:t>
      </w:r>
      <w:r w:rsidR="00D33199" w:rsidRPr="00974769">
        <w:rPr>
          <w:rStyle w:val="DeltaViewInsertion"/>
          <w:rFonts w:asciiTheme="minorHAnsi" w:hAnsiTheme="minorHAnsi"/>
          <w:color w:val="auto"/>
          <w:u w:val="none"/>
        </w:rPr>
        <w:t>thirty (</w:t>
      </w:r>
      <w:r w:rsidRPr="00974769">
        <w:rPr>
          <w:rStyle w:val="DeltaViewInsertion"/>
          <w:rFonts w:asciiTheme="minorHAnsi" w:hAnsiTheme="minorHAnsi"/>
          <w:color w:val="auto"/>
          <w:u w:val="none"/>
        </w:rPr>
        <w:t>30</w:t>
      </w:r>
      <w:r w:rsidR="00D33199" w:rsidRPr="00974769">
        <w:rPr>
          <w:rStyle w:val="DeltaViewInsertion"/>
          <w:rFonts w:asciiTheme="minorHAnsi" w:hAnsiTheme="minorHAnsi"/>
          <w:color w:val="auto"/>
          <w:u w:val="none"/>
        </w:rPr>
        <w:t>)</w:t>
      </w:r>
      <w:r w:rsidR="00CA32DC" w:rsidRPr="00974769">
        <w:rPr>
          <w:rStyle w:val="DeltaViewInsertion"/>
          <w:rFonts w:asciiTheme="minorHAnsi" w:hAnsiTheme="minorHAnsi"/>
          <w:color w:val="auto"/>
          <w:u w:val="none"/>
        </w:rPr>
        <w:t xml:space="preserve"> Calendar D</w:t>
      </w:r>
      <w:r w:rsidRPr="00974769">
        <w:rPr>
          <w:rStyle w:val="DeltaViewInsertion"/>
          <w:rFonts w:asciiTheme="minorHAnsi" w:hAnsiTheme="minorHAnsi"/>
          <w:color w:val="auto"/>
          <w:u w:val="none"/>
        </w:rPr>
        <w:t>ays of the then-scheduled Contract termination date.</w:t>
      </w:r>
      <w:bookmarkEnd w:id="1113"/>
    </w:p>
    <w:p w14:paraId="4C051B71" w14:textId="0CC78407" w:rsidR="00D11BFD" w:rsidRPr="00974769" w:rsidRDefault="002A5B84">
      <w:pPr>
        <w:pStyle w:val="ListParagraph"/>
        <w:numPr>
          <w:ilvl w:val="1"/>
          <w:numId w:val="1"/>
        </w:numPr>
        <w:spacing w:after="240"/>
        <w:contextualSpacing w:val="0"/>
        <w:rPr>
          <w:rStyle w:val="DeltaViewFormatChange"/>
          <w:rFonts w:asciiTheme="minorHAnsi" w:hAnsiTheme="minorHAnsi"/>
          <w:color w:val="auto"/>
        </w:rPr>
      </w:pPr>
      <w:bookmarkStart w:id="1114" w:name="_DV_M390"/>
      <w:bookmarkStart w:id="1115" w:name="_DV_C1045"/>
      <w:bookmarkEnd w:id="1114"/>
      <w:r w:rsidRPr="00974769">
        <w:rPr>
          <w:rStyle w:val="DeltaViewFormatChange"/>
          <w:rFonts w:asciiTheme="minorHAnsi" w:hAnsiTheme="minorHAnsi"/>
          <w:b/>
          <w:color w:val="auto"/>
        </w:rPr>
        <w:t>Disposition and Return of</w:t>
      </w:r>
      <w:r w:rsidR="00624B8D" w:rsidRPr="00974769">
        <w:rPr>
          <w:rStyle w:val="DeltaViewFormatChange"/>
          <w:rFonts w:asciiTheme="minorHAnsi" w:hAnsiTheme="minorHAnsi"/>
          <w:b/>
          <w:color w:val="auto"/>
        </w:rPr>
        <w:t xml:space="preserve"> Property</w:t>
      </w:r>
      <w:r w:rsidR="00624B8D" w:rsidRPr="00974769">
        <w:rPr>
          <w:rStyle w:val="DeltaViewFormatChange"/>
          <w:rFonts w:asciiTheme="minorHAnsi" w:hAnsiTheme="minorHAnsi"/>
          <w:color w:val="auto"/>
        </w:rPr>
        <w:t>. Upon termination of this Contract for any reason whatsoever, Contractor shall immediately deliver to Agency all of Agency’s property</w:t>
      </w:r>
      <w:r w:rsidR="002E0F5E" w:rsidRPr="00974769">
        <w:rPr>
          <w:rStyle w:val="DeltaViewFormatChange"/>
          <w:rFonts w:asciiTheme="minorHAnsi" w:hAnsiTheme="minorHAnsi"/>
          <w:color w:val="auto"/>
        </w:rPr>
        <w:t>, which</w:t>
      </w:r>
      <w:r w:rsidR="00624B8D" w:rsidRPr="00974769">
        <w:rPr>
          <w:rStyle w:val="DeltaViewFormatChange"/>
          <w:rFonts w:asciiTheme="minorHAnsi" w:hAnsiTheme="minorHAnsi"/>
          <w:color w:val="auto"/>
        </w:rPr>
        <w:t xml:space="preserve"> </w:t>
      </w:r>
      <w:r w:rsidR="002E0F5E" w:rsidRPr="00974769">
        <w:rPr>
          <w:rStyle w:val="DeltaViewFormatChange"/>
          <w:rFonts w:asciiTheme="minorHAnsi" w:hAnsiTheme="minorHAnsi"/>
          <w:color w:val="auto"/>
        </w:rPr>
        <w:t xml:space="preserve">includes </w:t>
      </w:r>
      <w:r w:rsidR="00624B8D" w:rsidRPr="00974769">
        <w:rPr>
          <w:rStyle w:val="DeltaViewFormatChange"/>
          <w:rFonts w:asciiTheme="minorHAnsi" w:hAnsiTheme="minorHAnsi"/>
          <w:color w:val="auto"/>
        </w:rPr>
        <w:t>Agency’s Confidential Information</w:t>
      </w:r>
      <w:r w:rsidR="00441E32" w:rsidRPr="00974769">
        <w:rPr>
          <w:rStyle w:val="DeltaViewFormatChange"/>
          <w:rFonts w:asciiTheme="minorHAnsi" w:hAnsiTheme="minorHAnsi"/>
          <w:color w:val="auto"/>
        </w:rPr>
        <w:t>, and</w:t>
      </w:r>
      <w:r w:rsidR="00624B8D" w:rsidRPr="00974769">
        <w:rPr>
          <w:rStyle w:val="DeltaViewFormatChange"/>
          <w:rFonts w:asciiTheme="minorHAnsi" w:hAnsiTheme="minorHAnsi"/>
          <w:color w:val="auto"/>
        </w:rPr>
        <w:t xml:space="preserve"> any Deliverables for which Agency has made payment in whole or in part that are in the possession or under the control of Contractor in </w:t>
      </w:r>
      <w:r w:rsidR="009F5AF4">
        <w:rPr>
          <w:rStyle w:val="DeltaViewFormatChange"/>
          <w:rFonts w:asciiTheme="minorHAnsi" w:hAnsiTheme="minorHAnsi"/>
          <w:color w:val="auto"/>
        </w:rPr>
        <w:t>a format that is acceptable to Agency</w:t>
      </w:r>
      <w:r w:rsidR="00624B8D" w:rsidRPr="00974769">
        <w:rPr>
          <w:rStyle w:val="DeltaViewFormatChange"/>
          <w:rFonts w:asciiTheme="minorHAnsi" w:hAnsiTheme="minorHAnsi"/>
          <w:color w:val="auto"/>
        </w:rPr>
        <w:t xml:space="preserve">. </w:t>
      </w:r>
      <w:r w:rsidRPr="00974769">
        <w:rPr>
          <w:rStyle w:val="DeltaViewFormatChange"/>
          <w:rFonts w:asciiTheme="minorHAnsi" w:hAnsiTheme="minorHAnsi"/>
          <w:color w:val="auto"/>
        </w:rPr>
        <w:t xml:space="preserve">Contractor shall also promptly comply with the applicable provisions of Exhibit </w:t>
      </w:r>
      <w:r w:rsidR="009F5AF4">
        <w:rPr>
          <w:rStyle w:val="DeltaViewFormatChange"/>
          <w:rFonts w:asciiTheme="minorHAnsi" w:hAnsiTheme="minorHAnsi"/>
          <w:color w:val="auto"/>
        </w:rPr>
        <w:t>J</w:t>
      </w:r>
      <w:r w:rsidRPr="00974769">
        <w:rPr>
          <w:rStyle w:val="DeltaViewFormatChange"/>
          <w:rFonts w:asciiTheme="minorHAnsi" w:hAnsiTheme="minorHAnsi"/>
          <w:color w:val="auto"/>
        </w:rPr>
        <w:t xml:space="preserve"> with respect to Agency Data</w:t>
      </w:r>
      <w:r w:rsidR="00624B8D" w:rsidRPr="00974769">
        <w:rPr>
          <w:rStyle w:val="DeltaViewFormatChange"/>
          <w:rFonts w:asciiTheme="minorHAnsi" w:hAnsiTheme="minorHAnsi"/>
          <w:color w:val="auto"/>
        </w:rPr>
        <w:t xml:space="preserve">. </w:t>
      </w:r>
    </w:p>
    <w:p w14:paraId="12BF8747" w14:textId="7AFA8FB8" w:rsidR="00882CF9" w:rsidRPr="00974769" w:rsidRDefault="00624B8D" w:rsidP="00D11BFD">
      <w:pPr>
        <w:pStyle w:val="ListParagraph"/>
        <w:numPr>
          <w:ilvl w:val="2"/>
          <w:numId w:val="1"/>
        </w:numPr>
        <w:spacing w:after="240"/>
        <w:contextualSpacing w:val="0"/>
        <w:rPr>
          <w:rStyle w:val="DeltaViewFormatChange"/>
          <w:rFonts w:asciiTheme="minorHAnsi" w:hAnsiTheme="minorHAnsi"/>
          <w:color w:val="auto"/>
        </w:rPr>
      </w:pPr>
      <w:r w:rsidRPr="00974769">
        <w:rPr>
          <w:rStyle w:val="DeltaViewFormatChange"/>
          <w:rFonts w:asciiTheme="minorHAnsi" w:hAnsiTheme="minorHAnsi"/>
          <w:color w:val="auto"/>
        </w:rPr>
        <w:t>Any property or Deliverable returned or delive</w:t>
      </w:r>
      <w:r w:rsidR="003E42A0" w:rsidRPr="00974769">
        <w:rPr>
          <w:rStyle w:val="DeltaViewFormatChange"/>
          <w:rFonts w:asciiTheme="minorHAnsi" w:hAnsiTheme="minorHAnsi"/>
          <w:color w:val="auto"/>
        </w:rPr>
        <w:t>red to Agency pursuant to this s</w:t>
      </w:r>
      <w:r w:rsidRPr="00974769">
        <w:rPr>
          <w:rStyle w:val="DeltaViewFormatChange"/>
          <w:rFonts w:asciiTheme="minorHAnsi" w:hAnsiTheme="minorHAnsi"/>
          <w:color w:val="auto"/>
        </w:rPr>
        <w:t xml:space="preserve">ection </w:t>
      </w:r>
      <w:r w:rsidR="00803457" w:rsidRPr="00974769">
        <w:rPr>
          <w:rStyle w:val="DeltaViewFormatChange"/>
          <w:rFonts w:asciiTheme="minorHAnsi" w:hAnsiTheme="minorHAnsi"/>
          <w:color w:val="auto"/>
        </w:rPr>
        <w:t xml:space="preserve">may </w:t>
      </w:r>
      <w:r w:rsidRPr="00974769">
        <w:rPr>
          <w:rStyle w:val="DeltaViewFormatChange"/>
          <w:rFonts w:asciiTheme="minorHAnsi" w:hAnsiTheme="minorHAnsi"/>
          <w:color w:val="auto"/>
        </w:rPr>
        <w:t xml:space="preserve">be provided without the warranties set forth in Section </w:t>
      </w:r>
      <w:r w:rsidR="00803457" w:rsidRPr="00974769">
        <w:rPr>
          <w:rStyle w:val="DeltaViewFormatChange"/>
          <w:rFonts w:asciiTheme="minorHAnsi" w:hAnsiTheme="minorHAnsi"/>
          <w:color w:val="auto"/>
        </w:rPr>
        <w:t>11</w:t>
      </w:r>
      <w:r w:rsidRPr="00974769">
        <w:rPr>
          <w:rStyle w:val="DeltaViewFormatChange"/>
          <w:rFonts w:asciiTheme="minorHAnsi" w:hAnsiTheme="minorHAnsi"/>
          <w:color w:val="auto"/>
        </w:rPr>
        <w:t>.2, unless</w:t>
      </w:r>
      <w:bookmarkStart w:id="1116" w:name="_DV_M391"/>
      <w:bookmarkStart w:id="1117" w:name="_DV_C1046"/>
      <w:bookmarkEnd w:id="1115"/>
      <w:bookmarkEnd w:id="1116"/>
      <w:r w:rsidRPr="00974769">
        <w:rPr>
          <w:rStyle w:val="DeltaViewFormatChange"/>
          <w:rFonts w:asciiTheme="minorHAnsi" w:hAnsiTheme="minorHAnsi"/>
          <w:color w:val="auto"/>
        </w:rPr>
        <w:t xml:space="preserve"> </w:t>
      </w:r>
      <w:r w:rsidR="00803457" w:rsidRPr="00974769">
        <w:rPr>
          <w:rStyle w:val="DeltaViewFormatChange"/>
          <w:rFonts w:asciiTheme="minorHAnsi" w:hAnsiTheme="minorHAnsi"/>
          <w:color w:val="auto"/>
        </w:rPr>
        <w:t>the Deliverable is</w:t>
      </w:r>
      <w:r w:rsidRPr="00974769">
        <w:rPr>
          <w:rStyle w:val="DeltaViewFormatChange"/>
          <w:rFonts w:asciiTheme="minorHAnsi" w:hAnsiTheme="minorHAnsi"/>
          <w:color w:val="auto"/>
        </w:rPr>
        <w:t xml:space="preserve"> </w:t>
      </w:r>
      <w:r w:rsidR="00803457" w:rsidRPr="00974769">
        <w:rPr>
          <w:rStyle w:val="DeltaViewFormatChange"/>
          <w:rFonts w:asciiTheme="minorHAnsi" w:hAnsiTheme="minorHAnsi"/>
          <w:color w:val="auto"/>
        </w:rPr>
        <w:t>A</w:t>
      </w:r>
      <w:r w:rsidRPr="00974769">
        <w:rPr>
          <w:rStyle w:val="DeltaViewFormatChange"/>
          <w:rFonts w:asciiTheme="minorHAnsi" w:hAnsiTheme="minorHAnsi"/>
          <w:color w:val="auto"/>
        </w:rPr>
        <w:t>ccepted.</w:t>
      </w:r>
      <w:bookmarkStart w:id="1118" w:name="_DV_C1047"/>
      <w:bookmarkEnd w:id="1117"/>
    </w:p>
    <w:p w14:paraId="79688598" w14:textId="02C8F33C" w:rsidR="00D11BFD" w:rsidRPr="00974769" w:rsidRDefault="00D11BFD" w:rsidP="3CCA6587">
      <w:pPr>
        <w:pStyle w:val="ListParagraph"/>
        <w:numPr>
          <w:ilvl w:val="2"/>
          <w:numId w:val="1"/>
        </w:numPr>
        <w:spacing w:after="240"/>
        <w:contextualSpacing w:val="0"/>
        <w:rPr>
          <w:rFonts w:asciiTheme="minorHAnsi" w:hAnsiTheme="minorHAnsi"/>
          <w:color w:val="auto"/>
        </w:rPr>
      </w:pPr>
      <w:r w:rsidRPr="00974769">
        <w:rPr>
          <w:rFonts w:asciiTheme="minorHAnsi" w:hAnsiTheme="minorHAnsi"/>
          <w:color w:val="auto"/>
        </w:rPr>
        <w:t>Contractor shall maintain protections required by law or this Contract for any retained Agency property for so long as Contractor (including through any third party) retains it.</w:t>
      </w:r>
    </w:p>
    <w:p w14:paraId="58B5583A" w14:textId="77777777" w:rsidR="00A679FA" w:rsidRPr="00974769" w:rsidRDefault="00A679FA" w:rsidP="00653C0C">
      <w:pPr>
        <w:pStyle w:val="ListParagraph"/>
        <w:numPr>
          <w:ilvl w:val="0"/>
          <w:numId w:val="3"/>
        </w:numPr>
        <w:spacing w:after="240"/>
        <w:contextualSpacing w:val="0"/>
        <w:rPr>
          <w:rFonts w:asciiTheme="minorHAnsi" w:hAnsiTheme="minorHAnsi"/>
          <w:color w:val="auto"/>
        </w:rPr>
      </w:pPr>
      <w:bookmarkStart w:id="1119" w:name="_DV_C1080"/>
      <w:bookmarkEnd w:id="1118"/>
      <w:r w:rsidRPr="00974769">
        <w:rPr>
          <w:rStyle w:val="DeltaViewInsertion"/>
          <w:rFonts w:asciiTheme="minorHAnsi" w:hAnsiTheme="minorHAnsi"/>
          <w:b/>
          <w:color w:val="auto"/>
          <w:u w:val="none"/>
        </w:rPr>
        <w:t>Stop-Work Order</w:t>
      </w:r>
      <w:r w:rsidRPr="00974769">
        <w:rPr>
          <w:rStyle w:val="DeltaViewInsertion"/>
          <w:rFonts w:asciiTheme="minorHAnsi" w:hAnsiTheme="minorHAnsi"/>
          <w:color w:val="auto"/>
          <w:u w:val="none"/>
        </w:rPr>
        <w:t xml:space="preserve">. Agency may, at any time, by written notice to Contractor, require Contractor to stop all or any part of the work required by this Contract for a period of up to </w:t>
      </w:r>
      <w:r w:rsidR="007C0B2B" w:rsidRPr="00974769">
        <w:rPr>
          <w:rStyle w:val="DeltaViewInsertion"/>
          <w:rFonts w:asciiTheme="minorHAnsi" w:hAnsiTheme="minorHAnsi"/>
          <w:color w:val="auto"/>
          <w:u w:val="none"/>
        </w:rPr>
        <w:t>ninety (</w:t>
      </w:r>
      <w:r w:rsidRPr="00974769">
        <w:rPr>
          <w:rStyle w:val="DeltaViewInsertion"/>
          <w:rFonts w:asciiTheme="minorHAnsi" w:hAnsiTheme="minorHAnsi"/>
          <w:color w:val="auto"/>
          <w:u w:val="none"/>
        </w:rPr>
        <w:t>90</w:t>
      </w:r>
      <w:r w:rsidR="007C0B2B" w:rsidRPr="00974769">
        <w:rPr>
          <w:rStyle w:val="DeltaViewInsertion"/>
          <w:rFonts w:asciiTheme="minorHAnsi" w:hAnsiTheme="minorHAnsi"/>
          <w:color w:val="auto"/>
          <w:u w:val="none"/>
        </w:rPr>
        <w:t xml:space="preserve">) </w:t>
      </w:r>
      <w:r w:rsidR="00CA32DC" w:rsidRPr="00974769">
        <w:rPr>
          <w:rStyle w:val="DeltaViewInsertion"/>
          <w:rFonts w:asciiTheme="minorHAnsi" w:hAnsiTheme="minorHAnsi"/>
          <w:color w:val="auto"/>
          <w:u w:val="none"/>
        </w:rPr>
        <w:t>C</w:t>
      </w:r>
      <w:r w:rsidR="007C0B2B" w:rsidRPr="00974769">
        <w:rPr>
          <w:rStyle w:val="DeltaViewInsertion"/>
          <w:rFonts w:asciiTheme="minorHAnsi" w:hAnsiTheme="minorHAnsi"/>
          <w:color w:val="auto"/>
          <w:u w:val="none"/>
        </w:rPr>
        <w:t>alendar</w:t>
      </w:r>
      <w:r w:rsidRPr="00974769">
        <w:rPr>
          <w:rStyle w:val="DeltaViewInsertion"/>
          <w:rFonts w:asciiTheme="minorHAnsi" w:hAnsiTheme="minorHAnsi"/>
          <w:color w:val="auto"/>
          <w:u w:val="none"/>
        </w:rPr>
        <w:t xml:space="preserve"> </w:t>
      </w:r>
      <w:r w:rsidR="00CA32DC" w:rsidRPr="00974769">
        <w:rPr>
          <w:rStyle w:val="DeltaViewInsertion"/>
          <w:rFonts w:asciiTheme="minorHAnsi" w:hAnsiTheme="minorHAnsi"/>
          <w:color w:val="auto"/>
          <w:u w:val="none"/>
        </w:rPr>
        <w:t>D</w:t>
      </w:r>
      <w:r w:rsidRPr="00974769">
        <w:rPr>
          <w:rStyle w:val="DeltaViewInsertion"/>
          <w:rFonts w:asciiTheme="minorHAnsi" w:hAnsiTheme="minorHAnsi"/>
          <w:color w:val="auto"/>
          <w:u w:val="none"/>
        </w:rPr>
        <w:t xml:space="preserve">ays after the date of the notice, or for any further period to which the parties may agree. Upon receipt of the notice, Contractor shall immediately comply with the Stop-Work Order terms and take all necessary steps to minimize the incurrence of costs allocable to the work affected by the Stop Work Order notice. Within a period of </w:t>
      </w:r>
      <w:r w:rsidR="007C0B2B" w:rsidRPr="00974769">
        <w:rPr>
          <w:rStyle w:val="DeltaViewInsertion"/>
          <w:rFonts w:asciiTheme="minorHAnsi" w:hAnsiTheme="minorHAnsi"/>
          <w:color w:val="auto"/>
          <w:u w:val="none"/>
        </w:rPr>
        <w:t>ninety (</w:t>
      </w:r>
      <w:r w:rsidRPr="00974769">
        <w:rPr>
          <w:rStyle w:val="DeltaViewInsertion"/>
          <w:rFonts w:asciiTheme="minorHAnsi" w:hAnsiTheme="minorHAnsi"/>
          <w:color w:val="auto"/>
          <w:u w:val="none"/>
        </w:rPr>
        <w:t>90</w:t>
      </w:r>
      <w:r w:rsidR="007C0B2B" w:rsidRPr="00974769">
        <w:rPr>
          <w:rStyle w:val="DeltaViewInsertion"/>
          <w:rFonts w:asciiTheme="minorHAnsi" w:hAnsiTheme="minorHAnsi"/>
          <w:color w:val="auto"/>
          <w:u w:val="none"/>
        </w:rPr>
        <w:t xml:space="preserve">) </w:t>
      </w:r>
      <w:r w:rsidR="00CA32DC" w:rsidRPr="00974769">
        <w:rPr>
          <w:rStyle w:val="DeltaViewInsertion"/>
          <w:rFonts w:asciiTheme="minorHAnsi" w:hAnsiTheme="minorHAnsi"/>
          <w:color w:val="auto"/>
          <w:u w:val="none"/>
        </w:rPr>
        <w:t>C</w:t>
      </w:r>
      <w:r w:rsidR="007C0B2B" w:rsidRPr="00974769">
        <w:rPr>
          <w:rStyle w:val="DeltaViewInsertion"/>
          <w:rFonts w:asciiTheme="minorHAnsi" w:hAnsiTheme="minorHAnsi"/>
          <w:color w:val="auto"/>
          <w:u w:val="none"/>
        </w:rPr>
        <w:t>alendar</w:t>
      </w:r>
      <w:r w:rsidRPr="00974769">
        <w:rPr>
          <w:rStyle w:val="DeltaViewInsertion"/>
          <w:rFonts w:asciiTheme="minorHAnsi" w:hAnsiTheme="minorHAnsi"/>
          <w:color w:val="auto"/>
          <w:u w:val="none"/>
        </w:rPr>
        <w:t xml:space="preserve"> </w:t>
      </w:r>
      <w:r w:rsidR="00CA32DC" w:rsidRPr="00974769">
        <w:rPr>
          <w:rStyle w:val="DeltaViewInsertion"/>
          <w:rFonts w:asciiTheme="minorHAnsi" w:hAnsiTheme="minorHAnsi"/>
          <w:color w:val="auto"/>
          <w:u w:val="none"/>
        </w:rPr>
        <w:t>D</w:t>
      </w:r>
      <w:r w:rsidRPr="00974769">
        <w:rPr>
          <w:rStyle w:val="DeltaViewInsertion"/>
          <w:rFonts w:asciiTheme="minorHAnsi" w:hAnsiTheme="minorHAnsi"/>
          <w:color w:val="auto"/>
          <w:u w:val="none"/>
        </w:rPr>
        <w:t>ays after issuance of the written notice, or within any extension of that period to which the parties have agreed, Agency will either:</w:t>
      </w:r>
      <w:bookmarkStart w:id="1120" w:name="_DV_C1081"/>
      <w:bookmarkEnd w:id="1119"/>
    </w:p>
    <w:p w14:paraId="40069411" w14:textId="77777777" w:rsidR="00A679FA" w:rsidRPr="00974769" w:rsidRDefault="00A679FA" w:rsidP="00653C0C">
      <w:pPr>
        <w:pStyle w:val="ListParagraph"/>
        <w:numPr>
          <w:ilvl w:val="1"/>
          <w:numId w:val="3"/>
        </w:numPr>
        <w:spacing w:after="240"/>
        <w:contextualSpacing w:val="0"/>
        <w:rPr>
          <w:rFonts w:asciiTheme="minorHAnsi" w:hAnsiTheme="minorHAnsi"/>
          <w:color w:val="auto"/>
        </w:rPr>
      </w:pPr>
      <w:bookmarkStart w:id="1121" w:name="_DV_C1082"/>
      <w:bookmarkEnd w:id="1120"/>
      <w:r w:rsidRPr="00974769">
        <w:rPr>
          <w:rStyle w:val="DeltaViewInsertion"/>
          <w:rFonts w:asciiTheme="minorHAnsi" w:hAnsiTheme="minorHAnsi"/>
          <w:color w:val="auto"/>
          <w:u w:val="none"/>
        </w:rPr>
        <w:t>Cancel or modify the Stop Work Order by a supplementary written notice; or</w:t>
      </w:r>
      <w:bookmarkStart w:id="1122" w:name="_DV_C1083"/>
      <w:bookmarkEnd w:id="1121"/>
    </w:p>
    <w:p w14:paraId="576B38B3" w14:textId="418412C1" w:rsidR="00A679FA" w:rsidRPr="00974769" w:rsidRDefault="00A679FA" w:rsidP="00653C0C">
      <w:pPr>
        <w:pStyle w:val="ListParagraph"/>
        <w:numPr>
          <w:ilvl w:val="1"/>
          <w:numId w:val="3"/>
        </w:numPr>
        <w:spacing w:after="240"/>
        <w:contextualSpacing w:val="0"/>
        <w:rPr>
          <w:rFonts w:asciiTheme="minorHAnsi" w:hAnsiTheme="minorHAnsi"/>
          <w:color w:val="auto"/>
        </w:rPr>
      </w:pPr>
      <w:bookmarkStart w:id="1123" w:name="_DV_C1084"/>
      <w:bookmarkEnd w:id="1122"/>
      <w:r w:rsidRPr="00974769">
        <w:rPr>
          <w:rStyle w:val="DeltaViewInsertion"/>
          <w:rFonts w:asciiTheme="minorHAnsi" w:hAnsiTheme="minorHAnsi"/>
          <w:color w:val="auto"/>
          <w:u w:val="none"/>
        </w:rPr>
        <w:t xml:space="preserve">Terminate the work </w:t>
      </w:r>
      <w:r w:rsidR="0070137C" w:rsidRPr="00974769">
        <w:rPr>
          <w:rStyle w:val="DeltaViewInsertion"/>
          <w:rFonts w:asciiTheme="minorHAnsi" w:hAnsiTheme="minorHAnsi"/>
          <w:color w:val="auto"/>
          <w:u w:val="none"/>
        </w:rPr>
        <w:t>under</w:t>
      </w:r>
      <w:r w:rsidRPr="00974769">
        <w:rPr>
          <w:rStyle w:val="DeltaViewInsertion"/>
          <w:rFonts w:asciiTheme="minorHAnsi" w:hAnsiTheme="minorHAnsi"/>
          <w:color w:val="auto"/>
          <w:u w:val="none"/>
        </w:rPr>
        <w:t xml:space="preserve"> Section 1</w:t>
      </w:r>
      <w:r w:rsidR="00803457" w:rsidRPr="00974769">
        <w:rPr>
          <w:rStyle w:val="DeltaViewInsertion"/>
          <w:rFonts w:asciiTheme="minorHAnsi" w:hAnsiTheme="minorHAnsi"/>
          <w:color w:val="auto"/>
          <w:u w:val="none"/>
        </w:rPr>
        <w:t>6</w:t>
      </w:r>
      <w:r w:rsidR="002E0F5E" w:rsidRPr="00974769">
        <w:rPr>
          <w:rStyle w:val="DeltaViewInsertion"/>
          <w:rFonts w:asciiTheme="minorHAnsi" w:hAnsiTheme="minorHAnsi"/>
          <w:color w:val="auto"/>
          <w:u w:val="none"/>
        </w:rPr>
        <w:t>.1, 16.2, or 16.4</w:t>
      </w:r>
      <w:r w:rsidRPr="00974769">
        <w:rPr>
          <w:rStyle w:val="DeltaViewInsertion"/>
          <w:rFonts w:asciiTheme="minorHAnsi" w:hAnsiTheme="minorHAnsi"/>
          <w:color w:val="auto"/>
          <w:u w:val="none"/>
        </w:rPr>
        <w:t>, Termination.</w:t>
      </w:r>
      <w:bookmarkStart w:id="1124" w:name="_DV_C1085"/>
      <w:bookmarkEnd w:id="1123"/>
    </w:p>
    <w:p w14:paraId="476B13C7" w14:textId="68BFF9A5" w:rsidR="00A679FA" w:rsidRPr="00974769" w:rsidRDefault="00A679FA" w:rsidP="00653C0C">
      <w:pPr>
        <w:pStyle w:val="ListParagraph"/>
        <w:numPr>
          <w:ilvl w:val="1"/>
          <w:numId w:val="3"/>
        </w:numPr>
        <w:spacing w:after="240"/>
        <w:contextualSpacing w:val="0"/>
        <w:rPr>
          <w:rFonts w:asciiTheme="minorHAnsi" w:hAnsiTheme="minorHAnsi"/>
          <w:color w:val="auto"/>
        </w:rPr>
      </w:pPr>
      <w:bookmarkStart w:id="1125" w:name="_DV_C1086"/>
      <w:bookmarkEnd w:id="1124"/>
      <w:r w:rsidRPr="00974769">
        <w:rPr>
          <w:rStyle w:val="DeltaViewInsertion"/>
          <w:rFonts w:asciiTheme="minorHAnsi" w:hAnsiTheme="minorHAnsi"/>
          <w:color w:val="auto"/>
          <w:u w:val="none"/>
        </w:rPr>
        <w:t xml:space="preserve">If the Stop Work Order is canceled, </w:t>
      </w:r>
      <w:r w:rsidR="002E0F5E" w:rsidRPr="00974769">
        <w:rPr>
          <w:rStyle w:val="DeltaViewInsertion"/>
          <w:rFonts w:asciiTheme="minorHAnsi" w:hAnsiTheme="minorHAnsi"/>
          <w:color w:val="auto"/>
          <w:u w:val="none"/>
        </w:rPr>
        <w:t xml:space="preserve">or Agency issues a notice directing Contractor to resume Services, </w:t>
      </w:r>
      <w:r w:rsidRPr="00974769">
        <w:rPr>
          <w:rStyle w:val="DeltaViewInsertion"/>
          <w:rFonts w:asciiTheme="minorHAnsi" w:hAnsiTheme="minorHAnsi"/>
          <w:color w:val="auto"/>
          <w:u w:val="none"/>
        </w:rPr>
        <w:t xml:space="preserve">Agency may, after receiving and evaluating a request from Contractor, make an adjustment in the time required to complete </w:t>
      </w:r>
      <w:r w:rsidR="0070137C" w:rsidRPr="00974769">
        <w:rPr>
          <w:rStyle w:val="DeltaViewInsertion"/>
          <w:rFonts w:asciiTheme="minorHAnsi" w:hAnsiTheme="minorHAnsi"/>
          <w:color w:val="auto"/>
          <w:u w:val="none"/>
        </w:rPr>
        <w:t>the Services</w:t>
      </w:r>
      <w:r w:rsidRPr="00974769">
        <w:rPr>
          <w:rStyle w:val="DeltaViewInsertion"/>
          <w:rFonts w:asciiTheme="minorHAnsi" w:hAnsiTheme="minorHAnsi"/>
          <w:color w:val="auto"/>
          <w:u w:val="none"/>
        </w:rPr>
        <w:t xml:space="preserve"> and the Contract price by a duly executed amendment</w:t>
      </w:r>
      <w:r w:rsidR="00C5036D" w:rsidRPr="00974769">
        <w:rPr>
          <w:rStyle w:val="DeltaViewInsertion"/>
          <w:rFonts w:asciiTheme="minorHAnsi" w:hAnsiTheme="minorHAnsi"/>
          <w:color w:val="auto"/>
          <w:u w:val="none"/>
        </w:rPr>
        <w:t>, inclusive of any ramp-up time required</w:t>
      </w:r>
      <w:r w:rsidRPr="00974769">
        <w:rPr>
          <w:rStyle w:val="DeltaViewInsertion"/>
          <w:rFonts w:asciiTheme="minorHAnsi" w:hAnsiTheme="minorHAnsi"/>
          <w:color w:val="auto"/>
          <w:u w:val="none"/>
        </w:rPr>
        <w:t>.</w:t>
      </w:r>
      <w:bookmarkEnd w:id="1125"/>
      <w:r w:rsidR="00435634" w:rsidRPr="00974769">
        <w:rPr>
          <w:rStyle w:val="DeltaViewInsertion"/>
          <w:rFonts w:asciiTheme="minorHAnsi" w:hAnsiTheme="minorHAnsi"/>
          <w:color w:val="auto"/>
          <w:u w:val="none"/>
        </w:rPr>
        <w:t xml:space="preserve"> Any such Contractor request must be in the form of a Change Request under Section 7.1 and must be received by Agency within ten (10) Business Days of Agency’s notice canceling the Stop Work Order or directing Contractor to resume Services.</w:t>
      </w:r>
    </w:p>
    <w:p w14:paraId="71E29095" w14:textId="40C7893C" w:rsidR="00126B5F" w:rsidRPr="00974769" w:rsidRDefault="00624B8D">
      <w:pPr>
        <w:pStyle w:val="ListParagraph"/>
        <w:numPr>
          <w:ilvl w:val="0"/>
          <w:numId w:val="1"/>
        </w:numPr>
        <w:spacing w:after="240"/>
        <w:contextualSpacing w:val="0"/>
        <w:rPr>
          <w:rStyle w:val="DeltaViewFormatChange"/>
          <w:rFonts w:asciiTheme="minorHAnsi" w:hAnsiTheme="minorHAnsi"/>
          <w:color w:val="auto"/>
        </w:rPr>
      </w:pPr>
      <w:bookmarkStart w:id="1126" w:name="_DV_M393"/>
      <w:bookmarkStart w:id="1127" w:name="_DV_M397"/>
      <w:bookmarkStart w:id="1128" w:name="_DV_C1092"/>
      <w:bookmarkEnd w:id="1126"/>
      <w:bookmarkEnd w:id="1127"/>
      <w:r w:rsidRPr="00974769">
        <w:rPr>
          <w:rStyle w:val="DeltaViewFormatChange"/>
          <w:rFonts w:asciiTheme="minorHAnsi" w:hAnsiTheme="minorHAnsi"/>
          <w:b/>
          <w:color w:val="auto"/>
        </w:rPr>
        <w:t>COMPLIANCE WITH APPLICABLE LAW</w:t>
      </w:r>
      <w:r w:rsidRPr="00974769">
        <w:rPr>
          <w:rStyle w:val="DeltaViewFormatChange"/>
          <w:rFonts w:asciiTheme="minorHAnsi" w:hAnsiTheme="minorHAnsi"/>
          <w:color w:val="auto"/>
        </w:rPr>
        <w:t xml:space="preserve">. </w:t>
      </w:r>
      <w:r w:rsidR="009A2044" w:rsidRPr="00974769">
        <w:rPr>
          <w:rStyle w:val="DeltaViewFormatChange"/>
          <w:rFonts w:asciiTheme="minorHAnsi" w:hAnsiTheme="minorHAnsi"/>
          <w:color w:val="auto"/>
        </w:rPr>
        <w:t>Contractor shall comply with all federal, state and local laws, regulations, executive orders and ordinances applicable to Contractor and the Contract, including as required under this section</w:t>
      </w:r>
      <w:r w:rsidR="00597B61">
        <w:rPr>
          <w:rStyle w:val="DeltaViewFormatChange"/>
          <w:rFonts w:asciiTheme="minorHAnsi" w:hAnsiTheme="minorHAnsi"/>
          <w:color w:val="auto"/>
        </w:rPr>
        <w:t xml:space="preserve"> </w:t>
      </w:r>
      <w:r w:rsidR="00597B61" w:rsidRPr="00597B61">
        <w:rPr>
          <w:rStyle w:val="DeltaViewFormatChange"/>
          <w:rFonts w:asciiTheme="minorHAnsi" w:hAnsiTheme="minorHAnsi" w:cstheme="minorHAnsi"/>
          <w:color w:val="auto"/>
        </w:rPr>
        <w:t>[</w:t>
      </w:r>
      <w:r w:rsidR="00597B61" w:rsidRPr="00597B61">
        <w:rPr>
          <w:rStyle w:val="DeltaViewFormatChange"/>
          <w:rFonts w:asciiTheme="minorHAnsi" w:hAnsiTheme="minorHAnsi" w:cstheme="minorHAnsi"/>
          <w:color w:val="auto"/>
          <w:highlight w:val="yellow"/>
        </w:rPr>
        <w:t>and</w:t>
      </w:r>
      <w:r w:rsidR="00597B61" w:rsidRPr="00597B61">
        <w:rPr>
          <w:rStyle w:val="DeltaViewFormatChange"/>
          <w:rFonts w:asciiTheme="minorHAnsi" w:hAnsiTheme="minorHAnsi" w:cstheme="minorHAnsi"/>
          <w:color w:val="auto"/>
        </w:rPr>
        <w:t xml:space="preserve"> </w:t>
      </w:r>
      <w:r w:rsidR="00597B61" w:rsidRPr="00597B61">
        <w:rPr>
          <w:rStyle w:val="DeltaViewFormatChange"/>
          <w:rFonts w:asciiTheme="minorHAnsi" w:hAnsiTheme="minorHAnsi" w:cstheme="minorHAnsi"/>
          <w:color w:val="auto"/>
          <w:highlight w:val="yellow"/>
        </w:rPr>
        <w:t>Exhibit I, Federal Terms and Conditions</w:t>
      </w:r>
      <w:r w:rsidR="00597B61" w:rsidRPr="00597B61">
        <w:rPr>
          <w:rStyle w:val="DeltaViewFormatChange"/>
          <w:rFonts w:asciiTheme="minorHAnsi" w:hAnsiTheme="minorHAnsi" w:cstheme="minorHAnsi"/>
          <w:color w:val="auto"/>
        </w:rPr>
        <w:t>]</w:t>
      </w:r>
      <w:r w:rsidR="009A2044" w:rsidRPr="00597B61">
        <w:rPr>
          <w:rStyle w:val="DeltaViewFormatChange"/>
          <w:rFonts w:asciiTheme="minorHAnsi" w:hAnsiTheme="minorHAnsi" w:cstheme="minorHAnsi"/>
          <w:color w:val="auto"/>
        </w:rPr>
        <w:t>.</w:t>
      </w:r>
    </w:p>
    <w:p w14:paraId="1BD1956C" w14:textId="78A4332F" w:rsidR="00882CF9" w:rsidRPr="00974769" w:rsidRDefault="00624B8D" w:rsidP="1424830B">
      <w:pPr>
        <w:pStyle w:val="ListParagraph"/>
        <w:numPr>
          <w:ilvl w:val="1"/>
          <w:numId w:val="1"/>
        </w:numPr>
        <w:spacing w:after="240"/>
        <w:contextualSpacing w:val="0"/>
        <w:rPr>
          <w:rStyle w:val="DeltaViewFormatChange"/>
          <w:rFonts w:asciiTheme="minorHAnsi" w:hAnsiTheme="minorHAnsi"/>
          <w:color w:val="auto"/>
        </w:rPr>
      </w:pPr>
      <w:r w:rsidRPr="00974769">
        <w:rPr>
          <w:rStyle w:val="DeltaViewFormatChange"/>
          <w:rFonts w:asciiTheme="minorHAnsi" w:hAnsiTheme="minorHAnsi"/>
          <w:b/>
          <w:bCs/>
          <w:color w:val="auto"/>
        </w:rPr>
        <w:t>Compliance with Law Generally</w:t>
      </w:r>
      <w:r w:rsidRPr="00974769">
        <w:rPr>
          <w:rStyle w:val="DeltaViewFormatChange"/>
          <w:rFonts w:asciiTheme="minorHAnsi" w:hAnsiTheme="minorHAnsi"/>
          <w:color w:val="auto"/>
        </w:rPr>
        <w:t>. Contractor expressly agrees to comply with the following laws, regulations and executive orders to the extent they a</w:t>
      </w:r>
      <w:r w:rsidR="00435634" w:rsidRPr="00974769">
        <w:rPr>
          <w:rStyle w:val="DeltaViewFormatChange"/>
          <w:rFonts w:asciiTheme="minorHAnsi" w:hAnsiTheme="minorHAnsi"/>
          <w:color w:val="auto"/>
        </w:rPr>
        <w:t xml:space="preserve">re applicable to the Contract: </w:t>
      </w:r>
      <w:r w:rsidRPr="00974769">
        <w:rPr>
          <w:rStyle w:val="DeltaViewFormatChange"/>
          <w:rFonts w:asciiTheme="minorHAnsi" w:hAnsiTheme="minorHAnsi"/>
          <w:color w:val="auto"/>
        </w:rPr>
        <w:t>(i) Titles VI and VII of the Civil Rights Act of 1964, as amended; (ii) Sections 503 and 504 of the Rehabilitation Act of 1973, as amended; (iii) the Americans with Disabilities Act of 1990, as amended; (iv) Executive Order 11246, as amended; (v) the Health Insurance Portability and Accountability Act of 1996</w:t>
      </w:r>
      <w:r w:rsidR="00ED53E5" w:rsidRPr="00974769">
        <w:rPr>
          <w:rStyle w:val="DeltaViewFormatChange"/>
          <w:rFonts w:asciiTheme="minorHAnsi" w:hAnsiTheme="minorHAnsi"/>
          <w:color w:val="auto"/>
        </w:rPr>
        <w:t>,</w:t>
      </w:r>
      <w:r w:rsidR="00ED53E5" w:rsidRPr="00974769">
        <w:rPr>
          <w:rFonts w:asciiTheme="minorHAnsi" w:hAnsiTheme="minorHAnsi"/>
          <w:color w:val="auto"/>
        </w:rPr>
        <w:t xml:space="preserve"> as amended by the American Recovery and Reinvestment Act of 2009 (ARRA)</w:t>
      </w:r>
      <w:r w:rsidRPr="00974769">
        <w:rPr>
          <w:rStyle w:val="DeltaViewFormatChange"/>
          <w:rFonts w:asciiTheme="minorHAnsi" w:hAnsiTheme="minorHAnsi"/>
          <w:color w:val="auto"/>
        </w:rPr>
        <w:t>; (vi) the Age Discrimination in Employment Act of 1967, as amended, and the Age Discrimination Act of 1975, as amended; (vii) the Vietnam Era Veterans’ Readjustment Assistance Act of 1974, as amended; (viii) ORS Chapter 659, as amended; (ix) all regulations and administrative rules established pursuant to the foregoing laws; and (x) all other applicable requirements of federal and state civil rights and rehabilitation statutes, rules and regulations. These laws, regulations and executive orders are incorporated by reference herein to the extent that they are applicable to the Contract and require</w:t>
      </w:r>
      <w:r w:rsidR="00435634" w:rsidRPr="00974769">
        <w:rPr>
          <w:rStyle w:val="DeltaViewFormatChange"/>
          <w:rFonts w:asciiTheme="minorHAnsi" w:hAnsiTheme="minorHAnsi"/>
          <w:color w:val="auto"/>
        </w:rPr>
        <w:t>d by law to be so incorporated.</w:t>
      </w:r>
      <w:r w:rsidRPr="00974769">
        <w:rPr>
          <w:rStyle w:val="DeltaViewFormatChange"/>
          <w:rFonts w:asciiTheme="minorHAnsi" w:hAnsiTheme="minorHAnsi"/>
          <w:color w:val="auto"/>
        </w:rPr>
        <w:t xml:space="preserve"> Agency’s performance under the Contract is conditioned upon Contractor</w:t>
      </w:r>
      <w:r w:rsidR="63AD1B97" w:rsidRPr="00974769">
        <w:rPr>
          <w:rStyle w:val="DeltaViewFormatChange"/>
          <w:rFonts w:asciiTheme="minorHAnsi" w:hAnsiTheme="minorHAnsi"/>
          <w:color w:val="auto"/>
        </w:rPr>
        <w:t>’</w:t>
      </w:r>
      <w:r w:rsidRPr="00974769">
        <w:rPr>
          <w:rStyle w:val="DeltaViewFormatChange"/>
          <w:rFonts w:asciiTheme="minorHAnsi" w:hAnsiTheme="minorHAnsi"/>
          <w:color w:val="auto"/>
        </w:rPr>
        <w:t>s compliance with the obligations of contractors under ORS 279B.220, 279B.230 and 279B.235, which are incorporated by reference herein.</w:t>
      </w:r>
      <w:bookmarkEnd w:id="1128"/>
    </w:p>
    <w:p w14:paraId="525E1C49" w14:textId="2DBEAC80" w:rsidR="005D0B36" w:rsidRPr="00974769" w:rsidRDefault="00126B5F" w:rsidP="005D0B36">
      <w:pPr>
        <w:pStyle w:val="ListParagraph"/>
        <w:numPr>
          <w:ilvl w:val="1"/>
          <w:numId w:val="1"/>
        </w:numPr>
        <w:spacing w:after="240"/>
        <w:contextualSpacing w:val="0"/>
        <w:rPr>
          <w:rFonts w:asciiTheme="minorHAnsi" w:hAnsiTheme="minorHAnsi"/>
          <w:color w:val="auto"/>
        </w:rPr>
      </w:pPr>
      <w:bookmarkStart w:id="1129" w:name="_DV_M556"/>
      <w:bookmarkStart w:id="1130" w:name="_DV_M557"/>
      <w:bookmarkEnd w:id="1129"/>
      <w:bookmarkEnd w:id="1130"/>
      <w:r w:rsidRPr="00974769">
        <w:rPr>
          <w:rFonts w:asciiTheme="minorHAnsi" w:hAnsiTheme="minorHAnsi"/>
          <w:b/>
          <w:color w:val="auto"/>
        </w:rPr>
        <w:t xml:space="preserve">Oregon False Claims </w:t>
      </w:r>
      <w:r w:rsidRPr="00974769">
        <w:rPr>
          <w:rStyle w:val="DeltaViewFormatChange"/>
          <w:rFonts w:asciiTheme="minorHAnsi" w:hAnsiTheme="minorHAnsi"/>
          <w:b/>
          <w:color w:val="auto"/>
        </w:rPr>
        <w:t>Act</w:t>
      </w:r>
      <w:r w:rsidRPr="00974769">
        <w:rPr>
          <w:rFonts w:asciiTheme="minorHAnsi" w:hAnsiTheme="minorHAnsi"/>
          <w:b/>
          <w:color w:val="auto"/>
        </w:rPr>
        <w:t>.</w:t>
      </w:r>
      <w:r w:rsidRPr="00974769">
        <w:rPr>
          <w:rFonts w:asciiTheme="minorHAnsi" w:hAnsiTheme="minorHAnsi"/>
          <w:color w:val="auto"/>
        </w:rPr>
        <w:t xml:space="preserve"> Contractor acknowledges the Oregon False Claims Act, ORS 180.750 to 180.785, applies to any action by Contractor pertaining to this Contract</w:t>
      </w:r>
      <w:r w:rsidR="00803457" w:rsidRPr="00974769">
        <w:rPr>
          <w:rFonts w:asciiTheme="minorHAnsi" w:hAnsiTheme="minorHAnsi"/>
          <w:color w:val="auto"/>
        </w:rPr>
        <w:t xml:space="preserve">, including the procurement process relating to this </w:t>
      </w:r>
      <w:r w:rsidR="0083282B" w:rsidRPr="00974769">
        <w:rPr>
          <w:rFonts w:asciiTheme="minorHAnsi" w:hAnsiTheme="minorHAnsi"/>
          <w:color w:val="auto"/>
        </w:rPr>
        <w:t>Contract, which</w:t>
      </w:r>
      <w:r w:rsidRPr="00974769">
        <w:rPr>
          <w:rFonts w:asciiTheme="minorHAnsi" w:hAnsiTheme="minorHAnsi"/>
          <w:color w:val="auto"/>
        </w:rPr>
        <w:t xml:space="preserve"> constitutes a "claim" (</w:t>
      </w:r>
      <w:r w:rsidR="00CD49BD" w:rsidRPr="00974769">
        <w:rPr>
          <w:rFonts w:asciiTheme="minorHAnsi" w:hAnsiTheme="minorHAnsi"/>
          <w:color w:val="auto"/>
        </w:rPr>
        <w:t xml:space="preserve">as defined by ORS 180.750(1)). </w:t>
      </w:r>
      <w:r w:rsidRPr="00974769">
        <w:rPr>
          <w:rFonts w:asciiTheme="minorHAnsi" w:hAnsiTheme="minorHAnsi"/>
          <w:color w:val="auto"/>
        </w:rPr>
        <w:t xml:space="preserve">By its execution of this Contract, Contractor certifies the truthfulness, completeness, and accuracy of any statement or claim it has made, it makes, it may make, or causes to be made that pertains to this Contract. In addition to other penalties that may be applicable, Contractor further acknowledges that if it makes, or causes to be made, a false claim or performs a prohibited act under the Oregon False Claims Act, the Oregon Attorney </w:t>
      </w:r>
      <w:bookmarkStart w:id="1131" w:name="_DV_M558"/>
      <w:bookmarkEnd w:id="1131"/>
      <w:r w:rsidRPr="00974769">
        <w:rPr>
          <w:rFonts w:asciiTheme="minorHAnsi" w:hAnsiTheme="minorHAnsi"/>
          <w:color w:val="auto"/>
        </w:rPr>
        <w:t xml:space="preserve">General may enforce the liabilities and penalties provided by the Oregon False Claims Act against Contractor. </w:t>
      </w:r>
      <w:r w:rsidR="00F50ACD" w:rsidRPr="00974769">
        <w:rPr>
          <w:rFonts w:asciiTheme="minorHAnsi" w:hAnsiTheme="minorHAnsi"/>
          <w:color w:val="auto"/>
        </w:rPr>
        <w:t xml:space="preserve">Contractor understands and agrees that any remedy that may be available under the Oregon False Claims Act is in addition to any other remedy available to the State or Agency under this Contract or any other provision of law.  </w:t>
      </w:r>
    </w:p>
    <w:p w14:paraId="7F70045E" w14:textId="47494550" w:rsidR="00435634" w:rsidRPr="00974769" w:rsidRDefault="00435634" w:rsidP="00435634">
      <w:pPr>
        <w:pStyle w:val="L3withText"/>
        <w:numPr>
          <w:ilvl w:val="1"/>
          <w:numId w:val="1"/>
        </w:numPr>
      </w:pPr>
      <w:r w:rsidRPr="00974769">
        <w:rPr>
          <w:b/>
        </w:rPr>
        <w:t xml:space="preserve">Tax Compliance. </w:t>
      </w:r>
      <w:r w:rsidRPr="00974769">
        <w:t xml:space="preserve">Contractor </w:t>
      </w:r>
      <w:r w:rsidR="00B50693" w:rsidRPr="00974769">
        <w:t xml:space="preserve">certifies that it </w:t>
      </w:r>
      <w:r w:rsidRPr="00974769">
        <w:t>has complied with the tax laws of th</w:t>
      </w:r>
      <w:r w:rsidR="003E42A0" w:rsidRPr="00974769">
        <w:t>e</w:t>
      </w:r>
      <w:r w:rsidRPr="00974769">
        <w:t xml:space="preserve"> State and the applicable tax laws of any</w:t>
      </w:r>
      <w:r w:rsidR="003E42A0" w:rsidRPr="00974769">
        <w:t xml:space="preserve"> political subdivision of this s</w:t>
      </w:r>
      <w:r w:rsidRPr="00974769">
        <w:t xml:space="preserve">tate. Contractor shall, throughout the duration of this Contract and any extensions, comply with all tax laws of this state and all applicable tax laws of any political subdivision of this state. For the purposes of this section, “tax laws” includes: (i) All tax laws of this state, including but not limited to </w:t>
      </w:r>
      <w:r w:rsidR="009E1D2D" w:rsidRPr="00F814F9">
        <w:rPr>
          <w:rFonts w:ascii="Calibri" w:hAnsi="Calibri" w:cs="Arial"/>
        </w:rPr>
        <w:t>ORS 320.005 to 320.150 and 403.200 to 403.250 and ORS chapters 118, 314, 316, 317, 318, 321 and 323 and local taxes administered by the Department of Revenue</w:t>
      </w:r>
      <w:r w:rsidRPr="00974769">
        <w:t>; (ii) Any tax provisions imposed by a political subdivision of this state that applied to Contractor, to Contractor’s property, operations, receipts, or income, or to Contractor’s performance of or compensation for any work performed by Contractor; (iii) Any tax provisions imposed by a</w:t>
      </w:r>
      <w:r w:rsidR="003E42A0" w:rsidRPr="00974769">
        <w:t xml:space="preserve"> political subdivision of this s</w:t>
      </w:r>
      <w:r w:rsidRPr="00974769">
        <w:t>tate that applied to Contractor, or to goods, services, or property, whether tangible or intangible, provided by Contractor; and (iv) Any rules, regulations, charter provisions, or ordinances that implemented or enforced any of the foregoing tax laws or provisions.</w:t>
      </w:r>
    </w:p>
    <w:p w14:paraId="076480EA" w14:textId="366949D6" w:rsidR="00435634" w:rsidRPr="00974769" w:rsidRDefault="00435634" w:rsidP="00435634">
      <w:pPr>
        <w:pStyle w:val="L4"/>
        <w:numPr>
          <w:ilvl w:val="2"/>
          <w:numId w:val="1"/>
        </w:numPr>
      </w:pPr>
      <w:r w:rsidRPr="00974769">
        <w:t xml:space="preserve">Any failure to comply with the provisions of this subsection 18.3 constitutes a material breach of this Contract. Further, any failure to comply with Contractor’s </w:t>
      </w:r>
      <w:r w:rsidR="00DA4EB3" w:rsidRPr="00974769">
        <w:t xml:space="preserve">warranty </w:t>
      </w:r>
      <w:r w:rsidRPr="00974769">
        <w:t xml:space="preserve">in </w:t>
      </w:r>
      <w:r w:rsidR="00DA4EB3" w:rsidRPr="00974769">
        <w:t xml:space="preserve">Section </w:t>
      </w:r>
      <w:r w:rsidR="00255538">
        <w:t xml:space="preserve">11.1.7 or </w:t>
      </w:r>
      <w:r w:rsidR="00DA4EB3" w:rsidRPr="00974769">
        <w:t xml:space="preserve">11.1.8 </w:t>
      </w:r>
      <w:r w:rsidRPr="00974769">
        <w:t>also constitutes a material breach of this Contract. Any failure to comply entitles Agency to terminate this Contract, to pursue and recover any and all damages that arise from the breach and the termination of this Contract, and to pursue any or all of the remedies available under this Contract, at law, or in equity, including but not limited to:</w:t>
      </w:r>
    </w:p>
    <w:p w14:paraId="35B240BD" w14:textId="77777777" w:rsidR="00435634" w:rsidRPr="00974769" w:rsidRDefault="00435634" w:rsidP="00435634">
      <w:pPr>
        <w:pStyle w:val="L4"/>
        <w:numPr>
          <w:ilvl w:val="3"/>
          <w:numId w:val="1"/>
        </w:numPr>
      </w:pPr>
      <w:r w:rsidRPr="00974769">
        <w:t xml:space="preserve">Termination of this Contract, in whole or in part; </w:t>
      </w:r>
    </w:p>
    <w:p w14:paraId="126A6130" w14:textId="77777777" w:rsidR="00435634" w:rsidRPr="00974769" w:rsidRDefault="00F144F9" w:rsidP="00435634">
      <w:pPr>
        <w:pStyle w:val="L4"/>
        <w:numPr>
          <w:ilvl w:val="3"/>
          <w:numId w:val="1"/>
        </w:numPr>
      </w:pPr>
      <w:r w:rsidRPr="00974769">
        <w:t>Exercise of the right of setoff, or garnishment as applicable</w:t>
      </w:r>
      <w:r w:rsidR="00435634" w:rsidRPr="00974769">
        <w:t xml:space="preserve">, and withholding of amounts otherwise due and owing to Contractor, without penalty; and </w:t>
      </w:r>
    </w:p>
    <w:p w14:paraId="161F2FB4" w14:textId="77777777" w:rsidR="00435634" w:rsidRPr="00974769" w:rsidRDefault="00435634" w:rsidP="00435634">
      <w:pPr>
        <w:pStyle w:val="L4"/>
        <w:numPr>
          <w:ilvl w:val="3"/>
          <w:numId w:val="1"/>
        </w:numPr>
      </w:pPr>
      <w:r w:rsidRPr="00974769">
        <w:t xml:space="preserve">Initiation of an action or proceeding for damages, specific performance, declaratory or injunctive relief. Agency may recover any and all damages suffered as the result of Contractor's breach of this Contract, including but not limited to direct, indirect, incidental and consequential damages, costs of cure, and costs incurred in securing replacement Services and applications. </w:t>
      </w:r>
    </w:p>
    <w:p w14:paraId="4575C7E2" w14:textId="77777777" w:rsidR="00435634" w:rsidRPr="00974769" w:rsidRDefault="00435634" w:rsidP="00435634">
      <w:pPr>
        <w:pStyle w:val="ListParagraph"/>
        <w:numPr>
          <w:ilvl w:val="1"/>
          <w:numId w:val="1"/>
        </w:numPr>
        <w:spacing w:after="240"/>
        <w:contextualSpacing w:val="0"/>
        <w:rPr>
          <w:rStyle w:val="DeltaViewInsertion"/>
          <w:rFonts w:asciiTheme="minorHAnsi" w:hAnsiTheme="minorHAnsi"/>
          <w:color w:val="auto"/>
          <w:u w:val="none"/>
        </w:rPr>
      </w:pPr>
      <w:r w:rsidRPr="00974769">
        <w:rPr>
          <w:rFonts w:asciiTheme="minorHAnsi" w:hAnsiTheme="minorHAnsi"/>
          <w:color w:val="auto"/>
        </w:rPr>
        <w:t>This Contract will be reported to the Oregon Department of Revenue. The Department of Revenue may take any and all actions permitted by law relative to the collection of taxes due to the State of Oregon or a political subdivisio</w:t>
      </w:r>
      <w:r w:rsidR="0081215D" w:rsidRPr="00974769">
        <w:rPr>
          <w:rFonts w:asciiTheme="minorHAnsi" w:hAnsiTheme="minorHAnsi"/>
          <w:color w:val="auto"/>
        </w:rPr>
        <w:t xml:space="preserve">n, including (i) garnishing </w:t>
      </w:r>
      <w:r w:rsidRPr="00974769">
        <w:rPr>
          <w:rFonts w:asciiTheme="minorHAnsi" w:hAnsiTheme="minorHAnsi"/>
          <w:color w:val="auto"/>
        </w:rPr>
        <w:t>Contractor’s compensation under this Contract or (ii) exercising a right of setoff against Contractor’s compensation under this Contract for any amounts that may be due and unpaid to the State of Oregon or its political subdivisions for which the Department of Revenue collects debts.</w:t>
      </w:r>
    </w:p>
    <w:p w14:paraId="614DA560" w14:textId="77777777" w:rsidR="00B056AA" w:rsidRPr="00B056AA" w:rsidRDefault="00B056AA" w:rsidP="00B056AA">
      <w:pPr>
        <w:pStyle w:val="L4"/>
        <w:numPr>
          <w:ilvl w:val="1"/>
          <w:numId w:val="1"/>
        </w:numPr>
        <w:rPr>
          <w:rStyle w:val="DeltaViewInsertion"/>
          <w:color w:val="1F497D" w:themeColor="text2"/>
          <w:u w:val="none"/>
        </w:rPr>
      </w:pPr>
      <w:r w:rsidRPr="00DC62CC">
        <w:rPr>
          <w:rStyle w:val="DeltaViewMoveDestination"/>
          <w:b/>
          <w:color w:val="1F497D" w:themeColor="text2"/>
          <w:u w:val="none"/>
        </w:rPr>
        <w:t>Response to Public Records Request for Agency Data.</w:t>
      </w:r>
      <w:r w:rsidRPr="00DC62CC">
        <w:rPr>
          <w:rStyle w:val="DeltaViewMoveDestination"/>
          <w:color w:val="1F497D" w:themeColor="text2"/>
          <w:u w:val="none"/>
        </w:rPr>
        <w:t xml:space="preserve"> [</w:t>
      </w:r>
      <w:r w:rsidRPr="00DC62CC">
        <w:rPr>
          <w:rStyle w:val="DeltaViewMoveDestination"/>
          <w:color w:val="1F497D" w:themeColor="text2"/>
          <w:highlight w:val="yellow"/>
          <w:u w:val="none"/>
        </w:rPr>
        <w:t xml:space="preserve">The </w:t>
      </w:r>
      <w:r>
        <w:rPr>
          <w:rStyle w:val="DeltaViewMoveDestination"/>
          <w:color w:val="1F497D" w:themeColor="text2"/>
          <w:highlight w:val="yellow"/>
          <w:u w:val="none"/>
        </w:rPr>
        <w:t>Solution is</w:t>
      </w:r>
      <w:r w:rsidRPr="00DC62CC">
        <w:rPr>
          <w:rStyle w:val="DeltaViewMoveDestination"/>
          <w:color w:val="1F497D" w:themeColor="text2"/>
          <w:highlight w:val="yellow"/>
          <w:u w:val="none"/>
        </w:rPr>
        <w:t xml:space="preserve"> the system of record for Agency Data</w:t>
      </w:r>
      <w:r w:rsidRPr="00DC62CC">
        <w:rPr>
          <w:rStyle w:val="DeltaViewMoveDestination"/>
          <w:color w:val="1F497D" w:themeColor="text2"/>
          <w:u w:val="none"/>
        </w:rPr>
        <w:t xml:space="preserve">.] Agency, as an executive department agency of State, must respond to requests for Agency Data and other public records under </w:t>
      </w:r>
      <w:r w:rsidRPr="00DC62CC">
        <w:rPr>
          <w:color w:val="1F497D" w:themeColor="text2"/>
        </w:rPr>
        <w:t xml:space="preserve">Oregon’s Public Records laws, </w:t>
      </w:r>
      <w:r w:rsidRPr="00DC62CC">
        <w:rPr>
          <w:rFonts w:cs="Arial Narrow"/>
          <w:color w:val="1F497D" w:themeColor="text2"/>
        </w:rPr>
        <w:t>including ORS 192.311 to 192.478</w:t>
      </w:r>
      <w:r w:rsidRPr="00DC62CC">
        <w:rPr>
          <w:color w:val="1F497D" w:themeColor="text2"/>
        </w:rPr>
        <w:t>, within set timeframes. Contractor shall support the ability of [</w:t>
      </w:r>
      <w:r w:rsidRPr="00DC62CC">
        <w:rPr>
          <w:color w:val="1F497D" w:themeColor="text2"/>
          <w:highlight w:val="yellow"/>
        </w:rPr>
        <w:t>Agency / DASPS</w:t>
      </w:r>
      <w:r w:rsidRPr="00DC62CC">
        <w:rPr>
          <w:color w:val="1F497D" w:themeColor="text2"/>
        </w:rPr>
        <w:t xml:space="preserve">] to respond to public records requests for Agency Data in accordance with applicable law. </w:t>
      </w:r>
    </w:p>
    <w:p w14:paraId="1C3EF0A2" w14:textId="67527489" w:rsidR="0060181D" w:rsidRPr="00B056AA" w:rsidRDefault="0060181D" w:rsidP="00B056AA">
      <w:pPr>
        <w:pStyle w:val="ListParagraph"/>
        <w:numPr>
          <w:ilvl w:val="1"/>
          <w:numId w:val="1"/>
        </w:numPr>
        <w:spacing w:after="240"/>
        <w:contextualSpacing w:val="0"/>
        <w:rPr>
          <w:rFonts w:asciiTheme="minorHAnsi" w:hAnsiTheme="minorHAnsi"/>
          <w:color w:val="auto"/>
        </w:rPr>
      </w:pPr>
      <w:r w:rsidRPr="00974769">
        <w:rPr>
          <w:rFonts w:asciiTheme="minorHAnsi" w:hAnsiTheme="minorHAnsi"/>
          <w:b/>
          <w:color w:val="auto"/>
        </w:rPr>
        <w:t>Changes in Law Affecting Performance.</w:t>
      </w:r>
      <w:r w:rsidR="00CD49BD" w:rsidRPr="00974769">
        <w:rPr>
          <w:rFonts w:asciiTheme="minorHAnsi" w:hAnsiTheme="minorHAnsi"/>
          <w:color w:val="auto"/>
        </w:rPr>
        <w:t xml:space="preserve"> </w:t>
      </w:r>
      <w:r w:rsidRPr="00974769">
        <w:rPr>
          <w:rFonts w:asciiTheme="minorHAnsi" w:hAnsiTheme="minorHAnsi"/>
          <w:color w:val="auto"/>
        </w:rPr>
        <w:t>Each party hereby agrees to immediately provide notice to the other of any change in law, or any other legal development, which may significantly affect its ability to perform its obligations in accordance with th</w:t>
      </w:r>
      <w:r w:rsidR="00CD49BD" w:rsidRPr="00974769">
        <w:rPr>
          <w:rFonts w:asciiTheme="minorHAnsi" w:hAnsiTheme="minorHAnsi"/>
          <w:color w:val="auto"/>
        </w:rPr>
        <w:t xml:space="preserve">e provisions of this Contract. </w:t>
      </w:r>
      <w:r w:rsidRPr="00974769">
        <w:rPr>
          <w:rFonts w:asciiTheme="minorHAnsi" w:hAnsiTheme="minorHAnsi"/>
          <w:color w:val="auto"/>
        </w:rPr>
        <w:t>Each party shall monitor changes in federal and state laws, ordinances</w:t>
      </w:r>
      <w:r w:rsidR="00E9712B" w:rsidRPr="00974769">
        <w:rPr>
          <w:rFonts w:asciiTheme="minorHAnsi" w:hAnsiTheme="minorHAnsi"/>
          <w:color w:val="auto"/>
        </w:rPr>
        <w:t>,</w:t>
      </w:r>
      <w:r w:rsidRPr="00974769">
        <w:rPr>
          <w:rFonts w:asciiTheme="minorHAnsi" w:hAnsiTheme="minorHAnsi"/>
          <w:color w:val="auto"/>
        </w:rPr>
        <w:t xml:space="preserve"> and regulations applicable to its performance hereunder, and </w:t>
      </w:r>
      <w:r w:rsidR="00E9712B" w:rsidRPr="00974769">
        <w:rPr>
          <w:rFonts w:asciiTheme="minorHAnsi" w:hAnsiTheme="minorHAnsi"/>
          <w:color w:val="auto"/>
        </w:rPr>
        <w:t>will</w:t>
      </w:r>
      <w:r w:rsidRPr="00974769">
        <w:rPr>
          <w:rFonts w:asciiTheme="minorHAnsi" w:hAnsiTheme="minorHAnsi"/>
          <w:color w:val="auto"/>
        </w:rPr>
        <w:t xml:space="preserve"> be deemed aware of such changes within thirty (30) </w:t>
      </w:r>
      <w:r w:rsidR="002C480C" w:rsidRPr="00974769">
        <w:rPr>
          <w:rFonts w:asciiTheme="minorHAnsi" w:hAnsiTheme="minorHAnsi"/>
          <w:color w:val="auto"/>
        </w:rPr>
        <w:t>Calendar D</w:t>
      </w:r>
      <w:r w:rsidRPr="00974769">
        <w:rPr>
          <w:rFonts w:asciiTheme="minorHAnsi" w:hAnsiTheme="minorHAnsi"/>
          <w:color w:val="auto"/>
        </w:rPr>
        <w:t>ays of the enactment of any such change.</w:t>
      </w:r>
    </w:p>
    <w:p w14:paraId="35A2496C" w14:textId="77777777" w:rsidR="00882CF9" w:rsidRPr="00974769" w:rsidRDefault="00624B8D">
      <w:pPr>
        <w:pStyle w:val="ListParagraph"/>
        <w:numPr>
          <w:ilvl w:val="0"/>
          <w:numId w:val="1"/>
        </w:numPr>
        <w:spacing w:after="240"/>
        <w:contextualSpacing w:val="0"/>
        <w:rPr>
          <w:rFonts w:asciiTheme="minorHAnsi" w:hAnsiTheme="minorHAnsi"/>
          <w:color w:val="auto"/>
        </w:rPr>
      </w:pPr>
      <w:bookmarkStart w:id="1132" w:name="_DV_M398"/>
      <w:bookmarkStart w:id="1133" w:name="_DV_C1093"/>
      <w:bookmarkStart w:id="1134" w:name="_Toc381896373"/>
      <w:bookmarkStart w:id="1135" w:name="_Toc384625692"/>
      <w:bookmarkEnd w:id="1132"/>
      <w:r w:rsidRPr="00974769">
        <w:rPr>
          <w:rStyle w:val="DeltaViewFormatChange"/>
          <w:rFonts w:asciiTheme="minorHAnsi" w:hAnsiTheme="minorHAnsi"/>
          <w:b/>
          <w:color w:val="auto"/>
        </w:rPr>
        <w:t>DISPUTE RESOLUTION</w:t>
      </w:r>
      <w:r w:rsidRPr="00974769">
        <w:rPr>
          <w:rStyle w:val="DeltaViewFormatChange"/>
          <w:rFonts w:asciiTheme="minorHAnsi" w:hAnsiTheme="minorHAnsi"/>
          <w:color w:val="auto"/>
        </w:rPr>
        <w:t>.</w:t>
      </w:r>
      <w:bookmarkEnd w:id="1133"/>
      <w:bookmarkEnd w:id="1134"/>
      <w:bookmarkEnd w:id="1135"/>
    </w:p>
    <w:p w14:paraId="2DE79485" w14:textId="180C790E" w:rsidR="00882CF9" w:rsidRPr="00974769" w:rsidRDefault="007A2A7D" w:rsidP="00653C0C">
      <w:pPr>
        <w:pStyle w:val="ListParagraph"/>
        <w:numPr>
          <w:ilvl w:val="1"/>
          <w:numId w:val="3"/>
        </w:numPr>
        <w:spacing w:after="240"/>
        <w:contextualSpacing w:val="0"/>
        <w:rPr>
          <w:rFonts w:asciiTheme="minorHAnsi" w:hAnsiTheme="minorHAnsi"/>
          <w:color w:val="auto"/>
        </w:rPr>
      </w:pPr>
      <w:bookmarkStart w:id="1136" w:name="_DV_M399"/>
      <w:bookmarkStart w:id="1137" w:name="_DV_C1095"/>
      <w:bookmarkEnd w:id="1136"/>
      <w:r w:rsidRPr="00974769">
        <w:rPr>
          <w:rStyle w:val="DeltaViewFormatChange"/>
          <w:rFonts w:asciiTheme="minorHAnsi" w:hAnsiTheme="minorHAnsi"/>
          <w:b/>
          <w:color w:val="auto"/>
        </w:rPr>
        <w:t>L</w:t>
      </w:r>
      <w:r w:rsidR="00624B8D" w:rsidRPr="00974769">
        <w:rPr>
          <w:rStyle w:val="DeltaViewFormatChange"/>
          <w:rFonts w:asciiTheme="minorHAnsi" w:hAnsiTheme="minorHAnsi"/>
          <w:b/>
          <w:color w:val="auto"/>
        </w:rPr>
        <w:t>itigation</w:t>
      </w:r>
      <w:r w:rsidR="00624B8D" w:rsidRPr="00974769">
        <w:rPr>
          <w:rStyle w:val="DeltaViewFormatChange"/>
          <w:rFonts w:asciiTheme="minorHAnsi" w:hAnsiTheme="minorHAnsi"/>
          <w:color w:val="auto"/>
        </w:rPr>
        <w:t xml:space="preserve">. Any claim, action, suit, or proceeding (collectively, “Claim”) between Agency (or any other agency or department of the State of Oregon) and Contractor that arises from or relates to this Contract </w:t>
      </w:r>
      <w:bookmarkStart w:id="1138" w:name="_DV_C1097"/>
      <w:bookmarkEnd w:id="1137"/>
      <w:r w:rsidR="00A679FA" w:rsidRPr="00974769">
        <w:rPr>
          <w:rStyle w:val="DeltaViewInsertion"/>
          <w:rFonts w:asciiTheme="minorHAnsi" w:hAnsiTheme="minorHAnsi"/>
          <w:color w:val="auto"/>
          <w:u w:val="none"/>
        </w:rPr>
        <w:t>must</w:t>
      </w:r>
      <w:bookmarkStart w:id="1139" w:name="_DV_M400"/>
      <w:bookmarkStart w:id="1140" w:name="_DV_C1098"/>
      <w:bookmarkEnd w:id="1138"/>
      <w:bookmarkEnd w:id="1139"/>
      <w:r w:rsidR="00A679FA" w:rsidRPr="00974769">
        <w:rPr>
          <w:rStyle w:val="DeltaViewFormatChange"/>
          <w:rFonts w:asciiTheme="minorHAnsi" w:hAnsiTheme="minorHAnsi"/>
          <w:color w:val="auto"/>
        </w:rPr>
        <w:t xml:space="preserve"> </w:t>
      </w:r>
      <w:r w:rsidR="00624B8D" w:rsidRPr="00974769">
        <w:rPr>
          <w:rStyle w:val="DeltaViewFormatChange"/>
          <w:rFonts w:asciiTheme="minorHAnsi" w:hAnsiTheme="minorHAnsi"/>
          <w:color w:val="auto"/>
        </w:rPr>
        <w:t xml:space="preserve">be brought and conducted solely and exclusively within the Circuit Court of Marion County for the State of Oregon; provided, however, if a Claim must be brought in a federal forum, then it </w:t>
      </w:r>
      <w:bookmarkStart w:id="1141" w:name="_DV_C1100"/>
      <w:bookmarkEnd w:id="1140"/>
      <w:r w:rsidR="00A679FA" w:rsidRPr="00974769">
        <w:rPr>
          <w:rStyle w:val="DeltaViewInsertion"/>
          <w:rFonts w:asciiTheme="minorHAnsi" w:hAnsiTheme="minorHAnsi"/>
          <w:color w:val="auto"/>
          <w:u w:val="none"/>
        </w:rPr>
        <w:t>must</w:t>
      </w:r>
      <w:bookmarkStart w:id="1142" w:name="_DV_M401"/>
      <w:bookmarkStart w:id="1143" w:name="_DV_C1101"/>
      <w:bookmarkEnd w:id="1141"/>
      <w:bookmarkEnd w:id="1142"/>
      <w:r w:rsidR="00A679FA" w:rsidRPr="00974769">
        <w:rPr>
          <w:rStyle w:val="DeltaViewFormatChange"/>
          <w:rFonts w:asciiTheme="minorHAnsi" w:hAnsiTheme="minorHAnsi"/>
          <w:color w:val="auto"/>
        </w:rPr>
        <w:t xml:space="preserve"> </w:t>
      </w:r>
      <w:r w:rsidR="00624B8D" w:rsidRPr="00974769">
        <w:rPr>
          <w:rStyle w:val="DeltaViewFormatChange"/>
          <w:rFonts w:asciiTheme="minorHAnsi" w:hAnsiTheme="minorHAnsi"/>
          <w:color w:val="auto"/>
        </w:rPr>
        <w:t>be brought and conducted solely and exclusively within the United States District Court for the District of Oregon.</w:t>
      </w:r>
      <w:r w:rsidR="00AF786B" w:rsidRPr="00974769">
        <w:rPr>
          <w:rStyle w:val="DeltaViewFormatChange"/>
          <w:rFonts w:asciiTheme="minorHAnsi" w:hAnsiTheme="minorHAnsi"/>
          <w:color w:val="auto"/>
        </w:rPr>
        <w:t xml:space="preserve"> CONTRACTOR</w:t>
      </w:r>
      <w:r w:rsidR="002B63AC" w:rsidRPr="00974769">
        <w:rPr>
          <w:rFonts w:asciiTheme="minorHAnsi" w:hAnsiTheme="minorHAnsi" w:cstheme="minorHAnsi"/>
          <w:color w:val="auto"/>
        </w:rPr>
        <w:t xml:space="preserve"> </w:t>
      </w:r>
      <w:r w:rsidR="0070137C" w:rsidRPr="00974769">
        <w:rPr>
          <w:rFonts w:asciiTheme="minorHAnsi" w:hAnsiTheme="minorHAnsi" w:cstheme="minorHAnsi"/>
          <w:color w:val="auto"/>
        </w:rPr>
        <w:t>BY EXECUTION OF THIS CONTRACT</w:t>
      </w:r>
      <w:r w:rsidR="002B63AC" w:rsidRPr="00974769">
        <w:rPr>
          <w:rFonts w:asciiTheme="minorHAnsi" w:hAnsiTheme="minorHAnsi" w:cstheme="minorHAnsi"/>
          <w:color w:val="auto"/>
        </w:rPr>
        <w:t xml:space="preserve"> HEREBY CONSENTS TO THE PERSONAL JURISDICTION OF THESE COURTS, WAIVES ANY OBJECTION TO VENUE IN THESE COURTS, AND WAIVES ANY CLAIM THAT THESE COURT</w:t>
      </w:r>
      <w:r w:rsidR="00EA4AAE" w:rsidRPr="00974769">
        <w:rPr>
          <w:rFonts w:asciiTheme="minorHAnsi" w:hAnsiTheme="minorHAnsi" w:cstheme="minorHAnsi"/>
          <w:color w:val="auto"/>
        </w:rPr>
        <w:t>S</w:t>
      </w:r>
      <w:r w:rsidR="002B63AC" w:rsidRPr="00974769">
        <w:rPr>
          <w:rFonts w:asciiTheme="minorHAnsi" w:hAnsiTheme="minorHAnsi" w:cstheme="minorHAnsi"/>
          <w:color w:val="auto"/>
        </w:rPr>
        <w:t xml:space="preserve"> ARE INCONVENIENT FORUMS.</w:t>
      </w:r>
      <w:r w:rsidR="002B63AC" w:rsidRPr="00974769">
        <w:rPr>
          <w:rStyle w:val="DeltaViewFormatChange"/>
          <w:rFonts w:asciiTheme="minorHAnsi" w:hAnsiTheme="minorHAnsi"/>
          <w:color w:val="auto"/>
        </w:rPr>
        <w:t xml:space="preserve"> </w:t>
      </w:r>
      <w:r w:rsidR="00EC0182" w:rsidRPr="00974769">
        <w:rPr>
          <w:rStyle w:val="DeltaViewFormatChange"/>
          <w:rFonts w:asciiTheme="minorHAnsi" w:hAnsiTheme="minorHAnsi"/>
          <w:color w:val="auto"/>
        </w:rPr>
        <w:t>In no way may this section or any other term of this Contract be construed as (i) a waiver by the State of Oregon of any form of defense or immunity, whether it is sovereign immunity, governmental immunity, immunity based on the Eleventh Amendment to the Constitution of the United States, or otherwise, or (ii) consent by the State of Oregon to the jurisdiction of any court.</w:t>
      </w:r>
      <w:bookmarkStart w:id="1144" w:name="_DV_M402"/>
      <w:bookmarkEnd w:id="1143"/>
      <w:bookmarkEnd w:id="1144"/>
    </w:p>
    <w:p w14:paraId="28397574" w14:textId="052EDA93" w:rsidR="00882CF9" w:rsidRPr="00974769" w:rsidRDefault="00624B8D">
      <w:pPr>
        <w:pStyle w:val="ListParagraph"/>
        <w:numPr>
          <w:ilvl w:val="1"/>
          <w:numId w:val="1"/>
        </w:numPr>
        <w:spacing w:after="240"/>
        <w:contextualSpacing w:val="0"/>
        <w:rPr>
          <w:rFonts w:asciiTheme="minorHAnsi" w:hAnsiTheme="minorHAnsi"/>
          <w:color w:val="auto"/>
        </w:rPr>
      </w:pPr>
      <w:bookmarkStart w:id="1145" w:name="_DV_M403"/>
      <w:bookmarkStart w:id="1146" w:name="_DV_C1105"/>
      <w:bookmarkEnd w:id="1145"/>
      <w:r w:rsidRPr="00974769">
        <w:rPr>
          <w:rStyle w:val="DeltaViewFormatChange"/>
          <w:rFonts w:asciiTheme="minorHAnsi" w:hAnsiTheme="minorHAnsi"/>
          <w:b/>
          <w:color w:val="auto"/>
        </w:rPr>
        <w:t>Governing Law</w:t>
      </w:r>
      <w:r w:rsidRPr="00974769">
        <w:rPr>
          <w:rStyle w:val="DeltaViewFormatChange"/>
          <w:rFonts w:asciiTheme="minorHAnsi" w:hAnsiTheme="minorHAnsi"/>
          <w:color w:val="auto"/>
        </w:rPr>
        <w:t>. This Contract</w:t>
      </w:r>
      <w:bookmarkStart w:id="1147" w:name="_DV_M404"/>
      <w:bookmarkStart w:id="1148" w:name="_DV_C1108"/>
      <w:bookmarkEnd w:id="1146"/>
      <w:bookmarkEnd w:id="1147"/>
      <w:r w:rsidR="007A2A7D" w:rsidRPr="00974769">
        <w:rPr>
          <w:rStyle w:val="DeltaViewFormatChange"/>
          <w:rFonts w:asciiTheme="minorHAnsi" w:hAnsiTheme="minorHAnsi"/>
          <w:color w:val="auto"/>
        </w:rPr>
        <w:t xml:space="preserve"> is </w:t>
      </w:r>
      <w:r w:rsidRPr="00974769">
        <w:rPr>
          <w:rStyle w:val="DeltaViewFormatChange"/>
          <w:rFonts w:asciiTheme="minorHAnsi" w:hAnsiTheme="minorHAnsi"/>
          <w:color w:val="auto"/>
        </w:rPr>
        <w:t>governed by</w:t>
      </w:r>
      <w:r w:rsidR="00BE3400">
        <w:rPr>
          <w:rStyle w:val="DeltaViewFormatChange"/>
          <w:rFonts w:asciiTheme="minorHAnsi" w:hAnsiTheme="minorHAnsi"/>
          <w:color w:val="auto"/>
        </w:rPr>
        <w:t xml:space="preserve">, </w:t>
      </w:r>
      <w:r w:rsidRPr="00974769">
        <w:rPr>
          <w:rStyle w:val="DeltaViewFormatChange"/>
          <w:rFonts w:asciiTheme="minorHAnsi" w:hAnsiTheme="minorHAnsi"/>
          <w:color w:val="auto"/>
        </w:rPr>
        <w:t>construed</w:t>
      </w:r>
      <w:r w:rsidR="00BE3400">
        <w:rPr>
          <w:rStyle w:val="DeltaViewFormatChange"/>
          <w:rFonts w:asciiTheme="minorHAnsi" w:hAnsiTheme="minorHAnsi"/>
          <w:color w:val="auto"/>
        </w:rPr>
        <w:t>, and enforced in</w:t>
      </w:r>
      <w:r w:rsidRPr="00974769">
        <w:rPr>
          <w:rStyle w:val="DeltaViewFormatChange"/>
          <w:rFonts w:asciiTheme="minorHAnsi" w:hAnsiTheme="minorHAnsi"/>
          <w:color w:val="auto"/>
        </w:rPr>
        <w:t xml:space="preserve"> accord</w:t>
      </w:r>
      <w:r w:rsidR="00BE3400">
        <w:rPr>
          <w:rStyle w:val="DeltaViewFormatChange"/>
          <w:rFonts w:asciiTheme="minorHAnsi" w:hAnsiTheme="minorHAnsi"/>
          <w:color w:val="auto"/>
        </w:rPr>
        <w:t xml:space="preserve">ance with </w:t>
      </w:r>
      <w:r w:rsidRPr="00974769">
        <w:rPr>
          <w:rStyle w:val="DeltaViewFormatChange"/>
          <w:rFonts w:asciiTheme="minorHAnsi" w:hAnsiTheme="minorHAnsi"/>
          <w:color w:val="auto"/>
        </w:rPr>
        <w:t>the laws of the State of Oregon without regard to principles of conflict of laws.</w:t>
      </w:r>
      <w:bookmarkEnd w:id="1148"/>
    </w:p>
    <w:p w14:paraId="3F5BB364" w14:textId="5C8D127C" w:rsidR="009F0B95" w:rsidRPr="00974769" w:rsidRDefault="001A24D7" w:rsidP="00653C0C">
      <w:pPr>
        <w:pStyle w:val="ListParagraph"/>
        <w:numPr>
          <w:ilvl w:val="0"/>
          <w:numId w:val="3"/>
        </w:numPr>
        <w:spacing w:after="240"/>
        <w:contextualSpacing w:val="0"/>
        <w:rPr>
          <w:rFonts w:asciiTheme="minorHAnsi" w:hAnsiTheme="minorHAnsi"/>
          <w:color w:val="auto"/>
        </w:rPr>
      </w:pPr>
      <w:bookmarkStart w:id="1149" w:name="_DV_M405"/>
      <w:bookmarkStart w:id="1150" w:name="_DV_M406"/>
      <w:bookmarkStart w:id="1151" w:name="_DV_C1111"/>
      <w:bookmarkEnd w:id="1149"/>
      <w:bookmarkEnd w:id="1150"/>
      <w:r w:rsidRPr="00974769">
        <w:rPr>
          <w:rStyle w:val="DeltaViewFormatChange"/>
          <w:rFonts w:asciiTheme="minorHAnsi" w:hAnsiTheme="minorHAnsi"/>
          <w:b/>
          <w:color w:val="auto"/>
        </w:rPr>
        <w:t>ORDER OF PRECEDENCE</w:t>
      </w:r>
      <w:r w:rsidR="00624B8D" w:rsidRPr="00974769">
        <w:rPr>
          <w:rStyle w:val="DeltaViewFormatChange"/>
          <w:rFonts w:asciiTheme="minorHAnsi" w:hAnsiTheme="minorHAnsi"/>
          <w:color w:val="auto"/>
        </w:rPr>
        <w:t xml:space="preserve">. This Contract consists of the following documents that are listed in descending order of precedence: </w:t>
      </w:r>
      <w:bookmarkEnd w:id="1151"/>
    </w:p>
    <w:p w14:paraId="32C3CEED" w14:textId="77777777" w:rsidR="00FC4A39" w:rsidRPr="00FC4A39" w:rsidRDefault="00FC4A39" w:rsidP="00FC4A39">
      <w:pPr>
        <w:spacing w:after="120"/>
        <w:ind w:left="720"/>
        <w:rPr>
          <w:rFonts w:asciiTheme="minorHAnsi" w:hAnsiTheme="minorHAnsi"/>
          <w:color w:val="auto"/>
        </w:rPr>
      </w:pPr>
      <w:bookmarkStart w:id="1152" w:name="_DV_C1117"/>
      <w:bookmarkStart w:id="1153" w:name="_DV_X1115"/>
      <w:bookmarkStart w:id="1154" w:name="_DV_C1131"/>
      <w:r w:rsidRPr="00FC4A39">
        <w:rPr>
          <w:rStyle w:val="DeltaViewInsertion"/>
          <w:rFonts w:asciiTheme="minorHAnsi" w:hAnsiTheme="minorHAnsi"/>
          <w:color w:val="auto"/>
          <w:u w:val="none"/>
        </w:rPr>
        <w:t>The</w:t>
      </w:r>
      <w:bookmarkStart w:id="1155" w:name="_DV_X1113"/>
      <w:bookmarkStart w:id="1156" w:name="_DV_C1118"/>
      <w:bookmarkEnd w:id="1152"/>
      <w:r w:rsidRPr="00FC4A39">
        <w:rPr>
          <w:rStyle w:val="DeltaViewMoveDestination"/>
          <w:rFonts w:asciiTheme="minorHAnsi" w:hAnsiTheme="minorHAnsi"/>
          <w:color w:val="auto"/>
          <w:u w:val="none"/>
        </w:rPr>
        <w:t xml:space="preserve"> terms and conditions of this Contract, less its exhibits;</w:t>
      </w:r>
      <w:bookmarkEnd w:id="1155"/>
      <w:bookmarkEnd w:id="1156"/>
    </w:p>
    <w:p w14:paraId="1CE62135" w14:textId="77777777" w:rsidR="00FC4A39" w:rsidRPr="00FC4A39" w:rsidRDefault="00FC4A39" w:rsidP="00FC4A39">
      <w:pPr>
        <w:spacing w:after="120"/>
        <w:ind w:left="720"/>
        <w:rPr>
          <w:rFonts w:asciiTheme="minorHAnsi" w:hAnsiTheme="minorHAnsi"/>
          <w:color w:val="auto"/>
        </w:rPr>
      </w:pPr>
      <w:bookmarkStart w:id="1157" w:name="_DV_C1120"/>
      <w:r w:rsidRPr="00FC4A39">
        <w:rPr>
          <w:rStyle w:val="DeltaViewInsertion"/>
          <w:rFonts w:asciiTheme="minorHAnsi" w:hAnsiTheme="minorHAnsi"/>
          <w:color w:val="auto"/>
          <w:u w:val="none"/>
        </w:rPr>
        <w:t>Exhibit I, Federal Terms and Conditions;</w:t>
      </w:r>
      <w:bookmarkEnd w:id="1157"/>
    </w:p>
    <w:p w14:paraId="4394B031" w14:textId="42DD4C80" w:rsidR="00FC4A39" w:rsidRPr="00FC4A39" w:rsidRDefault="00FC4A39" w:rsidP="00FC4A39">
      <w:pPr>
        <w:spacing w:after="120"/>
        <w:ind w:left="720"/>
        <w:rPr>
          <w:rStyle w:val="DeltaViewInsertion"/>
          <w:rFonts w:asciiTheme="minorHAnsi" w:hAnsiTheme="minorHAnsi"/>
          <w:color w:val="auto"/>
          <w:u w:val="none"/>
        </w:rPr>
      </w:pPr>
      <w:bookmarkStart w:id="1158" w:name="_DV_C1121"/>
      <w:r w:rsidRPr="00FC4A39">
        <w:rPr>
          <w:rStyle w:val="DeltaViewInsertion"/>
          <w:rFonts w:asciiTheme="minorHAnsi" w:hAnsiTheme="minorHAnsi"/>
          <w:color w:val="auto"/>
          <w:u w:val="none"/>
        </w:rPr>
        <w:t>Exhibit J, Privacy and Security Exhibit</w:t>
      </w:r>
      <w:r w:rsidR="00CC2EB6">
        <w:rPr>
          <w:rStyle w:val="DeltaViewInsertion"/>
          <w:rFonts w:asciiTheme="minorHAnsi" w:hAnsiTheme="minorHAnsi"/>
          <w:color w:val="auto"/>
          <w:u w:val="none"/>
        </w:rPr>
        <w:t>[</w:t>
      </w:r>
      <w:r w:rsidR="00CC2EB6" w:rsidRPr="00426218">
        <w:rPr>
          <w:rStyle w:val="DeltaViewInsertion"/>
          <w:rFonts w:asciiTheme="minorHAnsi" w:hAnsiTheme="minorHAnsi"/>
          <w:color w:val="auto"/>
          <w:highlight w:val="yellow"/>
          <w:u w:val="none"/>
        </w:rPr>
        <w:t xml:space="preserve">, including its subparts and </w:t>
      </w:r>
      <w:r w:rsidR="00426218" w:rsidRPr="00426218">
        <w:rPr>
          <w:rStyle w:val="DeltaViewInsertion"/>
          <w:rFonts w:asciiTheme="minorHAnsi" w:hAnsiTheme="minorHAnsi"/>
          <w:color w:val="auto"/>
          <w:highlight w:val="yellow"/>
          <w:u w:val="none"/>
        </w:rPr>
        <w:t xml:space="preserve">any </w:t>
      </w:r>
      <w:r w:rsidR="00CC2EB6" w:rsidRPr="00426218">
        <w:rPr>
          <w:rStyle w:val="DeltaViewInsertion"/>
          <w:rFonts w:asciiTheme="minorHAnsi" w:hAnsiTheme="minorHAnsi"/>
          <w:color w:val="auto"/>
          <w:highlight w:val="yellow"/>
          <w:u w:val="none"/>
        </w:rPr>
        <w:t>attachments</w:t>
      </w:r>
      <w:r w:rsidR="00426218">
        <w:rPr>
          <w:rStyle w:val="DeltaViewInsertion"/>
          <w:rFonts w:asciiTheme="minorHAnsi" w:hAnsiTheme="minorHAnsi"/>
          <w:color w:val="auto"/>
          <w:u w:val="none"/>
        </w:rPr>
        <w:t>]</w:t>
      </w:r>
      <w:r w:rsidRPr="00FC4A39">
        <w:rPr>
          <w:rStyle w:val="DeltaViewInsertion"/>
          <w:rFonts w:asciiTheme="minorHAnsi" w:hAnsiTheme="minorHAnsi"/>
          <w:color w:val="auto"/>
          <w:u w:val="none"/>
        </w:rPr>
        <w:t>;</w:t>
      </w:r>
    </w:p>
    <w:p w14:paraId="3A381BA5" w14:textId="77777777" w:rsidR="00FC4A39" w:rsidRPr="00FC4A39" w:rsidRDefault="00FC4A39" w:rsidP="00FC4A39">
      <w:pPr>
        <w:spacing w:after="120"/>
        <w:ind w:left="720"/>
        <w:rPr>
          <w:rStyle w:val="DeltaViewInsertion"/>
          <w:rFonts w:asciiTheme="minorHAnsi" w:hAnsiTheme="minorHAnsi"/>
          <w:color w:val="auto"/>
          <w:u w:val="none"/>
        </w:rPr>
      </w:pPr>
      <w:bookmarkStart w:id="1159" w:name="_DV_C1123"/>
      <w:bookmarkEnd w:id="1158"/>
      <w:r w:rsidRPr="00FC4A39">
        <w:rPr>
          <w:rStyle w:val="DeltaViewInsertion"/>
          <w:rFonts w:asciiTheme="minorHAnsi" w:hAnsiTheme="minorHAnsi"/>
          <w:color w:val="auto"/>
          <w:u w:val="none"/>
        </w:rPr>
        <w:t>Exhibit L, Solution Requirements;</w:t>
      </w:r>
    </w:p>
    <w:p w14:paraId="15896C99" w14:textId="77777777" w:rsidR="00FC4A39" w:rsidRPr="00FC4A39" w:rsidRDefault="00FC4A39" w:rsidP="00FC4A39">
      <w:pPr>
        <w:spacing w:after="120"/>
        <w:ind w:left="720"/>
        <w:rPr>
          <w:rFonts w:asciiTheme="minorHAnsi" w:hAnsiTheme="minorHAnsi"/>
          <w:color w:val="auto"/>
        </w:rPr>
      </w:pPr>
      <w:r w:rsidRPr="00FC4A39">
        <w:rPr>
          <w:rStyle w:val="DeltaViewInsertion"/>
          <w:rFonts w:asciiTheme="minorHAnsi" w:hAnsiTheme="minorHAnsi"/>
          <w:color w:val="auto"/>
          <w:u w:val="none"/>
        </w:rPr>
        <w:t>Exhibit A, Statement of Work, including its subparts and any attachments;</w:t>
      </w:r>
      <w:bookmarkEnd w:id="1159"/>
    </w:p>
    <w:p w14:paraId="5417F363" w14:textId="77777777" w:rsidR="00FC4A39" w:rsidRPr="00FC4A39" w:rsidRDefault="00FC4A39" w:rsidP="00FC4A39">
      <w:pPr>
        <w:spacing w:after="120"/>
        <w:ind w:left="720"/>
        <w:rPr>
          <w:rStyle w:val="DeltaViewInsertion"/>
          <w:rFonts w:asciiTheme="minorHAnsi" w:hAnsiTheme="minorHAnsi"/>
          <w:color w:val="auto"/>
          <w:u w:val="none"/>
        </w:rPr>
      </w:pPr>
      <w:bookmarkStart w:id="1160" w:name="_DV_C1124"/>
      <w:r w:rsidRPr="00FC4A39">
        <w:rPr>
          <w:rStyle w:val="DeltaViewInsertion"/>
          <w:rFonts w:asciiTheme="minorHAnsi" w:hAnsiTheme="minorHAnsi"/>
          <w:color w:val="auto"/>
          <w:u w:val="none"/>
        </w:rPr>
        <w:t>Exhibit B, Service Level Agreements and Performance Standards;</w:t>
      </w:r>
    </w:p>
    <w:p w14:paraId="35E0F395" w14:textId="77777777" w:rsidR="00FC4A39" w:rsidRPr="00FC4A39" w:rsidRDefault="00FC4A39" w:rsidP="00FC4A39">
      <w:pPr>
        <w:spacing w:after="120"/>
        <w:ind w:left="720"/>
        <w:rPr>
          <w:rFonts w:asciiTheme="minorHAnsi" w:hAnsiTheme="minorHAnsi"/>
          <w:color w:val="auto"/>
        </w:rPr>
      </w:pPr>
      <w:r w:rsidRPr="00FC4A39">
        <w:rPr>
          <w:rStyle w:val="DeltaViewInsertion"/>
          <w:rFonts w:asciiTheme="minorHAnsi" w:hAnsiTheme="minorHAnsi"/>
          <w:color w:val="auto"/>
          <w:u w:val="none"/>
        </w:rPr>
        <w:t>Exhibit C, Insurance;</w:t>
      </w:r>
      <w:bookmarkEnd w:id="1160"/>
    </w:p>
    <w:p w14:paraId="11ED7412" w14:textId="77777777" w:rsidR="00FC4A39" w:rsidRPr="00FC4A39" w:rsidRDefault="00FC4A39" w:rsidP="00FC4A39">
      <w:pPr>
        <w:spacing w:after="120"/>
        <w:ind w:left="720"/>
        <w:rPr>
          <w:rFonts w:asciiTheme="minorHAnsi" w:hAnsiTheme="minorHAnsi"/>
          <w:color w:val="auto"/>
        </w:rPr>
      </w:pPr>
      <w:bookmarkStart w:id="1161" w:name="_DV_C1125"/>
      <w:r w:rsidRPr="00FC4A39">
        <w:rPr>
          <w:rStyle w:val="DeltaViewInsertion"/>
          <w:rFonts w:asciiTheme="minorHAnsi" w:hAnsiTheme="minorHAnsi"/>
          <w:color w:val="auto"/>
          <w:u w:val="none"/>
        </w:rPr>
        <w:t>Exhibit G, License for Contractor Intellectual Property, and Exhibit H, License for Third Party Intellectual Property;</w:t>
      </w:r>
      <w:bookmarkEnd w:id="1161"/>
    </w:p>
    <w:p w14:paraId="5D8AA151" w14:textId="77777777" w:rsidR="00FC4A39" w:rsidRPr="00FC4A39" w:rsidRDefault="00FC4A39" w:rsidP="00FC4A39">
      <w:pPr>
        <w:spacing w:after="120"/>
        <w:ind w:left="720"/>
        <w:rPr>
          <w:rFonts w:asciiTheme="minorHAnsi" w:hAnsiTheme="minorHAnsi"/>
          <w:color w:val="auto"/>
        </w:rPr>
      </w:pPr>
      <w:bookmarkStart w:id="1162" w:name="_DV_C1126"/>
      <w:r w:rsidRPr="00FC4A39">
        <w:rPr>
          <w:rStyle w:val="DeltaViewInsertion"/>
          <w:rFonts w:asciiTheme="minorHAnsi" w:hAnsiTheme="minorHAnsi"/>
          <w:color w:val="auto"/>
          <w:u w:val="none"/>
        </w:rPr>
        <w:t>Exhibit K, Payment Schedule;</w:t>
      </w:r>
      <w:bookmarkEnd w:id="1162"/>
    </w:p>
    <w:p w14:paraId="2A5B84E8" w14:textId="77777777" w:rsidR="00FC4A39" w:rsidRPr="00FC4A39" w:rsidRDefault="00FC4A39" w:rsidP="00FC4A39">
      <w:pPr>
        <w:spacing w:after="120"/>
        <w:ind w:left="720"/>
        <w:rPr>
          <w:rFonts w:asciiTheme="minorHAnsi" w:hAnsiTheme="minorHAnsi"/>
          <w:color w:val="auto"/>
        </w:rPr>
      </w:pPr>
      <w:bookmarkStart w:id="1163" w:name="_DV_C1127"/>
      <w:r w:rsidRPr="00FC4A39">
        <w:rPr>
          <w:rStyle w:val="DeltaViewInsertion"/>
          <w:rFonts w:asciiTheme="minorHAnsi" w:hAnsiTheme="minorHAnsi"/>
          <w:color w:val="auto"/>
          <w:u w:val="none"/>
        </w:rPr>
        <w:t>Exhibit E, Certification Statement For Independent Contractor;</w:t>
      </w:r>
      <w:bookmarkEnd w:id="1163"/>
    </w:p>
    <w:p w14:paraId="14068204" w14:textId="77777777" w:rsidR="00FC4A39" w:rsidRPr="00FC4A39" w:rsidRDefault="00FC4A39" w:rsidP="00FC4A39">
      <w:pPr>
        <w:spacing w:after="120"/>
        <w:ind w:left="720"/>
        <w:rPr>
          <w:rFonts w:asciiTheme="minorHAnsi" w:hAnsiTheme="minorHAnsi"/>
          <w:color w:val="auto"/>
        </w:rPr>
      </w:pPr>
      <w:bookmarkStart w:id="1164" w:name="_DV_C1128"/>
      <w:r w:rsidRPr="00FC4A39">
        <w:rPr>
          <w:rStyle w:val="DeltaViewInsertion"/>
          <w:rFonts w:asciiTheme="minorHAnsi" w:hAnsiTheme="minorHAnsi"/>
          <w:color w:val="auto"/>
          <w:u w:val="none"/>
        </w:rPr>
        <w:t xml:space="preserve">Exhibit E, Contractor’s Personnel / Authorized Representative / Key Persons; and </w:t>
      </w:r>
      <w:bookmarkEnd w:id="1164"/>
    </w:p>
    <w:p w14:paraId="58B67CBD" w14:textId="77777777" w:rsidR="00FC4A39" w:rsidRPr="00FC4A39" w:rsidRDefault="00FC4A39" w:rsidP="00FC4A39">
      <w:pPr>
        <w:spacing w:after="120"/>
        <w:ind w:left="720"/>
        <w:rPr>
          <w:rFonts w:asciiTheme="minorHAnsi" w:hAnsiTheme="minorHAnsi"/>
          <w:color w:val="auto"/>
        </w:rPr>
      </w:pPr>
      <w:bookmarkStart w:id="1165" w:name="_DV_C1129"/>
      <w:r w:rsidRPr="00FC4A39">
        <w:rPr>
          <w:rStyle w:val="DeltaViewInsertion"/>
          <w:rFonts w:asciiTheme="minorHAnsi" w:hAnsiTheme="minorHAnsi"/>
          <w:color w:val="auto"/>
          <w:u w:val="none"/>
        </w:rPr>
        <w:t>Exhibit F, Agency’s Personnel / Authorized Representative.</w:t>
      </w:r>
      <w:bookmarkStart w:id="1166" w:name="_DV_C1130"/>
      <w:bookmarkEnd w:id="1165"/>
    </w:p>
    <w:bookmarkEnd w:id="1166"/>
    <w:p w14:paraId="34B16C05" w14:textId="27EB8843" w:rsidR="00A679FA" w:rsidRPr="00974769" w:rsidRDefault="00A679FA" w:rsidP="00653C0C">
      <w:pPr>
        <w:pStyle w:val="ListParagraph"/>
        <w:numPr>
          <w:ilvl w:val="1"/>
          <w:numId w:val="3"/>
        </w:numPr>
        <w:spacing w:after="120"/>
        <w:contextualSpacing w:val="0"/>
        <w:rPr>
          <w:rFonts w:asciiTheme="minorHAnsi" w:hAnsiTheme="minorHAnsi"/>
          <w:color w:val="auto"/>
        </w:rPr>
      </w:pPr>
      <w:r w:rsidRPr="00974769">
        <w:rPr>
          <w:rStyle w:val="DeltaViewMoveDestination"/>
          <w:rFonts w:asciiTheme="minorHAnsi" w:hAnsiTheme="minorHAnsi"/>
          <w:color w:val="auto"/>
          <w:u w:val="none"/>
        </w:rPr>
        <w:t xml:space="preserve">The aforementioned </w:t>
      </w:r>
      <w:r w:rsidR="00F865AE" w:rsidRPr="00974769">
        <w:rPr>
          <w:rStyle w:val="DeltaViewMoveDestination"/>
          <w:rFonts w:asciiTheme="minorHAnsi" w:hAnsiTheme="minorHAnsi"/>
          <w:color w:val="auto"/>
          <w:u w:val="none"/>
        </w:rPr>
        <w:t>e</w:t>
      </w:r>
      <w:r w:rsidRPr="00974769">
        <w:rPr>
          <w:rStyle w:val="DeltaViewMoveDestination"/>
          <w:rFonts w:asciiTheme="minorHAnsi" w:hAnsiTheme="minorHAnsi"/>
          <w:color w:val="auto"/>
          <w:u w:val="none"/>
        </w:rPr>
        <w:t>xhibits are by this reference incorporated in</w:t>
      </w:r>
      <w:r w:rsidR="007A2A7D" w:rsidRPr="00974769">
        <w:rPr>
          <w:rStyle w:val="DeltaViewMoveDestination"/>
          <w:rFonts w:asciiTheme="minorHAnsi" w:hAnsiTheme="minorHAnsi"/>
          <w:color w:val="auto"/>
          <w:u w:val="none"/>
        </w:rPr>
        <w:t>to</w:t>
      </w:r>
      <w:r w:rsidRPr="00974769">
        <w:rPr>
          <w:rStyle w:val="DeltaViewMoveDestination"/>
          <w:rFonts w:asciiTheme="minorHAnsi" w:hAnsiTheme="minorHAnsi"/>
          <w:color w:val="auto"/>
          <w:u w:val="none"/>
        </w:rPr>
        <w:t xml:space="preserve"> </w:t>
      </w:r>
      <w:bookmarkStart w:id="1167" w:name="_DV_C1132"/>
      <w:bookmarkEnd w:id="1153"/>
      <w:bookmarkEnd w:id="1154"/>
      <w:r w:rsidR="00435634" w:rsidRPr="00974769">
        <w:rPr>
          <w:rStyle w:val="DeltaViewInsertion"/>
          <w:rFonts w:asciiTheme="minorHAnsi" w:hAnsiTheme="minorHAnsi"/>
          <w:color w:val="auto"/>
          <w:u w:val="none"/>
        </w:rPr>
        <w:t xml:space="preserve">this Contract. </w:t>
      </w:r>
      <w:r w:rsidRPr="00974769">
        <w:rPr>
          <w:rStyle w:val="DeltaViewInsertion"/>
          <w:rFonts w:asciiTheme="minorHAnsi" w:hAnsiTheme="minorHAnsi"/>
          <w:color w:val="auto"/>
          <w:u w:val="none"/>
        </w:rPr>
        <w:t>To the extent provisions contained in more than one of the foregoing documents apply in any given</w:t>
      </w:r>
      <w:r w:rsidR="00435634" w:rsidRPr="00974769">
        <w:rPr>
          <w:rStyle w:val="DeltaViewInsertion"/>
          <w:rFonts w:asciiTheme="minorHAnsi" w:hAnsiTheme="minorHAnsi"/>
          <w:color w:val="auto"/>
          <w:u w:val="none"/>
        </w:rPr>
        <w:t xml:space="preserve"> situation, the parties agree: </w:t>
      </w:r>
      <w:r w:rsidRPr="00974769">
        <w:rPr>
          <w:rStyle w:val="DeltaViewInsertion"/>
          <w:rFonts w:asciiTheme="minorHAnsi" w:hAnsiTheme="minorHAnsi"/>
          <w:color w:val="auto"/>
          <w:u w:val="none"/>
        </w:rPr>
        <w:t>(i) to read such provisions together whenever possible to avoid conflict, and (ii) to apply the foregoing order of precedence only in the event of an irreconcilable conflict.</w:t>
      </w:r>
      <w:bookmarkEnd w:id="1167"/>
    </w:p>
    <w:p w14:paraId="1589C360" w14:textId="0E9741A7" w:rsidR="00CA1612" w:rsidRPr="00974769" w:rsidRDefault="001A24D7" w:rsidP="0088085D">
      <w:pPr>
        <w:pStyle w:val="ListParagraph"/>
        <w:numPr>
          <w:ilvl w:val="0"/>
          <w:numId w:val="1"/>
        </w:numPr>
        <w:spacing w:after="240"/>
        <w:contextualSpacing w:val="0"/>
        <w:rPr>
          <w:rFonts w:asciiTheme="minorHAnsi" w:hAnsiTheme="minorHAnsi"/>
          <w:color w:val="auto"/>
        </w:rPr>
      </w:pPr>
      <w:bookmarkStart w:id="1168" w:name="_DV_M407"/>
      <w:bookmarkStart w:id="1169" w:name="_DV_C1133"/>
      <w:bookmarkEnd w:id="1168"/>
      <w:r w:rsidRPr="00974769">
        <w:rPr>
          <w:rStyle w:val="DeltaViewFormatChange"/>
          <w:rFonts w:asciiTheme="minorHAnsi" w:hAnsiTheme="minorHAnsi"/>
          <w:b/>
          <w:color w:val="auto"/>
        </w:rPr>
        <w:t>RECYCLING</w:t>
      </w:r>
      <w:r w:rsidR="00CA1612" w:rsidRPr="00974769">
        <w:rPr>
          <w:rStyle w:val="DeltaViewFormatChange"/>
          <w:rFonts w:asciiTheme="minorHAnsi" w:hAnsiTheme="minorHAnsi"/>
          <w:color w:val="auto"/>
        </w:rPr>
        <w:t>.</w:t>
      </w:r>
      <w:r w:rsidR="00B66195" w:rsidRPr="00974769">
        <w:rPr>
          <w:rStyle w:val="DeltaViewFormatChange"/>
          <w:rFonts w:asciiTheme="minorHAnsi" w:hAnsiTheme="minorHAnsi"/>
          <w:color w:val="auto"/>
        </w:rPr>
        <w:t xml:space="preserve"> To the maximum extent economically feasible in the performance of the Contract </w:t>
      </w:r>
      <w:r w:rsidR="00CA1612" w:rsidRPr="00974769">
        <w:rPr>
          <w:rStyle w:val="DeltaViewFormatChange"/>
          <w:rFonts w:asciiTheme="minorHAnsi" w:hAnsiTheme="minorHAnsi"/>
          <w:color w:val="auto"/>
        </w:rPr>
        <w:t>Contractor shall</w:t>
      </w:r>
      <w:r w:rsidR="00B66195" w:rsidRPr="00974769">
        <w:rPr>
          <w:rStyle w:val="DeltaViewFormatChange"/>
          <w:rFonts w:asciiTheme="minorHAnsi" w:hAnsiTheme="minorHAnsi"/>
          <w:color w:val="auto"/>
        </w:rPr>
        <w:t xml:space="preserve"> </w:t>
      </w:r>
      <w:r w:rsidR="00CA1612" w:rsidRPr="00974769">
        <w:rPr>
          <w:rStyle w:val="DeltaViewFormatChange"/>
          <w:rFonts w:asciiTheme="minorHAnsi" w:hAnsiTheme="minorHAnsi"/>
          <w:color w:val="auto"/>
        </w:rPr>
        <w:t>use recycled paper (as defined in ORS 279A.010(1)(</w:t>
      </w:r>
      <w:r w:rsidR="00612AE5" w:rsidRPr="00974769">
        <w:rPr>
          <w:rStyle w:val="DeltaViewFormatChange"/>
          <w:rFonts w:asciiTheme="minorHAnsi" w:hAnsiTheme="minorHAnsi"/>
          <w:color w:val="auto"/>
        </w:rPr>
        <w:t>gg</w:t>
      </w:r>
      <w:r w:rsidR="00CA1612" w:rsidRPr="00974769">
        <w:rPr>
          <w:rStyle w:val="DeltaViewFormatChange"/>
          <w:rFonts w:asciiTheme="minorHAnsi" w:hAnsiTheme="minorHAnsi"/>
          <w:color w:val="auto"/>
        </w:rPr>
        <w:t>)), recycled PETE products (as defined in ORS 279A.010(1)(</w:t>
      </w:r>
      <w:r w:rsidR="00612AE5" w:rsidRPr="00974769">
        <w:rPr>
          <w:rStyle w:val="DeltaViewFormatChange"/>
          <w:rFonts w:asciiTheme="minorHAnsi" w:hAnsiTheme="minorHAnsi"/>
          <w:color w:val="auto"/>
        </w:rPr>
        <w:t>hh</w:t>
      </w:r>
      <w:r w:rsidR="00CA1612" w:rsidRPr="00974769">
        <w:rPr>
          <w:rStyle w:val="DeltaViewFormatChange"/>
          <w:rFonts w:asciiTheme="minorHAnsi" w:hAnsiTheme="minorHAnsi"/>
          <w:color w:val="auto"/>
        </w:rPr>
        <w:t>)), and other recycled plastic resin products and recycled products (as “recycled product” is defined in ORS 279A.010(1)(</w:t>
      </w:r>
      <w:r w:rsidR="00612AE5" w:rsidRPr="00974769">
        <w:rPr>
          <w:rStyle w:val="DeltaViewFormatChange"/>
          <w:rFonts w:asciiTheme="minorHAnsi" w:hAnsiTheme="minorHAnsi"/>
          <w:color w:val="auto"/>
        </w:rPr>
        <w:t>ii</w:t>
      </w:r>
      <w:r w:rsidR="00CA1612" w:rsidRPr="00974769">
        <w:rPr>
          <w:rStyle w:val="DeltaViewFormatChange"/>
          <w:rFonts w:asciiTheme="minorHAnsi" w:hAnsiTheme="minorHAnsi"/>
          <w:color w:val="auto"/>
        </w:rPr>
        <w:t>).</w:t>
      </w:r>
      <w:bookmarkEnd w:id="1169"/>
    </w:p>
    <w:p w14:paraId="6118FF42" w14:textId="205B3FE7" w:rsidR="00882CF9" w:rsidRPr="00974769" w:rsidRDefault="001A24D7" w:rsidP="00514636">
      <w:pPr>
        <w:pStyle w:val="ListParagraph"/>
        <w:numPr>
          <w:ilvl w:val="0"/>
          <w:numId w:val="1"/>
        </w:numPr>
        <w:spacing w:after="240"/>
        <w:contextualSpacing w:val="0"/>
        <w:rPr>
          <w:rFonts w:asciiTheme="minorHAnsi" w:hAnsiTheme="minorHAnsi"/>
          <w:color w:val="auto"/>
        </w:rPr>
      </w:pPr>
      <w:bookmarkStart w:id="1170" w:name="_DV_M408"/>
      <w:bookmarkStart w:id="1171" w:name="_DV_M415"/>
      <w:bookmarkStart w:id="1172" w:name="_DV_M421"/>
      <w:bookmarkStart w:id="1173" w:name="_DV_C1173"/>
      <w:bookmarkEnd w:id="1170"/>
      <w:bookmarkEnd w:id="1171"/>
      <w:bookmarkEnd w:id="1172"/>
      <w:r w:rsidRPr="00974769">
        <w:rPr>
          <w:rStyle w:val="DeltaViewFormatChange"/>
          <w:rFonts w:asciiTheme="minorHAnsi" w:hAnsiTheme="minorHAnsi"/>
          <w:b/>
          <w:color w:val="auto"/>
        </w:rPr>
        <w:t>RECORDS MAINTENANCE AND ACCESS</w:t>
      </w:r>
      <w:r w:rsidR="00624B8D" w:rsidRPr="00974769">
        <w:rPr>
          <w:rStyle w:val="DeltaViewFormatChange"/>
          <w:rFonts w:asciiTheme="minorHAnsi" w:hAnsiTheme="minorHAnsi"/>
          <w:color w:val="auto"/>
        </w:rPr>
        <w:t xml:space="preserve">. Contractor shall maintain all financial records and other records relating to its performance under this Contract in </w:t>
      </w:r>
      <w:r w:rsidR="0070137C" w:rsidRPr="00974769">
        <w:rPr>
          <w:rStyle w:val="DeltaViewFormatChange"/>
          <w:rFonts w:asciiTheme="minorHAnsi" w:hAnsiTheme="minorHAnsi"/>
          <w:color w:val="auto"/>
        </w:rPr>
        <w:t xml:space="preserve">such a manner as to clearly document Contractor’s performance. Financial records must be kept in accordance with generally accepted accounting </w:t>
      </w:r>
      <w:r w:rsidR="00624B8D" w:rsidRPr="00974769">
        <w:rPr>
          <w:rStyle w:val="DeltaViewFormatChange"/>
          <w:rFonts w:asciiTheme="minorHAnsi" w:hAnsiTheme="minorHAnsi"/>
          <w:color w:val="auto"/>
        </w:rPr>
        <w:t>principles. Contractor acknowledges and agrees that Agency, the Oregon Secretary of State</w:t>
      </w:r>
      <w:bookmarkStart w:id="1174" w:name="_DV_C1175"/>
      <w:bookmarkEnd w:id="1173"/>
      <w:r w:rsidR="00A679FA" w:rsidRPr="00974769">
        <w:rPr>
          <w:rStyle w:val="DeltaViewInsertion"/>
          <w:rFonts w:asciiTheme="minorHAnsi" w:hAnsiTheme="minorHAnsi"/>
          <w:color w:val="auto"/>
          <w:u w:val="none"/>
        </w:rPr>
        <w:t>,</w:t>
      </w:r>
      <w:bookmarkStart w:id="1175" w:name="_DV_M422"/>
      <w:bookmarkStart w:id="1176" w:name="_DV_C1176"/>
      <w:bookmarkEnd w:id="1174"/>
      <w:bookmarkEnd w:id="1175"/>
      <w:r w:rsidR="00624B8D" w:rsidRPr="00974769">
        <w:rPr>
          <w:rStyle w:val="DeltaViewFormatChange"/>
          <w:rFonts w:asciiTheme="minorHAnsi" w:hAnsiTheme="minorHAnsi"/>
          <w:color w:val="auto"/>
        </w:rPr>
        <w:t xml:space="preserve"> the federal government</w:t>
      </w:r>
      <w:bookmarkStart w:id="1177" w:name="_DV_C1177"/>
      <w:bookmarkEnd w:id="1176"/>
      <w:r w:rsidR="00A679FA" w:rsidRPr="00974769">
        <w:rPr>
          <w:rStyle w:val="DeltaViewInsertion"/>
          <w:rFonts w:asciiTheme="minorHAnsi" w:hAnsiTheme="minorHAnsi"/>
          <w:color w:val="auto"/>
          <w:u w:val="none"/>
        </w:rPr>
        <w:t>,</w:t>
      </w:r>
      <w:bookmarkStart w:id="1178" w:name="_DV_M423"/>
      <w:bookmarkStart w:id="1179" w:name="_DV_C1178"/>
      <w:bookmarkEnd w:id="1177"/>
      <w:bookmarkEnd w:id="1178"/>
      <w:r w:rsidR="00624B8D" w:rsidRPr="00974769">
        <w:rPr>
          <w:rStyle w:val="DeltaViewFormatChange"/>
          <w:rFonts w:asciiTheme="minorHAnsi" w:hAnsiTheme="minorHAnsi"/>
          <w:color w:val="auto"/>
        </w:rPr>
        <w:t xml:space="preserve"> and their duly authorized representatives </w:t>
      </w:r>
      <w:bookmarkStart w:id="1180" w:name="_DV_C1180"/>
      <w:bookmarkEnd w:id="1179"/>
      <w:r w:rsidR="00A679FA" w:rsidRPr="00974769">
        <w:rPr>
          <w:rStyle w:val="DeltaViewInsertion"/>
          <w:rFonts w:asciiTheme="minorHAnsi" w:hAnsiTheme="minorHAnsi"/>
          <w:color w:val="auto"/>
          <w:u w:val="none"/>
        </w:rPr>
        <w:t>will</w:t>
      </w:r>
      <w:bookmarkStart w:id="1181" w:name="_DV_M424"/>
      <w:bookmarkStart w:id="1182" w:name="_DV_C1181"/>
      <w:bookmarkEnd w:id="1180"/>
      <w:bookmarkEnd w:id="1181"/>
      <w:r w:rsidR="00A679FA" w:rsidRPr="00974769">
        <w:rPr>
          <w:rStyle w:val="DeltaViewFormatChange"/>
          <w:rFonts w:asciiTheme="minorHAnsi" w:hAnsiTheme="minorHAnsi"/>
          <w:color w:val="auto"/>
        </w:rPr>
        <w:t xml:space="preserve"> </w:t>
      </w:r>
      <w:r w:rsidR="00624B8D" w:rsidRPr="00974769">
        <w:rPr>
          <w:rStyle w:val="DeltaViewFormatChange"/>
          <w:rFonts w:asciiTheme="minorHAnsi" w:hAnsiTheme="minorHAnsi"/>
          <w:color w:val="auto"/>
        </w:rPr>
        <w:t xml:space="preserve">have reasonable access, at their own cost and expense and only following reasonable notice to Contractor, to such records, in paper or electronic form, </w:t>
      </w:r>
      <w:r w:rsidR="0081215D" w:rsidRPr="00974769">
        <w:rPr>
          <w:rStyle w:val="DeltaViewFormatChange"/>
          <w:rFonts w:asciiTheme="minorHAnsi" w:hAnsiTheme="minorHAnsi"/>
          <w:color w:val="auto"/>
        </w:rPr>
        <w:t>and to related s</w:t>
      </w:r>
      <w:r w:rsidR="00E34F82" w:rsidRPr="00974769">
        <w:rPr>
          <w:rStyle w:val="DeltaViewFormatChange"/>
          <w:rFonts w:asciiTheme="minorHAnsi" w:hAnsiTheme="minorHAnsi"/>
          <w:color w:val="auto"/>
        </w:rPr>
        <w:t>ystem</w:t>
      </w:r>
      <w:r w:rsidR="0081215D" w:rsidRPr="00974769">
        <w:rPr>
          <w:rStyle w:val="DeltaViewFormatChange"/>
          <w:rFonts w:asciiTheme="minorHAnsi" w:hAnsiTheme="minorHAnsi"/>
          <w:color w:val="auto"/>
        </w:rPr>
        <w:t>s</w:t>
      </w:r>
      <w:r w:rsidR="00E34F82" w:rsidRPr="00974769">
        <w:rPr>
          <w:rStyle w:val="DeltaViewFormatChange"/>
          <w:rFonts w:asciiTheme="minorHAnsi" w:hAnsiTheme="minorHAnsi"/>
          <w:color w:val="auto"/>
        </w:rPr>
        <w:t xml:space="preserve"> and tools</w:t>
      </w:r>
      <w:r w:rsidR="00AD0F68" w:rsidRPr="00974769">
        <w:rPr>
          <w:rStyle w:val="DeltaViewFormatChange"/>
          <w:rFonts w:asciiTheme="minorHAnsi" w:hAnsiTheme="minorHAnsi"/>
          <w:color w:val="auto"/>
        </w:rPr>
        <w:t xml:space="preserve"> (including hardware and s</w:t>
      </w:r>
      <w:r w:rsidR="00E34F82" w:rsidRPr="00974769">
        <w:rPr>
          <w:rStyle w:val="DeltaViewFormatChange"/>
          <w:rFonts w:asciiTheme="minorHAnsi" w:hAnsiTheme="minorHAnsi"/>
          <w:color w:val="auto"/>
        </w:rPr>
        <w:t xml:space="preserve">oftware), </w:t>
      </w:r>
      <w:r w:rsidR="00624B8D" w:rsidRPr="00974769">
        <w:rPr>
          <w:rStyle w:val="DeltaViewFormatChange"/>
          <w:rFonts w:asciiTheme="minorHAnsi" w:hAnsiTheme="minorHAnsi"/>
          <w:color w:val="auto"/>
        </w:rPr>
        <w:t>to perform examinations and audits and make excerpts and transcripts</w:t>
      </w:r>
      <w:r w:rsidR="00E34F82" w:rsidRPr="00974769">
        <w:rPr>
          <w:rStyle w:val="DeltaViewFormatChange"/>
          <w:rFonts w:asciiTheme="minorHAnsi" w:hAnsiTheme="minorHAnsi"/>
          <w:color w:val="auto"/>
        </w:rPr>
        <w:t>, including forensic</w:t>
      </w:r>
      <w:r w:rsidR="0081215D" w:rsidRPr="00974769">
        <w:rPr>
          <w:rStyle w:val="DeltaViewFormatChange"/>
          <w:rFonts w:asciiTheme="minorHAnsi" w:hAnsiTheme="minorHAnsi"/>
          <w:color w:val="auto"/>
        </w:rPr>
        <w:t xml:space="preserve"> data</w:t>
      </w:r>
      <w:r w:rsidR="00624B8D" w:rsidRPr="00974769">
        <w:rPr>
          <w:rStyle w:val="DeltaViewFormatChange"/>
          <w:rFonts w:asciiTheme="minorHAnsi" w:hAnsiTheme="minorHAnsi"/>
          <w:color w:val="auto"/>
        </w:rPr>
        <w:t xml:space="preserve">. Contractor shall retain and keep accessible all such records for a minimum of </w:t>
      </w:r>
      <w:bookmarkStart w:id="1183" w:name="_DV_C1183"/>
      <w:bookmarkEnd w:id="1182"/>
      <w:r w:rsidR="00FA0596" w:rsidRPr="00974769">
        <w:rPr>
          <w:rStyle w:val="DeltaViewInsertion"/>
          <w:rFonts w:asciiTheme="minorHAnsi" w:hAnsiTheme="minorHAnsi"/>
          <w:color w:val="auto"/>
          <w:u w:val="none"/>
        </w:rPr>
        <w:t>six</w:t>
      </w:r>
      <w:bookmarkStart w:id="1184" w:name="_DV_M425"/>
      <w:bookmarkStart w:id="1185" w:name="_DV_C1184"/>
      <w:bookmarkEnd w:id="1183"/>
      <w:bookmarkEnd w:id="1184"/>
      <w:r w:rsidR="00FA0596" w:rsidRPr="00974769">
        <w:rPr>
          <w:rStyle w:val="DeltaViewFormatChange"/>
          <w:rFonts w:asciiTheme="minorHAnsi" w:hAnsiTheme="minorHAnsi"/>
          <w:color w:val="auto"/>
        </w:rPr>
        <w:t xml:space="preserve"> </w:t>
      </w:r>
      <w:r w:rsidR="00624B8D" w:rsidRPr="00974769">
        <w:rPr>
          <w:rStyle w:val="DeltaViewFormatChange"/>
          <w:rFonts w:asciiTheme="minorHAnsi" w:hAnsiTheme="minorHAnsi"/>
          <w:color w:val="auto"/>
        </w:rPr>
        <w:t>(</w:t>
      </w:r>
      <w:bookmarkStart w:id="1186" w:name="_DV_C1186"/>
      <w:bookmarkEnd w:id="1185"/>
      <w:r w:rsidR="00FA0596" w:rsidRPr="00974769">
        <w:rPr>
          <w:rStyle w:val="DeltaViewInsertion"/>
          <w:rFonts w:asciiTheme="minorHAnsi" w:hAnsiTheme="minorHAnsi"/>
          <w:color w:val="auto"/>
          <w:u w:val="none"/>
        </w:rPr>
        <w:t>6</w:t>
      </w:r>
      <w:bookmarkStart w:id="1187" w:name="_DV_M426"/>
      <w:bookmarkStart w:id="1188" w:name="_DV_C1187"/>
      <w:bookmarkEnd w:id="1186"/>
      <w:bookmarkEnd w:id="1187"/>
      <w:r w:rsidR="00624B8D" w:rsidRPr="00974769">
        <w:rPr>
          <w:rStyle w:val="DeltaViewFormatChange"/>
          <w:rFonts w:asciiTheme="minorHAnsi" w:hAnsiTheme="minorHAnsi"/>
          <w:color w:val="auto"/>
        </w:rPr>
        <w:t>) years, or such longer period as may be required by applicable law, following termination of this Contract, or until the conclusion of any audit, controversy, or litigation arising out of or related to this Contract, whichever date is later.</w:t>
      </w:r>
      <w:bookmarkEnd w:id="1188"/>
    </w:p>
    <w:p w14:paraId="17056876" w14:textId="67AF4FE4" w:rsidR="00882CF9" w:rsidRPr="00974769" w:rsidRDefault="001A24D7" w:rsidP="00514636">
      <w:pPr>
        <w:pStyle w:val="ListParagraph"/>
        <w:numPr>
          <w:ilvl w:val="0"/>
          <w:numId w:val="1"/>
        </w:numPr>
        <w:spacing w:after="240"/>
        <w:contextualSpacing w:val="0"/>
        <w:rPr>
          <w:rFonts w:asciiTheme="minorHAnsi" w:hAnsiTheme="minorHAnsi"/>
          <w:color w:val="auto"/>
        </w:rPr>
      </w:pPr>
      <w:bookmarkStart w:id="1189" w:name="_DV_M427"/>
      <w:bookmarkStart w:id="1190" w:name="_DV_M428"/>
      <w:bookmarkStart w:id="1191" w:name="_DV_C1189"/>
      <w:bookmarkEnd w:id="1189"/>
      <w:bookmarkEnd w:id="1190"/>
      <w:r w:rsidRPr="00974769">
        <w:rPr>
          <w:rStyle w:val="DeltaViewFormatChange"/>
          <w:rFonts w:asciiTheme="minorHAnsi" w:hAnsiTheme="minorHAnsi"/>
          <w:b/>
          <w:color w:val="auto"/>
        </w:rPr>
        <w:t>SURVIVAL</w:t>
      </w:r>
      <w:r w:rsidRPr="00974769">
        <w:rPr>
          <w:rStyle w:val="DeltaViewFormatChange"/>
          <w:rFonts w:asciiTheme="minorHAnsi" w:hAnsiTheme="minorHAnsi"/>
          <w:color w:val="auto"/>
        </w:rPr>
        <w:t xml:space="preserve">. </w:t>
      </w:r>
      <w:r w:rsidR="00624B8D" w:rsidRPr="00974769">
        <w:rPr>
          <w:rStyle w:val="DeltaViewFormatChange"/>
          <w:rFonts w:asciiTheme="minorHAnsi" w:hAnsiTheme="minorHAnsi"/>
          <w:color w:val="auto"/>
        </w:rPr>
        <w:t>All rights and obligation</w:t>
      </w:r>
      <w:bookmarkStart w:id="1192" w:name="_DV_C1191"/>
      <w:bookmarkEnd w:id="1191"/>
      <w:r w:rsidR="00B45142" w:rsidRPr="00974769">
        <w:rPr>
          <w:rStyle w:val="DeltaViewFormatChange"/>
          <w:rFonts w:asciiTheme="minorHAnsi" w:hAnsiTheme="minorHAnsi"/>
          <w:color w:val="auto"/>
        </w:rPr>
        <w:t xml:space="preserve">s </w:t>
      </w:r>
      <w:r w:rsidR="00624B8D" w:rsidRPr="00974769">
        <w:rPr>
          <w:rStyle w:val="DeltaViewFormatChange"/>
          <w:rFonts w:asciiTheme="minorHAnsi" w:hAnsiTheme="minorHAnsi"/>
          <w:color w:val="auto"/>
        </w:rPr>
        <w:t xml:space="preserve">cease upon termination or expiration of this Contract, except for the rights and obligations and declarations </w:t>
      </w:r>
      <w:r w:rsidR="00B66195" w:rsidRPr="00974769">
        <w:rPr>
          <w:rFonts w:asciiTheme="minorHAnsi" w:hAnsiTheme="minorHAnsi"/>
          <w:color w:val="auto"/>
        </w:rPr>
        <w:t xml:space="preserve">which expressly or by their nature survive termination of this Contract, including without limitation </w:t>
      </w:r>
      <w:r w:rsidR="00FD3973" w:rsidRPr="00974769">
        <w:rPr>
          <w:rFonts w:asciiTheme="minorHAnsi" w:hAnsiTheme="minorHAnsi"/>
          <w:color w:val="auto"/>
        </w:rPr>
        <w:t xml:space="preserve">this Section 23, and </w:t>
      </w:r>
      <w:r w:rsidR="003C28AB" w:rsidRPr="00974769">
        <w:rPr>
          <w:rFonts w:asciiTheme="minorHAnsi" w:hAnsiTheme="minorHAnsi"/>
          <w:color w:val="auto"/>
        </w:rPr>
        <w:t xml:space="preserve">provisions regarding </w:t>
      </w:r>
      <w:bookmarkStart w:id="1193" w:name="_DV_C1193"/>
      <w:bookmarkEnd w:id="1192"/>
      <w:r w:rsidR="003C28AB" w:rsidRPr="00974769">
        <w:rPr>
          <w:rStyle w:val="DeltaViewInsertion"/>
          <w:rFonts w:asciiTheme="minorHAnsi" w:hAnsiTheme="minorHAnsi"/>
          <w:color w:val="auto"/>
          <w:u w:val="none"/>
        </w:rPr>
        <w:t xml:space="preserve">Contract definitions, </w:t>
      </w:r>
      <w:r w:rsidR="0070137C" w:rsidRPr="00974769">
        <w:rPr>
          <w:rStyle w:val="DeltaViewInsertion"/>
          <w:rFonts w:asciiTheme="minorHAnsi" w:hAnsiTheme="minorHAnsi"/>
          <w:color w:val="auto"/>
          <w:u w:val="none"/>
        </w:rPr>
        <w:t>warranties</w:t>
      </w:r>
      <w:r w:rsidR="003C28AB" w:rsidRPr="00974769">
        <w:rPr>
          <w:rStyle w:val="DeltaViewInsertion"/>
          <w:rFonts w:asciiTheme="minorHAnsi" w:hAnsiTheme="minorHAnsi"/>
          <w:color w:val="auto"/>
          <w:u w:val="none"/>
        </w:rPr>
        <w:t xml:space="preserve"> and </w:t>
      </w:r>
      <w:r w:rsidR="00FD3973" w:rsidRPr="00974769">
        <w:rPr>
          <w:rStyle w:val="DeltaViewInsertion"/>
          <w:rFonts w:asciiTheme="minorHAnsi" w:hAnsiTheme="minorHAnsi"/>
          <w:color w:val="auto"/>
          <w:u w:val="none"/>
        </w:rPr>
        <w:t>liabilities</w:t>
      </w:r>
      <w:r w:rsidR="003C28AB" w:rsidRPr="00974769">
        <w:rPr>
          <w:rStyle w:val="DeltaViewInsertion"/>
          <w:rFonts w:asciiTheme="minorHAnsi" w:hAnsiTheme="minorHAnsi"/>
          <w:color w:val="auto"/>
          <w:u w:val="none"/>
        </w:rPr>
        <w:t xml:space="preserve">, independent Contractor status and taxes and </w:t>
      </w:r>
      <w:r w:rsidR="0083282B" w:rsidRPr="00974769">
        <w:rPr>
          <w:rStyle w:val="DeltaViewInsertion"/>
          <w:rFonts w:asciiTheme="minorHAnsi" w:hAnsiTheme="minorHAnsi"/>
          <w:color w:val="auto"/>
          <w:u w:val="none"/>
        </w:rPr>
        <w:t>withholding</w:t>
      </w:r>
      <w:r w:rsidR="003B774E" w:rsidRPr="00974769">
        <w:rPr>
          <w:rStyle w:val="DeltaViewInsertion"/>
          <w:rFonts w:asciiTheme="minorHAnsi" w:hAnsiTheme="minorHAnsi"/>
          <w:color w:val="auto"/>
          <w:u w:val="none"/>
        </w:rPr>
        <w:t xml:space="preserve">, </w:t>
      </w:r>
      <w:r w:rsidR="003C28AB" w:rsidRPr="00974769">
        <w:rPr>
          <w:rStyle w:val="DeltaViewInsertion"/>
          <w:rFonts w:asciiTheme="minorHAnsi" w:hAnsiTheme="minorHAnsi"/>
          <w:color w:val="auto"/>
          <w:u w:val="none"/>
        </w:rPr>
        <w:t>maximum compensation</w:t>
      </w:r>
      <w:r w:rsidR="003B774E" w:rsidRPr="00974769">
        <w:rPr>
          <w:rStyle w:val="DeltaViewInsertion"/>
          <w:rFonts w:asciiTheme="minorHAnsi" w:hAnsiTheme="minorHAnsi"/>
          <w:color w:val="auto"/>
          <w:u w:val="none"/>
        </w:rPr>
        <w:t xml:space="preserve">, </w:t>
      </w:r>
      <w:r w:rsidR="003C28AB" w:rsidRPr="00974769">
        <w:rPr>
          <w:rStyle w:val="DeltaViewInsertion"/>
          <w:rFonts w:asciiTheme="minorHAnsi" w:hAnsiTheme="minorHAnsi"/>
          <w:color w:val="auto"/>
          <w:u w:val="none"/>
        </w:rPr>
        <w:t>ownership and license of intellectual property</w:t>
      </w:r>
      <w:r w:rsidR="00FD3973" w:rsidRPr="00974769">
        <w:rPr>
          <w:rStyle w:val="DeltaViewInsertion"/>
          <w:rFonts w:asciiTheme="minorHAnsi" w:hAnsiTheme="minorHAnsi"/>
          <w:color w:val="auto"/>
          <w:u w:val="none"/>
        </w:rPr>
        <w:t xml:space="preserve"> and Deliverables</w:t>
      </w:r>
      <w:r w:rsidR="003B774E" w:rsidRPr="00974769">
        <w:rPr>
          <w:rStyle w:val="DeltaViewInsertion"/>
          <w:rFonts w:asciiTheme="minorHAnsi" w:hAnsiTheme="minorHAnsi"/>
          <w:color w:val="auto"/>
          <w:u w:val="none"/>
        </w:rPr>
        <w:t xml:space="preserve">, </w:t>
      </w:r>
      <w:r w:rsidR="00435634" w:rsidRPr="00974769">
        <w:rPr>
          <w:rStyle w:val="DeltaViewInsertion"/>
          <w:rFonts w:asciiTheme="minorHAnsi" w:hAnsiTheme="minorHAnsi"/>
          <w:color w:val="auto"/>
          <w:u w:val="none"/>
        </w:rPr>
        <w:t xml:space="preserve">Contractor’s duties of </w:t>
      </w:r>
      <w:r w:rsidR="003C28AB" w:rsidRPr="00974769">
        <w:rPr>
          <w:rStyle w:val="DeltaViewInsertion"/>
          <w:rFonts w:asciiTheme="minorHAnsi" w:hAnsiTheme="minorHAnsi"/>
          <w:color w:val="auto"/>
          <w:u w:val="none"/>
        </w:rPr>
        <w:t>confidentiality and non-disclosure</w:t>
      </w:r>
      <w:r w:rsidR="003B774E" w:rsidRPr="00974769">
        <w:rPr>
          <w:rStyle w:val="DeltaViewInsertion"/>
          <w:rFonts w:asciiTheme="minorHAnsi" w:hAnsiTheme="minorHAnsi"/>
          <w:color w:val="auto"/>
          <w:u w:val="none"/>
        </w:rPr>
        <w:t xml:space="preserve">, </w:t>
      </w:r>
      <w:r w:rsidR="003C28AB" w:rsidRPr="00974769">
        <w:rPr>
          <w:rStyle w:val="DeltaViewInsertion"/>
          <w:rFonts w:asciiTheme="minorHAnsi" w:hAnsiTheme="minorHAnsi"/>
          <w:color w:val="auto"/>
          <w:u w:val="none"/>
        </w:rPr>
        <w:t>Contractor’s r</w:t>
      </w:r>
      <w:r w:rsidR="00275164" w:rsidRPr="00974769">
        <w:rPr>
          <w:rStyle w:val="DeltaViewInsertion"/>
          <w:rFonts w:asciiTheme="minorHAnsi" w:hAnsiTheme="minorHAnsi"/>
          <w:color w:val="auto"/>
          <w:u w:val="none"/>
        </w:rPr>
        <w:t>epresentations and</w:t>
      </w:r>
      <w:r w:rsidR="003C28AB" w:rsidRPr="00974769">
        <w:rPr>
          <w:rStyle w:val="DeltaViewInsertion"/>
          <w:rFonts w:asciiTheme="minorHAnsi" w:hAnsiTheme="minorHAnsi"/>
          <w:color w:val="auto"/>
          <w:u w:val="none"/>
        </w:rPr>
        <w:t xml:space="preserve"> warranties</w:t>
      </w:r>
      <w:r w:rsidR="003B774E" w:rsidRPr="00974769">
        <w:rPr>
          <w:rStyle w:val="DeltaViewInsertion"/>
          <w:rFonts w:asciiTheme="minorHAnsi" w:hAnsiTheme="minorHAnsi"/>
          <w:color w:val="auto"/>
          <w:u w:val="none"/>
        </w:rPr>
        <w:t xml:space="preserve">, </w:t>
      </w:r>
      <w:r w:rsidR="00FD3973" w:rsidRPr="00974769">
        <w:rPr>
          <w:rStyle w:val="DeltaViewInsertion"/>
          <w:rFonts w:asciiTheme="minorHAnsi" w:hAnsiTheme="minorHAnsi"/>
          <w:color w:val="auto"/>
          <w:u w:val="none"/>
        </w:rPr>
        <w:t>control of defense and settlement, remedies, return of Agency property, dispute resolution, order of precedence, maintenance and access to records</w:t>
      </w:r>
      <w:r w:rsidR="003B774E" w:rsidRPr="00974769">
        <w:rPr>
          <w:rStyle w:val="DeltaViewInsertion"/>
          <w:rFonts w:asciiTheme="minorHAnsi" w:hAnsiTheme="minorHAnsi"/>
          <w:color w:val="auto"/>
          <w:u w:val="none"/>
        </w:rPr>
        <w:t xml:space="preserve">, </w:t>
      </w:r>
      <w:r w:rsidR="00FD3973" w:rsidRPr="00974769">
        <w:rPr>
          <w:rStyle w:val="DeltaViewInsertion"/>
          <w:rFonts w:asciiTheme="minorHAnsi" w:hAnsiTheme="minorHAnsi"/>
          <w:color w:val="auto"/>
          <w:u w:val="none"/>
        </w:rPr>
        <w:t>notices, severability, successors and assigns, third party beneficiaries, waiver, headings, and integration.</w:t>
      </w:r>
      <w:r w:rsidR="003B774E" w:rsidRPr="00974769">
        <w:rPr>
          <w:rStyle w:val="DeltaViewInsertion"/>
          <w:rFonts w:asciiTheme="minorHAnsi" w:hAnsiTheme="minorHAnsi"/>
          <w:color w:val="auto"/>
          <w:u w:val="none"/>
        </w:rPr>
        <w:t xml:space="preserve"> </w:t>
      </w:r>
      <w:bookmarkStart w:id="1194" w:name="_DV_M430"/>
      <w:bookmarkStart w:id="1195" w:name="_DV_M432"/>
      <w:bookmarkEnd w:id="1193"/>
      <w:bookmarkEnd w:id="1194"/>
      <w:bookmarkEnd w:id="1195"/>
    </w:p>
    <w:p w14:paraId="45853668" w14:textId="77777777" w:rsidR="00882CF9" w:rsidRPr="00974769" w:rsidRDefault="001A24D7" w:rsidP="00514636">
      <w:pPr>
        <w:pStyle w:val="ListParagraph"/>
        <w:numPr>
          <w:ilvl w:val="0"/>
          <w:numId w:val="1"/>
        </w:numPr>
        <w:spacing w:after="240"/>
        <w:contextualSpacing w:val="0"/>
        <w:rPr>
          <w:rFonts w:asciiTheme="minorHAnsi" w:hAnsiTheme="minorHAnsi"/>
          <w:color w:val="auto"/>
        </w:rPr>
      </w:pPr>
      <w:bookmarkStart w:id="1196" w:name="_DV_M433"/>
      <w:bookmarkStart w:id="1197" w:name="_DV_C1199"/>
      <w:bookmarkEnd w:id="1196"/>
      <w:r w:rsidRPr="00974769">
        <w:rPr>
          <w:rStyle w:val="DeltaViewFormatChange"/>
          <w:rFonts w:asciiTheme="minorHAnsi" w:hAnsiTheme="minorHAnsi"/>
          <w:b/>
          <w:color w:val="auto"/>
        </w:rPr>
        <w:t>TIME IS OF THE ESSENCE</w:t>
      </w:r>
      <w:r w:rsidR="00624B8D" w:rsidRPr="00974769">
        <w:rPr>
          <w:rStyle w:val="DeltaViewFormatChange"/>
          <w:rFonts w:asciiTheme="minorHAnsi" w:hAnsiTheme="minorHAnsi"/>
          <w:color w:val="auto"/>
        </w:rPr>
        <w:t xml:space="preserve">. Contractor agrees that time is of the essence under this Contract for critical path Deliverables </w:t>
      </w:r>
      <w:bookmarkStart w:id="1198" w:name="_DV_C1201"/>
      <w:bookmarkEnd w:id="1197"/>
      <w:r w:rsidR="00FA0596" w:rsidRPr="00974769">
        <w:rPr>
          <w:rStyle w:val="DeltaViewInsertion"/>
          <w:rFonts w:asciiTheme="minorHAnsi" w:hAnsiTheme="minorHAnsi"/>
          <w:color w:val="auto"/>
          <w:u w:val="none"/>
        </w:rPr>
        <w:t>and all</w:t>
      </w:r>
      <w:bookmarkStart w:id="1199" w:name="_DV_M434"/>
      <w:bookmarkStart w:id="1200" w:name="_DV_C1202"/>
      <w:bookmarkEnd w:id="1198"/>
      <w:bookmarkEnd w:id="1199"/>
      <w:r w:rsidR="00FA0596" w:rsidRPr="00974769">
        <w:rPr>
          <w:rStyle w:val="DeltaViewFormatChange"/>
          <w:rFonts w:asciiTheme="minorHAnsi" w:hAnsiTheme="minorHAnsi"/>
          <w:color w:val="auto"/>
        </w:rPr>
        <w:t xml:space="preserve"> </w:t>
      </w:r>
      <w:r w:rsidR="00624B8D" w:rsidRPr="00974769">
        <w:rPr>
          <w:rStyle w:val="DeltaViewFormatChange"/>
          <w:rFonts w:asciiTheme="minorHAnsi" w:hAnsiTheme="minorHAnsi"/>
          <w:color w:val="auto"/>
        </w:rPr>
        <w:t>Milestones</w:t>
      </w:r>
      <w:bookmarkStart w:id="1201" w:name="_DV_M435"/>
      <w:bookmarkStart w:id="1202" w:name="_DV_C1204"/>
      <w:bookmarkEnd w:id="1200"/>
      <w:bookmarkEnd w:id="1201"/>
      <w:r w:rsidR="00624B8D" w:rsidRPr="00974769">
        <w:rPr>
          <w:rStyle w:val="DeltaViewFormatChange"/>
          <w:rFonts w:asciiTheme="minorHAnsi" w:hAnsiTheme="minorHAnsi"/>
          <w:color w:val="auto"/>
        </w:rPr>
        <w:t xml:space="preserve"> </w:t>
      </w:r>
      <w:r w:rsidR="00D523EA" w:rsidRPr="00974769">
        <w:rPr>
          <w:rStyle w:val="DeltaViewFormatChange"/>
          <w:rFonts w:asciiTheme="minorHAnsi" w:hAnsiTheme="minorHAnsi"/>
          <w:color w:val="auto"/>
        </w:rPr>
        <w:t xml:space="preserve">identified </w:t>
      </w:r>
      <w:r w:rsidR="00624B8D" w:rsidRPr="00974769">
        <w:rPr>
          <w:rStyle w:val="DeltaViewFormatChange"/>
          <w:rFonts w:asciiTheme="minorHAnsi" w:hAnsiTheme="minorHAnsi"/>
          <w:color w:val="auto"/>
        </w:rPr>
        <w:t>in the Statement of Work.</w:t>
      </w:r>
      <w:bookmarkEnd w:id="1202"/>
    </w:p>
    <w:p w14:paraId="22850ED2" w14:textId="0F0A664E" w:rsidR="00882CF9" w:rsidRPr="00974769" w:rsidRDefault="001A24D7" w:rsidP="00514636">
      <w:pPr>
        <w:pStyle w:val="ListParagraph"/>
        <w:numPr>
          <w:ilvl w:val="0"/>
          <w:numId w:val="1"/>
        </w:numPr>
        <w:spacing w:after="240"/>
        <w:contextualSpacing w:val="0"/>
        <w:rPr>
          <w:rStyle w:val="DeltaViewFormatChange"/>
          <w:rFonts w:asciiTheme="minorHAnsi" w:hAnsiTheme="minorHAnsi"/>
          <w:color w:val="auto"/>
        </w:rPr>
      </w:pPr>
      <w:bookmarkStart w:id="1203" w:name="_DV_M436"/>
      <w:bookmarkStart w:id="1204" w:name="_DV_C1205"/>
      <w:bookmarkEnd w:id="1203"/>
      <w:r w:rsidRPr="00974769">
        <w:rPr>
          <w:rStyle w:val="DeltaViewFormatChange"/>
          <w:rFonts w:asciiTheme="minorHAnsi" w:hAnsiTheme="minorHAnsi"/>
          <w:b/>
          <w:color w:val="auto"/>
        </w:rPr>
        <w:t>FORCE MAJEURE</w:t>
      </w:r>
      <w:r w:rsidR="00624B8D" w:rsidRPr="00974769">
        <w:rPr>
          <w:rStyle w:val="DeltaViewFormatChange"/>
          <w:rFonts w:asciiTheme="minorHAnsi" w:hAnsiTheme="minorHAnsi"/>
          <w:color w:val="auto"/>
        </w:rPr>
        <w:t xml:space="preserve">. Neither Agency nor Contractor </w:t>
      </w:r>
      <w:bookmarkStart w:id="1205" w:name="_DV_C1207"/>
      <w:bookmarkEnd w:id="1204"/>
      <w:r w:rsidR="00A679FA" w:rsidRPr="00974769">
        <w:rPr>
          <w:rStyle w:val="DeltaViewInsertion"/>
          <w:rFonts w:asciiTheme="minorHAnsi" w:hAnsiTheme="minorHAnsi"/>
          <w:color w:val="auto"/>
          <w:u w:val="none"/>
        </w:rPr>
        <w:t>will</w:t>
      </w:r>
      <w:bookmarkStart w:id="1206" w:name="_DV_M437"/>
      <w:bookmarkStart w:id="1207" w:name="_DV_C1208"/>
      <w:bookmarkEnd w:id="1205"/>
      <w:bookmarkEnd w:id="1206"/>
      <w:r w:rsidR="00A679FA" w:rsidRPr="00974769">
        <w:rPr>
          <w:rStyle w:val="DeltaViewFormatChange"/>
          <w:rFonts w:asciiTheme="minorHAnsi" w:hAnsiTheme="minorHAnsi"/>
          <w:color w:val="auto"/>
        </w:rPr>
        <w:t xml:space="preserve"> </w:t>
      </w:r>
      <w:r w:rsidR="00624B8D" w:rsidRPr="00974769">
        <w:rPr>
          <w:rStyle w:val="DeltaViewFormatChange"/>
          <w:rFonts w:asciiTheme="minorHAnsi" w:hAnsiTheme="minorHAnsi"/>
          <w:color w:val="auto"/>
        </w:rPr>
        <w:t xml:space="preserve">be liable to the other for any failure or delay of performance of any obligations hereunder when such failure or delay </w:t>
      </w:r>
      <w:r w:rsidR="00F52D1F" w:rsidRPr="00974769">
        <w:rPr>
          <w:rStyle w:val="DeltaViewFormatChange"/>
          <w:rFonts w:asciiTheme="minorHAnsi" w:hAnsiTheme="minorHAnsi"/>
          <w:color w:val="auto"/>
        </w:rPr>
        <w:t>is</w:t>
      </w:r>
      <w:r w:rsidR="00624B8D" w:rsidRPr="00974769">
        <w:rPr>
          <w:rStyle w:val="DeltaViewFormatChange"/>
          <w:rFonts w:asciiTheme="minorHAnsi" w:hAnsiTheme="minorHAnsi"/>
          <w:color w:val="auto"/>
        </w:rPr>
        <w:t xml:space="preserve"> wholly or principally caused by </w:t>
      </w:r>
      <w:r w:rsidR="00130417">
        <w:rPr>
          <w:rStyle w:val="DeltaViewFormatChange"/>
          <w:rFonts w:asciiTheme="minorHAnsi" w:hAnsiTheme="minorHAnsi"/>
          <w:color w:val="auto"/>
        </w:rPr>
        <w:t xml:space="preserve">unanticipated </w:t>
      </w:r>
      <w:r w:rsidR="00624B8D" w:rsidRPr="00974769">
        <w:rPr>
          <w:rStyle w:val="DeltaViewFormatChange"/>
          <w:rFonts w:asciiTheme="minorHAnsi" w:hAnsiTheme="minorHAnsi"/>
          <w:color w:val="auto"/>
        </w:rPr>
        <w:t xml:space="preserve">acts or events beyond its reasonable control, including without limitation acts of God, acts of civil or military authority, fires, floods, earthquakes or other natural disasters, war, riots or strikes. Both parties </w:t>
      </w:r>
      <w:bookmarkStart w:id="1208" w:name="_DV_C1210"/>
      <w:bookmarkEnd w:id="1207"/>
      <w:r w:rsidR="00A679FA" w:rsidRPr="00974769">
        <w:rPr>
          <w:rStyle w:val="DeltaViewInsertion"/>
          <w:rFonts w:asciiTheme="minorHAnsi" w:hAnsiTheme="minorHAnsi"/>
          <w:color w:val="auto"/>
          <w:u w:val="none"/>
        </w:rPr>
        <w:t>will</w:t>
      </w:r>
      <w:bookmarkStart w:id="1209" w:name="_DV_M438"/>
      <w:bookmarkStart w:id="1210" w:name="_DV_C1211"/>
      <w:bookmarkEnd w:id="1208"/>
      <w:bookmarkEnd w:id="1209"/>
      <w:r w:rsidR="0081215D" w:rsidRPr="00974769">
        <w:rPr>
          <w:rStyle w:val="DeltaViewFormatChange"/>
          <w:rFonts w:asciiTheme="minorHAnsi" w:hAnsiTheme="minorHAnsi"/>
          <w:color w:val="auto"/>
        </w:rPr>
        <w:t xml:space="preserve"> </w:t>
      </w:r>
      <w:r w:rsidR="00624B8D" w:rsidRPr="00974769">
        <w:rPr>
          <w:rStyle w:val="DeltaViewFormatChange"/>
          <w:rFonts w:asciiTheme="minorHAnsi" w:hAnsiTheme="minorHAnsi"/>
          <w:color w:val="auto"/>
        </w:rPr>
        <w:t>make all reasonable efforts to remove or eliminate such a cause of delay or default an</w:t>
      </w:r>
      <w:bookmarkStart w:id="1211" w:name="_DV_C1213"/>
      <w:bookmarkEnd w:id="1210"/>
      <w:r w:rsidR="00B45142" w:rsidRPr="00974769">
        <w:rPr>
          <w:rStyle w:val="DeltaViewFormatChange"/>
          <w:rFonts w:asciiTheme="minorHAnsi" w:hAnsiTheme="minorHAnsi"/>
          <w:color w:val="auto"/>
        </w:rPr>
        <w:t xml:space="preserve">d </w:t>
      </w:r>
      <w:r w:rsidR="00624B8D" w:rsidRPr="00974769">
        <w:rPr>
          <w:rStyle w:val="DeltaViewFormatChange"/>
          <w:rFonts w:asciiTheme="minorHAnsi" w:hAnsiTheme="minorHAnsi"/>
          <w:color w:val="auto"/>
        </w:rPr>
        <w:t>upon the cessation of the cause</w:t>
      </w:r>
      <w:bookmarkStart w:id="1212" w:name="_DV_M440"/>
      <w:bookmarkStart w:id="1213" w:name="_DV_C1215"/>
      <w:bookmarkEnd w:id="1211"/>
      <w:bookmarkEnd w:id="1212"/>
      <w:r w:rsidR="00624B8D" w:rsidRPr="00974769">
        <w:rPr>
          <w:rStyle w:val="DeltaViewFormatChange"/>
          <w:rFonts w:asciiTheme="minorHAnsi" w:hAnsiTheme="minorHAnsi"/>
          <w:color w:val="auto"/>
        </w:rPr>
        <w:t xml:space="preserve"> diligently pursue performance of </w:t>
      </w:r>
      <w:bookmarkStart w:id="1214" w:name="_DV_C1217"/>
      <w:bookmarkEnd w:id="1213"/>
      <w:r w:rsidR="00A679FA" w:rsidRPr="00974769">
        <w:rPr>
          <w:rStyle w:val="DeltaViewInsertion"/>
          <w:rFonts w:asciiTheme="minorHAnsi" w:hAnsiTheme="minorHAnsi"/>
          <w:color w:val="auto"/>
          <w:u w:val="none"/>
        </w:rPr>
        <w:t>their respective</w:t>
      </w:r>
      <w:bookmarkStart w:id="1215" w:name="_DV_M441"/>
      <w:bookmarkStart w:id="1216" w:name="_DV_C1218"/>
      <w:bookmarkEnd w:id="1214"/>
      <w:bookmarkEnd w:id="1215"/>
      <w:r w:rsidR="00A679FA" w:rsidRPr="00974769">
        <w:rPr>
          <w:rStyle w:val="DeltaViewFormatChange"/>
          <w:rFonts w:asciiTheme="minorHAnsi" w:hAnsiTheme="minorHAnsi"/>
          <w:color w:val="auto"/>
        </w:rPr>
        <w:t xml:space="preserve"> </w:t>
      </w:r>
      <w:r w:rsidR="00624B8D" w:rsidRPr="00974769">
        <w:rPr>
          <w:rStyle w:val="DeltaViewFormatChange"/>
          <w:rFonts w:asciiTheme="minorHAnsi" w:hAnsiTheme="minorHAnsi"/>
          <w:color w:val="auto"/>
        </w:rPr>
        <w:t>obligations under this Contract.</w:t>
      </w:r>
      <w:bookmarkEnd w:id="1216"/>
      <w:r w:rsidR="00435634" w:rsidRPr="00974769">
        <w:rPr>
          <w:rStyle w:val="DeltaViewFormatChange"/>
          <w:rFonts w:asciiTheme="minorHAnsi" w:hAnsiTheme="minorHAnsi"/>
          <w:color w:val="auto"/>
        </w:rPr>
        <w:t xml:space="preserve"> This provision does not excuse Contractor’s performance of its Disaster Recovery obligations.</w:t>
      </w:r>
    </w:p>
    <w:p w14:paraId="65965C5D" w14:textId="77777777" w:rsidR="00CD49BD" w:rsidRPr="00974769" w:rsidRDefault="00435634" w:rsidP="0081215D">
      <w:pPr>
        <w:pStyle w:val="ListParagraph"/>
        <w:numPr>
          <w:ilvl w:val="1"/>
          <w:numId w:val="1"/>
        </w:numPr>
        <w:spacing w:after="240"/>
        <w:contextualSpacing w:val="0"/>
        <w:rPr>
          <w:rStyle w:val="DeltaViewFormatChange"/>
          <w:rFonts w:asciiTheme="minorHAnsi" w:hAnsiTheme="minorHAnsi"/>
          <w:color w:val="auto"/>
        </w:rPr>
      </w:pPr>
      <w:r w:rsidRPr="00974769">
        <w:rPr>
          <w:rStyle w:val="DeltaViewFormatChange"/>
          <w:rFonts w:asciiTheme="minorHAnsi" w:hAnsiTheme="minorHAnsi"/>
          <w:color w:val="auto"/>
        </w:rPr>
        <w:t>If a force majeure event causes Contractor to allocate limited resources among its customers, Contractor will not prioritize other customers over Agency. Contractor shall not reassign Key Persons to other customers during a force majeure event without Agency’s advance consent.</w:t>
      </w:r>
      <w:bookmarkStart w:id="1217" w:name="_DV_M442"/>
      <w:bookmarkStart w:id="1218" w:name="_DV_C1219"/>
      <w:bookmarkEnd w:id="1217"/>
    </w:p>
    <w:p w14:paraId="54623FF7" w14:textId="618440C1" w:rsidR="00314C27" w:rsidRPr="00974769" w:rsidRDefault="001A24D7" w:rsidP="00514636">
      <w:pPr>
        <w:pStyle w:val="ListParagraph"/>
        <w:numPr>
          <w:ilvl w:val="0"/>
          <w:numId w:val="1"/>
        </w:numPr>
        <w:spacing w:after="240"/>
        <w:contextualSpacing w:val="0"/>
        <w:rPr>
          <w:rFonts w:asciiTheme="minorHAnsi" w:hAnsiTheme="minorHAnsi"/>
          <w:color w:val="auto"/>
        </w:rPr>
      </w:pPr>
      <w:r w:rsidRPr="00974769">
        <w:rPr>
          <w:rStyle w:val="DeltaViewFormatChange"/>
          <w:rFonts w:asciiTheme="minorHAnsi" w:hAnsiTheme="minorHAnsi"/>
          <w:b/>
          <w:color w:val="auto"/>
        </w:rPr>
        <w:t>NOTICES</w:t>
      </w:r>
      <w:r w:rsidR="00624B8D" w:rsidRPr="00974769">
        <w:rPr>
          <w:rStyle w:val="DeltaViewFormatChange"/>
          <w:rFonts w:asciiTheme="minorHAnsi" w:hAnsiTheme="minorHAnsi"/>
          <w:color w:val="auto"/>
        </w:rPr>
        <w:t xml:space="preserve">. Except as otherwise expressly provided in this Contract, any communications between the parties hereto or notices to be given hereunder </w:t>
      </w:r>
      <w:bookmarkStart w:id="1219" w:name="_DV_C1221"/>
      <w:bookmarkEnd w:id="1218"/>
      <w:r w:rsidR="00A679FA" w:rsidRPr="00974769">
        <w:rPr>
          <w:rStyle w:val="DeltaViewInsertion"/>
          <w:rFonts w:asciiTheme="minorHAnsi" w:hAnsiTheme="minorHAnsi"/>
          <w:color w:val="auto"/>
          <w:u w:val="none"/>
        </w:rPr>
        <w:t>must</w:t>
      </w:r>
      <w:bookmarkStart w:id="1220" w:name="_DV_M443"/>
      <w:bookmarkStart w:id="1221" w:name="_DV_C1222"/>
      <w:bookmarkEnd w:id="1219"/>
      <w:bookmarkEnd w:id="1220"/>
      <w:r w:rsidR="00A679FA" w:rsidRPr="00974769">
        <w:rPr>
          <w:rStyle w:val="DeltaViewFormatChange"/>
          <w:rFonts w:asciiTheme="minorHAnsi" w:hAnsiTheme="minorHAnsi"/>
          <w:color w:val="auto"/>
        </w:rPr>
        <w:t xml:space="preserve"> </w:t>
      </w:r>
      <w:r w:rsidR="00624B8D" w:rsidRPr="00974769">
        <w:rPr>
          <w:rStyle w:val="DeltaViewFormatChange"/>
          <w:rFonts w:asciiTheme="minorHAnsi" w:hAnsiTheme="minorHAnsi"/>
          <w:color w:val="auto"/>
        </w:rPr>
        <w:t xml:space="preserve">be given in writing to Contractor at the address or number set forth on Exhibit </w:t>
      </w:r>
      <w:r w:rsidR="00FC4A39">
        <w:rPr>
          <w:rStyle w:val="DeltaViewFormatChange"/>
          <w:rFonts w:asciiTheme="minorHAnsi" w:hAnsiTheme="minorHAnsi"/>
          <w:color w:val="auto"/>
        </w:rPr>
        <w:t>E</w:t>
      </w:r>
      <w:r w:rsidR="00624B8D" w:rsidRPr="00974769">
        <w:rPr>
          <w:rStyle w:val="DeltaViewFormatChange"/>
          <w:rFonts w:asciiTheme="minorHAnsi" w:hAnsiTheme="minorHAnsi"/>
          <w:color w:val="auto"/>
        </w:rPr>
        <w:t xml:space="preserve">, and to Agency at the address or number set forth on Exhibit </w:t>
      </w:r>
      <w:r w:rsidR="00FC4A39">
        <w:rPr>
          <w:rStyle w:val="DeltaViewFormatChange"/>
          <w:rFonts w:asciiTheme="minorHAnsi" w:hAnsiTheme="minorHAnsi"/>
          <w:color w:val="auto"/>
        </w:rPr>
        <w:t>F</w:t>
      </w:r>
      <w:r w:rsidR="00624B8D" w:rsidRPr="00974769">
        <w:rPr>
          <w:rStyle w:val="DeltaViewFormatChange"/>
          <w:rFonts w:asciiTheme="minorHAnsi" w:hAnsiTheme="minorHAnsi"/>
          <w:color w:val="auto"/>
        </w:rPr>
        <w:t xml:space="preserve">, or to such other addresses or numbers as either party may hereafter indicate pursuant to this </w:t>
      </w:r>
      <w:r w:rsidR="00D36319" w:rsidRPr="00974769">
        <w:rPr>
          <w:rStyle w:val="DeltaViewFormatChange"/>
          <w:rFonts w:asciiTheme="minorHAnsi" w:hAnsiTheme="minorHAnsi"/>
          <w:color w:val="auto"/>
        </w:rPr>
        <w:t>s</w:t>
      </w:r>
      <w:r w:rsidR="00624B8D" w:rsidRPr="00974769">
        <w:rPr>
          <w:rStyle w:val="DeltaViewFormatChange"/>
          <w:rFonts w:asciiTheme="minorHAnsi" w:hAnsiTheme="minorHAnsi"/>
          <w:color w:val="auto"/>
        </w:rPr>
        <w:t xml:space="preserve">ection. </w:t>
      </w:r>
      <w:bookmarkStart w:id="1222" w:name="_DV_C1233"/>
      <w:bookmarkEnd w:id="1221"/>
    </w:p>
    <w:p w14:paraId="583CBAF3" w14:textId="77777777" w:rsidR="00D36319" w:rsidRPr="00974769" w:rsidRDefault="00D36319" w:rsidP="00653C0C">
      <w:pPr>
        <w:pStyle w:val="ListParagraph"/>
        <w:numPr>
          <w:ilvl w:val="2"/>
          <w:numId w:val="3"/>
        </w:numPr>
        <w:spacing w:after="240"/>
        <w:contextualSpacing w:val="0"/>
        <w:rPr>
          <w:rStyle w:val="DeltaViewFormatChange"/>
          <w:rFonts w:asciiTheme="minorHAnsi" w:hAnsiTheme="minorHAnsi"/>
          <w:color w:val="auto"/>
        </w:rPr>
      </w:pPr>
      <w:bookmarkStart w:id="1223" w:name="_DV_X1227"/>
      <w:bookmarkStart w:id="1224" w:name="_DV_C1234"/>
      <w:bookmarkEnd w:id="1222"/>
      <w:r w:rsidRPr="00974769">
        <w:rPr>
          <w:rStyle w:val="DeltaViewFormatChange"/>
          <w:rFonts w:asciiTheme="minorHAnsi" w:hAnsiTheme="minorHAnsi"/>
          <w:color w:val="auto"/>
        </w:rPr>
        <w:t xml:space="preserve">Any communication or notice delivered by United States Postal Service, first class mail postage prepaid, </w:t>
      </w:r>
      <w:r w:rsidRPr="00974769">
        <w:rPr>
          <w:rStyle w:val="DeltaViewInsertion"/>
          <w:rFonts w:asciiTheme="minorHAnsi" w:hAnsiTheme="minorHAnsi"/>
          <w:color w:val="auto"/>
          <w:u w:val="none"/>
        </w:rPr>
        <w:t>will</w:t>
      </w:r>
      <w:r w:rsidRPr="00974769">
        <w:rPr>
          <w:rStyle w:val="DeltaViewFormatChange"/>
          <w:rFonts w:asciiTheme="minorHAnsi" w:hAnsiTheme="minorHAnsi"/>
          <w:color w:val="auto"/>
        </w:rPr>
        <w:t xml:space="preserve"> be deemed given five (5) </w:t>
      </w:r>
      <w:r w:rsidR="002C480C" w:rsidRPr="00974769">
        <w:rPr>
          <w:rStyle w:val="DeltaViewFormatChange"/>
          <w:rFonts w:asciiTheme="minorHAnsi" w:hAnsiTheme="minorHAnsi"/>
          <w:color w:val="auto"/>
        </w:rPr>
        <w:t>C</w:t>
      </w:r>
      <w:r w:rsidRPr="00974769">
        <w:rPr>
          <w:rStyle w:val="DeltaViewFormatChange"/>
          <w:rFonts w:asciiTheme="minorHAnsi" w:hAnsiTheme="minorHAnsi"/>
          <w:color w:val="auto"/>
        </w:rPr>
        <w:t xml:space="preserve">alendar </w:t>
      </w:r>
      <w:r w:rsidR="002C480C" w:rsidRPr="00974769">
        <w:rPr>
          <w:rStyle w:val="DeltaViewFormatChange"/>
          <w:rFonts w:asciiTheme="minorHAnsi" w:hAnsiTheme="minorHAnsi"/>
          <w:color w:val="auto"/>
        </w:rPr>
        <w:t>D</w:t>
      </w:r>
      <w:r w:rsidRPr="00974769">
        <w:rPr>
          <w:rStyle w:val="DeltaViewFormatChange"/>
          <w:rFonts w:asciiTheme="minorHAnsi" w:hAnsiTheme="minorHAnsi"/>
          <w:color w:val="auto"/>
        </w:rPr>
        <w:t xml:space="preserve">ays after mailing. </w:t>
      </w:r>
    </w:p>
    <w:p w14:paraId="2CDCDC69" w14:textId="77777777" w:rsidR="00314C27" w:rsidRPr="00974769" w:rsidRDefault="00624B8D" w:rsidP="00653C0C">
      <w:pPr>
        <w:pStyle w:val="ListParagraph"/>
        <w:numPr>
          <w:ilvl w:val="2"/>
          <w:numId w:val="3"/>
        </w:numPr>
        <w:spacing w:after="240"/>
        <w:contextualSpacing w:val="0"/>
        <w:rPr>
          <w:rFonts w:asciiTheme="minorHAnsi" w:hAnsiTheme="minorHAnsi"/>
          <w:color w:val="auto"/>
        </w:rPr>
      </w:pPr>
      <w:r w:rsidRPr="00974769">
        <w:rPr>
          <w:rStyle w:val="DeltaViewMoveDestination"/>
          <w:rFonts w:asciiTheme="minorHAnsi" w:hAnsiTheme="minorHAnsi"/>
          <w:color w:val="auto"/>
          <w:u w:val="none"/>
        </w:rPr>
        <w:t xml:space="preserve">Any communication or notice delivered by facsimile </w:t>
      </w:r>
      <w:bookmarkStart w:id="1225" w:name="_DV_C1235"/>
      <w:bookmarkEnd w:id="1223"/>
      <w:bookmarkEnd w:id="1224"/>
      <w:r w:rsidR="00F86AB5" w:rsidRPr="00974769">
        <w:rPr>
          <w:rStyle w:val="DeltaViewInsertion"/>
          <w:rFonts w:asciiTheme="minorHAnsi" w:hAnsiTheme="minorHAnsi"/>
          <w:color w:val="auto"/>
          <w:u w:val="none"/>
        </w:rPr>
        <w:t>will</w:t>
      </w:r>
      <w:bookmarkStart w:id="1226" w:name="_DV_X1229"/>
      <w:bookmarkStart w:id="1227" w:name="_DV_C1236"/>
      <w:bookmarkEnd w:id="1225"/>
      <w:r w:rsidR="00F86AB5" w:rsidRPr="00974769">
        <w:rPr>
          <w:rStyle w:val="DeltaViewMoveDestination"/>
          <w:rFonts w:asciiTheme="minorHAnsi" w:hAnsiTheme="minorHAnsi"/>
          <w:color w:val="auto"/>
          <w:u w:val="none"/>
        </w:rPr>
        <w:t xml:space="preserve"> </w:t>
      </w:r>
      <w:r w:rsidRPr="00974769">
        <w:rPr>
          <w:rStyle w:val="DeltaViewMoveDestination"/>
          <w:rFonts w:asciiTheme="minorHAnsi" w:hAnsiTheme="minorHAnsi"/>
          <w:color w:val="auto"/>
          <w:u w:val="none"/>
        </w:rPr>
        <w:t xml:space="preserve">be deemed given when the transmitting machine generates receipt of the transmission. To be effective against Agency, such facsimile transmission must be confirmed by telephone notice to the Agency Authorized Representative. </w:t>
      </w:r>
      <w:bookmarkStart w:id="1228" w:name="_DV_C1237"/>
      <w:bookmarkEnd w:id="1226"/>
      <w:bookmarkEnd w:id="1227"/>
    </w:p>
    <w:p w14:paraId="300083B5" w14:textId="77777777" w:rsidR="00314C27" w:rsidRPr="00974769" w:rsidRDefault="00314C27" w:rsidP="00653C0C">
      <w:pPr>
        <w:pStyle w:val="ListParagraph"/>
        <w:numPr>
          <w:ilvl w:val="2"/>
          <w:numId w:val="3"/>
        </w:numPr>
        <w:spacing w:after="240"/>
        <w:contextualSpacing w:val="0"/>
        <w:rPr>
          <w:rFonts w:asciiTheme="minorHAnsi" w:hAnsiTheme="minorHAnsi"/>
          <w:color w:val="auto"/>
        </w:rPr>
      </w:pPr>
      <w:bookmarkStart w:id="1229" w:name="_DV_C1238"/>
      <w:bookmarkEnd w:id="1228"/>
      <w:r w:rsidRPr="00974769">
        <w:rPr>
          <w:rStyle w:val="DeltaViewInsertion"/>
          <w:rFonts w:asciiTheme="minorHAnsi" w:hAnsiTheme="minorHAnsi"/>
          <w:color w:val="auto"/>
          <w:u w:val="none"/>
        </w:rPr>
        <w:t xml:space="preserve">Any communication or notice delivered by email will be deemed given when the recipient responds with a receipt, which may be auto-generated. To be effective against Agency, such email transmission must be confirmed by telephone notice to the Agency Authorized Representative. </w:t>
      </w:r>
      <w:bookmarkStart w:id="1230" w:name="_DV_C1239"/>
      <w:bookmarkEnd w:id="1229"/>
    </w:p>
    <w:p w14:paraId="1EC98F3F" w14:textId="77777777" w:rsidR="00882CF9" w:rsidRPr="00974769" w:rsidRDefault="00624B8D" w:rsidP="00653C0C">
      <w:pPr>
        <w:pStyle w:val="ListParagraph"/>
        <w:numPr>
          <w:ilvl w:val="2"/>
          <w:numId w:val="3"/>
        </w:numPr>
        <w:spacing w:after="240"/>
        <w:contextualSpacing w:val="0"/>
        <w:rPr>
          <w:rFonts w:asciiTheme="minorHAnsi" w:hAnsiTheme="minorHAnsi"/>
          <w:color w:val="auto"/>
        </w:rPr>
      </w:pPr>
      <w:bookmarkStart w:id="1231" w:name="_DV_X1230"/>
      <w:bookmarkStart w:id="1232" w:name="_DV_C1240"/>
      <w:bookmarkEnd w:id="1230"/>
      <w:r w:rsidRPr="00974769">
        <w:rPr>
          <w:rStyle w:val="DeltaViewMoveDestination"/>
          <w:rFonts w:asciiTheme="minorHAnsi" w:hAnsiTheme="minorHAnsi"/>
          <w:color w:val="auto"/>
          <w:u w:val="none"/>
        </w:rPr>
        <w:t xml:space="preserve">Any communication or notice by personal delivery </w:t>
      </w:r>
      <w:bookmarkStart w:id="1233" w:name="_DV_C1241"/>
      <w:bookmarkEnd w:id="1231"/>
      <w:bookmarkEnd w:id="1232"/>
      <w:r w:rsidR="00F86AB5" w:rsidRPr="00974769">
        <w:rPr>
          <w:rStyle w:val="DeltaViewInsertion"/>
          <w:rFonts w:asciiTheme="minorHAnsi" w:hAnsiTheme="minorHAnsi"/>
          <w:color w:val="auto"/>
          <w:u w:val="none"/>
        </w:rPr>
        <w:t>will</w:t>
      </w:r>
      <w:bookmarkStart w:id="1234" w:name="_DV_X1232"/>
      <w:bookmarkStart w:id="1235" w:name="_DV_C1242"/>
      <w:bookmarkEnd w:id="1233"/>
      <w:r w:rsidR="00F86AB5" w:rsidRPr="00974769">
        <w:rPr>
          <w:rStyle w:val="DeltaViewMoveDestination"/>
          <w:rFonts w:asciiTheme="minorHAnsi" w:hAnsiTheme="minorHAnsi"/>
          <w:color w:val="auto"/>
          <w:u w:val="none"/>
        </w:rPr>
        <w:t xml:space="preserve"> </w:t>
      </w:r>
      <w:r w:rsidRPr="00974769">
        <w:rPr>
          <w:rStyle w:val="DeltaViewMoveDestination"/>
          <w:rFonts w:asciiTheme="minorHAnsi" w:hAnsiTheme="minorHAnsi"/>
          <w:color w:val="auto"/>
          <w:u w:val="none"/>
        </w:rPr>
        <w:t>be deemed given when actually received by the appropriate Authorized Representative.</w:t>
      </w:r>
      <w:bookmarkEnd w:id="1234"/>
      <w:bookmarkEnd w:id="1235"/>
    </w:p>
    <w:p w14:paraId="35892B38" w14:textId="77777777" w:rsidR="00882CF9" w:rsidRPr="00974769" w:rsidRDefault="001A24D7" w:rsidP="00514636">
      <w:pPr>
        <w:pStyle w:val="ListParagraph"/>
        <w:numPr>
          <w:ilvl w:val="0"/>
          <w:numId w:val="1"/>
        </w:numPr>
        <w:spacing w:after="240"/>
        <w:contextualSpacing w:val="0"/>
        <w:rPr>
          <w:rFonts w:asciiTheme="minorHAnsi" w:hAnsiTheme="minorHAnsi"/>
          <w:color w:val="auto"/>
        </w:rPr>
      </w:pPr>
      <w:bookmarkStart w:id="1236" w:name="_DV_M446"/>
      <w:bookmarkStart w:id="1237" w:name="_DV_C1243"/>
      <w:bookmarkEnd w:id="1236"/>
      <w:r w:rsidRPr="00974769">
        <w:rPr>
          <w:rStyle w:val="DeltaViewFormatChange"/>
          <w:rFonts w:asciiTheme="minorHAnsi" w:hAnsiTheme="minorHAnsi"/>
          <w:b/>
          <w:color w:val="auto"/>
        </w:rPr>
        <w:t>SEVERABILITY</w:t>
      </w:r>
      <w:r w:rsidR="00624B8D" w:rsidRPr="00974769">
        <w:rPr>
          <w:rStyle w:val="DeltaViewFormatChange"/>
          <w:rFonts w:asciiTheme="minorHAnsi" w:hAnsiTheme="minorHAnsi"/>
          <w:color w:val="auto"/>
        </w:rPr>
        <w:t xml:space="preserve">. The parties agree that if any term or provision of this Contract is declared by a court of competent jurisdiction to be illegal or in conflict with any law, the validity of the remaining terms and provisions </w:t>
      </w:r>
      <w:bookmarkStart w:id="1238" w:name="_DV_C1245"/>
      <w:bookmarkEnd w:id="1237"/>
      <w:r w:rsidR="00F86AB5" w:rsidRPr="00974769">
        <w:rPr>
          <w:rStyle w:val="DeltaViewInsertion"/>
          <w:rFonts w:asciiTheme="minorHAnsi" w:hAnsiTheme="minorHAnsi"/>
          <w:color w:val="auto"/>
          <w:u w:val="none"/>
        </w:rPr>
        <w:t>will</w:t>
      </w:r>
      <w:bookmarkStart w:id="1239" w:name="_DV_M447"/>
      <w:bookmarkStart w:id="1240" w:name="_DV_C1246"/>
      <w:bookmarkEnd w:id="1238"/>
      <w:bookmarkEnd w:id="1239"/>
      <w:r w:rsidR="00F86AB5" w:rsidRPr="00974769">
        <w:rPr>
          <w:rStyle w:val="DeltaViewFormatChange"/>
          <w:rFonts w:asciiTheme="minorHAnsi" w:hAnsiTheme="minorHAnsi"/>
          <w:color w:val="auto"/>
        </w:rPr>
        <w:t xml:space="preserve"> </w:t>
      </w:r>
      <w:r w:rsidR="00624B8D" w:rsidRPr="00974769">
        <w:rPr>
          <w:rStyle w:val="DeltaViewFormatChange"/>
          <w:rFonts w:asciiTheme="minorHAnsi" w:hAnsiTheme="minorHAnsi"/>
          <w:color w:val="auto"/>
        </w:rPr>
        <w:t xml:space="preserve">not be affected, and the rights and obligations of the parties </w:t>
      </w:r>
      <w:bookmarkStart w:id="1241" w:name="_DV_C1248"/>
      <w:bookmarkEnd w:id="1240"/>
      <w:r w:rsidR="00F86AB5" w:rsidRPr="00974769">
        <w:rPr>
          <w:rStyle w:val="DeltaViewInsertion"/>
          <w:rFonts w:asciiTheme="minorHAnsi" w:hAnsiTheme="minorHAnsi"/>
          <w:color w:val="auto"/>
          <w:u w:val="none"/>
        </w:rPr>
        <w:t>will</w:t>
      </w:r>
      <w:bookmarkStart w:id="1242" w:name="_DV_M448"/>
      <w:bookmarkStart w:id="1243" w:name="_DV_C1249"/>
      <w:bookmarkEnd w:id="1241"/>
      <w:bookmarkEnd w:id="1242"/>
      <w:r w:rsidR="00F86AB5" w:rsidRPr="00974769">
        <w:rPr>
          <w:rStyle w:val="DeltaViewFormatChange"/>
          <w:rFonts w:asciiTheme="minorHAnsi" w:hAnsiTheme="minorHAnsi"/>
          <w:color w:val="auto"/>
        </w:rPr>
        <w:t xml:space="preserve"> </w:t>
      </w:r>
      <w:r w:rsidR="00624B8D" w:rsidRPr="00974769">
        <w:rPr>
          <w:rStyle w:val="DeltaViewFormatChange"/>
          <w:rFonts w:asciiTheme="minorHAnsi" w:hAnsiTheme="minorHAnsi"/>
          <w:color w:val="auto"/>
        </w:rPr>
        <w:t>be construed and enforced as if this Contract did not contain the particular term or provision held to be invalid.</w:t>
      </w:r>
      <w:bookmarkEnd w:id="1243"/>
    </w:p>
    <w:p w14:paraId="6A4BDA2F" w14:textId="2089EF25" w:rsidR="00882CF9" w:rsidRPr="00974769" w:rsidRDefault="00624B8D" w:rsidP="00514636">
      <w:pPr>
        <w:pStyle w:val="ListParagraph"/>
        <w:numPr>
          <w:ilvl w:val="0"/>
          <w:numId w:val="1"/>
        </w:numPr>
        <w:spacing w:after="240"/>
        <w:contextualSpacing w:val="0"/>
        <w:rPr>
          <w:rFonts w:asciiTheme="minorHAnsi" w:hAnsiTheme="minorHAnsi"/>
          <w:color w:val="auto"/>
        </w:rPr>
      </w:pPr>
      <w:bookmarkStart w:id="1244" w:name="_DV_M449"/>
      <w:bookmarkStart w:id="1245" w:name="_DV_C1250"/>
      <w:bookmarkEnd w:id="1244"/>
      <w:r w:rsidRPr="00974769">
        <w:rPr>
          <w:rStyle w:val="DeltaViewFormatChange"/>
          <w:rFonts w:asciiTheme="minorHAnsi" w:hAnsiTheme="minorHAnsi"/>
          <w:b/>
          <w:color w:val="auto"/>
        </w:rPr>
        <w:t>C</w:t>
      </w:r>
      <w:r w:rsidR="001A24D7" w:rsidRPr="00974769">
        <w:rPr>
          <w:rStyle w:val="DeltaViewFormatChange"/>
          <w:rFonts w:asciiTheme="minorHAnsi" w:hAnsiTheme="minorHAnsi"/>
          <w:b/>
          <w:color w:val="auto"/>
        </w:rPr>
        <w:t>OUNTERPARTS</w:t>
      </w:r>
      <w:r w:rsidRPr="00974769">
        <w:rPr>
          <w:rStyle w:val="DeltaViewFormatChange"/>
          <w:rFonts w:asciiTheme="minorHAnsi" w:hAnsiTheme="minorHAnsi"/>
          <w:color w:val="auto"/>
        </w:rPr>
        <w:t xml:space="preserve">. This Contract may be executed in several counterparts, all of which when taken together constitute one contract binding on </w:t>
      </w:r>
      <w:r w:rsidR="00F865AE" w:rsidRPr="00974769">
        <w:rPr>
          <w:rStyle w:val="DeltaViewFormatChange"/>
          <w:rFonts w:asciiTheme="minorHAnsi" w:hAnsiTheme="minorHAnsi"/>
          <w:color w:val="auto"/>
        </w:rPr>
        <w:t xml:space="preserve">the </w:t>
      </w:r>
      <w:r w:rsidRPr="00974769">
        <w:rPr>
          <w:rStyle w:val="DeltaViewFormatChange"/>
          <w:rFonts w:asciiTheme="minorHAnsi" w:hAnsiTheme="minorHAnsi"/>
          <w:color w:val="auto"/>
        </w:rPr>
        <w:t xml:space="preserve">parties, notwithstanding that </w:t>
      </w:r>
      <w:r w:rsidR="00F865AE" w:rsidRPr="00974769">
        <w:rPr>
          <w:rStyle w:val="DeltaViewFormatChange"/>
          <w:rFonts w:asciiTheme="minorHAnsi" w:hAnsiTheme="minorHAnsi"/>
          <w:color w:val="auto"/>
        </w:rPr>
        <w:t xml:space="preserve">the </w:t>
      </w:r>
      <w:r w:rsidRPr="00974769">
        <w:rPr>
          <w:rStyle w:val="DeltaViewFormatChange"/>
          <w:rFonts w:asciiTheme="minorHAnsi" w:hAnsiTheme="minorHAnsi"/>
          <w:color w:val="auto"/>
        </w:rPr>
        <w:t xml:space="preserve">parties are not signatories to the same counterpart. Each copy of this Contract so executed </w:t>
      </w:r>
      <w:bookmarkStart w:id="1246" w:name="_DV_C1252"/>
      <w:bookmarkEnd w:id="1245"/>
      <w:r w:rsidR="00F865AE" w:rsidRPr="00974769">
        <w:rPr>
          <w:rStyle w:val="DeltaViewInsertion"/>
          <w:rFonts w:asciiTheme="minorHAnsi" w:hAnsiTheme="minorHAnsi"/>
          <w:color w:val="auto"/>
          <w:u w:val="none"/>
        </w:rPr>
        <w:t>constitutes</w:t>
      </w:r>
      <w:bookmarkStart w:id="1247" w:name="_DV_M450"/>
      <w:bookmarkStart w:id="1248" w:name="_DV_C1253"/>
      <w:bookmarkEnd w:id="1246"/>
      <w:bookmarkEnd w:id="1247"/>
      <w:r w:rsidR="00F865AE" w:rsidRPr="00974769">
        <w:rPr>
          <w:rStyle w:val="DeltaViewFormatChange"/>
          <w:rFonts w:asciiTheme="minorHAnsi" w:hAnsiTheme="minorHAnsi"/>
          <w:color w:val="auto"/>
        </w:rPr>
        <w:t xml:space="preserve"> an original</w:t>
      </w:r>
      <w:r w:rsidR="001A24D7" w:rsidRPr="00974769">
        <w:rPr>
          <w:rStyle w:val="DeltaViewFormatChange"/>
          <w:rFonts w:asciiTheme="minorHAnsi" w:hAnsiTheme="minorHAnsi"/>
          <w:color w:val="auto"/>
        </w:rPr>
        <w:t>.</w:t>
      </w:r>
      <w:bookmarkEnd w:id="1248"/>
    </w:p>
    <w:p w14:paraId="7AFE2AEA" w14:textId="5B81B86C" w:rsidR="0088085D" w:rsidRPr="00974769" w:rsidRDefault="001A24D7" w:rsidP="00514636">
      <w:pPr>
        <w:pStyle w:val="ListParagraph"/>
        <w:numPr>
          <w:ilvl w:val="0"/>
          <w:numId w:val="1"/>
        </w:numPr>
        <w:spacing w:after="240"/>
        <w:contextualSpacing w:val="0"/>
        <w:rPr>
          <w:rFonts w:asciiTheme="minorHAnsi" w:hAnsiTheme="minorHAnsi"/>
          <w:color w:val="auto"/>
        </w:rPr>
      </w:pPr>
      <w:bookmarkStart w:id="1249" w:name="_DV_M451"/>
      <w:bookmarkStart w:id="1250" w:name="_DV_M476"/>
      <w:bookmarkStart w:id="1251" w:name="_DV_C1134"/>
      <w:bookmarkStart w:id="1252" w:name="_DV_C1317"/>
      <w:bookmarkEnd w:id="1249"/>
      <w:bookmarkEnd w:id="1250"/>
      <w:r w:rsidRPr="00974769">
        <w:rPr>
          <w:rStyle w:val="DeltaViewFormatChange"/>
          <w:rFonts w:asciiTheme="minorHAnsi" w:hAnsiTheme="minorHAnsi"/>
          <w:b/>
          <w:color w:val="auto"/>
        </w:rPr>
        <w:t>SUBCONTRACTS AND ASSIGNMENT</w:t>
      </w:r>
      <w:r w:rsidR="0088085D" w:rsidRPr="00974769">
        <w:rPr>
          <w:rStyle w:val="DeltaViewFormatChange"/>
          <w:rFonts w:asciiTheme="minorHAnsi" w:hAnsiTheme="minorHAnsi"/>
          <w:color w:val="auto"/>
        </w:rPr>
        <w:t xml:space="preserve">. Contractor shall not enter into any subcontracts for any of the Services required by this Contract or assign or transfer any of its interest in this Contract without </w:t>
      </w:r>
      <w:r w:rsidR="00860A2F">
        <w:rPr>
          <w:rStyle w:val="DeltaViewFormatChange"/>
          <w:rFonts w:asciiTheme="minorHAnsi" w:hAnsiTheme="minorHAnsi"/>
          <w:color w:val="auto"/>
        </w:rPr>
        <w:t>DAS PS</w:t>
      </w:r>
      <w:r w:rsidR="00F865AE" w:rsidRPr="00974769">
        <w:rPr>
          <w:rStyle w:val="DeltaViewFormatChange"/>
          <w:rFonts w:asciiTheme="minorHAnsi" w:hAnsiTheme="minorHAnsi"/>
          <w:color w:val="auto"/>
        </w:rPr>
        <w:t xml:space="preserve">’ </w:t>
      </w:r>
      <w:r w:rsidR="0088085D" w:rsidRPr="00974769">
        <w:rPr>
          <w:rStyle w:val="DeltaViewFormatChange"/>
          <w:rFonts w:asciiTheme="minorHAnsi" w:hAnsiTheme="minorHAnsi"/>
          <w:color w:val="auto"/>
        </w:rPr>
        <w:t>prior written consent</w:t>
      </w:r>
      <w:bookmarkStart w:id="1253" w:name="_DV_C1141"/>
      <w:bookmarkEnd w:id="1251"/>
      <w:r w:rsidR="0088085D" w:rsidRPr="00974769">
        <w:rPr>
          <w:rStyle w:val="DeltaViewFormatChange"/>
          <w:rFonts w:asciiTheme="minorHAnsi" w:hAnsiTheme="minorHAnsi"/>
          <w:color w:val="auto"/>
        </w:rPr>
        <w:t xml:space="preserve"> which </w:t>
      </w:r>
      <w:r w:rsidR="0088085D" w:rsidRPr="00974769">
        <w:rPr>
          <w:rStyle w:val="DeltaViewInsertion"/>
          <w:rFonts w:asciiTheme="minorHAnsi" w:hAnsiTheme="minorHAnsi"/>
          <w:color w:val="auto"/>
          <w:u w:val="none"/>
        </w:rPr>
        <w:t>will</w:t>
      </w:r>
      <w:bookmarkStart w:id="1254" w:name="_DV_M409"/>
      <w:bookmarkStart w:id="1255" w:name="_DV_C1142"/>
      <w:bookmarkEnd w:id="1253"/>
      <w:bookmarkEnd w:id="1254"/>
      <w:r w:rsidR="0088085D" w:rsidRPr="00974769">
        <w:rPr>
          <w:rStyle w:val="DeltaViewFormatChange"/>
          <w:rFonts w:asciiTheme="minorHAnsi" w:hAnsiTheme="minorHAnsi"/>
          <w:color w:val="auto"/>
        </w:rPr>
        <w:t xml:space="preserve"> not unreasonably withheld. </w:t>
      </w:r>
      <w:r w:rsidR="00F865AE" w:rsidRPr="00974769">
        <w:rPr>
          <w:rStyle w:val="DeltaViewFormatChange"/>
          <w:rFonts w:asciiTheme="minorHAnsi" w:hAnsiTheme="minorHAnsi"/>
          <w:color w:val="auto"/>
        </w:rPr>
        <w:t xml:space="preserve">State </w:t>
      </w:r>
      <w:r w:rsidR="0088085D" w:rsidRPr="00974769">
        <w:rPr>
          <w:rStyle w:val="DeltaViewFormatChange"/>
          <w:rFonts w:asciiTheme="minorHAnsi" w:hAnsiTheme="minorHAnsi"/>
          <w:color w:val="auto"/>
        </w:rPr>
        <w:t xml:space="preserve">consent to a subcontract or assignment does not relieve Contractor of any of its duties or obligations under this Contract. </w:t>
      </w:r>
      <w:bookmarkStart w:id="1256" w:name="_DV_C1147"/>
      <w:bookmarkEnd w:id="1255"/>
    </w:p>
    <w:p w14:paraId="03C15E27" w14:textId="0BE4B45C" w:rsidR="0088085D" w:rsidRPr="00974769" w:rsidRDefault="0088085D" w:rsidP="00653C0C">
      <w:pPr>
        <w:pStyle w:val="ListParagraph"/>
        <w:numPr>
          <w:ilvl w:val="1"/>
          <w:numId w:val="3"/>
        </w:numPr>
        <w:spacing w:after="240"/>
        <w:contextualSpacing w:val="0"/>
        <w:rPr>
          <w:rFonts w:asciiTheme="minorHAnsi" w:hAnsiTheme="minorHAnsi"/>
          <w:color w:val="auto"/>
        </w:rPr>
      </w:pPr>
      <w:bookmarkStart w:id="1257" w:name="_DV_X1135"/>
      <w:bookmarkStart w:id="1258" w:name="_DV_C1148"/>
      <w:bookmarkEnd w:id="1256"/>
      <w:r w:rsidRPr="00974769">
        <w:rPr>
          <w:rStyle w:val="DeltaViewMoveDestination"/>
          <w:rFonts w:asciiTheme="minorHAnsi" w:hAnsiTheme="minorHAnsi"/>
          <w:color w:val="auto"/>
          <w:u w:val="none"/>
        </w:rPr>
        <w:t xml:space="preserve">Any proposed use of a subcontractor which is located outside the United States </w:t>
      </w:r>
      <w:bookmarkStart w:id="1259" w:name="_DV_X1137"/>
      <w:bookmarkStart w:id="1260" w:name="_DV_C1149"/>
      <w:bookmarkEnd w:id="1257"/>
      <w:bookmarkEnd w:id="1258"/>
      <w:r w:rsidRPr="00974769">
        <w:rPr>
          <w:rStyle w:val="DeltaViewMoveDestination"/>
          <w:rFonts w:asciiTheme="minorHAnsi" w:hAnsiTheme="minorHAnsi"/>
          <w:color w:val="auto"/>
          <w:u w:val="none"/>
        </w:rPr>
        <w:t xml:space="preserve">must be called to the specific attention of Agency. </w:t>
      </w:r>
      <w:bookmarkStart w:id="1261" w:name="_DV_C1150"/>
      <w:bookmarkEnd w:id="1259"/>
      <w:bookmarkEnd w:id="1260"/>
      <w:r w:rsidRPr="00974769">
        <w:rPr>
          <w:rStyle w:val="DeltaViewInsertion"/>
          <w:rFonts w:asciiTheme="minorHAnsi" w:hAnsiTheme="minorHAnsi"/>
          <w:color w:val="auto"/>
          <w:u w:val="none"/>
        </w:rPr>
        <w:t>All Services must be performed by staff physically located within the United States or its territories.</w:t>
      </w:r>
      <w:bookmarkStart w:id="1262" w:name="_DV_C1151"/>
      <w:bookmarkEnd w:id="1261"/>
    </w:p>
    <w:p w14:paraId="2C45BD7C" w14:textId="77777777" w:rsidR="0088085D" w:rsidRPr="00974769" w:rsidRDefault="0088085D" w:rsidP="00653C0C">
      <w:pPr>
        <w:pStyle w:val="ListParagraph"/>
        <w:numPr>
          <w:ilvl w:val="1"/>
          <w:numId w:val="3"/>
        </w:numPr>
        <w:spacing w:after="240"/>
        <w:contextualSpacing w:val="0"/>
        <w:rPr>
          <w:rFonts w:asciiTheme="minorHAnsi" w:hAnsiTheme="minorHAnsi"/>
          <w:color w:val="auto"/>
        </w:rPr>
      </w:pPr>
      <w:bookmarkStart w:id="1263" w:name="_DV_X1143"/>
      <w:bookmarkStart w:id="1264" w:name="_DV_C1152"/>
      <w:bookmarkEnd w:id="1262"/>
      <w:r w:rsidRPr="00974769">
        <w:rPr>
          <w:rStyle w:val="DeltaViewMoveDestination"/>
          <w:rFonts w:asciiTheme="minorHAnsi" w:hAnsiTheme="minorHAnsi"/>
          <w:color w:val="auto"/>
          <w:u w:val="none"/>
        </w:rPr>
        <w:t>The assignment of this Contract</w:t>
      </w:r>
      <w:bookmarkStart w:id="1265" w:name="_DV_X1145"/>
      <w:bookmarkStart w:id="1266" w:name="_DV_C1153"/>
      <w:bookmarkEnd w:id="1263"/>
      <w:bookmarkEnd w:id="1264"/>
      <w:r w:rsidRPr="00974769">
        <w:rPr>
          <w:rStyle w:val="DeltaViewMoveDestination"/>
          <w:rFonts w:asciiTheme="minorHAnsi" w:hAnsiTheme="minorHAnsi"/>
          <w:color w:val="auto"/>
          <w:u w:val="none"/>
        </w:rPr>
        <w:t xml:space="preserve"> in whole or in part to a successor organization by merger or acquisition does not require the consent of the other. Contractor is also permitted to assign its rights to payments without obtaining Agency’s consent.</w:t>
      </w:r>
      <w:bookmarkEnd w:id="1265"/>
      <w:bookmarkEnd w:id="1266"/>
    </w:p>
    <w:p w14:paraId="0A83042F" w14:textId="77777777" w:rsidR="0088085D" w:rsidRPr="00974769" w:rsidRDefault="001A24D7" w:rsidP="00514636">
      <w:pPr>
        <w:pStyle w:val="ListParagraph"/>
        <w:numPr>
          <w:ilvl w:val="0"/>
          <w:numId w:val="1"/>
        </w:numPr>
        <w:spacing w:after="240"/>
        <w:contextualSpacing w:val="0"/>
        <w:rPr>
          <w:rFonts w:asciiTheme="minorHAnsi" w:hAnsiTheme="minorHAnsi"/>
          <w:color w:val="auto"/>
        </w:rPr>
      </w:pPr>
      <w:bookmarkStart w:id="1267" w:name="_DV_M411"/>
      <w:bookmarkStart w:id="1268" w:name="_DV_C1154"/>
      <w:bookmarkEnd w:id="1267"/>
      <w:r w:rsidRPr="00974769">
        <w:rPr>
          <w:rStyle w:val="DeltaViewFormatChange"/>
          <w:rFonts w:asciiTheme="minorHAnsi" w:hAnsiTheme="minorHAnsi"/>
          <w:b/>
          <w:color w:val="auto"/>
        </w:rPr>
        <w:t>SUCCESSORS AND ASSIGNS</w:t>
      </w:r>
      <w:r w:rsidR="0088085D" w:rsidRPr="00974769">
        <w:rPr>
          <w:rStyle w:val="DeltaViewFormatChange"/>
          <w:rFonts w:asciiTheme="minorHAnsi" w:hAnsiTheme="minorHAnsi"/>
          <w:color w:val="auto"/>
        </w:rPr>
        <w:t xml:space="preserve">. The provisions of this Contract </w:t>
      </w:r>
      <w:bookmarkStart w:id="1269" w:name="_DV_M412"/>
      <w:bookmarkStart w:id="1270" w:name="_DV_C1157"/>
      <w:bookmarkEnd w:id="1268"/>
      <w:bookmarkEnd w:id="1269"/>
      <w:r w:rsidR="00710279" w:rsidRPr="00974769">
        <w:rPr>
          <w:rStyle w:val="DeltaViewInsertion"/>
          <w:rFonts w:asciiTheme="minorHAnsi" w:hAnsiTheme="minorHAnsi"/>
          <w:color w:val="auto"/>
          <w:u w:val="none"/>
        </w:rPr>
        <w:t>are</w:t>
      </w:r>
      <w:r w:rsidR="0088085D" w:rsidRPr="00974769">
        <w:rPr>
          <w:rStyle w:val="DeltaViewFormatChange"/>
          <w:rFonts w:asciiTheme="minorHAnsi" w:hAnsiTheme="minorHAnsi"/>
          <w:color w:val="auto"/>
        </w:rPr>
        <w:t xml:space="preserve"> binding upon and inure to the benefit of the parties hereto and their respective successors and permitted assigns, if any.</w:t>
      </w:r>
      <w:bookmarkEnd w:id="1270"/>
    </w:p>
    <w:p w14:paraId="5F443326" w14:textId="77777777" w:rsidR="0088085D" w:rsidRPr="00974769" w:rsidRDefault="001A24D7" w:rsidP="00514636">
      <w:pPr>
        <w:pStyle w:val="ListParagraph"/>
        <w:numPr>
          <w:ilvl w:val="0"/>
          <w:numId w:val="1"/>
        </w:numPr>
        <w:spacing w:after="240"/>
        <w:contextualSpacing w:val="0"/>
        <w:rPr>
          <w:rStyle w:val="DeltaViewFormatChange"/>
          <w:rFonts w:asciiTheme="minorHAnsi" w:hAnsiTheme="minorHAnsi"/>
          <w:color w:val="auto"/>
        </w:rPr>
      </w:pPr>
      <w:bookmarkStart w:id="1271" w:name="_DV_M413"/>
      <w:bookmarkStart w:id="1272" w:name="_DV_C1158"/>
      <w:bookmarkEnd w:id="1271"/>
      <w:r w:rsidRPr="00974769">
        <w:rPr>
          <w:rStyle w:val="DeltaViewFormatChange"/>
          <w:rFonts w:asciiTheme="minorHAnsi" w:hAnsiTheme="minorHAnsi"/>
          <w:b/>
          <w:color w:val="auto"/>
        </w:rPr>
        <w:t>INTENDED BENEFICIARIES</w:t>
      </w:r>
      <w:r w:rsidR="0088085D" w:rsidRPr="00974769">
        <w:rPr>
          <w:rStyle w:val="DeltaViewFormatChange"/>
          <w:rFonts w:asciiTheme="minorHAnsi" w:hAnsiTheme="minorHAnsi"/>
          <w:color w:val="auto"/>
        </w:rPr>
        <w:t xml:space="preserve">. </w:t>
      </w:r>
      <w:r w:rsidR="00AF786B" w:rsidRPr="00974769">
        <w:rPr>
          <w:rStyle w:val="DeltaViewFormatChange"/>
          <w:rFonts w:asciiTheme="minorHAnsi" w:hAnsiTheme="minorHAnsi"/>
          <w:color w:val="auto"/>
        </w:rPr>
        <w:t>The State of Oregon</w:t>
      </w:r>
      <w:r w:rsidR="0088085D" w:rsidRPr="00974769">
        <w:rPr>
          <w:rStyle w:val="DeltaViewFormatChange"/>
          <w:rFonts w:asciiTheme="minorHAnsi" w:hAnsiTheme="minorHAnsi"/>
          <w:color w:val="auto"/>
        </w:rPr>
        <w:t xml:space="preserve"> and Contractor are the only parties to this Contract and are the only parties entitled to enforce its terms. Nothing in this Contract gives, is intended to give, or </w:t>
      </w:r>
      <w:bookmarkStart w:id="1273" w:name="_DV_C1160"/>
      <w:bookmarkEnd w:id="1272"/>
      <w:r w:rsidR="0088085D" w:rsidRPr="00974769">
        <w:rPr>
          <w:rStyle w:val="DeltaViewInsertion"/>
          <w:rFonts w:asciiTheme="minorHAnsi" w:hAnsiTheme="minorHAnsi"/>
          <w:color w:val="auto"/>
          <w:u w:val="none"/>
        </w:rPr>
        <w:t xml:space="preserve">may </w:t>
      </w:r>
      <w:bookmarkStart w:id="1274" w:name="_DV_M414"/>
      <w:bookmarkStart w:id="1275" w:name="_DV_C1161"/>
      <w:bookmarkEnd w:id="1273"/>
      <w:bookmarkEnd w:id="1274"/>
      <w:r w:rsidR="0088085D" w:rsidRPr="00974769">
        <w:rPr>
          <w:rStyle w:val="DeltaViewFormatChange"/>
          <w:rFonts w:asciiTheme="minorHAnsi" w:hAnsiTheme="minorHAnsi"/>
          <w:color w:val="auto"/>
        </w:rPr>
        <w:t>be construed to give or provide any benefit or right, whether directly, indirectly, or otherwise, to third persons unless such third persons are individually identified by name herein and expressly described as intended beneficiaries of the terms of this Contract.</w:t>
      </w:r>
      <w:bookmarkEnd w:id="1275"/>
    </w:p>
    <w:p w14:paraId="566B1BDC" w14:textId="28B70AB9" w:rsidR="00882CF9" w:rsidRPr="00974769" w:rsidRDefault="001A24D7" w:rsidP="00514636">
      <w:pPr>
        <w:pStyle w:val="ListParagraph"/>
        <w:numPr>
          <w:ilvl w:val="0"/>
          <w:numId w:val="1"/>
        </w:numPr>
        <w:spacing w:after="240"/>
        <w:contextualSpacing w:val="0"/>
        <w:rPr>
          <w:rFonts w:asciiTheme="minorHAnsi" w:hAnsiTheme="minorHAnsi"/>
          <w:color w:val="auto"/>
        </w:rPr>
      </w:pPr>
      <w:bookmarkStart w:id="1276" w:name="_DV_M478"/>
      <w:bookmarkStart w:id="1277" w:name="_DV_C1322"/>
      <w:bookmarkEnd w:id="1252"/>
      <w:bookmarkEnd w:id="1276"/>
      <w:r w:rsidRPr="00974769">
        <w:rPr>
          <w:rStyle w:val="DeltaViewFormatChange"/>
          <w:rFonts w:asciiTheme="minorHAnsi" w:hAnsiTheme="minorHAnsi"/>
          <w:b/>
          <w:color w:val="auto"/>
        </w:rPr>
        <w:t>WAIVER</w:t>
      </w:r>
      <w:r w:rsidR="00624B8D" w:rsidRPr="00974769">
        <w:rPr>
          <w:rStyle w:val="DeltaViewFormatChange"/>
          <w:rFonts w:asciiTheme="minorHAnsi" w:hAnsiTheme="minorHAnsi"/>
          <w:color w:val="auto"/>
        </w:rPr>
        <w:t xml:space="preserve">. The failure of either party to enforce any provision of this Contract or the waiver of any violation or nonperformance of this Contract in one instance </w:t>
      </w:r>
      <w:bookmarkStart w:id="1278" w:name="_DV_C1324"/>
      <w:bookmarkEnd w:id="1277"/>
      <w:r w:rsidR="00F86AB5" w:rsidRPr="00974769">
        <w:rPr>
          <w:rStyle w:val="DeltaViewInsertion"/>
          <w:rFonts w:asciiTheme="minorHAnsi" w:hAnsiTheme="minorHAnsi"/>
          <w:color w:val="auto"/>
          <w:u w:val="none"/>
        </w:rPr>
        <w:t>will</w:t>
      </w:r>
      <w:bookmarkStart w:id="1279" w:name="_DV_M479"/>
      <w:bookmarkStart w:id="1280" w:name="_DV_C1325"/>
      <w:bookmarkEnd w:id="1278"/>
      <w:bookmarkEnd w:id="1279"/>
      <w:r w:rsidR="00F86AB5" w:rsidRPr="00974769">
        <w:rPr>
          <w:rStyle w:val="DeltaViewFormatChange"/>
          <w:rFonts w:asciiTheme="minorHAnsi" w:hAnsiTheme="minorHAnsi"/>
          <w:color w:val="auto"/>
        </w:rPr>
        <w:t xml:space="preserve"> </w:t>
      </w:r>
      <w:r w:rsidR="00624B8D" w:rsidRPr="00974769">
        <w:rPr>
          <w:rStyle w:val="DeltaViewFormatChange"/>
          <w:rFonts w:asciiTheme="minorHAnsi" w:hAnsiTheme="minorHAnsi"/>
          <w:color w:val="auto"/>
        </w:rPr>
        <w:t xml:space="preserve">not constitute a waiver by the party of that or any other provision nor </w:t>
      </w:r>
      <w:bookmarkStart w:id="1281" w:name="_DV_C1327"/>
      <w:bookmarkEnd w:id="1280"/>
      <w:r w:rsidR="00F86AB5" w:rsidRPr="00974769">
        <w:rPr>
          <w:rStyle w:val="DeltaViewInsertion"/>
          <w:rFonts w:asciiTheme="minorHAnsi" w:hAnsiTheme="minorHAnsi"/>
          <w:color w:val="auto"/>
          <w:u w:val="none"/>
        </w:rPr>
        <w:t>will</w:t>
      </w:r>
      <w:bookmarkStart w:id="1282" w:name="_DV_M480"/>
      <w:bookmarkStart w:id="1283" w:name="_DV_C1328"/>
      <w:bookmarkEnd w:id="1281"/>
      <w:bookmarkEnd w:id="1282"/>
      <w:r w:rsidR="00F86AB5" w:rsidRPr="00974769">
        <w:rPr>
          <w:rStyle w:val="DeltaViewFormatChange"/>
          <w:rFonts w:asciiTheme="minorHAnsi" w:hAnsiTheme="minorHAnsi"/>
          <w:color w:val="auto"/>
        </w:rPr>
        <w:t xml:space="preserve"> </w:t>
      </w:r>
      <w:r w:rsidR="00624B8D" w:rsidRPr="00974769">
        <w:rPr>
          <w:rStyle w:val="DeltaViewFormatChange"/>
          <w:rFonts w:asciiTheme="minorHAnsi" w:hAnsiTheme="minorHAnsi"/>
          <w:color w:val="auto"/>
        </w:rPr>
        <w:t xml:space="preserve">it be deemed to be a waiver of any subsequent violation or nonperformance. No waiver, consent, modification, or change of terms of this Contract </w:t>
      </w:r>
      <w:bookmarkStart w:id="1284" w:name="_DV_C1330"/>
      <w:bookmarkEnd w:id="1283"/>
      <w:r w:rsidR="00F86AB5" w:rsidRPr="00974769">
        <w:rPr>
          <w:rStyle w:val="DeltaViewInsertion"/>
          <w:rFonts w:asciiTheme="minorHAnsi" w:hAnsiTheme="minorHAnsi"/>
          <w:color w:val="auto"/>
          <w:u w:val="none"/>
        </w:rPr>
        <w:t>will</w:t>
      </w:r>
      <w:bookmarkStart w:id="1285" w:name="_DV_M481"/>
      <w:bookmarkStart w:id="1286" w:name="_DV_C1331"/>
      <w:bookmarkEnd w:id="1284"/>
      <w:bookmarkEnd w:id="1285"/>
      <w:r w:rsidR="00F86AB5" w:rsidRPr="00974769">
        <w:rPr>
          <w:rStyle w:val="DeltaViewFormatChange"/>
          <w:rFonts w:asciiTheme="minorHAnsi" w:hAnsiTheme="minorHAnsi"/>
          <w:color w:val="auto"/>
        </w:rPr>
        <w:t xml:space="preserve"> </w:t>
      </w:r>
      <w:r w:rsidR="00624B8D" w:rsidRPr="00974769">
        <w:rPr>
          <w:rStyle w:val="DeltaViewFormatChange"/>
          <w:rFonts w:asciiTheme="minorHAnsi" w:hAnsiTheme="minorHAnsi"/>
          <w:color w:val="auto"/>
        </w:rPr>
        <w:t>bind either party unless in writing and signed by both parties and, with respect to Agency’s waiver or consent</w:t>
      </w:r>
      <w:r w:rsidR="009F1D09" w:rsidRPr="00974769">
        <w:rPr>
          <w:rStyle w:val="DeltaViewFormatChange"/>
          <w:rFonts w:asciiTheme="minorHAnsi" w:hAnsiTheme="minorHAnsi"/>
          <w:color w:val="auto"/>
        </w:rPr>
        <w:t>,</w:t>
      </w:r>
      <w:bookmarkStart w:id="1287" w:name="_DV_C1332"/>
      <w:bookmarkEnd w:id="1286"/>
      <w:r w:rsidR="00624B8D" w:rsidRPr="00974769">
        <w:rPr>
          <w:rStyle w:val="DeltaViewFormatChange"/>
          <w:rFonts w:asciiTheme="minorHAnsi" w:hAnsiTheme="minorHAnsi"/>
          <w:color w:val="auto"/>
        </w:rPr>
        <w:t xml:space="preserve"> all necessary State of Oregon approvals have been obtained. Such waiver, consent, modification, or change, if made, </w:t>
      </w:r>
      <w:bookmarkStart w:id="1288" w:name="_DV_C1334"/>
      <w:bookmarkEnd w:id="1287"/>
      <w:r w:rsidR="00F86AB5" w:rsidRPr="00974769">
        <w:rPr>
          <w:rStyle w:val="DeltaViewInsertion"/>
          <w:rFonts w:asciiTheme="minorHAnsi" w:hAnsiTheme="minorHAnsi"/>
          <w:color w:val="auto"/>
          <w:u w:val="none"/>
        </w:rPr>
        <w:t>will</w:t>
      </w:r>
      <w:bookmarkStart w:id="1289" w:name="_DV_M482"/>
      <w:bookmarkStart w:id="1290" w:name="_DV_C1335"/>
      <w:bookmarkEnd w:id="1288"/>
      <w:bookmarkEnd w:id="1289"/>
      <w:r w:rsidR="00624B8D" w:rsidRPr="00974769">
        <w:rPr>
          <w:rStyle w:val="DeltaViewFormatChange"/>
          <w:rFonts w:asciiTheme="minorHAnsi" w:hAnsiTheme="minorHAnsi"/>
          <w:color w:val="auto"/>
        </w:rPr>
        <w:t xml:space="preserve"> be effective only in the specific instance and for the specific purpose given.</w:t>
      </w:r>
      <w:bookmarkEnd w:id="1290"/>
    </w:p>
    <w:p w14:paraId="6618A5B4" w14:textId="77777777" w:rsidR="00882CF9" w:rsidRPr="00974769" w:rsidRDefault="001A24D7" w:rsidP="00514636">
      <w:pPr>
        <w:pStyle w:val="ListParagraph"/>
        <w:numPr>
          <w:ilvl w:val="0"/>
          <w:numId w:val="1"/>
        </w:numPr>
        <w:spacing w:after="240"/>
        <w:contextualSpacing w:val="0"/>
        <w:rPr>
          <w:rFonts w:asciiTheme="minorHAnsi" w:hAnsiTheme="minorHAnsi"/>
          <w:color w:val="auto"/>
        </w:rPr>
      </w:pPr>
      <w:bookmarkStart w:id="1291" w:name="_DV_M483"/>
      <w:bookmarkStart w:id="1292" w:name="_DV_C1336"/>
      <w:bookmarkEnd w:id="1291"/>
      <w:r w:rsidRPr="00974769">
        <w:rPr>
          <w:rStyle w:val="DeltaViewFormatChange"/>
          <w:rFonts w:asciiTheme="minorHAnsi" w:hAnsiTheme="minorHAnsi"/>
          <w:b/>
          <w:color w:val="auto"/>
        </w:rPr>
        <w:t>HEADINGS</w:t>
      </w:r>
      <w:r w:rsidR="00624B8D" w:rsidRPr="00974769">
        <w:rPr>
          <w:rStyle w:val="DeltaViewFormatChange"/>
          <w:rFonts w:asciiTheme="minorHAnsi" w:hAnsiTheme="minorHAnsi"/>
          <w:color w:val="auto"/>
        </w:rPr>
        <w:t xml:space="preserve">. The headings in this Contract are included only for convenience and </w:t>
      </w:r>
      <w:bookmarkStart w:id="1293" w:name="_DV_C1338"/>
      <w:bookmarkEnd w:id="1292"/>
      <w:r w:rsidR="00F86AB5" w:rsidRPr="00974769">
        <w:rPr>
          <w:rStyle w:val="DeltaViewInsertion"/>
          <w:rFonts w:asciiTheme="minorHAnsi" w:hAnsiTheme="minorHAnsi"/>
          <w:color w:val="auto"/>
          <w:u w:val="none"/>
        </w:rPr>
        <w:t>do</w:t>
      </w:r>
      <w:bookmarkStart w:id="1294" w:name="_DV_M484"/>
      <w:bookmarkStart w:id="1295" w:name="_DV_C1339"/>
      <w:bookmarkEnd w:id="1293"/>
      <w:bookmarkEnd w:id="1294"/>
      <w:r w:rsidR="00624B8D" w:rsidRPr="00974769">
        <w:rPr>
          <w:rStyle w:val="DeltaViewFormatChange"/>
          <w:rFonts w:asciiTheme="minorHAnsi" w:hAnsiTheme="minorHAnsi"/>
          <w:color w:val="auto"/>
        </w:rPr>
        <w:t xml:space="preserve"> not control or affect the meaning or construction of this Contract.</w:t>
      </w:r>
      <w:bookmarkEnd w:id="1295"/>
    </w:p>
    <w:p w14:paraId="5A99E1FA" w14:textId="132314F0" w:rsidR="00882CF9" w:rsidRPr="00974769" w:rsidRDefault="001A24D7" w:rsidP="00514636">
      <w:pPr>
        <w:pStyle w:val="ListParagraph"/>
        <w:numPr>
          <w:ilvl w:val="0"/>
          <w:numId w:val="1"/>
        </w:numPr>
        <w:spacing w:after="240"/>
        <w:contextualSpacing w:val="0"/>
        <w:rPr>
          <w:rStyle w:val="DeltaViewFormatChange"/>
          <w:rFonts w:asciiTheme="minorHAnsi" w:hAnsiTheme="minorHAnsi"/>
          <w:color w:val="auto"/>
        </w:rPr>
      </w:pPr>
      <w:bookmarkStart w:id="1296" w:name="_DV_M485"/>
      <w:bookmarkStart w:id="1297" w:name="_DV_C1340"/>
      <w:bookmarkEnd w:id="1296"/>
      <w:r w:rsidRPr="00974769">
        <w:rPr>
          <w:rStyle w:val="DeltaViewFormatChange"/>
          <w:rFonts w:asciiTheme="minorHAnsi" w:hAnsiTheme="minorHAnsi"/>
          <w:b/>
          <w:color w:val="auto"/>
        </w:rPr>
        <w:t>INTEGRATION</w:t>
      </w:r>
      <w:r w:rsidR="00624B8D" w:rsidRPr="00974769">
        <w:rPr>
          <w:rStyle w:val="DeltaViewFormatChange"/>
          <w:rFonts w:asciiTheme="minorHAnsi" w:hAnsiTheme="minorHAnsi"/>
          <w:color w:val="auto"/>
        </w:rPr>
        <w:t xml:space="preserve">. This Contract and attached </w:t>
      </w:r>
      <w:r w:rsidR="00F865AE" w:rsidRPr="00974769">
        <w:rPr>
          <w:rStyle w:val="DeltaViewFormatChange"/>
          <w:rFonts w:asciiTheme="minorHAnsi" w:hAnsiTheme="minorHAnsi"/>
          <w:color w:val="auto"/>
        </w:rPr>
        <w:t>e</w:t>
      </w:r>
      <w:r w:rsidR="00624B8D" w:rsidRPr="00974769">
        <w:rPr>
          <w:rStyle w:val="DeltaViewFormatChange"/>
          <w:rFonts w:asciiTheme="minorHAnsi" w:hAnsiTheme="minorHAnsi"/>
          <w:color w:val="auto"/>
        </w:rPr>
        <w:t>xhibits constitute the entire agreement between the parties on the subject matter hereof. There are no understandings, agreements or representations, oral or written, not specified herein regarding this Contract.</w:t>
      </w:r>
      <w:bookmarkEnd w:id="1297"/>
    </w:p>
    <w:p w14:paraId="5C7F09C3" w14:textId="3A94471C" w:rsidR="00710279" w:rsidRPr="00974769" w:rsidRDefault="00710279" w:rsidP="00710279">
      <w:pPr>
        <w:pStyle w:val="ListParagraph"/>
        <w:numPr>
          <w:ilvl w:val="0"/>
          <w:numId w:val="1"/>
        </w:numPr>
        <w:autoSpaceDE/>
        <w:autoSpaceDN/>
        <w:adjustRightInd/>
        <w:spacing w:after="240"/>
        <w:rPr>
          <w:rStyle w:val="DeltaViewFormatChange"/>
          <w:rFonts w:asciiTheme="minorHAnsi" w:hAnsiTheme="minorHAnsi"/>
          <w:color w:val="auto"/>
        </w:rPr>
      </w:pPr>
      <w:r w:rsidRPr="00974769">
        <w:rPr>
          <w:rStyle w:val="Heading2Char"/>
          <w:color w:val="auto"/>
        </w:rPr>
        <w:t>Certification</w:t>
      </w:r>
      <w:r w:rsidR="001A24D7" w:rsidRPr="00974769">
        <w:rPr>
          <w:rStyle w:val="DeltaViewFormatChange"/>
          <w:rFonts w:asciiTheme="minorHAnsi" w:hAnsiTheme="minorHAnsi"/>
          <w:color w:val="auto"/>
        </w:rPr>
        <w:t>.</w:t>
      </w:r>
      <w:r w:rsidRPr="00974769">
        <w:rPr>
          <w:rStyle w:val="DeltaViewFormatChange"/>
          <w:rFonts w:asciiTheme="minorHAnsi" w:hAnsiTheme="minorHAnsi"/>
          <w:color w:val="auto"/>
        </w:rPr>
        <w:t xml:space="preserve"> The individual signing on behalf of Contractor hereby certifies and swears under penalty of perjury to the best of the individual’s knowledge that: </w:t>
      </w:r>
    </w:p>
    <w:p w14:paraId="10A664CB" w14:textId="65483D81" w:rsidR="00710279" w:rsidRPr="00974769" w:rsidRDefault="00710279" w:rsidP="00710279">
      <w:pPr>
        <w:pStyle w:val="L3withText"/>
        <w:numPr>
          <w:ilvl w:val="1"/>
          <w:numId w:val="1"/>
        </w:numPr>
        <w:rPr>
          <w:rStyle w:val="DeltaViewFormatChange"/>
          <w:color w:val="auto"/>
        </w:rPr>
      </w:pPr>
      <w:r w:rsidRPr="00974769">
        <w:rPr>
          <w:rStyle w:val="DeltaViewFormatChange"/>
          <w:color w:val="auto"/>
        </w:rPr>
        <w:t>Contractor is not subject to backup withholding because</w:t>
      </w:r>
      <w:r w:rsidR="0396CDEF" w:rsidRPr="00974769">
        <w:rPr>
          <w:rStyle w:val="DeltaViewFormatChange"/>
          <w:color w:val="auto"/>
        </w:rPr>
        <w:t xml:space="preserve">: </w:t>
      </w:r>
      <w:r w:rsidRPr="00974769">
        <w:rPr>
          <w:rStyle w:val="DeltaViewFormatChange"/>
          <w:color w:val="auto"/>
        </w:rPr>
        <w:t xml:space="preserve">(i) Contractor is exempt from backup withholding, (ii) Contractor has not been notified by the IRS that Contractor is subject to backup withholding as a result of a failure to report all interest or dividends, or (iii) the IRS has notified Contractor that Contractor is no longer subject to backup withholding; </w:t>
      </w:r>
    </w:p>
    <w:p w14:paraId="5A758940" w14:textId="2C607263" w:rsidR="00710279" w:rsidRPr="00974769" w:rsidRDefault="00710279" w:rsidP="00710279">
      <w:pPr>
        <w:pStyle w:val="L3withText"/>
        <w:numPr>
          <w:ilvl w:val="1"/>
          <w:numId w:val="1"/>
        </w:numPr>
        <w:rPr>
          <w:rStyle w:val="DeltaViewFormatChange"/>
          <w:color w:val="auto"/>
        </w:rPr>
      </w:pPr>
      <w:r w:rsidRPr="00974769">
        <w:rPr>
          <w:rStyle w:val="DeltaViewFormatChange"/>
          <w:color w:val="auto"/>
        </w:rPr>
        <w:t>The individual signing on behalf of Contractor is authorized to act on Contractor’s behalf, has authority and knowledge regarding Contractor</w:t>
      </w:r>
      <w:r w:rsidR="71E4F2D2" w:rsidRPr="00974769">
        <w:rPr>
          <w:rStyle w:val="DeltaViewFormatChange"/>
          <w:color w:val="auto"/>
        </w:rPr>
        <w:t>’</w:t>
      </w:r>
      <w:r w:rsidRPr="00974769">
        <w:rPr>
          <w:rStyle w:val="DeltaViewFormatChange"/>
          <w:color w:val="auto"/>
        </w:rPr>
        <w:t xml:space="preserve">s payment of taxes, and to the best of the </w:t>
      </w:r>
      <w:r w:rsidR="0083282B" w:rsidRPr="00974769">
        <w:rPr>
          <w:rStyle w:val="DeltaViewFormatChange"/>
          <w:color w:val="auto"/>
        </w:rPr>
        <w:t>signatory’s</w:t>
      </w:r>
      <w:r w:rsidRPr="00974769">
        <w:rPr>
          <w:rStyle w:val="DeltaViewFormatChange"/>
          <w:color w:val="auto"/>
        </w:rPr>
        <w:t xml:space="preserve"> knowledge, Contractor is not in violation of any Oregon tax laws, including, without limitation</w:t>
      </w:r>
      <w:r w:rsidR="34BC7CCB" w:rsidRPr="00974769">
        <w:rPr>
          <w:rStyle w:val="DeltaViewFormatChange"/>
          <w:color w:val="auto"/>
        </w:rPr>
        <w:t>: i) T</w:t>
      </w:r>
      <w:r w:rsidRPr="00974769">
        <w:rPr>
          <w:rStyle w:val="DeltaViewFormatChange"/>
          <w:color w:val="auto"/>
        </w:rPr>
        <w:t xml:space="preserve">hose tax laws listed in </w:t>
      </w:r>
      <w:r w:rsidR="00C0515F" w:rsidRPr="00F814F9">
        <w:rPr>
          <w:rFonts w:ascii="Calibri" w:hAnsi="Calibri" w:cs="Arial"/>
        </w:rPr>
        <w:t>ORS 320.005 to 320.150 and 403.200 to 403.250 and ORS chapters 118, 314, 316, 317, 318, 321 and 323 and local taxes administered by the Department of Revenue</w:t>
      </w:r>
      <w:r w:rsidR="00070F8C" w:rsidRPr="00974769">
        <w:rPr>
          <w:rFonts w:ascii="Calibri" w:hAnsi="Calibri" w:cs="Arial"/>
        </w:rPr>
        <w:t>; (ii) Any tax provisions imposed by a political subdivision of this state that apply to Contractor, to Contractor’s property, operations, receipts, or income, or to Contractor’s performance of or compensation for any work performed by Contractor; (iii) Any tax provisions imposed by a political subdivision of this state that apply to Contractor, or to goods, services, or property, whether tangible or intangible, provided by Contractor; and (iv) Any rules, regulations, charter provisions, or ordinances that implemented or enforced any of the foregoing tax laws or provisions</w:t>
      </w:r>
      <w:r w:rsidR="034A1218" w:rsidRPr="00974769">
        <w:rPr>
          <w:rFonts w:ascii="Calibri" w:hAnsi="Calibri" w:cs="Arial"/>
        </w:rPr>
        <w:t xml:space="preserve">. </w:t>
      </w:r>
      <w:r w:rsidRPr="00974769">
        <w:rPr>
          <w:rStyle w:val="DeltaViewFormatChange"/>
          <w:color w:val="auto"/>
        </w:rPr>
        <w:t>Contractor is an independent contractor as defined in ORS 670.600</w:t>
      </w:r>
      <w:r w:rsidR="18EE3CF9" w:rsidRPr="00974769">
        <w:rPr>
          <w:rStyle w:val="DeltaViewFormatChange"/>
          <w:color w:val="auto"/>
        </w:rPr>
        <w:t>.</w:t>
      </w:r>
    </w:p>
    <w:p w14:paraId="6A1F3D5B" w14:textId="77777777" w:rsidR="00710279" w:rsidRPr="00710279" w:rsidRDefault="00710279" w:rsidP="00710279">
      <w:pPr>
        <w:pStyle w:val="L3withText"/>
        <w:numPr>
          <w:ilvl w:val="1"/>
          <w:numId w:val="1"/>
        </w:numPr>
      </w:pPr>
      <w:r w:rsidRPr="00974769">
        <w:rPr>
          <w:rStyle w:val="DeltaViewFormatChange"/>
          <w:color w:val="auto"/>
        </w:rPr>
        <w:t>The supplied Contractor tax identification numbers below are true and accurate</w:t>
      </w:r>
      <w:r w:rsidRPr="00946263">
        <w:rPr>
          <w:rStyle w:val="DeltaViewFormatChange"/>
          <w:color w:val="auto"/>
        </w:rPr>
        <w:t>.</w:t>
      </w:r>
    </w:p>
    <w:p w14:paraId="4B81B57B" w14:textId="77777777" w:rsidR="00882CF9" w:rsidRPr="00CD49BD" w:rsidRDefault="00624B8D">
      <w:pPr>
        <w:spacing w:after="240"/>
        <w:rPr>
          <w:rFonts w:asciiTheme="minorHAnsi" w:hAnsiTheme="minorHAnsi"/>
          <w:b/>
          <w:color w:val="auto"/>
        </w:rPr>
      </w:pPr>
      <w:bookmarkStart w:id="1298" w:name="_DV_M486"/>
      <w:bookmarkStart w:id="1299" w:name="_DV_M489"/>
      <w:bookmarkStart w:id="1300" w:name="_DV_M490"/>
      <w:bookmarkStart w:id="1301" w:name="_DV_C1349"/>
      <w:bookmarkEnd w:id="1298"/>
      <w:bookmarkEnd w:id="1299"/>
      <w:bookmarkEnd w:id="1300"/>
      <w:r w:rsidRPr="00CD49BD">
        <w:rPr>
          <w:rStyle w:val="DeltaViewFormatChange"/>
          <w:rFonts w:asciiTheme="minorHAnsi" w:hAnsiTheme="minorHAnsi"/>
          <w:b/>
          <w:color w:val="auto"/>
        </w:rPr>
        <w:t>CONTRACTOR, BY EXECUTION OF THIS CONTRACT, HEREBY ACKNOWLEDGES THAT CONTRACTOR HAS READ THIS CONTRACT, UNDERSTANDS IT, AND AGREES TO BE BOUND BY ITS TERMS AND CONDITIONS.</w:t>
      </w:r>
      <w:bookmarkEnd w:id="1301"/>
    </w:p>
    <w:p w14:paraId="4A1C1F54" w14:textId="4C05B57B" w:rsidR="00882CF9" w:rsidRPr="00CD49BD" w:rsidRDefault="00624B8D">
      <w:pPr>
        <w:spacing w:after="240"/>
        <w:rPr>
          <w:rFonts w:asciiTheme="minorHAnsi" w:hAnsiTheme="minorHAnsi"/>
          <w:b/>
          <w:color w:val="auto"/>
        </w:rPr>
      </w:pPr>
      <w:bookmarkStart w:id="1302" w:name="_DV_M491"/>
      <w:bookmarkStart w:id="1303" w:name="_DV_C1350"/>
      <w:bookmarkEnd w:id="1302"/>
      <w:r w:rsidRPr="00CD49BD">
        <w:rPr>
          <w:rStyle w:val="DeltaViewFormatChange"/>
          <w:rFonts w:asciiTheme="minorHAnsi" w:hAnsiTheme="minorHAnsi"/>
          <w:b/>
          <w:color w:val="auto"/>
        </w:rPr>
        <w:t xml:space="preserve">CONTRACTOR: YOU WILL NOT BE PAID FOR SERVICES RENDERED BEFORE NECESSARY </w:t>
      </w:r>
      <w:r w:rsidR="00CD3287" w:rsidRPr="00CD49BD">
        <w:rPr>
          <w:rStyle w:val="DeltaViewFormatChange"/>
          <w:rFonts w:asciiTheme="minorHAnsi" w:hAnsiTheme="minorHAnsi"/>
          <w:b/>
          <w:color w:val="auto"/>
        </w:rPr>
        <w:t xml:space="preserve">STATE </w:t>
      </w:r>
      <w:commentRangeStart w:id="1304"/>
      <w:r w:rsidRPr="00CD49BD">
        <w:rPr>
          <w:rStyle w:val="DeltaViewFormatChange"/>
          <w:rFonts w:asciiTheme="minorHAnsi" w:hAnsiTheme="minorHAnsi"/>
          <w:b/>
          <w:color w:val="auto"/>
        </w:rPr>
        <w:t>APPROVALS</w:t>
      </w:r>
      <w:commentRangeEnd w:id="1304"/>
      <w:r w:rsidR="00257251">
        <w:rPr>
          <w:rStyle w:val="CommentReference"/>
          <w:szCs w:val="20"/>
        </w:rPr>
        <w:commentReference w:id="1304"/>
      </w:r>
      <w:r w:rsidRPr="00CD49BD">
        <w:rPr>
          <w:rStyle w:val="DeltaViewFormatChange"/>
          <w:rFonts w:asciiTheme="minorHAnsi" w:hAnsiTheme="minorHAnsi"/>
          <w:b/>
          <w:color w:val="auto"/>
        </w:rPr>
        <w:t>.</w:t>
      </w:r>
      <w:bookmarkEnd w:id="1303"/>
    </w:p>
    <w:p w14:paraId="33EAA5B8" w14:textId="77777777" w:rsidR="00536A76" w:rsidRPr="00554249" w:rsidRDefault="00536A76" w:rsidP="00536A76">
      <w:pPr>
        <w:tabs>
          <w:tab w:val="left" w:pos="360"/>
          <w:tab w:val="left" w:pos="720"/>
          <w:tab w:val="left" w:pos="1080"/>
          <w:tab w:val="left" w:pos="1440"/>
        </w:tabs>
        <w:suppressAutoHyphens/>
        <w:rPr>
          <w:rStyle w:val="DeltaViewInsertion"/>
          <w:rFonts w:asciiTheme="minorHAnsi" w:hAnsiTheme="minorHAnsi"/>
          <w:b/>
          <w:color w:val="auto"/>
          <w:u w:val="none"/>
        </w:rPr>
      </w:pPr>
      <w:bookmarkStart w:id="1305" w:name="_DV_C1351"/>
      <w:r>
        <w:rPr>
          <w:rStyle w:val="DeltaViewInsertion"/>
          <w:rFonts w:asciiTheme="minorHAnsi" w:hAnsiTheme="minorHAnsi"/>
          <w:b/>
          <w:color w:val="auto"/>
          <w:u w:val="none"/>
        </w:rPr>
        <w:t>[</w:t>
      </w:r>
      <w:r w:rsidRPr="007063BC">
        <w:rPr>
          <w:rStyle w:val="DeltaViewInsertion"/>
          <w:rFonts w:asciiTheme="minorHAnsi" w:hAnsiTheme="minorHAnsi"/>
          <w:b/>
          <w:color w:val="auto"/>
          <w:u w:val="none"/>
        </w:rPr>
        <w:t>CONTRACTOR</w:t>
      </w:r>
      <w:r>
        <w:rPr>
          <w:rStyle w:val="DeltaViewInsertion"/>
          <w:rFonts w:asciiTheme="minorHAnsi" w:hAnsiTheme="minorHAnsi"/>
          <w:b/>
          <w:color w:val="auto"/>
          <w:u w:val="none"/>
        </w:rPr>
        <w:t>]</w:t>
      </w:r>
      <w:r w:rsidRPr="00554249">
        <w:rPr>
          <w:rStyle w:val="DeltaViewInsertion"/>
          <w:rFonts w:asciiTheme="minorHAnsi" w:hAnsiTheme="minorHAnsi"/>
          <w:b/>
          <w:color w:val="auto"/>
          <w:u w:val="none"/>
        </w:rPr>
        <w:t>, Contractor: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524"/>
        <w:gridCol w:w="437"/>
        <w:gridCol w:w="2445"/>
        <w:gridCol w:w="1145"/>
        <w:gridCol w:w="540"/>
        <w:gridCol w:w="268"/>
        <w:gridCol w:w="2725"/>
      </w:tblGrid>
      <w:tr w:rsidR="00536A76" w:rsidRPr="00554249" w14:paraId="5B2B72C1" w14:textId="77777777" w:rsidTr="00C74AE2">
        <w:tc>
          <w:tcPr>
            <w:tcW w:w="1278" w:type="dxa"/>
          </w:tcPr>
          <w:p w14:paraId="4BE45344" w14:textId="77777777" w:rsidR="00536A76" w:rsidRPr="00554249" w:rsidRDefault="00536A76" w:rsidP="00C74AE2">
            <w:pPr>
              <w:tabs>
                <w:tab w:val="left" w:pos="360"/>
                <w:tab w:val="left" w:pos="720"/>
                <w:tab w:val="left" w:pos="1080"/>
                <w:tab w:val="left" w:pos="1440"/>
              </w:tabs>
              <w:suppressAutoHyphens/>
              <w:rPr>
                <w:rStyle w:val="DeltaViewInsertion"/>
                <w:rFonts w:asciiTheme="minorHAnsi" w:hAnsiTheme="minorHAnsi"/>
                <w:color w:val="auto"/>
                <w:u w:val="none"/>
              </w:rPr>
            </w:pPr>
          </w:p>
          <w:p w14:paraId="115B463A" w14:textId="77777777" w:rsidR="00536A76" w:rsidRPr="00554249" w:rsidRDefault="00536A76" w:rsidP="00C74AE2">
            <w:pPr>
              <w:tabs>
                <w:tab w:val="left" w:pos="360"/>
                <w:tab w:val="left" w:pos="720"/>
                <w:tab w:val="left" w:pos="1080"/>
                <w:tab w:val="left" w:pos="1440"/>
              </w:tabs>
              <w:suppressAutoHyphens/>
              <w:rPr>
                <w:rStyle w:val="DeltaViewInsertion"/>
                <w:rFonts w:asciiTheme="minorHAnsi" w:hAnsiTheme="minorHAnsi"/>
                <w:color w:val="auto"/>
                <w:u w:val="none"/>
              </w:rPr>
            </w:pPr>
            <w:r w:rsidRPr="00554249">
              <w:rPr>
                <w:rStyle w:val="DeltaViewInsertion"/>
                <w:rFonts w:asciiTheme="minorHAnsi" w:hAnsiTheme="minorHAnsi"/>
                <w:color w:val="auto"/>
                <w:u w:val="none"/>
              </w:rPr>
              <w:t>Signature:</w:t>
            </w:r>
          </w:p>
        </w:tc>
        <w:tc>
          <w:tcPr>
            <w:tcW w:w="4680" w:type="dxa"/>
            <w:gridSpan w:val="4"/>
            <w:tcBorders>
              <w:bottom w:val="single" w:sz="4" w:space="0" w:color="auto"/>
            </w:tcBorders>
          </w:tcPr>
          <w:p w14:paraId="75A1CF79" w14:textId="77777777" w:rsidR="00536A76" w:rsidRPr="00554249" w:rsidRDefault="00536A76" w:rsidP="00C74AE2">
            <w:pPr>
              <w:tabs>
                <w:tab w:val="left" w:pos="360"/>
                <w:tab w:val="left" w:pos="720"/>
                <w:tab w:val="left" w:pos="1080"/>
                <w:tab w:val="left" w:pos="1440"/>
              </w:tabs>
              <w:suppressAutoHyphens/>
              <w:rPr>
                <w:rStyle w:val="DeltaViewInsertion"/>
                <w:rFonts w:asciiTheme="minorHAnsi" w:hAnsiTheme="minorHAnsi"/>
                <w:color w:val="auto"/>
                <w:u w:val="none"/>
              </w:rPr>
            </w:pPr>
          </w:p>
        </w:tc>
        <w:tc>
          <w:tcPr>
            <w:tcW w:w="810" w:type="dxa"/>
            <w:gridSpan w:val="2"/>
          </w:tcPr>
          <w:p w14:paraId="5BA13BD5" w14:textId="77777777" w:rsidR="00536A76" w:rsidRPr="00554249" w:rsidRDefault="00536A76" w:rsidP="00C74AE2">
            <w:pPr>
              <w:tabs>
                <w:tab w:val="left" w:pos="360"/>
                <w:tab w:val="left" w:pos="720"/>
                <w:tab w:val="left" w:pos="1080"/>
                <w:tab w:val="left" w:pos="1440"/>
              </w:tabs>
              <w:suppressAutoHyphens/>
              <w:rPr>
                <w:rStyle w:val="DeltaViewInsertion"/>
                <w:rFonts w:asciiTheme="minorHAnsi" w:hAnsiTheme="minorHAnsi"/>
                <w:color w:val="auto"/>
                <w:u w:val="none"/>
              </w:rPr>
            </w:pPr>
          </w:p>
          <w:p w14:paraId="5381435A" w14:textId="77777777" w:rsidR="00536A76" w:rsidRPr="00554249" w:rsidRDefault="00536A76" w:rsidP="00C74AE2">
            <w:pPr>
              <w:tabs>
                <w:tab w:val="left" w:pos="360"/>
                <w:tab w:val="left" w:pos="720"/>
                <w:tab w:val="left" w:pos="1080"/>
                <w:tab w:val="left" w:pos="1440"/>
              </w:tabs>
              <w:suppressAutoHyphens/>
              <w:rPr>
                <w:rStyle w:val="DeltaViewInsertion"/>
                <w:rFonts w:asciiTheme="minorHAnsi" w:hAnsiTheme="minorHAnsi"/>
                <w:color w:val="auto"/>
                <w:u w:val="none"/>
              </w:rPr>
            </w:pPr>
            <w:r w:rsidRPr="00554249">
              <w:rPr>
                <w:rStyle w:val="DeltaViewInsertion"/>
                <w:rFonts w:asciiTheme="minorHAnsi" w:hAnsiTheme="minorHAnsi"/>
                <w:color w:val="auto"/>
                <w:u w:val="none"/>
              </w:rPr>
              <w:t>Date:</w:t>
            </w:r>
          </w:p>
        </w:tc>
        <w:tc>
          <w:tcPr>
            <w:tcW w:w="2808" w:type="dxa"/>
            <w:tcBorders>
              <w:bottom w:val="single" w:sz="4" w:space="0" w:color="auto"/>
            </w:tcBorders>
          </w:tcPr>
          <w:p w14:paraId="2101BFE5" w14:textId="77777777" w:rsidR="00536A76" w:rsidRPr="00554249" w:rsidRDefault="00536A76" w:rsidP="00C74AE2">
            <w:pPr>
              <w:tabs>
                <w:tab w:val="left" w:pos="360"/>
                <w:tab w:val="left" w:pos="720"/>
                <w:tab w:val="left" w:pos="1080"/>
                <w:tab w:val="left" w:pos="1440"/>
              </w:tabs>
              <w:suppressAutoHyphens/>
              <w:rPr>
                <w:rStyle w:val="DeltaViewInsertion"/>
                <w:rFonts w:asciiTheme="minorHAnsi" w:hAnsiTheme="minorHAnsi"/>
                <w:color w:val="auto"/>
                <w:u w:val="none"/>
              </w:rPr>
            </w:pPr>
          </w:p>
        </w:tc>
      </w:tr>
      <w:tr w:rsidR="00536A76" w:rsidRPr="00554249" w14:paraId="2D5640EB" w14:textId="77777777" w:rsidTr="00C74AE2">
        <w:tc>
          <w:tcPr>
            <w:tcW w:w="2268" w:type="dxa"/>
            <w:gridSpan w:val="3"/>
          </w:tcPr>
          <w:p w14:paraId="2CDE49A7" w14:textId="77777777" w:rsidR="00536A76" w:rsidRPr="00554249" w:rsidRDefault="00536A76" w:rsidP="00C74AE2">
            <w:pPr>
              <w:tabs>
                <w:tab w:val="left" w:pos="360"/>
                <w:tab w:val="left" w:pos="720"/>
                <w:tab w:val="left" w:pos="1080"/>
                <w:tab w:val="left" w:pos="1440"/>
              </w:tabs>
              <w:suppressAutoHyphens/>
              <w:rPr>
                <w:rStyle w:val="DeltaViewInsertion"/>
                <w:rFonts w:asciiTheme="minorHAnsi" w:hAnsiTheme="minorHAnsi"/>
                <w:color w:val="auto"/>
                <w:u w:val="none"/>
              </w:rPr>
            </w:pPr>
          </w:p>
          <w:p w14:paraId="66BC68F4" w14:textId="77777777" w:rsidR="00536A76" w:rsidRPr="00554249" w:rsidRDefault="00536A76" w:rsidP="00C74AE2">
            <w:pPr>
              <w:tabs>
                <w:tab w:val="left" w:pos="360"/>
                <w:tab w:val="left" w:pos="720"/>
                <w:tab w:val="left" w:pos="1080"/>
                <w:tab w:val="left" w:pos="1440"/>
              </w:tabs>
              <w:suppressAutoHyphens/>
              <w:rPr>
                <w:rStyle w:val="DeltaViewInsertion"/>
                <w:rFonts w:asciiTheme="minorHAnsi" w:hAnsiTheme="minorHAnsi"/>
                <w:color w:val="auto"/>
                <w:u w:val="none"/>
              </w:rPr>
            </w:pPr>
            <w:r w:rsidRPr="00554249">
              <w:rPr>
                <w:rStyle w:val="DeltaViewInsertion"/>
                <w:rFonts w:asciiTheme="minorHAnsi" w:hAnsiTheme="minorHAnsi"/>
                <w:color w:val="auto"/>
                <w:u w:val="none"/>
              </w:rPr>
              <w:t>Printed Name, Title:</w:t>
            </w:r>
          </w:p>
        </w:tc>
        <w:tc>
          <w:tcPr>
            <w:tcW w:w="7308" w:type="dxa"/>
            <w:gridSpan w:val="5"/>
            <w:tcBorders>
              <w:bottom w:val="single" w:sz="4" w:space="0" w:color="auto"/>
            </w:tcBorders>
          </w:tcPr>
          <w:p w14:paraId="651337F3" w14:textId="77777777" w:rsidR="00536A76" w:rsidRPr="00554249" w:rsidRDefault="00536A76" w:rsidP="00C74AE2">
            <w:pPr>
              <w:tabs>
                <w:tab w:val="left" w:pos="360"/>
                <w:tab w:val="left" w:pos="720"/>
                <w:tab w:val="left" w:pos="1080"/>
                <w:tab w:val="left" w:pos="1440"/>
              </w:tabs>
              <w:suppressAutoHyphens/>
              <w:rPr>
                <w:rStyle w:val="DeltaViewInsertion"/>
                <w:rFonts w:asciiTheme="minorHAnsi" w:hAnsiTheme="minorHAnsi"/>
                <w:color w:val="auto"/>
                <w:u w:val="none"/>
              </w:rPr>
            </w:pPr>
          </w:p>
        </w:tc>
      </w:tr>
      <w:tr w:rsidR="00536A76" w:rsidRPr="00554249" w14:paraId="15F5D319" w14:textId="77777777" w:rsidTr="00C74AE2">
        <w:tc>
          <w:tcPr>
            <w:tcW w:w="1818" w:type="dxa"/>
            <w:gridSpan w:val="2"/>
          </w:tcPr>
          <w:p w14:paraId="61053077" w14:textId="77777777" w:rsidR="00536A76" w:rsidRPr="00554249" w:rsidRDefault="00536A76" w:rsidP="00C74AE2">
            <w:pPr>
              <w:rPr>
                <w:rStyle w:val="DeltaViewFormatChange"/>
                <w:rFonts w:asciiTheme="minorHAnsi" w:hAnsiTheme="minorHAnsi"/>
                <w:color w:val="auto"/>
              </w:rPr>
            </w:pPr>
            <w:bookmarkStart w:id="1306" w:name="_DV_C1599"/>
          </w:p>
          <w:p w14:paraId="1F212ECF" w14:textId="77777777" w:rsidR="00536A76" w:rsidRPr="00554249" w:rsidRDefault="00536A76" w:rsidP="00C74AE2">
            <w:pPr>
              <w:rPr>
                <w:rStyle w:val="DeltaViewFormatChange"/>
                <w:rFonts w:asciiTheme="minorHAnsi" w:hAnsiTheme="minorHAnsi"/>
                <w:color w:val="auto"/>
              </w:rPr>
            </w:pPr>
            <w:r w:rsidRPr="00554249">
              <w:rPr>
                <w:rStyle w:val="DeltaViewFormatChange"/>
                <w:rFonts w:asciiTheme="minorHAnsi" w:hAnsiTheme="minorHAnsi"/>
                <w:color w:val="auto"/>
              </w:rPr>
              <w:t>Federal Tax ID:</w:t>
            </w:r>
          </w:p>
        </w:tc>
        <w:tc>
          <w:tcPr>
            <w:tcW w:w="2970" w:type="dxa"/>
            <w:gridSpan w:val="2"/>
            <w:tcBorders>
              <w:bottom w:val="single" w:sz="4" w:space="0" w:color="auto"/>
            </w:tcBorders>
          </w:tcPr>
          <w:p w14:paraId="570D6C0D" w14:textId="77777777" w:rsidR="00536A76" w:rsidRPr="00554249" w:rsidRDefault="00536A76" w:rsidP="00C74AE2">
            <w:pPr>
              <w:rPr>
                <w:rStyle w:val="DeltaViewFormatChange"/>
                <w:rFonts w:asciiTheme="minorHAnsi" w:hAnsiTheme="minorHAnsi"/>
                <w:color w:val="auto"/>
              </w:rPr>
            </w:pPr>
          </w:p>
        </w:tc>
        <w:tc>
          <w:tcPr>
            <w:tcW w:w="1710" w:type="dxa"/>
            <w:gridSpan w:val="2"/>
          </w:tcPr>
          <w:p w14:paraId="38F7190C" w14:textId="77777777" w:rsidR="00536A76" w:rsidRPr="00554249" w:rsidRDefault="00536A76" w:rsidP="00C74AE2">
            <w:pPr>
              <w:rPr>
                <w:rStyle w:val="DeltaViewFormatChange"/>
                <w:rFonts w:asciiTheme="minorHAnsi" w:hAnsiTheme="minorHAnsi"/>
                <w:color w:val="auto"/>
              </w:rPr>
            </w:pPr>
          </w:p>
          <w:p w14:paraId="7A88B188" w14:textId="77777777" w:rsidR="00536A76" w:rsidRPr="00554249" w:rsidRDefault="00536A76" w:rsidP="00C74AE2">
            <w:pPr>
              <w:rPr>
                <w:rStyle w:val="DeltaViewFormatChange"/>
                <w:rFonts w:asciiTheme="minorHAnsi" w:hAnsiTheme="minorHAnsi"/>
                <w:color w:val="auto"/>
              </w:rPr>
            </w:pPr>
            <w:r w:rsidRPr="00554249">
              <w:rPr>
                <w:rStyle w:val="DeltaViewFormatChange"/>
                <w:rFonts w:asciiTheme="minorHAnsi" w:hAnsiTheme="minorHAnsi"/>
                <w:color w:val="auto"/>
              </w:rPr>
              <w:t>Oregon Tax ID:</w:t>
            </w:r>
          </w:p>
        </w:tc>
        <w:tc>
          <w:tcPr>
            <w:tcW w:w="3078" w:type="dxa"/>
            <w:gridSpan w:val="2"/>
            <w:tcBorders>
              <w:bottom w:val="single" w:sz="4" w:space="0" w:color="auto"/>
            </w:tcBorders>
          </w:tcPr>
          <w:p w14:paraId="690F95E1" w14:textId="77777777" w:rsidR="00536A76" w:rsidRPr="00554249" w:rsidRDefault="00536A76" w:rsidP="00C74AE2">
            <w:pPr>
              <w:rPr>
                <w:rStyle w:val="DeltaViewFormatChange"/>
                <w:rFonts w:asciiTheme="minorHAnsi" w:hAnsiTheme="minorHAnsi"/>
                <w:color w:val="auto"/>
              </w:rPr>
            </w:pPr>
          </w:p>
        </w:tc>
      </w:tr>
      <w:bookmarkEnd w:id="1306"/>
    </w:tbl>
    <w:p w14:paraId="12B03150" w14:textId="77777777" w:rsidR="00536A76" w:rsidRPr="00554249" w:rsidRDefault="00536A76" w:rsidP="00536A76">
      <w:pPr>
        <w:tabs>
          <w:tab w:val="left" w:pos="360"/>
          <w:tab w:val="left" w:pos="720"/>
          <w:tab w:val="left" w:pos="1080"/>
          <w:tab w:val="left" w:pos="1440"/>
        </w:tabs>
        <w:suppressAutoHyphens/>
        <w:rPr>
          <w:rStyle w:val="DeltaViewInsertion"/>
          <w:rFonts w:asciiTheme="minorHAnsi" w:hAnsiTheme="minorHAnsi"/>
          <w:color w:val="auto"/>
          <w:u w:val="none"/>
        </w:rPr>
      </w:pPr>
    </w:p>
    <w:p w14:paraId="0C608BA1" w14:textId="77777777" w:rsidR="00536A76" w:rsidRPr="00554249" w:rsidRDefault="00536A76" w:rsidP="00536A76">
      <w:pPr>
        <w:tabs>
          <w:tab w:val="left" w:pos="360"/>
          <w:tab w:val="left" w:pos="720"/>
          <w:tab w:val="left" w:pos="1080"/>
          <w:tab w:val="left" w:pos="1440"/>
        </w:tabs>
        <w:suppressAutoHyphens/>
        <w:rPr>
          <w:rStyle w:val="DeltaViewInsertion"/>
          <w:rFonts w:asciiTheme="minorHAnsi" w:hAnsiTheme="minorHAnsi"/>
          <w:color w:val="auto"/>
          <w:u w:val="none"/>
        </w:rPr>
      </w:pPr>
    </w:p>
    <w:p w14:paraId="6ED9507D" w14:textId="6C1871B3" w:rsidR="00536A76" w:rsidRPr="00554249" w:rsidRDefault="00536A76" w:rsidP="00536A76">
      <w:pPr>
        <w:tabs>
          <w:tab w:val="left" w:pos="360"/>
          <w:tab w:val="left" w:pos="720"/>
          <w:tab w:val="left" w:pos="1080"/>
          <w:tab w:val="left" w:pos="1440"/>
        </w:tabs>
        <w:suppressAutoHyphens/>
        <w:rPr>
          <w:rStyle w:val="DeltaViewInsertion"/>
          <w:rFonts w:asciiTheme="minorHAnsi" w:hAnsiTheme="minorHAnsi"/>
          <w:b/>
          <w:color w:val="auto"/>
          <w:u w:val="none"/>
        </w:rPr>
      </w:pPr>
      <w:r>
        <w:rPr>
          <w:rStyle w:val="DeltaViewInsertion"/>
          <w:rFonts w:asciiTheme="minorHAnsi" w:hAnsiTheme="minorHAnsi"/>
          <w:b/>
          <w:color w:val="auto"/>
          <w:u w:val="none"/>
        </w:rPr>
        <w:t>[</w:t>
      </w:r>
      <w:r w:rsidR="006B58F9">
        <w:rPr>
          <w:rStyle w:val="DeltaViewInsertion"/>
          <w:rFonts w:asciiTheme="minorHAnsi" w:hAnsiTheme="minorHAnsi"/>
          <w:b/>
          <w:color w:val="auto"/>
          <w:u w:val="none"/>
        </w:rPr>
        <w:t>Agency</w:t>
      </w:r>
      <w:r>
        <w:rPr>
          <w:rStyle w:val="DeltaViewInsertion"/>
          <w:rFonts w:asciiTheme="minorHAnsi" w:hAnsiTheme="minorHAnsi"/>
          <w:b/>
          <w:color w:val="auto"/>
          <w:u w:val="none"/>
        </w:rPr>
        <w:t>]</w:t>
      </w:r>
      <w:r w:rsidRPr="00554249">
        <w:rPr>
          <w:rStyle w:val="DeltaViewInsertion"/>
          <w:rFonts w:asciiTheme="minorHAnsi" w:hAnsiTheme="minorHAnsi"/>
          <w:b/>
          <w:color w:val="auto"/>
          <w:u w:val="non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962"/>
        <w:gridCol w:w="3584"/>
        <w:gridCol w:w="808"/>
        <w:gridCol w:w="2730"/>
      </w:tblGrid>
      <w:tr w:rsidR="00536A76" w:rsidRPr="00554249" w14:paraId="283F2D1D" w14:textId="77777777" w:rsidTr="00C74AE2">
        <w:tc>
          <w:tcPr>
            <w:tcW w:w="1278" w:type="dxa"/>
          </w:tcPr>
          <w:p w14:paraId="21F1C3AC" w14:textId="77777777" w:rsidR="00536A76" w:rsidRPr="00554249" w:rsidRDefault="00536A76" w:rsidP="00C74AE2">
            <w:pPr>
              <w:tabs>
                <w:tab w:val="left" w:pos="360"/>
                <w:tab w:val="left" w:pos="720"/>
                <w:tab w:val="left" w:pos="1080"/>
                <w:tab w:val="left" w:pos="1440"/>
              </w:tabs>
              <w:suppressAutoHyphens/>
              <w:rPr>
                <w:rStyle w:val="DeltaViewInsertion"/>
                <w:rFonts w:asciiTheme="minorHAnsi" w:hAnsiTheme="minorHAnsi"/>
                <w:color w:val="auto"/>
                <w:u w:val="none"/>
              </w:rPr>
            </w:pPr>
          </w:p>
          <w:p w14:paraId="52EC657D" w14:textId="77777777" w:rsidR="00536A76" w:rsidRPr="00554249" w:rsidRDefault="00536A76" w:rsidP="00C74AE2">
            <w:pPr>
              <w:tabs>
                <w:tab w:val="left" w:pos="360"/>
                <w:tab w:val="left" w:pos="720"/>
                <w:tab w:val="left" w:pos="1080"/>
                <w:tab w:val="left" w:pos="1440"/>
              </w:tabs>
              <w:suppressAutoHyphens/>
              <w:rPr>
                <w:rStyle w:val="DeltaViewInsertion"/>
                <w:rFonts w:asciiTheme="minorHAnsi" w:hAnsiTheme="minorHAnsi"/>
                <w:color w:val="auto"/>
                <w:u w:val="none"/>
              </w:rPr>
            </w:pPr>
            <w:r w:rsidRPr="00554249">
              <w:rPr>
                <w:rStyle w:val="DeltaViewInsertion"/>
                <w:rFonts w:asciiTheme="minorHAnsi" w:hAnsiTheme="minorHAnsi"/>
                <w:color w:val="auto"/>
                <w:u w:val="none"/>
              </w:rPr>
              <w:t>Signature:</w:t>
            </w:r>
          </w:p>
        </w:tc>
        <w:tc>
          <w:tcPr>
            <w:tcW w:w="4680" w:type="dxa"/>
            <w:gridSpan w:val="2"/>
            <w:tcBorders>
              <w:bottom w:val="single" w:sz="4" w:space="0" w:color="auto"/>
            </w:tcBorders>
          </w:tcPr>
          <w:p w14:paraId="51FE5B9A" w14:textId="77777777" w:rsidR="00536A76" w:rsidRPr="00554249" w:rsidRDefault="00536A76" w:rsidP="00C74AE2">
            <w:pPr>
              <w:tabs>
                <w:tab w:val="left" w:pos="360"/>
                <w:tab w:val="left" w:pos="720"/>
                <w:tab w:val="left" w:pos="1080"/>
                <w:tab w:val="left" w:pos="1440"/>
              </w:tabs>
              <w:suppressAutoHyphens/>
              <w:rPr>
                <w:rStyle w:val="DeltaViewInsertion"/>
                <w:rFonts w:asciiTheme="minorHAnsi" w:hAnsiTheme="minorHAnsi"/>
                <w:color w:val="auto"/>
                <w:u w:val="none"/>
              </w:rPr>
            </w:pPr>
          </w:p>
        </w:tc>
        <w:tc>
          <w:tcPr>
            <w:tcW w:w="810" w:type="dxa"/>
          </w:tcPr>
          <w:p w14:paraId="260D1211" w14:textId="77777777" w:rsidR="00536A76" w:rsidRPr="00554249" w:rsidRDefault="00536A76" w:rsidP="00C74AE2">
            <w:pPr>
              <w:tabs>
                <w:tab w:val="left" w:pos="360"/>
                <w:tab w:val="left" w:pos="720"/>
                <w:tab w:val="left" w:pos="1080"/>
                <w:tab w:val="left" w:pos="1440"/>
              </w:tabs>
              <w:suppressAutoHyphens/>
              <w:rPr>
                <w:rStyle w:val="DeltaViewInsertion"/>
                <w:rFonts w:asciiTheme="minorHAnsi" w:hAnsiTheme="minorHAnsi"/>
                <w:color w:val="auto"/>
                <w:u w:val="none"/>
              </w:rPr>
            </w:pPr>
          </w:p>
          <w:p w14:paraId="5E7AD7F6" w14:textId="77777777" w:rsidR="00536A76" w:rsidRPr="00554249" w:rsidRDefault="00536A76" w:rsidP="00C74AE2">
            <w:pPr>
              <w:tabs>
                <w:tab w:val="left" w:pos="360"/>
                <w:tab w:val="left" w:pos="720"/>
                <w:tab w:val="left" w:pos="1080"/>
                <w:tab w:val="left" w:pos="1440"/>
              </w:tabs>
              <w:suppressAutoHyphens/>
              <w:rPr>
                <w:rStyle w:val="DeltaViewInsertion"/>
                <w:rFonts w:asciiTheme="minorHAnsi" w:hAnsiTheme="minorHAnsi"/>
                <w:color w:val="auto"/>
                <w:u w:val="none"/>
              </w:rPr>
            </w:pPr>
            <w:r w:rsidRPr="00554249">
              <w:rPr>
                <w:rStyle w:val="DeltaViewInsertion"/>
                <w:rFonts w:asciiTheme="minorHAnsi" w:hAnsiTheme="minorHAnsi"/>
                <w:color w:val="auto"/>
                <w:u w:val="none"/>
              </w:rPr>
              <w:t>Date:</w:t>
            </w:r>
          </w:p>
        </w:tc>
        <w:tc>
          <w:tcPr>
            <w:tcW w:w="2808" w:type="dxa"/>
            <w:tcBorders>
              <w:bottom w:val="single" w:sz="4" w:space="0" w:color="auto"/>
            </w:tcBorders>
          </w:tcPr>
          <w:p w14:paraId="29BBE4A4" w14:textId="77777777" w:rsidR="00536A76" w:rsidRPr="00554249" w:rsidRDefault="00536A76" w:rsidP="00C74AE2">
            <w:pPr>
              <w:tabs>
                <w:tab w:val="left" w:pos="360"/>
                <w:tab w:val="left" w:pos="720"/>
                <w:tab w:val="left" w:pos="1080"/>
                <w:tab w:val="left" w:pos="1440"/>
              </w:tabs>
              <w:suppressAutoHyphens/>
              <w:rPr>
                <w:rStyle w:val="DeltaViewInsertion"/>
                <w:rFonts w:asciiTheme="minorHAnsi" w:hAnsiTheme="minorHAnsi"/>
                <w:color w:val="auto"/>
                <w:u w:val="none"/>
              </w:rPr>
            </w:pPr>
          </w:p>
        </w:tc>
      </w:tr>
      <w:tr w:rsidR="00536A76" w:rsidRPr="00554249" w14:paraId="55E6C70E" w14:textId="77777777" w:rsidTr="00C74AE2">
        <w:tc>
          <w:tcPr>
            <w:tcW w:w="2268" w:type="dxa"/>
            <w:gridSpan w:val="2"/>
          </w:tcPr>
          <w:p w14:paraId="1AB27A98" w14:textId="77777777" w:rsidR="00536A76" w:rsidRPr="00554249" w:rsidRDefault="00536A76" w:rsidP="00C74AE2">
            <w:pPr>
              <w:tabs>
                <w:tab w:val="left" w:pos="360"/>
                <w:tab w:val="left" w:pos="720"/>
                <w:tab w:val="left" w:pos="1080"/>
                <w:tab w:val="left" w:pos="1440"/>
              </w:tabs>
              <w:suppressAutoHyphens/>
              <w:rPr>
                <w:rStyle w:val="DeltaViewInsertion"/>
                <w:rFonts w:asciiTheme="minorHAnsi" w:hAnsiTheme="minorHAnsi"/>
                <w:color w:val="auto"/>
                <w:u w:val="none"/>
              </w:rPr>
            </w:pPr>
          </w:p>
          <w:p w14:paraId="4C15D084" w14:textId="77777777" w:rsidR="00536A76" w:rsidRPr="00554249" w:rsidRDefault="00536A76" w:rsidP="00C74AE2">
            <w:pPr>
              <w:tabs>
                <w:tab w:val="left" w:pos="360"/>
                <w:tab w:val="left" w:pos="720"/>
                <w:tab w:val="left" w:pos="1080"/>
                <w:tab w:val="left" w:pos="1440"/>
              </w:tabs>
              <w:suppressAutoHyphens/>
              <w:rPr>
                <w:rStyle w:val="DeltaViewInsertion"/>
                <w:rFonts w:asciiTheme="minorHAnsi" w:hAnsiTheme="minorHAnsi"/>
                <w:color w:val="auto"/>
                <w:u w:val="none"/>
              </w:rPr>
            </w:pPr>
            <w:r w:rsidRPr="00554249">
              <w:rPr>
                <w:rStyle w:val="DeltaViewInsertion"/>
                <w:rFonts w:asciiTheme="minorHAnsi" w:hAnsiTheme="minorHAnsi"/>
                <w:color w:val="auto"/>
                <w:u w:val="none"/>
              </w:rPr>
              <w:t>Printed Name, Title:</w:t>
            </w:r>
          </w:p>
        </w:tc>
        <w:tc>
          <w:tcPr>
            <w:tcW w:w="7308" w:type="dxa"/>
            <w:gridSpan w:val="3"/>
            <w:tcBorders>
              <w:bottom w:val="single" w:sz="4" w:space="0" w:color="auto"/>
            </w:tcBorders>
          </w:tcPr>
          <w:p w14:paraId="7BED33BD" w14:textId="77777777" w:rsidR="00536A76" w:rsidRPr="00554249" w:rsidRDefault="00536A76" w:rsidP="00C74AE2">
            <w:pPr>
              <w:tabs>
                <w:tab w:val="left" w:pos="360"/>
                <w:tab w:val="left" w:pos="720"/>
                <w:tab w:val="left" w:pos="1080"/>
                <w:tab w:val="left" w:pos="1440"/>
              </w:tabs>
              <w:suppressAutoHyphens/>
              <w:rPr>
                <w:rStyle w:val="DeltaViewInsertion"/>
                <w:rFonts w:asciiTheme="minorHAnsi" w:hAnsiTheme="minorHAnsi"/>
                <w:color w:val="auto"/>
                <w:u w:val="none"/>
              </w:rPr>
            </w:pPr>
          </w:p>
        </w:tc>
      </w:tr>
    </w:tbl>
    <w:p w14:paraId="0F388207" w14:textId="7488AD19" w:rsidR="00536A76" w:rsidRDefault="00536A76" w:rsidP="00536A76">
      <w:pPr>
        <w:tabs>
          <w:tab w:val="left" w:pos="360"/>
          <w:tab w:val="left" w:pos="720"/>
          <w:tab w:val="left" w:pos="1080"/>
          <w:tab w:val="left" w:pos="1440"/>
        </w:tabs>
        <w:suppressAutoHyphens/>
        <w:rPr>
          <w:rStyle w:val="DeltaViewInsertion"/>
          <w:rFonts w:asciiTheme="minorHAnsi" w:hAnsiTheme="minorHAnsi"/>
          <w:b/>
          <w:color w:val="auto"/>
          <w:u w:val="none"/>
        </w:rPr>
      </w:pPr>
    </w:p>
    <w:p w14:paraId="3A659331" w14:textId="77777777" w:rsidR="007063BC" w:rsidRDefault="007063BC" w:rsidP="00536A76">
      <w:pPr>
        <w:tabs>
          <w:tab w:val="left" w:pos="360"/>
          <w:tab w:val="left" w:pos="720"/>
          <w:tab w:val="left" w:pos="1080"/>
          <w:tab w:val="left" w:pos="1440"/>
        </w:tabs>
        <w:suppressAutoHyphens/>
        <w:rPr>
          <w:rStyle w:val="DeltaViewInsertion"/>
          <w:rFonts w:asciiTheme="minorHAnsi" w:hAnsiTheme="minorHAnsi"/>
          <w:b/>
          <w:color w:val="auto"/>
          <w:u w:val="none"/>
        </w:rPr>
      </w:pPr>
    </w:p>
    <w:p w14:paraId="0BC65279" w14:textId="19EB8766" w:rsidR="007063BC" w:rsidRPr="00554249" w:rsidRDefault="007063BC" w:rsidP="007063BC">
      <w:pPr>
        <w:tabs>
          <w:tab w:val="left" w:pos="360"/>
          <w:tab w:val="left" w:pos="720"/>
          <w:tab w:val="left" w:pos="1080"/>
          <w:tab w:val="left" w:pos="1440"/>
        </w:tabs>
        <w:suppressAutoHyphens/>
        <w:rPr>
          <w:rStyle w:val="DeltaViewInsertion"/>
          <w:rFonts w:asciiTheme="minorHAnsi" w:hAnsiTheme="minorHAnsi"/>
          <w:b/>
          <w:color w:val="auto"/>
          <w:u w:val="none"/>
        </w:rPr>
      </w:pPr>
      <w:r>
        <w:rPr>
          <w:rStyle w:val="DeltaViewInsertion"/>
          <w:rFonts w:asciiTheme="minorHAnsi" w:hAnsiTheme="minorHAnsi"/>
          <w:b/>
          <w:color w:val="auto"/>
          <w:u w:val="none"/>
        </w:rPr>
        <w:t>[Department of Administrative Services, Procurement Services]</w:t>
      </w:r>
      <w:r w:rsidRPr="00554249">
        <w:rPr>
          <w:rStyle w:val="DeltaViewInsertion"/>
          <w:rFonts w:asciiTheme="minorHAnsi" w:hAnsiTheme="minorHAnsi"/>
          <w:b/>
          <w:color w:val="auto"/>
          <w:u w:val="non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962"/>
        <w:gridCol w:w="3584"/>
        <w:gridCol w:w="808"/>
        <w:gridCol w:w="2730"/>
      </w:tblGrid>
      <w:tr w:rsidR="007063BC" w:rsidRPr="00554249" w14:paraId="0AF7B51A" w14:textId="77777777" w:rsidTr="004C295D">
        <w:tc>
          <w:tcPr>
            <w:tcW w:w="1278" w:type="dxa"/>
          </w:tcPr>
          <w:p w14:paraId="525698FD" w14:textId="77777777" w:rsidR="007063BC" w:rsidRPr="00554249" w:rsidRDefault="007063BC" w:rsidP="004C295D">
            <w:pPr>
              <w:tabs>
                <w:tab w:val="left" w:pos="360"/>
                <w:tab w:val="left" w:pos="720"/>
                <w:tab w:val="left" w:pos="1080"/>
                <w:tab w:val="left" w:pos="1440"/>
              </w:tabs>
              <w:suppressAutoHyphens/>
              <w:rPr>
                <w:rStyle w:val="DeltaViewInsertion"/>
                <w:rFonts w:asciiTheme="minorHAnsi" w:hAnsiTheme="minorHAnsi"/>
                <w:color w:val="auto"/>
                <w:u w:val="none"/>
              </w:rPr>
            </w:pPr>
          </w:p>
          <w:p w14:paraId="5F38021E" w14:textId="77777777" w:rsidR="007063BC" w:rsidRPr="00554249" w:rsidRDefault="007063BC" w:rsidP="004C295D">
            <w:pPr>
              <w:tabs>
                <w:tab w:val="left" w:pos="360"/>
                <w:tab w:val="left" w:pos="720"/>
                <w:tab w:val="left" w:pos="1080"/>
                <w:tab w:val="left" w:pos="1440"/>
              </w:tabs>
              <w:suppressAutoHyphens/>
              <w:rPr>
                <w:rStyle w:val="DeltaViewInsertion"/>
                <w:rFonts w:asciiTheme="minorHAnsi" w:hAnsiTheme="minorHAnsi"/>
                <w:color w:val="auto"/>
                <w:u w:val="none"/>
              </w:rPr>
            </w:pPr>
            <w:r w:rsidRPr="00554249">
              <w:rPr>
                <w:rStyle w:val="DeltaViewInsertion"/>
                <w:rFonts w:asciiTheme="minorHAnsi" w:hAnsiTheme="minorHAnsi"/>
                <w:color w:val="auto"/>
                <w:u w:val="none"/>
              </w:rPr>
              <w:t>Signature:</w:t>
            </w:r>
          </w:p>
        </w:tc>
        <w:tc>
          <w:tcPr>
            <w:tcW w:w="4680" w:type="dxa"/>
            <w:gridSpan w:val="2"/>
            <w:tcBorders>
              <w:bottom w:val="single" w:sz="4" w:space="0" w:color="auto"/>
            </w:tcBorders>
          </w:tcPr>
          <w:p w14:paraId="02B61B6F" w14:textId="77777777" w:rsidR="007063BC" w:rsidRPr="00554249" w:rsidRDefault="007063BC" w:rsidP="004C295D">
            <w:pPr>
              <w:tabs>
                <w:tab w:val="left" w:pos="360"/>
                <w:tab w:val="left" w:pos="720"/>
                <w:tab w:val="left" w:pos="1080"/>
                <w:tab w:val="left" w:pos="1440"/>
              </w:tabs>
              <w:suppressAutoHyphens/>
              <w:rPr>
                <w:rStyle w:val="DeltaViewInsertion"/>
                <w:rFonts w:asciiTheme="minorHAnsi" w:hAnsiTheme="minorHAnsi"/>
                <w:color w:val="auto"/>
                <w:u w:val="none"/>
              </w:rPr>
            </w:pPr>
          </w:p>
        </w:tc>
        <w:tc>
          <w:tcPr>
            <w:tcW w:w="810" w:type="dxa"/>
          </w:tcPr>
          <w:p w14:paraId="1F471F55" w14:textId="77777777" w:rsidR="007063BC" w:rsidRPr="00554249" w:rsidRDefault="007063BC" w:rsidP="004C295D">
            <w:pPr>
              <w:tabs>
                <w:tab w:val="left" w:pos="360"/>
                <w:tab w:val="left" w:pos="720"/>
                <w:tab w:val="left" w:pos="1080"/>
                <w:tab w:val="left" w:pos="1440"/>
              </w:tabs>
              <w:suppressAutoHyphens/>
              <w:rPr>
                <w:rStyle w:val="DeltaViewInsertion"/>
                <w:rFonts w:asciiTheme="minorHAnsi" w:hAnsiTheme="minorHAnsi"/>
                <w:color w:val="auto"/>
                <w:u w:val="none"/>
              </w:rPr>
            </w:pPr>
          </w:p>
          <w:p w14:paraId="0689C797" w14:textId="77777777" w:rsidR="007063BC" w:rsidRPr="00554249" w:rsidRDefault="007063BC" w:rsidP="004C295D">
            <w:pPr>
              <w:tabs>
                <w:tab w:val="left" w:pos="360"/>
                <w:tab w:val="left" w:pos="720"/>
                <w:tab w:val="left" w:pos="1080"/>
                <w:tab w:val="left" w:pos="1440"/>
              </w:tabs>
              <w:suppressAutoHyphens/>
              <w:rPr>
                <w:rStyle w:val="DeltaViewInsertion"/>
                <w:rFonts w:asciiTheme="minorHAnsi" w:hAnsiTheme="minorHAnsi"/>
                <w:color w:val="auto"/>
                <w:u w:val="none"/>
              </w:rPr>
            </w:pPr>
            <w:r w:rsidRPr="00554249">
              <w:rPr>
                <w:rStyle w:val="DeltaViewInsertion"/>
                <w:rFonts w:asciiTheme="minorHAnsi" w:hAnsiTheme="minorHAnsi"/>
                <w:color w:val="auto"/>
                <w:u w:val="none"/>
              </w:rPr>
              <w:t>Date:</w:t>
            </w:r>
          </w:p>
        </w:tc>
        <w:tc>
          <w:tcPr>
            <w:tcW w:w="2808" w:type="dxa"/>
            <w:tcBorders>
              <w:bottom w:val="single" w:sz="4" w:space="0" w:color="auto"/>
            </w:tcBorders>
          </w:tcPr>
          <w:p w14:paraId="6EBAAFD0" w14:textId="77777777" w:rsidR="007063BC" w:rsidRPr="00554249" w:rsidRDefault="007063BC" w:rsidP="004C295D">
            <w:pPr>
              <w:tabs>
                <w:tab w:val="left" w:pos="360"/>
                <w:tab w:val="left" w:pos="720"/>
                <w:tab w:val="left" w:pos="1080"/>
                <w:tab w:val="left" w:pos="1440"/>
              </w:tabs>
              <w:suppressAutoHyphens/>
              <w:rPr>
                <w:rStyle w:val="DeltaViewInsertion"/>
                <w:rFonts w:asciiTheme="minorHAnsi" w:hAnsiTheme="minorHAnsi"/>
                <w:color w:val="auto"/>
                <w:u w:val="none"/>
              </w:rPr>
            </w:pPr>
          </w:p>
        </w:tc>
      </w:tr>
      <w:tr w:rsidR="007063BC" w:rsidRPr="00554249" w14:paraId="0C640299" w14:textId="77777777" w:rsidTr="004C295D">
        <w:tc>
          <w:tcPr>
            <w:tcW w:w="2268" w:type="dxa"/>
            <w:gridSpan w:val="2"/>
          </w:tcPr>
          <w:p w14:paraId="5BEB67B5" w14:textId="77777777" w:rsidR="007063BC" w:rsidRPr="00554249" w:rsidRDefault="007063BC" w:rsidP="004C295D">
            <w:pPr>
              <w:tabs>
                <w:tab w:val="left" w:pos="360"/>
                <w:tab w:val="left" w:pos="720"/>
                <w:tab w:val="left" w:pos="1080"/>
                <w:tab w:val="left" w:pos="1440"/>
              </w:tabs>
              <w:suppressAutoHyphens/>
              <w:rPr>
                <w:rStyle w:val="DeltaViewInsertion"/>
                <w:rFonts w:asciiTheme="minorHAnsi" w:hAnsiTheme="minorHAnsi"/>
                <w:color w:val="auto"/>
                <w:u w:val="none"/>
              </w:rPr>
            </w:pPr>
          </w:p>
          <w:p w14:paraId="70F66C9C" w14:textId="77777777" w:rsidR="007063BC" w:rsidRPr="00554249" w:rsidRDefault="007063BC" w:rsidP="004C295D">
            <w:pPr>
              <w:tabs>
                <w:tab w:val="left" w:pos="360"/>
                <w:tab w:val="left" w:pos="720"/>
                <w:tab w:val="left" w:pos="1080"/>
                <w:tab w:val="left" w:pos="1440"/>
              </w:tabs>
              <w:suppressAutoHyphens/>
              <w:rPr>
                <w:rStyle w:val="DeltaViewInsertion"/>
                <w:rFonts w:asciiTheme="minorHAnsi" w:hAnsiTheme="minorHAnsi"/>
                <w:color w:val="auto"/>
                <w:u w:val="none"/>
              </w:rPr>
            </w:pPr>
            <w:r w:rsidRPr="00554249">
              <w:rPr>
                <w:rStyle w:val="DeltaViewInsertion"/>
                <w:rFonts w:asciiTheme="minorHAnsi" w:hAnsiTheme="minorHAnsi"/>
                <w:color w:val="auto"/>
                <w:u w:val="none"/>
              </w:rPr>
              <w:t>Printed Name, Title:</w:t>
            </w:r>
          </w:p>
        </w:tc>
        <w:tc>
          <w:tcPr>
            <w:tcW w:w="7308" w:type="dxa"/>
            <w:gridSpan w:val="3"/>
            <w:tcBorders>
              <w:bottom w:val="single" w:sz="4" w:space="0" w:color="auto"/>
            </w:tcBorders>
          </w:tcPr>
          <w:p w14:paraId="38B17F0E" w14:textId="77777777" w:rsidR="007063BC" w:rsidRPr="00554249" w:rsidRDefault="007063BC" w:rsidP="004C295D">
            <w:pPr>
              <w:tabs>
                <w:tab w:val="left" w:pos="360"/>
                <w:tab w:val="left" w:pos="720"/>
                <w:tab w:val="left" w:pos="1080"/>
                <w:tab w:val="left" w:pos="1440"/>
              </w:tabs>
              <w:suppressAutoHyphens/>
              <w:rPr>
                <w:rStyle w:val="DeltaViewInsertion"/>
                <w:rFonts w:asciiTheme="minorHAnsi" w:hAnsiTheme="minorHAnsi"/>
                <w:color w:val="auto"/>
                <w:u w:val="none"/>
              </w:rPr>
            </w:pPr>
          </w:p>
        </w:tc>
      </w:tr>
    </w:tbl>
    <w:p w14:paraId="18A2A464" w14:textId="77777777" w:rsidR="007063BC" w:rsidRDefault="007063BC" w:rsidP="00536A76">
      <w:pPr>
        <w:tabs>
          <w:tab w:val="left" w:pos="360"/>
          <w:tab w:val="left" w:pos="720"/>
          <w:tab w:val="left" w:pos="1080"/>
          <w:tab w:val="left" w:pos="1440"/>
        </w:tabs>
        <w:suppressAutoHyphens/>
        <w:rPr>
          <w:rStyle w:val="DeltaViewInsertion"/>
          <w:rFonts w:asciiTheme="minorHAnsi" w:hAnsiTheme="minorHAnsi"/>
          <w:b/>
          <w:color w:val="auto"/>
          <w:u w:val="none"/>
        </w:rPr>
      </w:pPr>
    </w:p>
    <w:p w14:paraId="5592CBEA" w14:textId="77777777" w:rsidR="007063BC" w:rsidRDefault="007063BC" w:rsidP="00536A76">
      <w:pPr>
        <w:tabs>
          <w:tab w:val="left" w:pos="360"/>
          <w:tab w:val="left" w:pos="720"/>
          <w:tab w:val="left" w:pos="1080"/>
          <w:tab w:val="left" w:pos="1440"/>
        </w:tabs>
        <w:suppressAutoHyphens/>
        <w:rPr>
          <w:rStyle w:val="DeltaViewInsertion"/>
          <w:rFonts w:asciiTheme="minorHAnsi" w:hAnsiTheme="minorHAnsi"/>
          <w:b/>
          <w:color w:val="auto"/>
          <w:u w:val="none"/>
        </w:rPr>
      </w:pPr>
    </w:p>
    <w:p w14:paraId="05E0ED96" w14:textId="4ACDD5E0" w:rsidR="00536A76" w:rsidRPr="00554249" w:rsidRDefault="00536A76" w:rsidP="00536A76">
      <w:pPr>
        <w:tabs>
          <w:tab w:val="left" w:pos="360"/>
          <w:tab w:val="left" w:pos="720"/>
          <w:tab w:val="left" w:pos="1080"/>
          <w:tab w:val="left" w:pos="1440"/>
        </w:tabs>
        <w:suppressAutoHyphens/>
        <w:rPr>
          <w:rStyle w:val="DeltaViewInsertion"/>
          <w:rFonts w:asciiTheme="minorHAnsi" w:hAnsiTheme="minorHAnsi"/>
          <w:b/>
          <w:color w:val="auto"/>
          <w:u w:val="none"/>
        </w:rPr>
      </w:pPr>
      <w:r w:rsidRPr="00554249">
        <w:rPr>
          <w:rStyle w:val="DeltaViewInsertion"/>
          <w:rFonts w:asciiTheme="minorHAnsi" w:hAnsiTheme="minorHAnsi"/>
          <w:b/>
          <w:color w:val="auto"/>
          <w:u w:val="none"/>
        </w:rPr>
        <w:t>LEGAL SUFFICIENCY APPROVAL: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4546"/>
        <w:gridCol w:w="808"/>
        <w:gridCol w:w="2730"/>
      </w:tblGrid>
      <w:tr w:rsidR="00536A76" w:rsidRPr="00554249" w14:paraId="65E21994" w14:textId="77777777" w:rsidTr="00C74AE2">
        <w:tc>
          <w:tcPr>
            <w:tcW w:w="1278" w:type="dxa"/>
          </w:tcPr>
          <w:p w14:paraId="210738F5" w14:textId="77777777" w:rsidR="00536A76" w:rsidRPr="00554249" w:rsidRDefault="00536A76" w:rsidP="00C74AE2">
            <w:pPr>
              <w:tabs>
                <w:tab w:val="left" w:pos="360"/>
                <w:tab w:val="left" w:pos="720"/>
                <w:tab w:val="left" w:pos="1080"/>
                <w:tab w:val="left" w:pos="1440"/>
              </w:tabs>
              <w:suppressAutoHyphens/>
              <w:rPr>
                <w:rStyle w:val="DeltaViewInsertion"/>
                <w:rFonts w:asciiTheme="minorHAnsi" w:hAnsiTheme="minorHAnsi"/>
                <w:color w:val="auto"/>
                <w:u w:val="none"/>
              </w:rPr>
            </w:pPr>
          </w:p>
          <w:p w14:paraId="2D20E1F3" w14:textId="77777777" w:rsidR="00536A76" w:rsidRPr="00554249" w:rsidRDefault="00536A76" w:rsidP="00C74AE2">
            <w:pPr>
              <w:tabs>
                <w:tab w:val="left" w:pos="360"/>
                <w:tab w:val="left" w:pos="720"/>
                <w:tab w:val="left" w:pos="1080"/>
                <w:tab w:val="left" w:pos="1440"/>
              </w:tabs>
              <w:suppressAutoHyphens/>
              <w:rPr>
                <w:rStyle w:val="DeltaViewInsertion"/>
                <w:rFonts w:asciiTheme="minorHAnsi" w:hAnsiTheme="minorHAnsi"/>
                <w:color w:val="auto"/>
                <w:u w:val="none"/>
              </w:rPr>
            </w:pPr>
            <w:r w:rsidRPr="00554249">
              <w:rPr>
                <w:rStyle w:val="DeltaViewInsertion"/>
                <w:rFonts w:asciiTheme="minorHAnsi" w:hAnsiTheme="minorHAnsi"/>
                <w:color w:val="auto"/>
                <w:u w:val="none"/>
              </w:rPr>
              <w:t>Signature:</w:t>
            </w:r>
          </w:p>
        </w:tc>
        <w:tc>
          <w:tcPr>
            <w:tcW w:w="4680" w:type="dxa"/>
            <w:tcBorders>
              <w:bottom w:val="single" w:sz="4" w:space="0" w:color="auto"/>
            </w:tcBorders>
          </w:tcPr>
          <w:p w14:paraId="61890409" w14:textId="77777777" w:rsidR="00536A76" w:rsidRPr="00554249" w:rsidRDefault="00536A76" w:rsidP="00C74AE2">
            <w:pPr>
              <w:tabs>
                <w:tab w:val="left" w:pos="360"/>
                <w:tab w:val="left" w:pos="720"/>
                <w:tab w:val="left" w:pos="1080"/>
                <w:tab w:val="left" w:pos="1440"/>
              </w:tabs>
              <w:suppressAutoHyphens/>
              <w:rPr>
                <w:rStyle w:val="DeltaViewInsertion"/>
                <w:rFonts w:asciiTheme="minorHAnsi" w:hAnsiTheme="minorHAnsi"/>
                <w:color w:val="auto"/>
                <w:u w:val="none"/>
              </w:rPr>
            </w:pPr>
          </w:p>
        </w:tc>
        <w:tc>
          <w:tcPr>
            <w:tcW w:w="810" w:type="dxa"/>
          </w:tcPr>
          <w:p w14:paraId="606CC886" w14:textId="77777777" w:rsidR="00536A76" w:rsidRPr="00554249" w:rsidRDefault="00536A76" w:rsidP="00C74AE2">
            <w:pPr>
              <w:tabs>
                <w:tab w:val="left" w:pos="360"/>
                <w:tab w:val="left" w:pos="720"/>
                <w:tab w:val="left" w:pos="1080"/>
                <w:tab w:val="left" w:pos="1440"/>
              </w:tabs>
              <w:suppressAutoHyphens/>
              <w:rPr>
                <w:rStyle w:val="DeltaViewInsertion"/>
                <w:rFonts w:asciiTheme="minorHAnsi" w:hAnsiTheme="minorHAnsi"/>
                <w:color w:val="auto"/>
                <w:u w:val="none"/>
              </w:rPr>
            </w:pPr>
          </w:p>
          <w:p w14:paraId="4855B52A" w14:textId="77777777" w:rsidR="00536A76" w:rsidRPr="00554249" w:rsidRDefault="00536A76" w:rsidP="00C74AE2">
            <w:pPr>
              <w:tabs>
                <w:tab w:val="left" w:pos="360"/>
                <w:tab w:val="left" w:pos="720"/>
                <w:tab w:val="left" w:pos="1080"/>
                <w:tab w:val="left" w:pos="1440"/>
              </w:tabs>
              <w:suppressAutoHyphens/>
              <w:rPr>
                <w:rStyle w:val="DeltaViewInsertion"/>
                <w:rFonts w:asciiTheme="minorHAnsi" w:hAnsiTheme="minorHAnsi"/>
                <w:color w:val="auto"/>
                <w:u w:val="none"/>
              </w:rPr>
            </w:pPr>
            <w:r w:rsidRPr="00554249">
              <w:rPr>
                <w:rStyle w:val="DeltaViewInsertion"/>
                <w:rFonts w:asciiTheme="minorHAnsi" w:hAnsiTheme="minorHAnsi"/>
                <w:color w:val="auto"/>
                <w:u w:val="none"/>
              </w:rPr>
              <w:t>Date:</w:t>
            </w:r>
          </w:p>
        </w:tc>
        <w:tc>
          <w:tcPr>
            <w:tcW w:w="2808" w:type="dxa"/>
            <w:tcBorders>
              <w:bottom w:val="single" w:sz="4" w:space="0" w:color="auto"/>
            </w:tcBorders>
          </w:tcPr>
          <w:p w14:paraId="1B13E919" w14:textId="77777777" w:rsidR="00536A76" w:rsidRPr="00554249" w:rsidRDefault="00536A76" w:rsidP="00C74AE2">
            <w:pPr>
              <w:tabs>
                <w:tab w:val="left" w:pos="360"/>
                <w:tab w:val="left" w:pos="720"/>
                <w:tab w:val="left" w:pos="1080"/>
                <w:tab w:val="left" w:pos="1440"/>
              </w:tabs>
              <w:suppressAutoHyphens/>
              <w:rPr>
                <w:rStyle w:val="DeltaViewInsertion"/>
                <w:rFonts w:asciiTheme="minorHAnsi" w:hAnsiTheme="minorHAnsi"/>
                <w:color w:val="auto"/>
                <w:u w:val="none"/>
              </w:rPr>
            </w:pPr>
          </w:p>
        </w:tc>
      </w:tr>
    </w:tbl>
    <w:p w14:paraId="2DFC3721" w14:textId="77777777" w:rsidR="00882CF9" w:rsidRPr="003B6543" w:rsidRDefault="00536A76">
      <w:pPr>
        <w:tabs>
          <w:tab w:val="left" w:pos="360"/>
          <w:tab w:val="left" w:pos="720"/>
          <w:tab w:val="left" w:pos="1080"/>
          <w:tab w:val="left" w:pos="1440"/>
        </w:tabs>
        <w:suppressAutoHyphens/>
        <w:jc w:val="center"/>
        <w:rPr>
          <w:rFonts w:asciiTheme="minorHAnsi" w:hAnsiTheme="minorHAnsi"/>
          <w:color w:val="auto"/>
        </w:rPr>
      </w:pPr>
      <w:r>
        <w:rPr>
          <w:rStyle w:val="DeltaViewFormatChange"/>
          <w:rFonts w:asciiTheme="minorHAnsi" w:hAnsiTheme="minorHAnsi"/>
          <w:color w:val="auto"/>
        </w:rPr>
        <w:t xml:space="preserve">Matter: </w:t>
      </w:r>
      <w:bookmarkStart w:id="1307" w:name="_DV_M492"/>
      <w:bookmarkStart w:id="1308" w:name="_DV_C1352"/>
      <w:bookmarkEnd w:id="1305"/>
      <w:bookmarkEnd w:id="1307"/>
      <w:r w:rsidR="00807957" w:rsidRPr="003B6543">
        <w:rPr>
          <w:rStyle w:val="DeltaViewFormatChange"/>
          <w:rFonts w:asciiTheme="minorHAnsi" w:hAnsiTheme="minorHAnsi"/>
          <w:color w:val="auto"/>
        </w:rPr>
        <w:br w:type="page"/>
      </w:r>
      <w:bookmarkEnd w:id="1308"/>
    </w:p>
    <w:p w14:paraId="3FDBCA33" w14:textId="77777777" w:rsidR="00FD3973" w:rsidRPr="00BB01C0" w:rsidRDefault="00FD3973" w:rsidP="00BB01C0">
      <w:pPr>
        <w:pStyle w:val="Heading1"/>
        <w:spacing w:after="0"/>
        <w:rPr>
          <w:b w:val="0"/>
        </w:rPr>
      </w:pPr>
      <w:r w:rsidRPr="00BB01C0">
        <w:rPr>
          <w:rStyle w:val="DeltaViewFormatChange"/>
          <w:color w:val="auto"/>
        </w:rPr>
        <w:t>EXHIBIT A</w:t>
      </w:r>
    </w:p>
    <w:p w14:paraId="6DE8DEDE" w14:textId="12101331" w:rsidR="00FD3973" w:rsidRPr="00BB01C0" w:rsidRDefault="00FD3973" w:rsidP="00BB01C0">
      <w:pPr>
        <w:pStyle w:val="Heading1"/>
        <w:spacing w:after="0"/>
        <w:rPr>
          <w:b w:val="0"/>
        </w:rPr>
      </w:pPr>
      <w:r w:rsidRPr="00BB01C0">
        <w:t xml:space="preserve"> </w:t>
      </w:r>
      <w:r w:rsidRPr="00BB01C0">
        <w:rPr>
          <w:rStyle w:val="DeltaViewFormatChange"/>
          <w:color w:val="auto"/>
        </w:rPr>
        <w:t>STATEMENT OF WORK</w:t>
      </w:r>
    </w:p>
    <w:p w14:paraId="19BACA69" w14:textId="77777777" w:rsidR="00134E23" w:rsidRPr="00134E23" w:rsidRDefault="00134E23" w:rsidP="00134E23">
      <w:pPr>
        <w:rPr>
          <w:rFonts w:asciiTheme="minorHAnsi" w:hAnsiTheme="minorHAnsi"/>
        </w:rPr>
      </w:pPr>
    </w:p>
    <w:p w14:paraId="7E8C891E" w14:textId="77777777" w:rsidR="00134E23" w:rsidRPr="005D0B36" w:rsidRDefault="00134E23" w:rsidP="00134E23">
      <w:pPr>
        <w:rPr>
          <w:rFonts w:asciiTheme="minorHAnsi" w:hAnsiTheme="minorHAnsi"/>
          <w:color w:val="31849B" w:themeColor="accent5" w:themeShade="BF"/>
        </w:rPr>
      </w:pPr>
    </w:p>
    <w:p w14:paraId="1A23E43B" w14:textId="77777777" w:rsidR="00FD3973" w:rsidRDefault="00FD3973" w:rsidP="00134E23">
      <w:pPr>
        <w:pStyle w:val="FreeForm"/>
        <w:rPr>
          <w:rFonts w:asciiTheme="minorHAnsi" w:hAnsiTheme="minorHAnsi"/>
          <w:color w:val="auto"/>
          <w:sz w:val="24"/>
          <w:szCs w:val="24"/>
        </w:rPr>
      </w:pPr>
      <w:r w:rsidRPr="00134E23">
        <w:rPr>
          <w:rFonts w:asciiTheme="minorHAnsi" w:hAnsiTheme="minorHAnsi"/>
          <w:color w:val="auto"/>
          <w:sz w:val="24"/>
          <w:szCs w:val="24"/>
        </w:rPr>
        <w:br w:type="page"/>
      </w:r>
    </w:p>
    <w:p w14:paraId="6DF775FC" w14:textId="77777777" w:rsidR="00AC79B7" w:rsidRPr="00134E23" w:rsidRDefault="00AC79B7" w:rsidP="00134E23">
      <w:pPr>
        <w:pStyle w:val="FreeForm"/>
        <w:rPr>
          <w:rFonts w:asciiTheme="minorHAnsi" w:hAnsiTheme="minorHAnsi"/>
          <w:color w:val="auto"/>
          <w:sz w:val="24"/>
          <w:szCs w:val="24"/>
        </w:rPr>
      </w:pPr>
    </w:p>
    <w:p w14:paraId="49763A7C" w14:textId="77777777" w:rsidR="00284D8F" w:rsidRPr="003B6543" w:rsidRDefault="00284D8F">
      <w:pPr>
        <w:pStyle w:val="FreeForm"/>
        <w:jc w:val="center"/>
        <w:rPr>
          <w:rFonts w:asciiTheme="minorHAnsi" w:hAnsiTheme="minorHAnsi"/>
          <w:color w:val="auto"/>
          <w:sz w:val="24"/>
          <w:szCs w:val="24"/>
        </w:rPr>
      </w:pPr>
    </w:p>
    <w:p w14:paraId="3090E797" w14:textId="3D0C44B2" w:rsidR="00167D2B" w:rsidRDefault="00167D2B" w:rsidP="00EA21E2">
      <w:pPr>
        <w:autoSpaceDE/>
        <w:autoSpaceDN/>
        <w:adjustRightInd/>
        <w:spacing w:after="200" w:line="276" w:lineRule="auto"/>
        <w:jc w:val="center"/>
        <w:rPr>
          <w:rStyle w:val="DeltaViewFormatChange"/>
          <w:rFonts w:asciiTheme="minorHAnsi" w:hAnsiTheme="minorHAnsi"/>
          <w:b/>
          <w:color w:val="auto"/>
        </w:rPr>
      </w:pPr>
      <w:bookmarkStart w:id="1309" w:name="_DV_M497"/>
      <w:bookmarkStart w:id="1310" w:name="_DV_C1585"/>
      <w:bookmarkStart w:id="1311" w:name="_Toc381896378"/>
      <w:bookmarkStart w:id="1312" w:name="_Toc384625701"/>
      <w:bookmarkEnd w:id="1309"/>
      <w:r>
        <w:rPr>
          <w:rStyle w:val="DeltaViewFormatChange"/>
          <w:rFonts w:asciiTheme="minorHAnsi" w:hAnsiTheme="minorHAnsi"/>
          <w:b/>
          <w:color w:val="auto"/>
        </w:rPr>
        <w:t xml:space="preserve">EXHIBIT </w:t>
      </w:r>
      <w:r w:rsidR="00EA21E2">
        <w:rPr>
          <w:rStyle w:val="DeltaViewFormatChange"/>
          <w:rFonts w:asciiTheme="minorHAnsi" w:hAnsiTheme="minorHAnsi"/>
          <w:b/>
          <w:color w:val="auto"/>
        </w:rPr>
        <w:t>B</w:t>
      </w:r>
    </w:p>
    <w:p w14:paraId="1AB428BF" w14:textId="27D7F626" w:rsidR="006D5DB3" w:rsidRDefault="00130417" w:rsidP="00EA21E2">
      <w:pPr>
        <w:autoSpaceDE/>
        <w:autoSpaceDN/>
        <w:adjustRightInd/>
        <w:spacing w:after="200" w:line="276" w:lineRule="auto"/>
        <w:jc w:val="center"/>
        <w:rPr>
          <w:rStyle w:val="DeltaViewFormatChange"/>
          <w:rFonts w:asciiTheme="minorHAnsi" w:hAnsiTheme="minorHAnsi"/>
          <w:b/>
          <w:color w:val="auto"/>
        </w:rPr>
      </w:pPr>
      <w:r>
        <w:rPr>
          <w:rStyle w:val="DeltaViewFormatChange"/>
          <w:rFonts w:asciiTheme="minorHAnsi" w:hAnsiTheme="minorHAnsi"/>
          <w:b/>
          <w:color w:val="auto"/>
        </w:rPr>
        <w:t>SERVICE LEVEL AGREEMENTS AND PERFORMANCE STANDARDS</w:t>
      </w:r>
    </w:p>
    <w:p w14:paraId="46B20157" w14:textId="7EBAF996" w:rsidR="009A1C70" w:rsidRPr="00134E23" w:rsidRDefault="009A1C70" w:rsidP="009A1C70">
      <w:pPr>
        <w:pStyle w:val="FreeForm"/>
        <w:rPr>
          <w:rFonts w:asciiTheme="minorHAnsi" w:hAnsiTheme="minorHAnsi" w:cs="Arial"/>
          <w:color w:val="31849B" w:themeColor="accent5" w:themeShade="BF"/>
          <w:sz w:val="24"/>
          <w:szCs w:val="24"/>
        </w:rPr>
      </w:pPr>
      <w:bookmarkStart w:id="1313" w:name="_DV_C1355"/>
      <w:r w:rsidRPr="003B6543">
        <w:rPr>
          <w:rStyle w:val="DeltaViewInsertion"/>
          <w:rFonts w:asciiTheme="minorHAnsi" w:hAnsiTheme="minorHAnsi" w:cs="Arial"/>
          <w:color w:val="auto"/>
          <w:sz w:val="24"/>
          <w:szCs w:val="24"/>
          <w:u w:val="none"/>
        </w:rPr>
        <w:t xml:space="preserve">Contractor shall, at all times, comply with all </w:t>
      </w:r>
      <w:r>
        <w:rPr>
          <w:rStyle w:val="DeltaViewInsertion"/>
          <w:rFonts w:asciiTheme="minorHAnsi" w:hAnsiTheme="minorHAnsi" w:cs="Arial"/>
          <w:color w:val="auto"/>
          <w:sz w:val="24"/>
          <w:szCs w:val="24"/>
          <w:u w:val="none"/>
        </w:rPr>
        <w:t>Solution</w:t>
      </w:r>
      <w:r w:rsidRPr="003B6543">
        <w:rPr>
          <w:rStyle w:val="DeltaViewInsertion"/>
          <w:rFonts w:asciiTheme="minorHAnsi" w:hAnsiTheme="minorHAnsi" w:cs="Arial"/>
          <w:color w:val="auto"/>
          <w:sz w:val="24"/>
          <w:szCs w:val="24"/>
          <w:u w:val="none"/>
        </w:rPr>
        <w:t xml:space="preserve"> and operational performance requirements and expectations specified in the Contract, including all </w:t>
      </w:r>
      <w:r>
        <w:rPr>
          <w:rStyle w:val="DeltaViewInsertion"/>
          <w:rFonts w:asciiTheme="minorHAnsi" w:hAnsiTheme="minorHAnsi" w:cs="Arial"/>
          <w:color w:val="auto"/>
          <w:sz w:val="24"/>
          <w:szCs w:val="24"/>
          <w:u w:val="none"/>
        </w:rPr>
        <w:t xml:space="preserve">Requirements. </w:t>
      </w:r>
      <w:r w:rsidRPr="003B6543">
        <w:rPr>
          <w:rStyle w:val="DeltaViewInsertion"/>
          <w:rFonts w:asciiTheme="minorHAnsi" w:hAnsiTheme="minorHAnsi" w:cs="Arial"/>
          <w:color w:val="auto"/>
          <w:sz w:val="24"/>
          <w:szCs w:val="24"/>
          <w:u w:val="none"/>
        </w:rPr>
        <w:t xml:space="preserve">Contractor warrants that the </w:t>
      </w:r>
      <w:r>
        <w:rPr>
          <w:rStyle w:val="DeltaViewInsertion"/>
          <w:rFonts w:asciiTheme="minorHAnsi" w:hAnsiTheme="minorHAnsi" w:cs="Arial"/>
          <w:color w:val="auto"/>
          <w:sz w:val="24"/>
          <w:szCs w:val="24"/>
          <w:u w:val="none"/>
        </w:rPr>
        <w:t>Solution</w:t>
      </w:r>
      <w:r w:rsidRPr="003B6543">
        <w:rPr>
          <w:rStyle w:val="DeltaViewInsertion"/>
          <w:rFonts w:asciiTheme="minorHAnsi" w:hAnsiTheme="minorHAnsi" w:cs="Arial"/>
          <w:color w:val="auto"/>
          <w:sz w:val="24"/>
          <w:szCs w:val="24"/>
          <w:u w:val="none"/>
        </w:rPr>
        <w:t xml:space="preserve"> will meet all requirements of the Contract</w:t>
      </w:r>
      <w:r w:rsidRPr="00134E23">
        <w:rPr>
          <w:rStyle w:val="DeltaViewInsertion"/>
          <w:rFonts w:asciiTheme="minorHAnsi" w:hAnsiTheme="minorHAnsi" w:cs="Arial"/>
          <w:color w:val="auto"/>
          <w:sz w:val="24"/>
          <w:szCs w:val="24"/>
          <w:u w:val="none"/>
        </w:rPr>
        <w:t xml:space="preserve">, </w:t>
      </w:r>
      <w:r w:rsidRPr="00134E23">
        <w:rPr>
          <w:rStyle w:val="DeltaViewInsertion"/>
          <w:rFonts w:asciiTheme="minorHAnsi" w:hAnsiTheme="minorHAnsi" w:cs="Arial"/>
          <w:color w:val="31849B" w:themeColor="accent5" w:themeShade="BF"/>
          <w:sz w:val="24"/>
          <w:szCs w:val="24"/>
          <w:u w:val="none"/>
        </w:rPr>
        <w:t xml:space="preserve">and all federal agency requirements. </w:t>
      </w:r>
      <w:bookmarkEnd w:id="1313"/>
    </w:p>
    <w:p w14:paraId="35EA410B" w14:textId="77777777" w:rsidR="009A1C70" w:rsidRPr="003B6543" w:rsidRDefault="009A1C70" w:rsidP="009A1C70">
      <w:pPr>
        <w:pStyle w:val="FreeForm"/>
        <w:rPr>
          <w:rFonts w:asciiTheme="minorHAnsi" w:hAnsiTheme="minorHAnsi" w:cs="Arial"/>
          <w:color w:val="auto"/>
          <w:sz w:val="24"/>
          <w:szCs w:val="24"/>
        </w:rPr>
      </w:pPr>
    </w:p>
    <w:p w14:paraId="76CE260C" w14:textId="77777777" w:rsidR="009A1C70" w:rsidRPr="001F5811" w:rsidRDefault="009A1C70" w:rsidP="009A1C70">
      <w:pPr>
        <w:pStyle w:val="FreeForm"/>
        <w:numPr>
          <w:ilvl w:val="0"/>
          <w:numId w:val="27"/>
        </w:numPr>
        <w:rPr>
          <w:rFonts w:asciiTheme="minorHAnsi" w:hAnsiTheme="minorHAnsi" w:cs="Arial"/>
          <w:b/>
          <w:color w:val="auto"/>
          <w:sz w:val="24"/>
          <w:szCs w:val="24"/>
        </w:rPr>
      </w:pPr>
      <w:bookmarkStart w:id="1314" w:name="_DV_C1356"/>
      <w:r w:rsidRPr="001F5811">
        <w:rPr>
          <w:rStyle w:val="DeltaViewInsertion"/>
          <w:rFonts w:asciiTheme="minorHAnsi" w:hAnsiTheme="minorHAnsi" w:cs="Arial"/>
          <w:b/>
          <w:color w:val="auto"/>
          <w:sz w:val="24"/>
          <w:szCs w:val="24"/>
          <w:u w:val="none"/>
        </w:rPr>
        <w:t>Overview</w:t>
      </w:r>
      <w:bookmarkEnd w:id="1314"/>
      <w:r>
        <w:rPr>
          <w:rStyle w:val="DeltaViewInsertion"/>
          <w:rFonts w:asciiTheme="minorHAnsi" w:hAnsiTheme="minorHAnsi" w:cs="Arial"/>
          <w:b/>
          <w:color w:val="auto"/>
          <w:sz w:val="24"/>
          <w:szCs w:val="24"/>
          <w:u w:val="none"/>
        </w:rPr>
        <w:t>.</w:t>
      </w:r>
    </w:p>
    <w:p w14:paraId="5D969F81" w14:textId="77777777" w:rsidR="009A1C70" w:rsidRPr="003B6543" w:rsidRDefault="009A1C70" w:rsidP="009A1C70">
      <w:pPr>
        <w:pStyle w:val="FreeForm"/>
        <w:rPr>
          <w:rFonts w:asciiTheme="minorHAnsi" w:hAnsiTheme="minorHAnsi" w:cs="Arial"/>
          <w:color w:val="auto"/>
          <w:sz w:val="24"/>
          <w:szCs w:val="24"/>
        </w:rPr>
      </w:pPr>
    </w:p>
    <w:p w14:paraId="76720F85" w14:textId="77777777" w:rsidR="009A1C70" w:rsidRPr="001F5811" w:rsidRDefault="009A1C70" w:rsidP="009A1C70">
      <w:pPr>
        <w:pStyle w:val="FreeForm"/>
        <w:numPr>
          <w:ilvl w:val="1"/>
          <w:numId w:val="26"/>
        </w:numPr>
        <w:spacing w:after="120"/>
        <w:rPr>
          <w:rFonts w:asciiTheme="minorHAnsi" w:hAnsiTheme="minorHAnsi" w:cs="Arial"/>
          <w:color w:val="auto"/>
          <w:sz w:val="24"/>
          <w:szCs w:val="24"/>
        </w:rPr>
      </w:pPr>
      <w:bookmarkStart w:id="1315" w:name="_DV_C1357"/>
      <w:r w:rsidRPr="00CD49BD">
        <w:rPr>
          <w:rStyle w:val="DeltaViewInsertion"/>
          <w:rFonts w:asciiTheme="minorHAnsi" w:hAnsiTheme="minorHAnsi" w:cs="Arial"/>
          <w:b/>
          <w:color w:val="auto"/>
          <w:sz w:val="24"/>
          <w:szCs w:val="24"/>
          <w:u w:val="none"/>
        </w:rPr>
        <w:t>Assessment of Damages</w:t>
      </w:r>
      <w:bookmarkStart w:id="1316" w:name="_DV_C1358"/>
      <w:bookmarkEnd w:id="1315"/>
      <w:r w:rsidRPr="00CD49BD">
        <w:rPr>
          <w:rFonts w:asciiTheme="minorHAnsi" w:hAnsiTheme="minorHAnsi" w:cs="Arial"/>
          <w:b/>
          <w:color w:val="auto"/>
          <w:sz w:val="24"/>
          <w:szCs w:val="24"/>
        </w:rPr>
        <w:t>.</w:t>
      </w:r>
      <w:r>
        <w:rPr>
          <w:rFonts w:asciiTheme="minorHAnsi" w:hAnsiTheme="minorHAnsi" w:cs="Arial"/>
          <w:color w:val="auto"/>
          <w:sz w:val="24"/>
          <w:szCs w:val="24"/>
        </w:rPr>
        <w:t xml:space="preserve"> </w:t>
      </w:r>
      <w:r w:rsidRPr="003B6543">
        <w:rPr>
          <w:rStyle w:val="DeltaViewInsertion"/>
          <w:rFonts w:asciiTheme="minorHAnsi" w:hAnsiTheme="minorHAnsi" w:cs="Arial"/>
          <w:color w:val="auto"/>
          <w:sz w:val="24"/>
          <w:szCs w:val="24"/>
          <w:u w:val="none"/>
        </w:rPr>
        <w:t xml:space="preserve">The parties agree that Contractor’s failure to meet the performance metrics and </w:t>
      </w:r>
      <w:r w:rsidRPr="003B6543">
        <w:rPr>
          <w:rStyle w:val="DeltaViewInsertion"/>
          <w:rFonts w:asciiTheme="minorHAnsi" w:hAnsiTheme="minorHAnsi"/>
          <w:color w:val="auto"/>
          <w:sz w:val="24"/>
          <w:szCs w:val="24"/>
          <w:u w:val="none"/>
        </w:rPr>
        <w:t>Service Level Agreements</w:t>
      </w:r>
      <w:r w:rsidRPr="003B6543">
        <w:rPr>
          <w:rStyle w:val="DeltaViewInsertion"/>
          <w:rFonts w:asciiTheme="minorHAnsi" w:hAnsiTheme="minorHAnsi" w:cs="Arial"/>
          <w:color w:val="auto"/>
          <w:sz w:val="24"/>
          <w:szCs w:val="24"/>
          <w:u w:val="none"/>
        </w:rPr>
        <w:t xml:space="preserve"> stated in Exhibit A and this Exhibit </w:t>
      </w:r>
      <w:r>
        <w:rPr>
          <w:rStyle w:val="DeltaViewInsertion"/>
          <w:rFonts w:asciiTheme="minorHAnsi" w:hAnsiTheme="minorHAnsi" w:cs="Arial"/>
          <w:color w:val="auto"/>
          <w:sz w:val="24"/>
          <w:szCs w:val="24"/>
          <w:u w:val="none"/>
        </w:rPr>
        <w:t>B</w:t>
      </w:r>
      <w:r w:rsidRPr="003B6543">
        <w:rPr>
          <w:rStyle w:val="DeltaViewInsertion"/>
          <w:rFonts w:asciiTheme="minorHAnsi" w:hAnsiTheme="minorHAnsi" w:cs="Arial"/>
          <w:color w:val="auto"/>
          <w:sz w:val="24"/>
          <w:szCs w:val="24"/>
          <w:u w:val="none"/>
        </w:rPr>
        <w:t xml:space="preserve"> will result in damage to </w:t>
      </w:r>
      <w:r w:rsidRPr="001F5811">
        <w:rPr>
          <w:rStyle w:val="DeltaViewInsertion"/>
          <w:rFonts w:asciiTheme="minorHAnsi" w:hAnsiTheme="minorHAnsi" w:cs="Arial"/>
          <w:color w:val="auto"/>
          <w:sz w:val="24"/>
          <w:szCs w:val="24"/>
          <w:u w:val="none"/>
        </w:rPr>
        <w:t>Agency.  Where actual damage will be difficult to determin</w:t>
      </w:r>
      <w:r>
        <w:rPr>
          <w:rStyle w:val="DeltaViewInsertion"/>
          <w:rFonts w:asciiTheme="minorHAnsi" w:hAnsiTheme="minorHAnsi" w:cs="Arial"/>
          <w:color w:val="auto"/>
          <w:sz w:val="24"/>
          <w:szCs w:val="24"/>
          <w:u w:val="none"/>
        </w:rPr>
        <w:t>e, Contractor shall pay to the State of Oregon</w:t>
      </w:r>
      <w:r w:rsidRPr="001F5811">
        <w:rPr>
          <w:rStyle w:val="DeltaViewInsertion"/>
          <w:rFonts w:asciiTheme="minorHAnsi" w:hAnsiTheme="minorHAnsi" w:cs="Arial"/>
          <w:color w:val="auto"/>
          <w:sz w:val="24"/>
          <w:szCs w:val="24"/>
          <w:u w:val="none"/>
        </w:rPr>
        <w:t xml:space="preserve">, not as a penalty but as liquidated damages, the amounts specified in this Exhibit B as liquidated damages.  </w:t>
      </w:r>
      <w:bookmarkStart w:id="1317" w:name="_DV_C1359"/>
      <w:bookmarkEnd w:id="1316"/>
    </w:p>
    <w:p w14:paraId="10CA6498" w14:textId="77777777" w:rsidR="009A1C70" w:rsidRDefault="009A1C70" w:rsidP="009A1C70">
      <w:pPr>
        <w:pStyle w:val="FreeForm"/>
        <w:numPr>
          <w:ilvl w:val="1"/>
          <w:numId w:val="26"/>
        </w:numPr>
        <w:rPr>
          <w:rStyle w:val="DeltaViewInsertion"/>
          <w:rFonts w:asciiTheme="minorHAnsi" w:hAnsiTheme="minorHAnsi" w:cs="Arial"/>
          <w:color w:val="auto"/>
          <w:sz w:val="24"/>
          <w:szCs w:val="24"/>
          <w:u w:val="none"/>
        </w:rPr>
      </w:pPr>
      <w:r w:rsidRPr="001F5811">
        <w:rPr>
          <w:rStyle w:val="DeltaViewInsertion"/>
          <w:rFonts w:asciiTheme="minorHAnsi" w:hAnsiTheme="minorHAnsi" w:cs="Arial"/>
          <w:color w:val="auto"/>
          <w:sz w:val="24"/>
          <w:szCs w:val="24"/>
          <w:u w:val="none"/>
        </w:rPr>
        <w:t xml:space="preserve">The amounts stated for each occurrence of each performance failure define the maximum liquidated damages due from Contractor. Liquidated damages claimed will be adjusted downward to eliminate any proportion of the damage caused by Agency’s failure to meet its contractual responsibility. </w:t>
      </w:r>
      <w:bookmarkEnd w:id="1317"/>
    </w:p>
    <w:p w14:paraId="3F81D7B0" w14:textId="77777777" w:rsidR="009A1C70" w:rsidRPr="001F5811" w:rsidRDefault="009A1C70" w:rsidP="009A1C70">
      <w:pPr>
        <w:pStyle w:val="FreeForm"/>
        <w:ind w:left="792"/>
        <w:rPr>
          <w:rFonts w:asciiTheme="minorHAnsi" w:hAnsiTheme="minorHAnsi" w:cs="Arial"/>
          <w:color w:val="auto"/>
          <w:sz w:val="24"/>
          <w:szCs w:val="24"/>
        </w:rPr>
      </w:pPr>
    </w:p>
    <w:p w14:paraId="733C44D0" w14:textId="77777777" w:rsidR="009A1C70" w:rsidRPr="001F5811" w:rsidRDefault="009A1C70" w:rsidP="009A1C70">
      <w:pPr>
        <w:pStyle w:val="FreeForm"/>
        <w:numPr>
          <w:ilvl w:val="1"/>
          <w:numId w:val="26"/>
        </w:numPr>
        <w:spacing w:after="120"/>
        <w:rPr>
          <w:rStyle w:val="DeltaViewInsertion"/>
          <w:rFonts w:asciiTheme="minorHAnsi" w:hAnsiTheme="minorHAnsi"/>
          <w:color w:val="auto"/>
          <w:u w:val="none"/>
        </w:rPr>
      </w:pPr>
      <w:bookmarkStart w:id="1318" w:name="_DV_C1360"/>
      <w:r w:rsidRPr="001F5811">
        <w:rPr>
          <w:rStyle w:val="DeltaViewInsertion"/>
          <w:rFonts w:asciiTheme="minorHAnsi" w:hAnsiTheme="minorHAnsi" w:cs="Arial"/>
          <w:color w:val="auto"/>
          <w:sz w:val="24"/>
          <w:szCs w:val="24"/>
          <w:u w:val="none"/>
        </w:rPr>
        <w:t>The damage remedies stated in this Exhibit B are in addition to any other remedy for damages provided in the Contract. If Agency recovers actual damages in addition to liquidated damages, Agency will reduce such actual damages by the amounts received as liquidated damages for the same events causing the actual damages.</w:t>
      </w:r>
      <w:bookmarkEnd w:id="1318"/>
    </w:p>
    <w:p w14:paraId="6A28E382" w14:textId="77777777" w:rsidR="009A1C70" w:rsidRPr="001F5811" w:rsidRDefault="009A1C70" w:rsidP="009A1C70">
      <w:pPr>
        <w:pStyle w:val="FreeForm"/>
        <w:numPr>
          <w:ilvl w:val="1"/>
          <w:numId w:val="26"/>
        </w:numPr>
        <w:spacing w:after="120"/>
        <w:rPr>
          <w:rStyle w:val="DeltaViewInsertion"/>
          <w:rFonts w:asciiTheme="minorHAnsi" w:hAnsiTheme="minorHAnsi"/>
          <w:color w:val="auto"/>
          <w:u w:val="none"/>
        </w:rPr>
      </w:pPr>
      <w:bookmarkStart w:id="1319" w:name="_DV_C1361"/>
      <w:r w:rsidRPr="001F5811">
        <w:rPr>
          <w:rStyle w:val="DeltaViewInsertion"/>
          <w:rFonts w:asciiTheme="minorHAnsi" w:hAnsiTheme="minorHAnsi" w:cs="Arial"/>
          <w:b/>
          <w:color w:val="auto"/>
          <w:sz w:val="24"/>
          <w:szCs w:val="24"/>
          <w:u w:val="none"/>
        </w:rPr>
        <w:t>Cure Period</w:t>
      </w:r>
      <w:r w:rsidRPr="001F5811">
        <w:rPr>
          <w:rStyle w:val="DeltaViewInsertion"/>
          <w:rFonts w:asciiTheme="minorHAnsi" w:hAnsiTheme="minorHAnsi" w:cs="Arial"/>
          <w:color w:val="auto"/>
          <w:sz w:val="24"/>
          <w:szCs w:val="24"/>
          <w:u w:val="none"/>
        </w:rPr>
        <w:t>. For performance requirements subject to a cure period, the Agency Project Manager will provide written notification of each failure to meet a performance requirement. Unless otherwise specified, Contractor will have five (5) Business Days, from the date of receipt of the written notification to perform to specifica</w:t>
      </w:r>
      <w:r>
        <w:rPr>
          <w:rStyle w:val="DeltaViewInsertion"/>
          <w:rFonts w:asciiTheme="minorHAnsi" w:hAnsiTheme="minorHAnsi" w:cs="Arial"/>
          <w:color w:val="auto"/>
          <w:sz w:val="24"/>
          <w:szCs w:val="24"/>
          <w:u w:val="none"/>
        </w:rPr>
        <w:t>tions to cure the failure. The State of Oregon</w:t>
      </w:r>
      <w:r w:rsidRPr="001F5811">
        <w:rPr>
          <w:rStyle w:val="DeltaViewInsertion"/>
          <w:rFonts w:asciiTheme="minorHAnsi" w:hAnsiTheme="minorHAnsi" w:cs="Arial"/>
          <w:color w:val="auto"/>
          <w:sz w:val="24"/>
          <w:szCs w:val="24"/>
          <w:u w:val="none"/>
        </w:rPr>
        <w:t xml:space="preserve"> may approve additional days at its discretion.</w:t>
      </w:r>
      <w:bookmarkEnd w:id="1319"/>
    </w:p>
    <w:p w14:paraId="3DACED7C" w14:textId="77777777" w:rsidR="009A1C70" w:rsidRPr="001F5811" w:rsidRDefault="009A1C70" w:rsidP="009A1C70">
      <w:pPr>
        <w:pStyle w:val="FreeForm"/>
        <w:numPr>
          <w:ilvl w:val="1"/>
          <w:numId w:val="26"/>
        </w:numPr>
        <w:spacing w:after="120"/>
        <w:rPr>
          <w:rStyle w:val="DeltaViewInsertion"/>
          <w:rFonts w:asciiTheme="minorHAnsi" w:hAnsiTheme="minorHAnsi"/>
          <w:color w:val="auto"/>
          <w:u w:val="none"/>
        </w:rPr>
      </w:pPr>
      <w:bookmarkStart w:id="1320" w:name="_DV_C1362"/>
      <w:r w:rsidRPr="001F5811">
        <w:rPr>
          <w:rStyle w:val="DeltaViewInsertion"/>
          <w:rFonts w:asciiTheme="minorHAnsi" w:hAnsiTheme="minorHAnsi" w:cs="Arial"/>
          <w:color w:val="auto"/>
          <w:sz w:val="24"/>
          <w:szCs w:val="24"/>
          <w:u w:val="none"/>
        </w:rPr>
        <w:t>In the event of Contractor’s failure to meet a performance metric or Service Level Agreement in either Exhibit A or Exhibit B, Agency may at its option:</w:t>
      </w:r>
      <w:bookmarkEnd w:id="1320"/>
    </w:p>
    <w:p w14:paraId="2E1F802B" w14:textId="77777777" w:rsidR="009A1C70" w:rsidRPr="001F5811" w:rsidRDefault="009A1C70" w:rsidP="009A1C70">
      <w:pPr>
        <w:pStyle w:val="FreeForm"/>
        <w:numPr>
          <w:ilvl w:val="2"/>
          <w:numId w:val="26"/>
        </w:numPr>
        <w:spacing w:after="120"/>
        <w:rPr>
          <w:rStyle w:val="DeltaViewInsertion"/>
          <w:rFonts w:asciiTheme="minorHAnsi" w:hAnsiTheme="minorHAnsi"/>
          <w:color w:val="auto"/>
          <w:u w:val="none"/>
        </w:rPr>
      </w:pPr>
      <w:bookmarkStart w:id="1321" w:name="_DV_C1363"/>
      <w:r w:rsidRPr="001F5811">
        <w:rPr>
          <w:rStyle w:val="DeltaViewInsertion"/>
          <w:rFonts w:asciiTheme="minorHAnsi" w:hAnsiTheme="minorHAnsi" w:cs="Arial"/>
          <w:color w:val="auto"/>
          <w:sz w:val="24"/>
          <w:szCs w:val="24"/>
          <w:u w:val="none"/>
        </w:rPr>
        <w:t xml:space="preserve">Assess and withhold from payments due Contractor under this Contract the amounts due for any damages or liquidated damages specified in this Exhibit B; or </w:t>
      </w:r>
      <w:bookmarkEnd w:id="1321"/>
    </w:p>
    <w:p w14:paraId="0984CE76" w14:textId="77777777" w:rsidR="009A1C70" w:rsidRPr="001F5811" w:rsidRDefault="009A1C70" w:rsidP="009A1C70">
      <w:pPr>
        <w:pStyle w:val="FreeForm"/>
        <w:numPr>
          <w:ilvl w:val="2"/>
          <w:numId w:val="26"/>
        </w:numPr>
        <w:spacing w:after="120"/>
        <w:rPr>
          <w:rStyle w:val="DeltaViewInsertion"/>
          <w:rFonts w:asciiTheme="minorHAnsi" w:hAnsiTheme="minorHAnsi"/>
          <w:color w:val="auto"/>
          <w:u w:val="none"/>
        </w:rPr>
      </w:pPr>
      <w:bookmarkStart w:id="1322" w:name="_DV_C1364"/>
      <w:r w:rsidRPr="001F5811">
        <w:rPr>
          <w:rStyle w:val="DeltaViewInsertion"/>
          <w:rFonts w:asciiTheme="minorHAnsi" w:hAnsiTheme="minorHAnsi" w:cs="Arial"/>
          <w:color w:val="auto"/>
          <w:sz w:val="24"/>
          <w:szCs w:val="24"/>
          <w:u w:val="none"/>
        </w:rPr>
        <w:t>Make immediate demand on Contractor for payment of the damages and liquidated damages specified in this Exhibit B; or</w:t>
      </w:r>
      <w:bookmarkEnd w:id="1322"/>
    </w:p>
    <w:p w14:paraId="46F13A5E" w14:textId="77777777" w:rsidR="009A1C70" w:rsidRPr="001F5811" w:rsidRDefault="009A1C70" w:rsidP="009A1C70">
      <w:pPr>
        <w:pStyle w:val="FreeForm"/>
        <w:numPr>
          <w:ilvl w:val="2"/>
          <w:numId w:val="26"/>
        </w:numPr>
        <w:spacing w:after="120"/>
        <w:rPr>
          <w:rStyle w:val="DeltaViewInsertion"/>
          <w:rFonts w:asciiTheme="minorHAnsi" w:hAnsiTheme="minorHAnsi"/>
          <w:color w:val="auto"/>
          <w:u w:val="none"/>
        </w:rPr>
      </w:pPr>
      <w:bookmarkStart w:id="1323" w:name="_DV_C1365"/>
      <w:r w:rsidRPr="001F5811">
        <w:rPr>
          <w:rStyle w:val="DeltaViewInsertion"/>
          <w:rFonts w:asciiTheme="minorHAnsi" w:hAnsiTheme="minorHAnsi" w:cs="Arial"/>
          <w:color w:val="auto"/>
          <w:sz w:val="24"/>
          <w:szCs w:val="24"/>
          <w:u w:val="none"/>
        </w:rPr>
        <w:t>During the Operations &amp; Maintenance period, accept a credit for Change Order services in lieu of assessing liquidated damages or damages for the following Service Level Agreements: System Availability, System Response Time, and Defect Service Level Agreement. The credit will be equal to the value of the liquidated damages.</w:t>
      </w:r>
      <w:bookmarkEnd w:id="1323"/>
    </w:p>
    <w:p w14:paraId="2F58F626" w14:textId="77777777" w:rsidR="009A1C70" w:rsidRPr="001F5811" w:rsidRDefault="009A1C70" w:rsidP="009A1C70">
      <w:pPr>
        <w:pStyle w:val="FreeForm"/>
        <w:numPr>
          <w:ilvl w:val="1"/>
          <w:numId w:val="26"/>
        </w:numPr>
        <w:spacing w:after="120"/>
        <w:rPr>
          <w:rStyle w:val="DeltaViewInsertion"/>
          <w:rFonts w:asciiTheme="minorHAnsi" w:hAnsiTheme="minorHAnsi"/>
          <w:b/>
          <w:color w:val="auto"/>
          <w:u w:val="none"/>
        </w:rPr>
      </w:pPr>
      <w:bookmarkStart w:id="1324" w:name="_DV_C1366"/>
      <w:r w:rsidRPr="001F5811">
        <w:rPr>
          <w:rStyle w:val="DeltaViewInsertion"/>
          <w:rFonts w:asciiTheme="minorHAnsi" w:hAnsiTheme="minorHAnsi" w:cs="Arial"/>
          <w:b/>
          <w:color w:val="auto"/>
          <w:sz w:val="24"/>
          <w:szCs w:val="24"/>
          <w:u w:val="none"/>
        </w:rPr>
        <w:t xml:space="preserve">Notice. </w:t>
      </w:r>
      <w:r w:rsidRPr="001F5811">
        <w:rPr>
          <w:rStyle w:val="DeltaViewInsertion"/>
          <w:rFonts w:asciiTheme="minorHAnsi" w:hAnsiTheme="minorHAnsi" w:cs="Arial"/>
          <w:color w:val="auto"/>
          <w:sz w:val="24"/>
          <w:szCs w:val="24"/>
          <w:u w:val="none"/>
        </w:rPr>
        <w:t xml:space="preserve">Agency will provide written notification of the intent to assess damages agreed upon in this Exhibit B ten (10) Calendar Days prior to assessment. The Agency Project Manager will notify Contractor, in writing, of any claim for damages or liquidated damages pursuant to this provision at least fifteen (15) Calendar Days prior to the date Agency deducts such sums from money payable to Contractor. </w:t>
      </w:r>
      <w:bookmarkEnd w:id="1324"/>
    </w:p>
    <w:p w14:paraId="02E7ED05" w14:textId="77777777" w:rsidR="009A1C70" w:rsidRPr="001F5811" w:rsidRDefault="009A1C70" w:rsidP="009A1C70">
      <w:pPr>
        <w:pStyle w:val="FreeForm"/>
        <w:numPr>
          <w:ilvl w:val="1"/>
          <w:numId w:val="26"/>
        </w:numPr>
        <w:spacing w:after="120"/>
        <w:rPr>
          <w:rStyle w:val="DeltaViewInsertion"/>
          <w:rFonts w:asciiTheme="minorHAnsi" w:hAnsiTheme="minorHAnsi"/>
          <w:b/>
          <w:color w:val="auto"/>
          <w:u w:val="none"/>
        </w:rPr>
      </w:pPr>
      <w:bookmarkStart w:id="1325" w:name="_DV_C1367"/>
      <w:r w:rsidRPr="001F5811">
        <w:rPr>
          <w:rStyle w:val="DeltaViewInsertion"/>
          <w:rFonts w:asciiTheme="minorHAnsi" w:hAnsiTheme="minorHAnsi" w:cs="Arial"/>
          <w:b/>
          <w:color w:val="auto"/>
          <w:sz w:val="24"/>
          <w:szCs w:val="24"/>
          <w:u w:val="none"/>
        </w:rPr>
        <w:t xml:space="preserve">Payment. </w:t>
      </w:r>
      <w:r w:rsidRPr="001F5811">
        <w:rPr>
          <w:rStyle w:val="DeltaViewInsertion"/>
          <w:rFonts w:asciiTheme="minorHAnsi" w:hAnsiTheme="minorHAnsi" w:cs="Arial"/>
          <w:color w:val="auto"/>
          <w:sz w:val="24"/>
          <w:szCs w:val="24"/>
          <w:u w:val="none"/>
        </w:rPr>
        <w:t xml:space="preserve">Amounts due Agency from assessment of damages or liquidated damages are due within 30 (thirty) Calendar Days of demand by Agency unless Agency has exercised its option to deduct or accept as credit the amounts due from any money payable to Contractor pursuant to this Contract.  </w:t>
      </w:r>
      <w:bookmarkEnd w:id="1325"/>
    </w:p>
    <w:p w14:paraId="167C8ACC" w14:textId="77777777" w:rsidR="009A1C70" w:rsidRPr="001F5811" w:rsidRDefault="009A1C70" w:rsidP="009A1C70">
      <w:pPr>
        <w:pStyle w:val="FreeForm"/>
        <w:numPr>
          <w:ilvl w:val="1"/>
          <w:numId w:val="26"/>
        </w:numPr>
        <w:spacing w:after="120"/>
        <w:rPr>
          <w:rFonts w:asciiTheme="minorHAnsi" w:hAnsiTheme="minorHAnsi" w:cs="Arial"/>
          <w:color w:val="auto"/>
          <w:sz w:val="24"/>
          <w:szCs w:val="24"/>
        </w:rPr>
      </w:pPr>
      <w:bookmarkStart w:id="1326" w:name="_DV_C1368"/>
      <w:r w:rsidRPr="001F5811">
        <w:rPr>
          <w:rStyle w:val="DeltaViewInsertion"/>
          <w:rFonts w:asciiTheme="minorHAnsi" w:hAnsiTheme="minorHAnsi" w:cs="Arial"/>
          <w:color w:val="auto"/>
          <w:sz w:val="24"/>
          <w:szCs w:val="24"/>
          <w:u w:val="none"/>
        </w:rPr>
        <w:t>Agency may, at its sole discretion, return a portion of collected damages as an incentive payment to Contractor for prompt and lasting correction of performance deficiencies.</w:t>
      </w:r>
      <w:bookmarkEnd w:id="1326"/>
    </w:p>
    <w:p w14:paraId="42E56D82" w14:textId="77777777" w:rsidR="009A1C70" w:rsidRPr="003B6543" w:rsidRDefault="009A1C70" w:rsidP="009A1C70">
      <w:pPr>
        <w:pStyle w:val="FreeForm"/>
        <w:rPr>
          <w:rFonts w:asciiTheme="minorHAnsi" w:hAnsiTheme="minorHAnsi" w:cs="Arial"/>
          <w:color w:val="auto"/>
          <w:sz w:val="24"/>
          <w:szCs w:val="24"/>
        </w:rPr>
      </w:pPr>
    </w:p>
    <w:p w14:paraId="76A6E3F2" w14:textId="77777777" w:rsidR="009A1C70" w:rsidRPr="001F5811" w:rsidRDefault="009A1C70" w:rsidP="009A1C70">
      <w:pPr>
        <w:pStyle w:val="FreeForm"/>
        <w:numPr>
          <w:ilvl w:val="0"/>
          <w:numId w:val="27"/>
        </w:numPr>
        <w:rPr>
          <w:rFonts w:asciiTheme="minorHAnsi" w:hAnsiTheme="minorHAnsi" w:cs="Arial"/>
          <w:b/>
          <w:color w:val="auto"/>
          <w:sz w:val="24"/>
          <w:szCs w:val="24"/>
        </w:rPr>
      </w:pPr>
      <w:bookmarkStart w:id="1327" w:name="_DV_C1369"/>
      <w:r w:rsidRPr="001F5811">
        <w:rPr>
          <w:rStyle w:val="DeltaViewInsertion"/>
          <w:rFonts w:asciiTheme="minorHAnsi" w:hAnsiTheme="minorHAnsi" w:cs="Arial"/>
          <w:b/>
          <w:color w:val="auto"/>
          <w:sz w:val="24"/>
          <w:szCs w:val="24"/>
          <w:u w:val="none"/>
        </w:rPr>
        <w:t>Monitoring and Reporting</w:t>
      </w:r>
      <w:bookmarkEnd w:id="1327"/>
      <w:r>
        <w:rPr>
          <w:rStyle w:val="DeltaViewInsertion"/>
          <w:rFonts w:asciiTheme="minorHAnsi" w:hAnsiTheme="minorHAnsi" w:cs="Arial"/>
          <w:b/>
          <w:color w:val="auto"/>
          <w:sz w:val="24"/>
          <w:szCs w:val="24"/>
          <w:u w:val="none"/>
        </w:rPr>
        <w:t>.</w:t>
      </w:r>
    </w:p>
    <w:p w14:paraId="7B83C54E" w14:textId="77777777" w:rsidR="009A1C70" w:rsidRPr="003B6543" w:rsidRDefault="009A1C70" w:rsidP="009A1C70">
      <w:pPr>
        <w:pStyle w:val="FreeForm"/>
        <w:rPr>
          <w:rFonts w:asciiTheme="minorHAnsi" w:hAnsiTheme="minorHAnsi" w:cs="Arial"/>
          <w:color w:val="auto"/>
          <w:sz w:val="24"/>
          <w:szCs w:val="24"/>
        </w:rPr>
      </w:pPr>
    </w:p>
    <w:p w14:paraId="09352E10" w14:textId="77777777" w:rsidR="009A1C70" w:rsidRDefault="009A1C70" w:rsidP="009A1C70">
      <w:pPr>
        <w:pStyle w:val="ListParagraph"/>
        <w:numPr>
          <w:ilvl w:val="1"/>
          <w:numId w:val="27"/>
        </w:numPr>
        <w:tabs>
          <w:tab w:val="left" w:pos="540"/>
          <w:tab w:val="left" w:pos="1080"/>
          <w:tab w:val="left" w:pos="1620"/>
          <w:tab w:val="left" w:pos="2160"/>
          <w:tab w:val="left" w:pos="2700"/>
        </w:tabs>
        <w:suppressAutoHyphens/>
        <w:rPr>
          <w:rStyle w:val="DeltaViewInsertion"/>
          <w:rFonts w:asciiTheme="minorHAnsi" w:hAnsiTheme="minorHAnsi" w:cs="Arial"/>
          <w:color w:val="auto"/>
          <w:u w:val="none"/>
        </w:rPr>
      </w:pPr>
      <w:bookmarkStart w:id="1328" w:name="_DV_C1370"/>
      <w:r w:rsidRPr="001F5811">
        <w:rPr>
          <w:rStyle w:val="DeltaViewInsertion"/>
          <w:rFonts w:asciiTheme="minorHAnsi" w:hAnsiTheme="minorHAnsi" w:cs="Arial"/>
          <w:b/>
          <w:color w:val="auto"/>
          <w:u w:val="none"/>
        </w:rPr>
        <w:t>Monitoring and audit by Agency.</w:t>
      </w:r>
      <w:r w:rsidRPr="001F5811">
        <w:rPr>
          <w:rStyle w:val="DeltaViewInsertion"/>
          <w:rFonts w:asciiTheme="minorHAnsi" w:hAnsiTheme="minorHAnsi" w:cs="Arial"/>
          <w:color w:val="auto"/>
          <w:u w:val="none"/>
        </w:rPr>
        <w:t xml:space="preserve"> All performance metrics and </w:t>
      </w:r>
      <w:r w:rsidRPr="001F5811">
        <w:rPr>
          <w:rStyle w:val="DeltaViewInsertion"/>
          <w:rFonts w:asciiTheme="minorHAnsi" w:hAnsiTheme="minorHAnsi"/>
          <w:color w:val="auto"/>
          <w:u w:val="none"/>
        </w:rPr>
        <w:t>Service Level Agreements</w:t>
      </w:r>
      <w:r w:rsidRPr="001F5811">
        <w:rPr>
          <w:rStyle w:val="DeltaViewInsertion"/>
          <w:rFonts w:asciiTheme="minorHAnsi" w:hAnsiTheme="minorHAnsi" w:cs="Arial"/>
          <w:color w:val="auto"/>
          <w:u w:val="none"/>
        </w:rPr>
        <w:t xml:space="preserve"> described in this Contract are subject to monitoring and audit by Agency.  Agency reserves the right to monitor performance or audit records at any time and may exercise such option, at its discretion, without notice. Agency must be able to access such information online and in real-time, where feasible, at any time during the term of this Contract.</w:t>
      </w:r>
      <w:bookmarkStart w:id="1329" w:name="_DV_C1371"/>
      <w:bookmarkEnd w:id="1328"/>
    </w:p>
    <w:p w14:paraId="5834BE81" w14:textId="77777777" w:rsidR="009A1C70" w:rsidRPr="001F5811" w:rsidRDefault="009A1C70" w:rsidP="009A1C70">
      <w:pPr>
        <w:pStyle w:val="ListParagraph"/>
        <w:numPr>
          <w:ilvl w:val="2"/>
          <w:numId w:val="27"/>
        </w:numPr>
        <w:tabs>
          <w:tab w:val="left" w:pos="540"/>
          <w:tab w:val="left" w:pos="1080"/>
          <w:tab w:val="left" w:pos="1620"/>
          <w:tab w:val="left" w:pos="2160"/>
          <w:tab w:val="left" w:pos="2700"/>
        </w:tabs>
        <w:suppressAutoHyphens/>
        <w:rPr>
          <w:rFonts w:asciiTheme="minorHAnsi" w:hAnsiTheme="minorHAnsi" w:cs="Arial"/>
          <w:color w:val="auto"/>
        </w:rPr>
      </w:pPr>
      <w:r>
        <w:rPr>
          <w:rStyle w:val="DeltaViewInsertion"/>
          <w:rFonts w:asciiTheme="minorHAnsi" w:hAnsiTheme="minorHAnsi" w:cs="Arial"/>
          <w:color w:val="auto"/>
          <w:u w:val="none"/>
        </w:rPr>
        <w:t xml:space="preserve"> </w:t>
      </w:r>
      <w:r w:rsidRPr="001F5811">
        <w:rPr>
          <w:rStyle w:val="DeltaViewInsertion"/>
          <w:rFonts w:asciiTheme="minorHAnsi" w:hAnsiTheme="minorHAnsi" w:cs="Arial"/>
          <w:color w:val="auto"/>
          <w:u w:val="none"/>
        </w:rPr>
        <w:t xml:space="preserve">Contractor shall provide tools and access in order for Agency to complete monitoring and audit activities. If Contractor fails to provide tools or access within five (5) Business Days of Agency request, Contractor will be deemed to have missed all unmonitored and unaudited performance metrics and </w:t>
      </w:r>
      <w:r w:rsidRPr="001F5811">
        <w:rPr>
          <w:rStyle w:val="DeltaViewInsertion"/>
          <w:rFonts w:asciiTheme="minorHAnsi" w:hAnsiTheme="minorHAnsi"/>
          <w:color w:val="auto"/>
          <w:u w:val="none"/>
        </w:rPr>
        <w:t>Service Level Agreements</w:t>
      </w:r>
      <w:r w:rsidRPr="001F5811">
        <w:rPr>
          <w:rStyle w:val="DeltaViewInsertion"/>
          <w:rFonts w:asciiTheme="minorHAnsi" w:hAnsiTheme="minorHAnsi" w:cs="Arial"/>
          <w:color w:val="auto"/>
          <w:u w:val="none"/>
        </w:rPr>
        <w:t xml:space="preserve"> for the month in which the failure to provide tools or access occurred.</w:t>
      </w:r>
      <w:bookmarkEnd w:id="1329"/>
    </w:p>
    <w:p w14:paraId="7A7D3885" w14:textId="77777777" w:rsidR="009A1C70" w:rsidRPr="003B6543" w:rsidRDefault="009A1C70" w:rsidP="009A1C70">
      <w:pPr>
        <w:numPr>
          <w:ilvl w:val="12"/>
          <w:numId w:val="0"/>
        </w:numPr>
        <w:tabs>
          <w:tab w:val="left" w:pos="540"/>
          <w:tab w:val="left" w:pos="1080"/>
          <w:tab w:val="left" w:pos="1620"/>
          <w:tab w:val="left" w:pos="2160"/>
          <w:tab w:val="left" w:pos="2700"/>
        </w:tabs>
        <w:suppressAutoHyphens/>
        <w:ind w:left="547" w:hanging="547"/>
        <w:rPr>
          <w:rFonts w:asciiTheme="minorHAnsi" w:hAnsiTheme="minorHAnsi" w:cs="Arial"/>
          <w:color w:val="auto"/>
        </w:rPr>
      </w:pPr>
    </w:p>
    <w:p w14:paraId="30EE4878" w14:textId="77777777" w:rsidR="009A1C70" w:rsidRPr="003B6543" w:rsidRDefault="009A1C70" w:rsidP="009A1C70">
      <w:pPr>
        <w:pStyle w:val="ListParagraph"/>
        <w:numPr>
          <w:ilvl w:val="1"/>
          <w:numId w:val="27"/>
        </w:numPr>
        <w:tabs>
          <w:tab w:val="left" w:pos="540"/>
          <w:tab w:val="left" w:pos="1080"/>
          <w:tab w:val="left" w:pos="1620"/>
          <w:tab w:val="left" w:pos="2160"/>
          <w:tab w:val="left" w:pos="2700"/>
        </w:tabs>
        <w:suppressAutoHyphens/>
        <w:rPr>
          <w:rFonts w:asciiTheme="minorHAnsi" w:hAnsiTheme="minorHAnsi" w:cs="Arial"/>
          <w:color w:val="auto"/>
        </w:rPr>
      </w:pPr>
      <w:bookmarkStart w:id="1330" w:name="_DV_C1372"/>
      <w:r w:rsidRPr="003B6543">
        <w:rPr>
          <w:rStyle w:val="DeltaViewInsertion"/>
          <w:rFonts w:asciiTheme="minorHAnsi" w:hAnsiTheme="minorHAnsi" w:cs="Arial"/>
          <w:color w:val="auto"/>
          <w:u w:val="none"/>
        </w:rPr>
        <w:t xml:space="preserve">Contractor shall measure and report upon its performance against the performance metrics and </w:t>
      </w:r>
      <w:r w:rsidRPr="003B6543">
        <w:rPr>
          <w:rStyle w:val="DeltaViewInsertion"/>
          <w:rFonts w:asciiTheme="minorHAnsi" w:hAnsiTheme="minorHAnsi"/>
          <w:color w:val="auto"/>
          <w:u w:val="none"/>
        </w:rPr>
        <w:t>Service Level Agreements</w:t>
      </w:r>
      <w:r w:rsidRPr="003B6543">
        <w:rPr>
          <w:rStyle w:val="DeltaViewInsertion"/>
          <w:rFonts w:asciiTheme="minorHAnsi" w:hAnsiTheme="minorHAnsi" w:cs="Arial"/>
          <w:color w:val="auto"/>
          <w:u w:val="none"/>
        </w:rPr>
        <w:t xml:space="preserve"> as of the Effective Date, unless a different date for a specific metric is stated in the Contract or approved in writing by the Agency Authorized Representative</w:t>
      </w:r>
      <w:r>
        <w:rPr>
          <w:rStyle w:val="DeltaViewInsertion"/>
          <w:rFonts w:asciiTheme="minorHAnsi" w:hAnsiTheme="minorHAnsi" w:cs="Arial"/>
          <w:color w:val="auto"/>
          <w:u w:val="none"/>
        </w:rPr>
        <w:t>.</w:t>
      </w:r>
      <w:r w:rsidRPr="003B6543">
        <w:rPr>
          <w:rStyle w:val="DeltaViewInsertion"/>
          <w:rFonts w:asciiTheme="minorHAnsi" w:hAnsiTheme="minorHAnsi" w:cs="Arial"/>
          <w:color w:val="auto"/>
          <w:u w:val="none"/>
        </w:rPr>
        <w:t xml:space="preserve"> Contractor shall provide and implement measuring tools to measure and report upon each performance metric and </w:t>
      </w:r>
      <w:r>
        <w:rPr>
          <w:rStyle w:val="DeltaViewInsertion"/>
          <w:rFonts w:asciiTheme="minorHAnsi" w:hAnsiTheme="minorHAnsi" w:cs="Arial"/>
          <w:color w:val="auto"/>
          <w:u w:val="none"/>
        </w:rPr>
        <w:t>S</w:t>
      </w:r>
      <w:r w:rsidRPr="003B6543">
        <w:rPr>
          <w:rStyle w:val="DeltaViewInsertion"/>
          <w:rFonts w:asciiTheme="minorHAnsi" w:hAnsiTheme="minorHAnsi" w:cs="Arial"/>
          <w:color w:val="auto"/>
          <w:u w:val="none"/>
        </w:rPr>
        <w:t xml:space="preserve">ervice </w:t>
      </w:r>
      <w:r>
        <w:rPr>
          <w:rStyle w:val="DeltaViewInsertion"/>
          <w:rFonts w:asciiTheme="minorHAnsi" w:hAnsiTheme="minorHAnsi" w:cs="Arial"/>
          <w:color w:val="auto"/>
          <w:u w:val="none"/>
        </w:rPr>
        <w:t>L</w:t>
      </w:r>
      <w:r w:rsidRPr="003B6543">
        <w:rPr>
          <w:rStyle w:val="DeltaViewInsertion"/>
          <w:rFonts w:asciiTheme="minorHAnsi" w:hAnsiTheme="minorHAnsi" w:cs="Arial"/>
          <w:color w:val="auto"/>
          <w:u w:val="none"/>
        </w:rPr>
        <w:t>evel</w:t>
      </w:r>
      <w:r>
        <w:rPr>
          <w:rStyle w:val="DeltaViewInsertion"/>
          <w:rFonts w:asciiTheme="minorHAnsi" w:hAnsiTheme="minorHAnsi" w:cs="Arial"/>
          <w:color w:val="auto"/>
          <w:u w:val="none"/>
        </w:rPr>
        <w:t xml:space="preserve"> Agreement</w:t>
      </w:r>
      <w:r w:rsidRPr="003B6543">
        <w:rPr>
          <w:rStyle w:val="DeltaViewInsertion"/>
          <w:rFonts w:asciiTheme="minorHAnsi" w:hAnsiTheme="minorHAnsi" w:cs="Arial"/>
          <w:color w:val="auto"/>
          <w:u w:val="none"/>
        </w:rPr>
        <w:t xml:space="preserve"> on a monthly basis.  These reports must show at least performance for the period being reported and trends over time.  </w:t>
      </w:r>
      <w:bookmarkEnd w:id="1330"/>
    </w:p>
    <w:p w14:paraId="405EEAB3" w14:textId="77777777" w:rsidR="009A1C70" w:rsidRPr="003B6543" w:rsidRDefault="009A1C70" w:rsidP="009A1C70">
      <w:pPr>
        <w:numPr>
          <w:ilvl w:val="12"/>
          <w:numId w:val="0"/>
        </w:numPr>
        <w:tabs>
          <w:tab w:val="left" w:pos="540"/>
          <w:tab w:val="left" w:pos="1080"/>
          <w:tab w:val="left" w:pos="1620"/>
          <w:tab w:val="left" w:pos="2160"/>
          <w:tab w:val="left" w:pos="2700"/>
        </w:tabs>
        <w:suppressAutoHyphens/>
        <w:ind w:left="547" w:hanging="547"/>
        <w:rPr>
          <w:rFonts w:asciiTheme="minorHAnsi" w:hAnsiTheme="minorHAnsi" w:cs="Arial"/>
          <w:color w:val="auto"/>
        </w:rPr>
      </w:pPr>
    </w:p>
    <w:p w14:paraId="145EBD55" w14:textId="77777777" w:rsidR="009A1C70" w:rsidRPr="003B6543" w:rsidRDefault="009A1C70" w:rsidP="009A1C70">
      <w:pPr>
        <w:pStyle w:val="ListParagraph"/>
        <w:numPr>
          <w:ilvl w:val="1"/>
          <w:numId w:val="27"/>
        </w:numPr>
        <w:tabs>
          <w:tab w:val="left" w:pos="540"/>
          <w:tab w:val="left" w:pos="1080"/>
          <w:tab w:val="left" w:pos="1620"/>
          <w:tab w:val="left" w:pos="2160"/>
          <w:tab w:val="left" w:pos="2700"/>
        </w:tabs>
        <w:suppressAutoHyphens/>
        <w:rPr>
          <w:rFonts w:asciiTheme="minorHAnsi" w:hAnsiTheme="minorHAnsi" w:cs="Arial"/>
          <w:color w:val="auto"/>
        </w:rPr>
      </w:pPr>
      <w:bookmarkStart w:id="1331" w:name="_DV_C1373"/>
      <w:r w:rsidRPr="003B6543">
        <w:rPr>
          <w:rStyle w:val="DeltaViewInsertion"/>
          <w:rFonts w:asciiTheme="minorHAnsi" w:hAnsiTheme="minorHAnsi" w:cs="Arial"/>
          <w:color w:val="auto"/>
          <w:u w:val="none"/>
        </w:rPr>
        <w:t>Contractor shall provide reports on its performance either as part of the periodic status reports required under specific Tasks or, if no status report is required or Agency approves in writing, under separate cover on a schedule and in a form approved by Agency.</w:t>
      </w:r>
      <w:bookmarkEnd w:id="1331"/>
    </w:p>
    <w:p w14:paraId="1192135D" w14:textId="77777777" w:rsidR="009A1C70" w:rsidRPr="003B6543" w:rsidRDefault="009A1C70" w:rsidP="009A1C70">
      <w:pPr>
        <w:numPr>
          <w:ilvl w:val="12"/>
          <w:numId w:val="0"/>
        </w:numPr>
        <w:tabs>
          <w:tab w:val="left" w:pos="540"/>
          <w:tab w:val="left" w:pos="1080"/>
          <w:tab w:val="left" w:pos="1620"/>
          <w:tab w:val="left" w:pos="2160"/>
          <w:tab w:val="left" w:pos="2700"/>
        </w:tabs>
        <w:suppressAutoHyphens/>
        <w:ind w:left="547" w:hanging="547"/>
        <w:rPr>
          <w:rFonts w:asciiTheme="minorHAnsi" w:hAnsiTheme="minorHAnsi" w:cs="Arial"/>
          <w:color w:val="auto"/>
        </w:rPr>
      </w:pPr>
    </w:p>
    <w:p w14:paraId="2BFD9414" w14:textId="77777777" w:rsidR="009A1C70" w:rsidRPr="003B6543" w:rsidRDefault="009A1C70" w:rsidP="009A1C70">
      <w:pPr>
        <w:pStyle w:val="ListParagraph"/>
        <w:numPr>
          <w:ilvl w:val="1"/>
          <w:numId w:val="27"/>
        </w:numPr>
        <w:tabs>
          <w:tab w:val="left" w:pos="540"/>
          <w:tab w:val="left" w:pos="1080"/>
          <w:tab w:val="left" w:pos="1620"/>
          <w:tab w:val="left" w:pos="2160"/>
          <w:tab w:val="left" w:pos="2700"/>
        </w:tabs>
        <w:suppressAutoHyphens/>
        <w:rPr>
          <w:rFonts w:asciiTheme="minorHAnsi" w:hAnsiTheme="minorHAnsi" w:cs="Arial"/>
          <w:color w:val="auto"/>
        </w:rPr>
      </w:pPr>
      <w:bookmarkStart w:id="1332" w:name="_DV_C1374"/>
      <w:r w:rsidRPr="003B6543">
        <w:rPr>
          <w:rStyle w:val="DeltaViewInsertion"/>
          <w:rFonts w:asciiTheme="minorHAnsi" w:hAnsiTheme="minorHAnsi" w:cs="Arial"/>
          <w:color w:val="auto"/>
          <w:u w:val="none"/>
        </w:rPr>
        <w:t>When Contractor is required to submit periodic status reports, and no reporting schedule is otherwise set in the Statement of Work or approved in writing by Agency, Contractor shall provide (i) a set of hard and a set of electronic reports on or before the tenth (10</w:t>
      </w:r>
      <w:r w:rsidRPr="003B6543">
        <w:rPr>
          <w:rStyle w:val="DeltaViewInsertion"/>
          <w:rFonts w:asciiTheme="minorHAnsi" w:hAnsiTheme="minorHAnsi" w:cs="Arial"/>
          <w:color w:val="auto"/>
          <w:u w:val="none"/>
          <w:vertAlign w:val="superscript"/>
        </w:rPr>
        <w:t>th</w:t>
      </w:r>
      <w:r w:rsidRPr="003B6543">
        <w:rPr>
          <w:rStyle w:val="DeltaViewInsertion"/>
          <w:rFonts w:asciiTheme="minorHAnsi" w:hAnsiTheme="minorHAnsi" w:cs="Arial"/>
          <w:color w:val="auto"/>
          <w:u w:val="none"/>
        </w:rPr>
        <w:t xml:space="preserve">) Business Day of the month following the month in which performance is measured, and (ii) identification of any damages payable to Agency for failure to meet a performance metric or </w:t>
      </w:r>
      <w:r w:rsidRPr="003B6543">
        <w:rPr>
          <w:rStyle w:val="DeltaViewInsertion"/>
          <w:rFonts w:asciiTheme="minorHAnsi" w:hAnsiTheme="minorHAnsi"/>
          <w:color w:val="auto"/>
          <w:u w:val="none"/>
        </w:rPr>
        <w:t>Service Level Agreement</w:t>
      </w:r>
      <w:r w:rsidRPr="003B6543">
        <w:rPr>
          <w:rStyle w:val="DeltaViewInsertion"/>
          <w:rFonts w:asciiTheme="minorHAnsi" w:hAnsiTheme="minorHAnsi" w:cs="Arial"/>
          <w:color w:val="auto"/>
          <w:u w:val="none"/>
        </w:rPr>
        <w:t xml:space="preserve">.  </w:t>
      </w:r>
      <w:bookmarkEnd w:id="1332"/>
    </w:p>
    <w:p w14:paraId="3A268D12" w14:textId="77777777" w:rsidR="009A1C70" w:rsidRPr="003B6543" w:rsidRDefault="009A1C70" w:rsidP="009A1C70">
      <w:pPr>
        <w:pStyle w:val="ListParagraph"/>
        <w:numPr>
          <w:ilvl w:val="2"/>
          <w:numId w:val="27"/>
        </w:numPr>
        <w:tabs>
          <w:tab w:val="left" w:pos="540"/>
          <w:tab w:val="left" w:pos="1080"/>
          <w:tab w:val="left" w:pos="1620"/>
          <w:tab w:val="left" w:pos="2160"/>
          <w:tab w:val="left" w:pos="2700"/>
        </w:tabs>
        <w:suppressAutoHyphens/>
        <w:rPr>
          <w:rFonts w:asciiTheme="minorHAnsi" w:hAnsiTheme="minorHAnsi" w:cs="Arial"/>
          <w:color w:val="auto"/>
        </w:rPr>
      </w:pPr>
      <w:bookmarkStart w:id="1333" w:name="_DV_C1375"/>
      <w:r>
        <w:rPr>
          <w:rStyle w:val="DeltaViewInsertion"/>
          <w:rFonts w:asciiTheme="minorHAnsi" w:hAnsiTheme="minorHAnsi" w:cs="Arial"/>
          <w:color w:val="auto"/>
          <w:u w:val="none"/>
        </w:rPr>
        <w:t xml:space="preserve"> </w:t>
      </w:r>
      <w:r w:rsidRPr="003B6543">
        <w:rPr>
          <w:rStyle w:val="DeltaViewInsertion"/>
          <w:rFonts w:asciiTheme="minorHAnsi" w:hAnsiTheme="minorHAnsi" w:cs="Arial"/>
          <w:color w:val="auto"/>
          <w:u w:val="none"/>
        </w:rPr>
        <w:t>If Contractor fails to report on its actual performance by the fifteenth (15</w:t>
      </w:r>
      <w:r w:rsidRPr="003B6543">
        <w:rPr>
          <w:rStyle w:val="DeltaViewInsertion"/>
          <w:rFonts w:asciiTheme="minorHAnsi" w:hAnsiTheme="minorHAnsi" w:cs="Arial"/>
          <w:color w:val="auto"/>
          <w:u w:val="none"/>
          <w:vertAlign w:val="superscript"/>
        </w:rPr>
        <w:t>th</w:t>
      </w:r>
      <w:r w:rsidRPr="003B6543">
        <w:rPr>
          <w:rStyle w:val="DeltaViewInsertion"/>
          <w:rFonts w:asciiTheme="minorHAnsi" w:hAnsiTheme="minorHAnsi" w:cs="Arial"/>
          <w:color w:val="auto"/>
          <w:u w:val="none"/>
        </w:rPr>
        <w:t xml:space="preserve">) Business Day of the month in which the report is due, Contractor will be deemed to have missed all unreported metrics and service levels for the month. </w:t>
      </w:r>
      <w:bookmarkEnd w:id="1333"/>
    </w:p>
    <w:p w14:paraId="73FEC227" w14:textId="77777777" w:rsidR="009A1C70" w:rsidRPr="003B6543" w:rsidRDefault="009A1C70" w:rsidP="009A1C70">
      <w:pPr>
        <w:numPr>
          <w:ilvl w:val="12"/>
          <w:numId w:val="0"/>
        </w:numPr>
        <w:tabs>
          <w:tab w:val="left" w:pos="540"/>
          <w:tab w:val="left" w:pos="1080"/>
          <w:tab w:val="left" w:pos="1620"/>
          <w:tab w:val="left" w:pos="2160"/>
          <w:tab w:val="left" w:pos="2700"/>
        </w:tabs>
        <w:suppressAutoHyphens/>
        <w:ind w:left="540" w:hanging="540"/>
        <w:rPr>
          <w:rFonts w:asciiTheme="minorHAnsi" w:hAnsiTheme="minorHAnsi" w:cs="Arial"/>
          <w:color w:val="auto"/>
        </w:rPr>
      </w:pPr>
    </w:p>
    <w:p w14:paraId="0F6B5179" w14:textId="77777777" w:rsidR="009A1C70" w:rsidRPr="001F5811" w:rsidRDefault="009A1C70" w:rsidP="009A1C70">
      <w:pPr>
        <w:pStyle w:val="ListParagraph"/>
        <w:numPr>
          <w:ilvl w:val="0"/>
          <w:numId w:val="27"/>
        </w:numPr>
        <w:tabs>
          <w:tab w:val="left" w:pos="540"/>
          <w:tab w:val="left" w:pos="1080"/>
          <w:tab w:val="left" w:pos="1620"/>
          <w:tab w:val="left" w:pos="2160"/>
          <w:tab w:val="left" w:pos="2700"/>
        </w:tabs>
        <w:suppressAutoHyphens/>
        <w:rPr>
          <w:rFonts w:asciiTheme="minorHAnsi" w:hAnsiTheme="minorHAnsi" w:cs="Arial"/>
          <w:b/>
          <w:color w:val="auto"/>
        </w:rPr>
      </w:pPr>
      <w:bookmarkStart w:id="1334" w:name="_DV_C1376"/>
      <w:r w:rsidRPr="001F5811">
        <w:rPr>
          <w:rStyle w:val="DeltaViewInsertion"/>
          <w:rFonts w:asciiTheme="minorHAnsi" w:hAnsiTheme="minorHAnsi" w:cs="Arial"/>
          <w:b/>
          <w:color w:val="auto"/>
          <w:u w:val="none"/>
        </w:rPr>
        <w:t xml:space="preserve">Modifications to </w:t>
      </w:r>
      <w:r w:rsidRPr="001F5811">
        <w:rPr>
          <w:rStyle w:val="DeltaViewInsertion"/>
          <w:rFonts w:asciiTheme="minorHAnsi" w:hAnsiTheme="minorHAnsi"/>
          <w:b/>
          <w:color w:val="auto"/>
          <w:u w:val="none"/>
        </w:rPr>
        <w:t>Service Level Agreements</w:t>
      </w:r>
      <w:bookmarkEnd w:id="1334"/>
      <w:r w:rsidRPr="001F5811">
        <w:rPr>
          <w:rStyle w:val="DeltaViewInsertion"/>
          <w:rFonts w:asciiTheme="minorHAnsi" w:hAnsiTheme="minorHAnsi"/>
          <w:b/>
          <w:color w:val="auto"/>
          <w:u w:val="none"/>
        </w:rPr>
        <w:t>.</w:t>
      </w:r>
    </w:p>
    <w:p w14:paraId="232159D0" w14:textId="77777777" w:rsidR="009A1C70" w:rsidRPr="003B6543" w:rsidRDefault="009A1C70" w:rsidP="009A1C70">
      <w:pPr>
        <w:numPr>
          <w:ilvl w:val="12"/>
          <w:numId w:val="0"/>
        </w:numPr>
        <w:tabs>
          <w:tab w:val="left" w:pos="540"/>
          <w:tab w:val="left" w:pos="1080"/>
          <w:tab w:val="left" w:pos="1620"/>
          <w:tab w:val="left" w:pos="2160"/>
          <w:tab w:val="left" w:pos="2700"/>
        </w:tabs>
        <w:suppressAutoHyphens/>
        <w:ind w:left="540" w:hanging="540"/>
        <w:rPr>
          <w:rFonts w:asciiTheme="minorHAnsi" w:hAnsiTheme="minorHAnsi" w:cs="Arial"/>
          <w:color w:val="auto"/>
        </w:rPr>
      </w:pPr>
    </w:p>
    <w:p w14:paraId="517F45A5" w14:textId="77777777" w:rsidR="009A1C70" w:rsidRPr="001F5811" w:rsidRDefault="009A1C70" w:rsidP="009A1C70">
      <w:pPr>
        <w:pStyle w:val="ListParagraph"/>
        <w:numPr>
          <w:ilvl w:val="1"/>
          <w:numId w:val="27"/>
        </w:numPr>
        <w:tabs>
          <w:tab w:val="left" w:pos="540"/>
          <w:tab w:val="left" w:pos="1080"/>
          <w:tab w:val="left" w:pos="1620"/>
          <w:tab w:val="left" w:pos="2160"/>
          <w:tab w:val="left" w:pos="2700"/>
        </w:tabs>
        <w:suppressAutoHyphens/>
        <w:rPr>
          <w:rFonts w:asciiTheme="minorHAnsi" w:hAnsiTheme="minorHAnsi" w:cs="Arial"/>
          <w:color w:val="auto"/>
        </w:rPr>
      </w:pPr>
      <w:bookmarkStart w:id="1335" w:name="_DV_C1377"/>
      <w:r w:rsidRPr="001F5811">
        <w:rPr>
          <w:rStyle w:val="DeltaViewInsertion"/>
          <w:rFonts w:asciiTheme="minorHAnsi" w:hAnsiTheme="minorHAnsi" w:cs="Arial"/>
          <w:color w:val="auto"/>
          <w:u w:val="none"/>
        </w:rPr>
        <w:t xml:space="preserve">Agency and the Contractor may add or modify performance metrics and </w:t>
      </w:r>
      <w:r w:rsidRPr="001F5811">
        <w:rPr>
          <w:rStyle w:val="DeltaViewInsertion"/>
          <w:rFonts w:asciiTheme="minorHAnsi" w:hAnsiTheme="minorHAnsi"/>
          <w:color w:val="auto"/>
          <w:u w:val="none"/>
        </w:rPr>
        <w:t>Service Level Agreements</w:t>
      </w:r>
      <w:r w:rsidRPr="001F5811">
        <w:rPr>
          <w:rStyle w:val="DeltaViewInsertion"/>
          <w:rFonts w:asciiTheme="minorHAnsi" w:hAnsiTheme="minorHAnsi" w:cs="Arial"/>
          <w:color w:val="auto"/>
          <w:u w:val="none"/>
        </w:rPr>
        <w:t xml:space="preserve"> in accordance with the Change Control process in Section 17.15 of this Contract. The parties agree that:</w:t>
      </w:r>
      <w:bookmarkEnd w:id="1335"/>
    </w:p>
    <w:p w14:paraId="1A9FB6EA" w14:textId="77777777" w:rsidR="009A1C70" w:rsidRDefault="009A1C70" w:rsidP="009A1C70">
      <w:pPr>
        <w:pStyle w:val="ListParagraph"/>
        <w:numPr>
          <w:ilvl w:val="2"/>
          <w:numId w:val="27"/>
        </w:numPr>
        <w:tabs>
          <w:tab w:val="left" w:pos="540"/>
          <w:tab w:val="left" w:pos="1080"/>
          <w:tab w:val="left" w:pos="1620"/>
          <w:tab w:val="left" w:pos="2160"/>
          <w:tab w:val="left" w:pos="2700"/>
        </w:tabs>
        <w:suppressAutoHyphens/>
        <w:rPr>
          <w:rStyle w:val="DeltaViewInsertion"/>
          <w:rFonts w:asciiTheme="minorHAnsi" w:hAnsiTheme="minorHAnsi" w:cs="Arial"/>
          <w:color w:val="auto"/>
          <w:u w:val="none"/>
        </w:rPr>
      </w:pPr>
      <w:bookmarkStart w:id="1336" w:name="_DV_C1378"/>
      <w:r>
        <w:rPr>
          <w:rStyle w:val="DeltaViewInsertion"/>
          <w:rFonts w:asciiTheme="minorHAnsi" w:hAnsiTheme="minorHAnsi" w:cs="Arial"/>
          <w:color w:val="auto"/>
          <w:u w:val="none"/>
        </w:rPr>
        <w:t xml:space="preserve"> </w:t>
      </w:r>
      <w:r w:rsidRPr="00312A84">
        <w:rPr>
          <w:rStyle w:val="DeltaViewInsertion"/>
          <w:rFonts w:asciiTheme="minorHAnsi" w:hAnsiTheme="minorHAnsi" w:cs="Arial"/>
          <w:color w:val="auto"/>
          <w:u w:val="none"/>
        </w:rPr>
        <w:t>Changes to service levels will be established based on current performance (at least three (3)</w:t>
      </w:r>
      <w:r w:rsidRPr="00312A84">
        <w:rPr>
          <w:rStyle w:val="DeltaViewInsertion"/>
          <w:rFonts w:asciiTheme="minorHAnsi" w:hAnsiTheme="minorHAnsi" w:cs="Arial"/>
          <w:b/>
          <w:color w:val="auto"/>
          <w:u w:val="none"/>
        </w:rPr>
        <w:t xml:space="preserve"> </w:t>
      </w:r>
      <w:r w:rsidRPr="00312A84">
        <w:rPr>
          <w:rStyle w:val="DeltaViewInsertion"/>
          <w:rFonts w:asciiTheme="minorHAnsi" w:hAnsiTheme="minorHAnsi" w:cs="Arial"/>
          <w:color w:val="auto"/>
          <w:u w:val="none"/>
        </w:rPr>
        <w:t>months of data) and business requirements, and</w:t>
      </w:r>
      <w:bookmarkStart w:id="1337" w:name="_DV_C1379"/>
      <w:bookmarkEnd w:id="1336"/>
    </w:p>
    <w:p w14:paraId="7C38FF07" w14:textId="77777777" w:rsidR="009A1C70" w:rsidRPr="00312A84" w:rsidRDefault="009A1C70" w:rsidP="009A1C70">
      <w:pPr>
        <w:pStyle w:val="ListParagraph"/>
        <w:numPr>
          <w:ilvl w:val="2"/>
          <w:numId w:val="27"/>
        </w:numPr>
        <w:tabs>
          <w:tab w:val="left" w:pos="540"/>
          <w:tab w:val="left" w:pos="1080"/>
          <w:tab w:val="left" w:pos="1620"/>
          <w:tab w:val="left" w:pos="2160"/>
          <w:tab w:val="left" w:pos="2700"/>
        </w:tabs>
        <w:suppressAutoHyphens/>
        <w:rPr>
          <w:rFonts w:asciiTheme="minorHAnsi" w:hAnsiTheme="minorHAnsi" w:cs="Arial"/>
          <w:color w:val="auto"/>
        </w:rPr>
      </w:pPr>
      <w:r>
        <w:rPr>
          <w:rStyle w:val="DeltaViewInsertion"/>
          <w:rFonts w:asciiTheme="minorHAnsi" w:hAnsiTheme="minorHAnsi" w:cs="Arial"/>
          <w:color w:val="auto"/>
          <w:u w:val="none"/>
        </w:rPr>
        <w:t xml:space="preserve">  </w:t>
      </w:r>
      <w:r w:rsidRPr="00312A84">
        <w:rPr>
          <w:rStyle w:val="DeltaViewInsertion"/>
          <w:rFonts w:asciiTheme="minorHAnsi" w:hAnsiTheme="minorHAnsi" w:cs="Arial"/>
          <w:color w:val="auto"/>
          <w:u w:val="none"/>
        </w:rPr>
        <w:t>Additional requirements may be added based on business requirements.</w:t>
      </w:r>
      <w:r w:rsidRPr="00312A84">
        <w:rPr>
          <w:rStyle w:val="DeltaViewInsertion"/>
          <w:rFonts w:asciiTheme="minorHAnsi" w:hAnsiTheme="minorHAnsi" w:cs="Arial"/>
          <w:color w:val="auto"/>
          <w:u w:val="none"/>
        </w:rPr>
        <w:tab/>
      </w:r>
      <w:bookmarkEnd w:id="1337"/>
    </w:p>
    <w:p w14:paraId="319CAF72" w14:textId="77777777" w:rsidR="009A1C70" w:rsidRPr="00312A84" w:rsidRDefault="009A1C70" w:rsidP="009A1C70">
      <w:pPr>
        <w:tabs>
          <w:tab w:val="left" w:pos="540"/>
          <w:tab w:val="left" w:pos="1080"/>
          <w:tab w:val="left" w:pos="1620"/>
          <w:tab w:val="left" w:pos="2160"/>
          <w:tab w:val="left" w:pos="2700"/>
        </w:tabs>
        <w:suppressAutoHyphens/>
        <w:rPr>
          <w:rFonts w:asciiTheme="minorHAnsi" w:hAnsiTheme="minorHAnsi" w:cs="Arial"/>
          <w:color w:val="auto"/>
        </w:rPr>
      </w:pPr>
    </w:p>
    <w:p w14:paraId="630384A6" w14:textId="77777777" w:rsidR="009A1C70" w:rsidRPr="003B6543" w:rsidRDefault="009A1C70" w:rsidP="009A1C70">
      <w:pPr>
        <w:pStyle w:val="ListParagraph"/>
        <w:numPr>
          <w:ilvl w:val="1"/>
          <w:numId w:val="27"/>
        </w:numPr>
        <w:tabs>
          <w:tab w:val="left" w:pos="540"/>
          <w:tab w:val="left" w:pos="1080"/>
          <w:tab w:val="left" w:pos="1620"/>
          <w:tab w:val="left" w:pos="2160"/>
          <w:tab w:val="left" w:pos="2700"/>
        </w:tabs>
        <w:suppressAutoHyphens/>
        <w:rPr>
          <w:rFonts w:asciiTheme="minorHAnsi" w:hAnsiTheme="minorHAnsi" w:cs="Arial"/>
          <w:color w:val="auto"/>
        </w:rPr>
      </w:pPr>
      <w:bookmarkStart w:id="1338" w:name="_DV_C1380"/>
      <w:r w:rsidRPr="00312A84">
        <w:rPr>
          <w:rStyle w:val="DeltaViewInsertion"/>
          <w:rFonts w:asciiTheme="minorHAnsi" w:hAnsiTheme="minorHAnsi" w:cs="Arial"/>
          <w:b/>
          <w:color w:val="auto"/>
          <w:u w:val="none"/>
        </w:rPr>
        <w:t>Notice; Limit.</w:t>
      </w:r>
      <w:r>
        <w:rPr>
          <w:rStyle w:val="DeltaViewInsertion"/>
          <w:rFonts w:asciiTheme="minorHAnsi" w:hAnsiTheme="minorHAnsi" w:cs="Arial"/>
          <w:color w:val="auto"/>
          <w:u w:val="none"/>
        </w:rPr>
        <w:t xml:space="preserve"> </w:t>
      </w:r>
      <w:r w:rsidRPr="003B6543">
        <w:rPr>
          <w:rStyle w:val="DeltaViewInsertion"/>
          <w:rFonts w:asciiTheme="minorHAnsi" w:hAnsiTheme="minorHAnsi" w:cs="Arial"/>
          <w:color w:val="auto"/>
          <w:u w:val="none"/>
        </w:rPr>
        <w:t xml:space="preserve">Agency will send written notice to Contractor at least thirty (30) </w:t>
      </w:r>
      <w:r>
        <w:rPr>
          <w:rStyle w:val="DeltaViewInsertion"/>
          <w:rFonts w:asciiTheme="minorHAnsi" w:hAnsiTheme="minorHAnsi" w:cs="Arial"/>
          <w:color w:val="auto"/>
          <w:u w:val="none"/>
        </w:rPr>
        <w:t>Calendar D</w:t>
      </w:r>
      <w:r w:rsidRPr="003B6543">
        <w:rPr>
          <w:rStyle w:val="DeltaViewInsertion"/>
          <w:rFonts w:asciiTheme="minorHAnsi" w:hAnsiTheme="minorHAnsi" w:cs="Arial"/>
          <w:color w:val="auto"/>
          <w:u w:val="none"/>
        </w:rPr>
        <w:t xml:space="preserve">ays prior to the date that a modification to a performance metric or a </w:t>
      </w:r>
      <w:r w:rsidRPr="003B6543">
        <w:rPr>
          <w:rStyle w:val="DeltaViewInsertion"/>
          <w:rFonts w:asciiTheme="minorHAnsi" w:hAnsiTheme="minorHAnsi"/>
          <w:color w:val="auto"/>
          <w:u w:val="none"/>
        </w:rPr>
        <w:t>Service Level Agreement</w:t>
      </w:r>
      <w:r w:rsidRPr="003B6543">
        <w:rPr>
          <w:rStyle w:val="DeltaViewInsertion"/>
          <w:rFonts w:asciiTheme="minorHAnsi" w:hAnsiTheme="minorHAnsi" w:cs="Arial"/>
          <w:color w:val="auto"/>
          <w:u w:val="none"/>
        </w:rPr>
        <w:t xml:space="preserve"> is to be effective, unless a shorter time frame is agreed upon by Contractor. Agency may send such a notice (which notice may contain multiple changes) not more than once every ninety (90) </w:t>
      </w:r>
      <w:r>
        <w:rPr>
          <w:rStyle w:val="DeltaViewInsertion"/>
          <w:rFonts w:asciiTheme="minorHAnsi" w:hAnsiTheme="minorHAnsi" w:cs="Arial"/>
          <w:color w:val="auto"/>
          <w:u w:val="none"/>
        </w:rPr>
        <w:t>C</w:t>
      </w:r>
      <w:r w:rsidRPr="003B6543">
        <w:rPr>
          <w:rStyle w:val="DeltaViewInsertion"/>
          <w:rFonts w:asciiTheme="minorHAnsi" w:hAnsiTheme="minorHAnsi" w:cs="Arial"/>
          <w:color w:val="auto"/>
          <w:u w:val="none"/>
        </w:rPr>
        <w:t xml:space="preserve">alendar </w:t>
      </w:r>
      <w:r>
        <w:rPr>
          <w:rStyle w:val="DeltaViewInsertion"/>
          <w:rFonts w:asciiTheme="minorHAnsi" w:hAnsiTheme="minorHAnsi" w:cs="Arial"/>
          <w:color w:val="auto"/>
          <w:u w:val="none"/>
        </w:rPr>
        <w:t>D</w:t>
      </w:r>
      <w:r w:rsidRPr="003B6543">
        <w:rPr>
          <w:rStyle w:val="DeltaViewInsertion"/>
          <w:rFonts w:asciiTheme="minorHAnsi" w:hAnsiTheme="minorHAnsi" w:cs="Arial"/>
          <w:color w:val="auto"/>
          <w:u w:val="none"/>
        </w:rPr>
        <w:t xml:space="preserve">ays.  </w:t>
      </w:r>
      <w:bookmarkEnd w:id="1338"/>
    </w:p>
    <w:p w14:paraId="1904C526" w14:textId="77777777" w:rsidR="009A1C70" w:rsidRPr="003B6543" w:rsidRDefault="009A1C70" w:rsidP="009A1C70">
      <w:pPr>
        <w:numPr>
          <w:ilvl w:val="12"/>
          <w:numId w:val="0"/>
        </w:numPr>
        <w:tabs>
          <w:tab w:val="left" w:pos="540"/>
          <w:tab w:val="left" w:pos="1080"/>
          <w:tab w:val="left" w:pos="1620"/>
          <w:tab w:val="left" w:pos="2160"/>
          <w:tab w:val="left" w:pos="2700"/>
        </w:tabs>
        <w:suppressAutoHyphens/>
        <w:ind w:left="540" w:hanging="540"/>
        <w:rPr>
          <w:rFonts w:asciiTheme="minorHAnsi" w:hAnsiTheme="minorHAnsi" w:cs="Arial"/>
          <w:color w:val="auto"/>
        </w:rPr>
      </w:pPr>
    </w:p>
    <w:p w14:paraId="670C0B68" w14:textId="77777777" w:rsidR="009A1C70" w:rsidRPr="003B6543" w:rsidRDefault="009A1C70" w:rsidP="009A1C70">
      <w:pPr>
        <w:pStyle w:val="ListParagraph"/>
        <w:numPr>
          <w:ilvl w:val="1"/>
          <w:numId w:val="27"/>
        </w:numPr>
        <w:tabs>
          <w:tab w:val="left" w:pos="540"/>
          <w:tab w:val="left" w:pos="1080"/>
          <w:tab w:val="left" w:pos="1620"/>
          <w:tab w:val="left" w:pos="2160"/>
          <w:tab w:val="left" w:pos="2700"/>
        </w:tabs>
        <w:suppressAutoHyphens/>
        <w:rPr>
          <w:rFonts w:asciiTheme="minorHAnsi" w:hAnsiTheme="minorHAnsi" w:cs="Arial"/>
          <w:color w:val="auto"/>
        </w:rPr>
      </w:pPr>
      <w:bookmarkStart w:id="1339" w:name="_DV_C1381"/>
      <w:r w:rsidRPr="003B6543">
        <w:rPr>
          <w:rStyle w:val="DeltaViewInsertion"/>
          <w:rFonts w:asciiTheme="minorHAnsi" w:hAnsiTheme="minorHAnsi" w:cs="Arial"/>
          <w:color w:val="auto"/>
          <w:u w:val="none"/>
        </w:rPr>
        <w:t>Notwithstanding the foregoing, Agency may delete service levels at any time during the Term by sending written notice to Contractor.</w:t>
      </w:r>
      <w:bookmarkEnd w:id="1339"/>
    </w:p>
    <w:p w14:paraId="541E955B" w14:textId="77777777" w:rsidR="009A1C70" w:rsidRPr="003B6543" w:rsidRDefault="009A1C70" w:rsidP="009A1C70">
      <w:pPr>
        <w:pStyle w:val="FreeForm"/>
        <w:rPr>
          <w:rFonts w:asciiTheme="minorHAnsi" w:hAnsiTheme="minorHAnsi" w:cs="Arial"/>
          <w:color w:val="auto"/>
          <w:sz w:val="24"/>
          <w:szCs w:val="24"/>
        </w:rPr>
      </w:pPr>
      <w:r w:rsidRPr="003B6543">
        <w:rPr>
          <w:rFonts w:asciiTheme="minorHAnsi" w:hAnsiTheme="minorHAnsi" w:cs="Arial"/>
          <w:color w:val="auto"/>
          <w:sz w:val="24"/>
          <w:szCs w:val="24"/>
        </w:rPr>
        <w:tab/>
      </w:r>
      <w:r w:rsidRPr="003B6543">
        <w:rPr>
          <w:rFonts w:asciiTheme="minorHAnsi" w:hAnsiTheme="minorHAnsi" w:cs="Arial"/>
          <w:color w:val="auto"/>
          <w:sz w:val="24"/>
          <w:szCs w:val="24"/>
        </w:rPr>
        <w:tab/>
      </w:r>
    </w:p>
    <w:p w14:paraId="3454B893" w14:textId="77777777" w:rsidR="009A1C70" w:rsidRPr="00190361" w:rsidRDefault="009A1C70" w:rsidP="009A1C70">
      <w:pPr>
        <w:pStyle w:val="ListParagraph"/>
        <w:numPr>
          <w:ilvl w:val="0"/>
          <w:numId w:val="27"/>
        </w:numPr>
        <w:tabs>
          <w:tab w:val="left" w:pos="540"/>
          <w:tab w:val="left" w:pos="1080"/>
          <w:tab w:val="left" w:pos="1620"/>
          <w:tab w:val="left" w:pos="2160"/>
          <w:tab w:val="left" w:pos="2700"/>
        </w:tabs>
        <w:suppressAutoHyphens/>
        <w:rPr>
          <w:rFonts w:asciiTheme="minorHAnsi" w:hAnsiTheme="minorHAnsi" w:cs="Arial"/>
          <w:b/>
          <w:color w:val="1F497D" w:themeColor="text2"/>
        </w:rPr>
      </w:pPr>
      <w:bookmarkStart w:id="1340" w:name="_DV_C1382"/>
      <w:r w:rsidRPr="00190361">
        <w:rPr>
          <w:rStyle w:val="DeltaViewInsertion"/>
          <w:rFonts w:asciiTheme="minorHAnsi" w:hAnsiTheme="minorHAnsi" w:cs="Arial"/>
          <w:b/>
          <w:color w:val="1F497D" w:themeColor="text2"/>
          <w:u w:val="none"/>
        </w:rPr>
        <w:t xml:space="preserve">Project Facility Readiness. </w:t>
      </w:r>
      <w:bookmarkEnd w:id="1340"/>
    </w:p>
    <w:p w14:paraId="3139A430" w14:textId="77777777" w:rsidR="009A1C70" w:rsidRPr="00190361" w:rsidRDefault="009A1C70" w:rsidP="009A1C70">
      <w:pPr>
        <w:pStyle w:val="FreeForm"/>
        <w:rPr>
          <w:rFonts w:asciiTheme="minorHAnsi" w:hAnsiTheme="minorHAnsi" w:cs="Arial"/>
          <w:color w:val="1F497D" w:themeColor="text2"/>
          <w:sz w:val="24"/>
          <w:szCs w:val="24"/>
        </w:rPr>
      </w:pPr>
    </w:p>
    <w:p w14:paraId="0B5C958A" w14:textId="77777777" w:rsidR="009A1C70" w:rsidRPr="00190361" w:rsidRDefault="009A1C70" w:rsidP="009A1C70">
      <w:pPr>
        <w:pStyle w:val="ListParagraph"/>
        <w:numPr>
          <w:ilvl w:val="1"/>
          <w:numId w:val="27"/>
        </w:numPr>
        <w:tabs>
          <w:tab w:val="left" w:pos="540"/>
          <w:tab w:val="left" w:pos="1080"/>
          <w:tab w:val="left" w:pos="1620"/>
          <w:tab w:val="left" w:pos="2160"/>
          <w:tab w:val="left" w:pos="2700"/>
        </w:tabs>
        <w:suppressAutoHyphens/>
        <w:rPr>
          <w:rFonts w:asciiTheme="minorHAnsi" w:hAnsiTheme="minorHAnsi" w:cs="Arial"/>
          <w:color w:val="1F497D" w:themeColor="text2"/>
        </w:rPr>
      </w:pPr>
      <w:bookmarkStart w:id="1341" w:name="_DV_C1383"/>
      <w:r w:rsidRPr="00190361">
        <w:rPr>
          <w:rStyle w:val="DeltaViewInsertion"/>
          <w:rFonts w:asciiTheme="minorHAnsi" w:hAnsiTheme="minorHAnsi" w:cs="Arial"/>
          <w:color w:val="1F497D" w:themeColor="text2"/>
          <w:u w:val="none"/>
        </w:rPr>
        <w:t>Performance Requirement</w:t>
      </w:r>
      <w:bookmarkEnd w:id="1341"/>
    </w:p>
    <w:p w14:paraId="79E18946" w14:textId="77777777" w:rsidR="009A1C70" w:rsidRPr="00190361" w:rsidRDefault="009A1C70" w:rsidP="009A1C70">
      <w:pPr>
        <w:pStyle w:val="FreeForm"/>
        <w:rPr>
          <w:rFonts w:asciiTheme="minorHAnsi" w:hAnsiTheme="minorHAnsi" w:cs="Arial"/>
          <w:color w:val="1F497D" w:themeColor="text2"/>
          <w:sz w:val="24"/>
          <w:szCs w:val="24"/>
        </w:rPr>
      </w:pPr>
    </w:p>
    <w:p w14:paraId="5C5C40D5" w14:textId="77777777" w:rsidR="009A1C70" w:rsidRPr="00190361" w:rsidRDefault="009A1C70" w:rsidP="009A1C70">
      <w:pPr>
        <w:pStyle w:val="FreeForm"/>
        <w:ind w:left="720"/>
        <w:rPr>
          <w:rFonts w:asciiTheme="minorHAnsi" w:hAnsiTheme="minorHAnsi" w:cs="Arial"/>
          <w:color w:val="1F497D" w:themeColor="text2"/>
          <w:sz w:val="24"/>
          <w:szCs w:val="24"/>
        </w:rPr>
      </w:pPr>
      <w:bookmarkStart w:id="1342" w:name="_DV_C1384"/>
      <w:r w:rsidRPr="00190361">
        <w:rPr>
          <w:rStyle w:val="DeltaViewInsertion"/>
          <w:rFonts w:asciiTheme="minorHAnsi" w:hAnsiTheme="minorHAnsi" w:cs="Arial"/>
          <w:color w:val="1F497D" w:themeColor="text2"/>
          <w:sz w:val="24"/>
          <w:szCs w:val="24"/>
          <w:u w:val="none"/>
        </w:rPr>
        <w:t>The Contractor-provided Project Facility must be fully functional and capable of being occupied by the Project Team within 135 (one hundred thirty five) Calendar Days of the Effective Date. “Fully functional” means that all Deliverables described in the Project Facility Task in the Statement of Work, including the Certificate of Occupancy and items necessary for Project staff to access the Project Facility (i.e., keys, badges), are delivered and meet their Acceptance Criteria within 135 (one hundred thirty five) Calendar Days of the Effective Date of this Contract.</w:t>
      </w:r>
      <w:bookmarkEnd w:id="1342"/>
    </w:p>
    <w:p w14:paraId="5A3015B3" w14:textId="77777777" w:rsidR="009A1C70" w:rsidRPr="00190361" w:rsidRDefault="009A1C70" w:rsidP="009A1C70">
      <w:pPr>
        <w:pStyle w:val="FreeForm"/>
        <w:rPr>
          <w:rFonts w:asciiTheme="minorHAnsi" w:hAnsiTheme="minorHAnsi" w:cs="Arial"/>
          <w:color w:val="1F497D" w:themeColor="text2"/>
          <w:sz w:val="24"/>
          <w:szCs w:val="24"/>
        </w:rPr>
      </w:pPr>
    </w:p>
    <w:p w14:paraId="01BD6A91" w14:textId="77777777" w:rsidR="009A1C70" w:rsidRPr="00190361" w:rsidRDefault="009A1C70" w:rsidP="009A1C70">
      <w:pPr>
        <w:pStyle w:val="ListParagraph"/>
        <w:numPr>
          <w:ilvl w:val="1"/>
          <w:numId w:val="27"/>
        </w:numPr>
        <w:tabs>
          <w:tab w:val="left" w:pos="540"/>
          <w:tab w:val="left" w:pos="1080"/>
          <w:tab w:val="left" w:pos="1620"/>
          <w:tab w:val="left" w:pos="2160"/>
          <w:tab w:val="left" w:pos="2700"/>
        </w:tabs>
        <w:suppressAutoHyphens/>
        <w:rPr>
          <w:rFonts w:asciiTheme="minorHAnsi" w:hAnsiTheme="minorHAnsi" w:cs="Arial"/>
          <w:color w:val="1F497D" w:themeColor="text2"/>
        </w:rPr>
      </w:pPr>
      <w:bookmarkStart w:id="1343" w:name="_DV_C1385"/>
      <w:r w:rsidRPr="00190361">
        <w:rPr>
          <w:rStyle w:val="DeltaViewInsertion"/>
          <w:rFonts w:asciiTheme="minorHAnsi" w:hAnsiTheme="minorHAnsi" w:cs="Arial"/>
          <w:color w:val="1F497D" w:themeColor="text2"/>
          <w:u w:val="none"/>
        </w:rPr>
        <w:t>Liquidated Damages</w:t>
      </w:r>
      <w:bookmarkEnd w:id="1343"/>
    </w:p>
    <w:p w14:paraId="5AADFDCA" w14:textId="77777777" w:rsidR="009A1C70" w:rsidRPr="00190361" w:rsidRDefault="009A1C70" w:rsidP="009A1C70">
      <w:pPr>
        <w:pStyle w:val="FreeForm"/>
        <w:ind w:left="720"/>
        <w:rPr>
          <w:rFonts w:asciiTheme="minorHAnsi" w:hAnsiTheme="minorHAnsi" w:cs="Arial"/>
          <w:color w:val="1F497D" w:themeColor="text2"/>
          <w:sz w:val="24"/>
          <w:szCs w:val="24"/>
        </w:rPr>
      </w:pPr>
    </w:p>
    <w:p w14:paraId="5FEE024E" w14:textId="77777777" w:rsidR="009A1C70" w:rsidRPr="00190361" w:rsidRDefault="009A1C70" w:rsidP="009A1C70">
      <w:pPr>
        <w:pStyle w:val="FreeForm"/>
        <w:ind w:left="720"/>
        <w:rPr>
          <w:rFonts w:asciiTheme="minorHAnsi" w:hAnsiTheme="minorHAnsi" w:cs="Arial"/>
          <w:color w:val="1F497D" w:themeColor="text2"/>
          <w:sz w:val="24"/>
          <w:szCs w:val="24"/>
        </w:rPr>
      </w:pPr>
      <w:bookmarkStart w:id="1344" w:name="_DV_C1386"/>
      <w:r w:rsidRPr="00190361">
        <w:rPr>
          <w:rStyle w:val="DeltaViewInsertion"/>
          <w:rFonts w:asciiTheme="minorHAnsi" w:hAnsiTheme="minorHAnsi" w:cs="Arial"/>
          <w:color w:val="1F497D" w:themeColor="text2"/>
          <w:sz w:val="24"/>
          <w:szCs w:val="24"/>
          <w:u w:val="none"/>
        </w:rPr>
        <w:t>One thousand dollars ($1,000) as liquidated damages for each Business Day following the 135th (one hundred thirty fifth) Business Day after the Effective Date that the Project Facility is not fully functional and capable of being occupied by the Project Team. Liquidated damages for failure to provide the Project Facility will not exceed two hundred and fifty thousand dollars ($250,000).</w:t>
      </w:r>
      <w:bookmarkEnd w:id="1344"/>
    </w:p>
    <w:p w14:paraId="48DB4599" w14:textId="77777777" w:rsidR="009A1C70" w:rsidRPr="00190361" w:rsidRDefault="009A1C70" w:rsidP="009A1C70">
      <w:pPr>
        <w:pStyle w:val="FreeForm"/>
        <w:rPr>
          <w:rFonts w:asciiTheme="minorHAnsi" w:hAnsiTheme="minorHAnsi" w:cs="Arial"/>
          <w:color w:val="1F497D" w:themeColor="text2"/>
          <w:sz w:val="24"/>
          <w:szCs w:val="24"/>
        </w:rPr>
      </w:pPr>
    </w:p>
    <w:p w14:paraId="1F09E191" w14:textId="77777777" w:rsidR="009A1C70" w:rsidRPr="00190361" w:rsidRDefault="009A1C70" w:rsidP="009A1C70">
      <w:pPr>
        <w:pStyle w:val="ListParagraph"/>
        <w:numPr>
          <w:ilvl w:val="0"/>
          <w:numId w:val="27"/>
        </w:numPr>
        <w:tabs>
          <w:tab w:val="left" w:pos="540"/>
          <w:tab w:val="left" w:pos="1080"/>
          <w:tab w:val="left" w:pos="1620"/>
          <w:tab w:val="left" w:pos="2160"/>
          <w:tab w:val="left" w:pos="2700"/>
        </w:tabs>
        <w:suppressAutoHyphens/>
        <w:rPr>
          <w:rFonts w:asciiTheme="minorHAnsi" w:hAnsiTheme="minorHAnsi" w:cs="Arial"/>
          <w:color w:val="1F497D" w:themeColor="text2"/>
        </w:rPr>
      </w:pPr>
      <w:bookmarkStart w:id="1345" w:name="_DV_C1387"/>
      <w:r w:rsidRPr="00190361">
        <w:rPr>
          <w:rStyle w:val="DeltaViewInsertion"/>
          <w:rFonts w:asciiTheme="minorHAnsi" w:hAnsiTheme="minorHAnsi" w:cs="Arial"/>
          <w:b/>
          <w:color w:val="1F497D" w:themeColor="text2"/>
          <w:u w:val="none"/>
        </w:rPr>
        <w:t>Final</w:t>
      </w:r>
      <w:r w:rsidRPr="00190361">
        <w:rPr>
          <w:rStyle w:val="DeltaViewInsertion"/>
          <w:rFonts w:asciiTheme="minorHAnsi" w:hAnsiTheme="minorHAnsi" w:cs="Arial"/>
          <w:color w:val="1F497D" w:themeColor="text2"/>
          <w:u w:val="none"/>
        </w:rPr>
        <w:t xml:space="preserve"> </w:t>
      </w:r>
      <w:r w:rsidRPr="00190361">
        <w:rPr>
          <w:rStyle w:val="DeltaViewInsertion"/>
          <w:rFonts w:asciiTheme="minorHAnsi" w:hAnsiTheme="minorHAnsi" w:cs="Arial"/>
          <w:b/>
          <w:color w:val="1F497D" w:themeColor="text2"/>
          <w:u w:val="none"/>
        </w:rPr>
        <w:t>Acceptance</w:t>
      </w:r>
      <w:bookmarkEnd w:id="1345"/>
      <w:r w:rsidRPr="00190361">
        <w:rPr>
          <w:rStyle w:val="DeltaViewInsertion"/>
          <w:rFonts w:asciiTheme="minorHAnsi" w:hAnsiTheme="minorHAnsi" w:cs="Arial"/>
          <w:b/>
          <w:color w:val="1F497D" w:themeColor="text2"/>
          <w:u w:val="none"/>
        </w:rPr>
        <w:t>.</w:t>
      </w:r>
    </w:p>
    <w:p w14:paraId="591F2921" w14:textId="77777777" w:rsidR="009A1C70" w:rsidRPr="00190361" w:rsidRDefault="009A1C70" w:rsidP="009A1C70">
      <w:pPr>
        <w:pStyle w:val="FreeForm"/>
        <w:rPr>
          <w:rFonts w:asciiTheme="minorHAnsi" w:hAnsiTheme="minorHAnsi" w:cs="Arial"/>
          <w:color w:val="1F497D" w:themeColor="text2"/>
          <w:sz w:val="24"/>
          <w:szCs w:val="24"/>
        </w:rPr>
      </w:pPr>
      <w:r w:rsidRPr="00190361">
        <w:rPr>
          <w:rFonts w:asciiTheme="minorHAnsi" w:hAnsiTheme="minorHAnsi" w:cs="Arial"/>
          <w:color w:val="1F497D" w:themeColor="text2"/>
          <w:sz w:val="24"/>
          <w:szCs w:val="24"/>
        </w:rPr>
        <w:tab/>
      </w:r>
    </w:p>
    <w:p w14:paraId="1B79AC56" w14:textId="77777777" w:rsidR="009A1C70" w:rsidRPr="00190361" w:rsidRDefault="009A1C70" w:rsidP="009A1C70">
      <w:pPr>
        <w:pStyle w:val="ListParagraph"/>
        <w:numPr>
          <w:ilvl w:val="1"/>
          <w:numId w:val="27"/>
        </w:numPr>
        <w:tabs>
          <w:tab w:val="left" w:pos="540"/>
          <w:tab w:val="left" w:pos="1080"/>
          <w:tab w:val="left" w:pos="1620"/>
          <w:tab w:val="left" w:pos="2160"/>
          <w:tab w:val="left" w:pos="2700"/>
        </w:tabs>
        <w:suppressAutoHyphens/>
        <w:rPr>
          <w:rFonts w:asciiTheme="minorHAnsi" w:hAnsiTheme="minorHAnsi" w:cs="Arial"/>
          <w:color w:val="1F497D" w:themeColor="text2"/>
        </w:rPr>
      </w:pPr>
      <w:bookmarkStart w:id="1346" w:name="_DV_C1388"/>
      <w:r w:rsidRPr="00190361">
        <w:rPr>
          <w:rStyle w:val="DeltaViewInsertion"/>
          <w:rFonts w:asciiTheme="minorHAnsi" w:hAnsiTheme="minorHAnsi" w:cs="Arial"/>
          <w:color w:val="1F497D" w:themeColor="text2"/>
          <w:u w:val="none"/>
        </w:rPr>
        <w:t>Performance Requirement</w:t>
      </w:r>
      <w:bookmarkEnd w:id="1346"/>
    </w:p>
    <w:p w14:paraId="25D50E73" w14:textId="77777777" w:rsidR="009A1C70" w:rsidRPr="00190361" w:rsidRDefault="009A1C70" w:rsidP="009A1C70">
      <w:pPr>
        <w:pStyle w:val="FreeForm"/>
        <w:rPr>
          <w:rFonts w:asciiTheme="minorHAnsi" w:hAnsiTheme="minorHAnsi" w:cs="Arial"/>
          <w:color w:val="1F497D" w:themeColor="text2"/>
          <w:sz w:val="24"/>
          <w:szCs w:val="24"/>
        </w:rPr>
      </w:pPr>
    </w:p>
    <w:p w14:paraId="799815E2" w14:textId="6605DFBC" w:rsidR="009A1C70" w:rsidRPr="00190361" w:rsidRDefault="009A1C70" w:rsidP="009A1C70">
      <w:pPr>
        <w:pStyle w:val="FreeForm"/>
        <w:ind w:left="720"/>
        <w:rPr>
          <w:rFonts w:asciiTheme="minorHAnsi" w:hAnsiTheme="minorHAnsi" w:cs="Arial"/>
          <w:color w:val="1F497D" w:themeColor="text2"/>
          <w:sz w:val="24"/>
          <w:szCs w:val="24"/>
        </w:rPr>
      </w:pPr>
      <w:bookmarkStart w:id="1347" w:name="_DV_C1389"/>
      <w:r w:rsidRPr="00190361">
        <w:rPr>
          <w:rStyle w:val="DeltaViewInsertion"/>
          <w:rFonts w:asciiTheme="minorHAnsi" w:hAnsiTheme="minorHAnsi" w:cs="Arial"/>
          <w:color w:val="1F497D" w:themeColor="text2"/>
          <w:sz w:val="24"/>
          <w:szCs w:val="24"/>
          <w:u w:val="none"/>
        </w:rPr>
        <w:t>It is critical to State’s interest that Final Acceptance of the Solution occurs on or before the date agreed to in the Statement of Work</w:t>
      </w:r>
      <w:bookmarkEnd w:id="1347"/>
      <w:r w:rsidRPr="00190361">
        <w:rPr>
          <w:rStyle w:val="DeltaViewInsertion"/>
          <w:rFonts w:asciiTheme="minorHAnsi" w:hAnsiTheme="minorHAnsi" w:cs="Arial"/>
          <w:color w:val="1F497D" w:themeColor="text2"/>
          <w:sz w:val="24"/>
          <w:szCs w:val="24"/>
          <w:u w:val="none"/>
        </w:rPr>
        <w:t>.</w:t>
      </w:r>
    </w:p>
    <w:p w14:paraId="5A8C8393" w14:textId="77777777" w:rsidR="009A1C70" w:rsidRPr="00190361" w:rsidRDefault="009A1C70" w:rsidP="009A1C70">
      <w:pPr>
        <w:pStyle w:val="FreeForm"/>
        <w:ind w:left="720"/>
        <w:rPr>
          <w:rFonts w:asciiTheme="minorHAnsi" w:hAnsiTheme="minorHAnsi" w:cs="Arial"/>
          <w:color w:val="1F497D" w:themeColor="text2"/>
          <w:sz w:val="24"/>
          <w:szCs w:val="24"/>
        </w:rPr>
      </w:pPr>
      <w:r w:rsidRPr="00190361">
        <w:rPr>
          <w:rFonts w:asciiTheme="minorHAnsi" w:hAnsiTheme="minorHAnsi" w:cs="Arial"/>
          <w:color w:val="1F497D" w:themeColor="text2"/>
          <w:sz w:val="24"/>
          <w:szCs w:val="24"/>
        </w:rPr>
        <w:tab/>
      </w:r>
    </w:p>
    <w:p w14:paraId="5BA07DA3" w14:textId="1A099876" w:rsidR="009A1C70" w:rsidRPr="00190361" w:rsidRDefault="009A1C70" w:rsidP="009A1C70">
      <w:pPr>
        <w:pStyle w:val="FreeForm"/>
        <w:ind w:left="720"/>
        <w:rPr>
          <w:rFonts w:asciiTheme="minorHAnsi" w:hAnsiTheme="minorHAnsi" w:cs="Arial"/>
          <w:color w:val="1F497D" w:themeColor="text2"/>
          <w:sz w:val="24"/>
          <w:szCs w:val="24"/>
        </w:rPr>
      </w:pPr>
      <w:bookmarkStart w:id="1348" w:name="_DV_C1390"/>
      <w:r w:rsidRPr="00190361">
        <w:rPr>
          <w:rStyle w:val="DeltaViewInsertion"/>
          <w:rFonts w:asciiTheme="minorHAnsi" w:hAnsiTheme="minorHAnsi" w:cs="Arial"/>
          <w:color w:val="1F497D" w:themeColor="text2"/>
          <w:sz w:val="24"/>
          <w:szCs w:val="24"/>
          <w:u w:val="none"/>
        </w:rPr>
        <w:t>Contractor's capability to meet this date will be determined by Agency following the conclusion of the Stabilization Period, in accordance with Section 3.6 of this Contract.  If Agency determines that the Solution is not ready for Final Acceptance on the specified date, then assessments will be made until such time as Agency determines that either i) Final Acceptance may occur, or ii) that Contractor is in default.</w:t>
      </w:r>
      <w:bookmarkEnd w:id="1348"/>
    </w:p>
    <w:p w14:paraId="3700AAE2" w14:textId="77777777" w:rsidR="009A1C70" w:rsidRPr="00190361" w:rsidRDefault="009A1C70" w:rsidP="009A1C70">
      <w:pPr>
        <w:pStyle w:val="FreeForm"/>
        <w:rPr>
          <w:rFonts w:asciiTheme="minorHAnsi" w:hAnsiTheme="minorHAnsi" w:cs="Arial"/>
          <w:color w:val="1F497D" w:themeColor="text2"/>
          <w:sz w:val="24"/>
          <w:szCs w:val="24"/>
        </w:rPr>
      </w:pPr>
    </w:p>
    <w:p w14:paraId="2FA883AF" w14:textId="77777777" w:rsidR="009A1C70" w:rsidRPr="00190361" w:rsidRDefault="009A1C70" w:rsidP="009A1C70">
      <w:pPr>
        <w:pStyle w:val="ListParagraph"/>
        <w:numPr>
          <w:ilvl w:val="1"/>
          <w:numId w:val="27"/>
        </w:numPr>
        <w:tabs>
          <w:tab w:val="left" w:pos="540"/>
          <w:tab w:val="left" w:pos="1080"/>
          <w:tab w:val="left" w:pos="1620"/>
          <w:tab w:val="left" w:pos="2160"/>
          <w:tab w:val="left" w:pos="2700"/>
        </w:tabs>
        <w:suppressAutoHyphens/>
        <w:rPr>
          <w:rFonts w:asciiTheme="minorHAnsi" w:hAnsiTheme="minorHAnsi" w:cs="Arial"/>
          <w:color w:val="1F497D" w:themeColor="text2"/>
        </w:rPr>
      </w:pPr>
      <w:bookmarkStart w:id="1349" w:name="_DV_C1391"/>
      <w:r w:rsidRPr="00190361">
        <w:rPr>
          <w:rStyle w:val="DeltaViewInsertion"/>
          <w:rFonts w:asciiTheme="minorHAnsi" w:hAnsiTheme="minorHAnsi" w:cs="Arial"/>
          <w:color w:val="1F497D" w:themeColor="text2"/>
          <w:u w:val="none"/>
        </w:rPr>
        <w:t xml:space="preserve">   Damages</w:t>
      </w:r>
      <w:bookmarkEnd w:id="1349"/>
    </w:p>
    <w:p w14:paraId="6ED09368" w14:textId="77777777" w:rsidR="009A1C70" w:rsidRPr="00190361" w:rsidRDefault="009A1C70" w:rsidP="009A1C70">
      <w:pPr>
        <w:pStyle w:val="FreeForm"/>
        <w:rPr>
          <w:rFonts w:asciiTheme="minorHAnsi" w:hAnsiTheme="minorHAnsi" w:cs="Arial"/>
          <w:color w:val="1F497D" w:themeColor="text2"/>
          <w:sz w:val="24"/>
          <w:szCs w:val="24"/>
        </w:rPr>
      </w:pPr>
    </w:p>
    <w:p w14:paraId="52B3FDE2" w14:textId="7D2AB58A" w:rsidR="009A1C70" w:rsidRPr="00190361" w:rsidRDefault="009A1C70" w:rsidP="009A1C70">
      <w:pPr>
        <w:pStyle w:val="FreeForm"/>
        <w:ind w:left="720"/>
        <w:rPr>
          <w:rFonts w:asciiTheme="minorHAnsi" w:hAnsiTheme="minorHAnsi" w:cs="Arial"/>
          <w:color w:val="1F497D" w:themeColor="text2"/>
          <w:sz w:val="24"/>
          <w:szCs w:val="24"/>
        </w:rPr>
      </w:pPr>
      <w:bookmarkStart w:id="1350" w:name="_DV_C1392"/>
      <w:r w:rsidRPr="00190361">
        <w:rPr>
          <w:rStyle w:val="DeltaViewInsertion"/>
          <w:rFonts w:asciiTheme="minorHAnsi" w:hAnsiTheme="minorHAnsi" w:cs="Arial"/>
          <w:color w:val="1F497D" w:themeColor="text2"/>
          <w:sz w:val="24"/>
          <w:szCs w:val="24"/>
          <w:u w:val="none"/>
        </w:rPr>
        <w:t>If Final Acceptance does not occur on or before the date agreed to in the current Accepted Project Implementation Plan and Project Schedule, then Contractor will be liable for all additional project costs incurred by Agency beyond the specified Final Acceptance date that would not have otherwise been incurred. These project costs include:</w:t>
      </w:r>
      <w:bookmarkEnd w:id="1350"/>
    </w:p>
    <w:p w14:paraId="5E1F9FBD" w14:textId="77777777" w:rsidR="009A1C70" w:rsidRPr="00190361" w:rsidRDefault="009A1C70" w:rsidP="009A1C70">
      <w:pPr>
        <w:pStyle w:val="ListParagraph"/>
        <w:numPr>
          <w:ilvl w:val="2"/>
          <w:numId w:val="27"/>
        </w:numPr>
        <w:tabs>
          <w:tab w:val="left" w:pos="540"/>
          <w:tab w:val="left" w:pos="1080"/>
          <w:tab w:val="left" w:pos="1620"/>
          <w:tab w:val="left" w:pos="2160"/>
          <w:tab w:val="left" w:pos="2700"/>
        </w:tabs>
        <w:suppressAutoHyphens/>
        <w:rPr>
          <w:rFonts w:asciiTheme="minorHAnsi" w:hAnsiTheme="minorHAnsi" w:cs="Arial"/>
          <w:color w:val="1F497D" w:themeColor="text2"/>
        </w:rPr>
      </w:pPr>
      <w:bookmarkStart w:id="1351" w:name="_DV_C1393"/>
      <w:r w:rsidRPr="00190361">
        <w:rPr>
          <w:rStyle w:val="DeltaViewInsertion"/>
          <w:rFonts w:asciiTheme="minorHAnsi" w:hAnsiTheme="minorHAnsi" w:cs="Arial"/>
          <w:color w:val="1F497D" w:themeColor="text2"/>
          <w:u w:val="none"/>
        </w:rPr>
        <w:t xml:space="preserve">The cost of extending other Contractors performing project-related work for State; </w:t>
      </w:r>
      <w:bookmarkEnd w:id="1351"/>
    </w:p>
    <w:p w14:paraId="7E40114A" w14:textId="6A8364B1" w:rsidR="009A1C70" w:rsidRPr="00190361" w:rsidRDefault="009A1C70" w:rsidP="009A1C70">
      <w:pPr>
        <w:pStyle w:val="ListParagraph"/>
        <w:numPr>
          <w:ilvl w:val="2"/>
          <w:numId w:val="27"/>
        </w:numPr>
        <w:tabs>
          <w:tab w:val="left" w:pos="540"/>
          <w:tab w:val="left" w:pos="1080"/>
          <w:tab w:val="left" w:pos="1620"/>
          <w:tab w:val="left" w:pos="2160"/>
          <w:tab w:val="left" w:pos="2700"/>
        </w:tabs>
        <w:suppressAutoHyphens/>
        <w:rPr>
          <w:rFonts w:asciiTheme="minorHAnsi" w:hAnsiTheme="minorHAnsi" w:cs="Arial"/>
          <w:color w:val="1F497D" w:themeColor="text2"/>
        </w:rPr>
      </w:pPr>
      <w:bookmarkStart w:id="1352" w:name="_DV_C1394"/>
      <w:r w:rsidRPr="00190361">
        <w:rPr>
          <w:rStyle w:val="DeltaViewInsertion"/>
          <w:rFonts w:asciiTheme="minorHAnsi" w:hAnsiTheme="minorHAnsi" w:cs="Arial"/>
          <w:color w:val="1F497D" w:themeColor="text2"/>
          <w:u w:val="none"/>
        </w:rPr>
        <w:t>The cost of extending the Agency project team as required to assess the Solution for Final Acceptance after the initial Final Acceptance assessment.</w:t>
      </w:r>
      <w:bookmarkEnd w:id="1352"/>
    </w:p>
    <w:p w14:paraId="7AE438D8" w14:textId="77777777" w:rsidR="009A1C70" w:rsidRPr="00190361" w:rsidRDefault="009A1C70" w:rsidP="009A1C70">
      <w:pPr>
        <w:pStyle w:val="FreeForm"/>
        <w:rPr>
          <w:rFonts w:asciiTheme="minorHAnsi" w:hAnsiTheme="minorHAnsi" w:cs="Arial"/>
          <w:color w:val="1F497D" w:themeColor="text2"/>
          <w:sz w:val="24"/>
          <w:szCs w:val="24"/>
        </w:rPr>
      </w:pPr>
      <w:r w:rsidRPr="00190361">
        <w:rPr>
          <w:rFonts w:asciiTheme="minorHAnsi" w:hAnsiTheme="minorHAnsi" w:cs="Arial"/>
          <w:color w:val="1F497D" w:themeColor="text2"/>
          <w:sz w:val="24"/>
          <w:szCs w:val="24"/>
        </w:rPr>
        <w:tab/>
      </w:r>
    </w:p>
    <w:p w14:paraId="2065A524" w14:textId="77777777" w:rsidR="009A1C70" w:rsidRPr="00190361" w:rsidRDefault="009A1C70" w:rsidP="009A1C70">
      <w:pPr>
        <w:pStyle w:val="ListParagraph"/>
        <w:numPr>
          <w:ilvl w:val="0"/>
          <w:numId w:val="27"/>
        </w:numPr>
        <w:tabs>
          <w:tab w:val="left" w:pos="540"/>
          <w:tab w:val="left" w:pos="1080"/>
          <w:tab w:val="left" w:pos="1620"/>
          <w:tab w:val="left" w:pos="2160"/>
          <w:tab w:val="left" w:pos="2700"/>
        </w:tabs>
        <w:suppressAutoHyphens/>
        <w:rPr>
          <w:rFonts w:asciiTheme="minorHAnsi" w:hAnsiTheme="minorHAnsi" w:cs="Arial"/>
          <w:color w:val="1F497D" w:themeColor="text2"/>
        </w:rPr>
      </w:pPr>
      <w:bookmarkStart w:id="1353" w:name="_DV_C1395"/>
      <w:bookmarkStart w:id="1354" w:name="_Toc71529130"/>
      <w:r w:rsidRPr="00190361">
        <w:rPr>
          <w:rStyle w:val="DeltaViewInsertion"/>
          <w:rFonts w:asciiTheme="minorHAnsi" w:hAnsiTheme="minorHAnsi" w:cs="Arial"/>
          <w:b/>
          <w:color w:val="1F497D" w:themeColor="text2"/>
          <w:u w:val="none"/>
        </w:rPr>
        <w:t>Federal Certification</w:t>
      </w:r>
      <w:bookmarkEnd w:id="1353"/>
      <w:bookmarkEnd w:id="1354"/>
      <w:r w:rsidRPr="00190361">
        <w:rPr>
          <w:rStyle w:val="DeltaViewInsertion"/>
          <w:rFonts w:asciiTheme="minorHAnsi" w:hAnsiTheme="minorHAnsi" w:cs="Arial"/>
          <w:b/>
          <w:color w:val="1F497D" w:themeColor="text2"/>
          <w:u w:val="none"/>
        </w:rPr>
        <w:t>.</w:t>
      </w:r>
    </w:p>
    <w:p w14:paraId="767D147E" w14:textId="77777777" w:rsidR="009A1C70" w:rsidRPr="00190361" w:rsidRDefault="009A1C70" w:rsidP="009A1C70">
      <w:pPr>
        <w:pStyle w:val="FreeForm"/>
        <w:rPr>
          <w:rFonts w:asciiTheme="minorHAnsi" w:hAnsiTheme="minorHAnsi" w:cs="Arial"/>
          <w:color w:val="1F497D" w:themeColor="text2"/>
          <w:sz w:val="24"/>
          <w:szCs w:val="24"/>
        </w:rPr>
      </w:pPr>
    </w:p>
    <w:p w14:paraId="37880B61" w14:textId="77777777" w:rsidR="009A1C70" w:rsidRPr="00190361" w:rsidRDefault="009A1C70" w:rsidP="009A1C70">
      <w:pPr>
        <w:pStyle w:val="ListParagraph"/>
        <w:numPr>
          <w:ilvl w:val="1"/>
          <w:numId w:val="27"/>
        </w:numPr>
        <w:tabs>
          <w:tab w:val="left" w:pos="540"/>
          <w:tab w:val="left" w:pos="1080"/>
          <w:tab w:val="left" w:pos="1620"/>
          <w:tab w:val="left" w:pos="2160"/>
          <w:tab w:val="left" w:pos="2700"/>
        </w:tabs>
        <w:suppressAutoHyphens/>
        <w:rPr>
          <w:rFonts w:asciiTheme="minorHAnsi" w:hAnsiTheme="minorHAnsi" w:cs="Arial"/>
          <w:color w:val="1F497D" w:themeColor="text2"/>
        </w:rPr>
      </w:pPr>
      <w:bookmarkStart w:id="1355" w:name="_DV_C1396"/>
      <w:r w:rsidRPr="00190361">
        <w:rPr>
          <w:rStyle w:val="DeltaViewInsertion"/>
          <w:rFonts w:asciiTheme="minorHAnsi" w:hAnsiTheme="minorHAnsi" w:cs="Arial"/>
          <w:color w:val="1F497D" w:themeColor="text2"/>
          <w:u w:val="none"/>
        </w:rPr>
        <w:t>Performance Requirement</w:t>
      </w:r>
    </w:p>
    <w:p w14:paraId="79294766" w14:textId="77777777" w:rsidR="009A1C70" w:rsidRPr="00190361" w:rsidRDefault="009A1C70" w:rsidP="009A1C70">
      <w:pPr>
        <w:tabs>
          <w:tab w:val="left" w:pos="540"/>
          <w:tab w:val="left" w:pos="1080"/>
          <w:tab w:val="left" w:pos="1620"/>
          <w:tab w:val="left" w:pos="2160"/>
          <w:tab w:val="left" w:pos="2700"/>
        </w:tabs>
        <w:suppressAutoHyphens/>
        <w:rPr>
          <w:rStyle w:val="DeltaViewInsertion"/>
          <w:rFonts w:asciiTheme="minorHAnsi" w:hAnsiTheme="minorHAnsi" w:cs="Arial"/>
          <w:color w:val="1F497D" w:themeColor="text2"/>
          <w:u w:val="none"/>
        </w:rPr>
      </w:pPr>
    </w:p>
    <w:p w14:paraId="3FA518FA" w14:textId="4DBADA5A" w:rsidR="009A1C70" w:rsidRPr="00190361" w:rsidRDefault="009A1C70" w:rsidP="009A1C70">
      <w:pPr>
        <w:tabs>
          <w:tab w:val="left" w:pos="540"/>
          <w:tab w:val="left" w:pos="1080"/>
          <w:tab w:val="left" w:pos="1620"/>
          <w:tab w:val="left" w:pos="2160"/>
          <w:tab w:val="left" w:pos="2700"/>
        </w:tabs>
        <w:suppressAutoHyphens/>
        <w:ind w:left="540"/>
        <w:rPr>
          <w:rFonts w:asciiTheme="minorHAnsi" w:hAnsiTheme="minorHAnsi" w:cs="Arial"/>
          <w:color w:val="1F497D" w:themeColor="text2"/>
        </w:rPr>
      </w:pPr>
      <w:r w:rsidRPr="00190361">
        <w:rPr>
          <w:rStyle w:val="DeltaViewInsertion"/>
          <w:rFonts w:asciiTheme="minorHAnsi" w:hAnsiTheme="minorHAnsi" w:cs="Arial"/>
          <w:color w:val="1F497D" w:themeColor="text2"/>
          <w:u w:val="none"/>
        </w:rPr>
        <w:t>Contractor warrants that the Solution will meet all [</w:t>
      </w:r>
      <w:r w:rsidRPr="00190361">
        <w:rPr>
          <w:rStyle w:val="DeltaViewInsertion"/>
          <w:rFonts w:asciiTheme="minorHAnsi" w:hAnsiTheme="minorHAnsi" w:cs="Arial"/>
          <w:color w:val="1F497D" w:themeColor="text2"/>
          <w:highlight w:val="yellow"/>
          <w:u w:val="none"/>
        </w:rPr>
        <w:t>federal agency</w:t>
      </w:r>
      <w:r w:rsidRPr="00190361">
        <w:rPr>
          <w:rStyle w:val="DeltaViewInsertion"/>
          <w:rFonts w:asciiTheme="minorHAnsi" w:hAnsiTheme="minorHAnsi" w:cs="Arial"/>
          <w:color w:val="1F497D" w:themeColor="text2"/>
          <w:u w:val="none"/>
        </w:rPr>
        <w:t>] Certification Requirements by the date agreed to in the current Accepted Project Implementation Plan and Project Schedule, and will thereafter meet all [</w:t>
      </w:r>
      <w:r w:rsidRPr="00190361">
        <w:rPr>
          <w:rStyle w:val="DeltaViewInsertion"/>
          <w:rFonts w:asciiTheme="minorHAnsi" w:hAnsiTheme="minorHAnsi" w:cs="Arial"/>
          <w:color w:val="1F497D" w:themeColor="text2"/>
          <w:highlight w:val="yellow"/>
          <w:u w:val="none"/>
        </w:rPr>
        <w:t>federal agency</w:t>
      </w:r>
      <w:r w:rsidRPr="00190361">
        <w:rPr>
          <w:rStyle w:val="DeltaViewInsertion"/>
          <w:rFonts w:asciiTheme="minorHAnsi" w:hAnsiTheme="minorHAnsi" w:cs="Arial"/>
          <w:color w:val="1F497D" w:themeColor="text2"/>
          <w:u w:val="none"/>
        </w:rPr>
        <w:t>] Certification Requirements for the duration of the Contract.</w:t>
      </w:r>
      <w:bookmarkEnd w:id="1355"/>
    </w:p>
    <w:p w14:paraId="3BBC11A7" w14:textId="77777777" w:rsidR="009A1C70" w:rsidRPr="00190361" w:rsidRDefault="009A1C70" w:rsidP="009A1C70">
      <w:pPr>
        <w:pStyle w:val="FreeForm"/>
        <w:ind w:left="720" w:hanging="720"/>
        <w:rPr>
          <w:rFonts w:asciiTheme="minorHAnsi" w:hAnsiTheme="minorHAnsi" w:cs="Arial"/>
          <w:color w:val="1F497D" w:themeColor="text2"/>
          <w:sz w:val="24"/>
          <w:szCs w:val="24"/>
        </w:rPr>
      </w:pPr>
    </w:p>
    <w:p w14:paraId="38FDFD8C" w14:textId="77777777" w:rsidR="009A1C70" w:rsidRPr="00190361" w:rsidRDefault="009A1C70" w:rsidP="009A1C70">
      <w:pPr>
        <w:pStyle w:val="ListParagraph"/>
        <w:numPr>
          <w:ilvl w:val="1"/>
          <w:numId w:val="27"/>
        </w:numPr>
        <w:tabs>
          <w:tab w:val="left" w:pos="540"/>
          <w:tab w:val="left" w:pos="1080"/>
          <w:tab w:val="left" w:pos="1620"/>
          <w:tab w:val="left" w:pos="2160"/>
          <w:tab w:val="left" w:pos="2700"/>
        </w:tabs>
        <w:suppressAutoHyphens/>
        <w:rPr>
          <w:rFonts w:asciiTheme="minorHAnsi" w:hAnsiTheme="minorHAnsi" w:cs="Arial"/>
          <w:color w:val="1F497D" w:themeColor="text2"/>
        </w:rPr>
      </w:pPr>
      <w:bookmarkStart w:id="1356" w:name="_DV_C1397"/>
      <w:r w:rsidRPr="00190361">
        <w:rPr>
          <w:rStyle w:val="DeltaViewInsertion"/>
          <w:rFonts w:asciiTheme="minorHAnsi" w:hAnsiTheme="minorHAnsi" w:cs="Arial"/>
          <w:color w:val="1F497D" w:themeColor="text2"/>
          <w:u w:val="none"/>
        </w:rPr>
        <w:t>Damages</w:t>
      </w:r>
      <w:bookmarkEnd w:id="1356"/>
      <w:r w:rsidRPr="00190361">
        <w:rPr>
          <w:rStyle w:val="DeltaViewInsertion"/>
          <w:rFonts w:asciiTheme="minorHAnsi" w:hAnsiTheme="minorHAnsi" w:cs="Arial"/>
          <w:color w:val="1F497D" w:themeColor="text2"/>
          <w:u w:val="none"/>
        </w:rPr>
        <w:t>.</w:t>
      </w:r>
    </w:p>
    <w:p w14:paraId="02F4C173" w14:textId="77777777" w:rsidR="009A1C70" w:rsidRPr="00190361" w:rsidRDefault="009A1C70" w:rsidP="009A1C70">
      <w:pPr>
        <w:numPr>
          <w:ilvl w:val="12"/>
          <w:numId w:val="0"/>
        </w:numPr>
        <w:tabs>
          <w:tab w:val="left" w:pos="540"/>
          <w:tab w:val="left" w:pos="1080"/>
          <w:tab w:val="left" w:pos="1620"/>
          <w:tab w:val="left" w:pos="2160"/>
          <w:tab w:val="left" w:pos="2700"/>
        </w:tabs>
        <w:suppressAutoHyphens/>
        <w:rPr>
          <w:rFonts w:asciiTheme="minorHAnsi" w:hAnsiTheme="minorHAnsi" w:cs="Arial"/>
          <w:color w:val="1F497D" w:themeColor="text2"/>
        </w:rPr>
      </w:pPr>
    </w:p>
    <w:p w14:paraId="02AE073D" w14:textId="7F8D8560" w:rsidR="009A1C70" w:rsidRPr="00190361" w:rsidRDefault="009A1C70" w:rsidP="009A1C70">
      <w:pPr>
        <w:numPr>
          <w:ilvl w:val="12"/>
          <w:numId w:val="0"/>
        </w:numPr>
        <w:tabs>
          <w:tab w:val="left" w:pos="540"/>
          <w:tab w:val="left" w:pos="1080"/>
          <w:tab w:val="left" w:pos="1620"/>
          <w:tab w:val="left" w:pos="2160"/>
          <w:tab w:val="left" w:pos="2700"/>
        </w:tabs>
        <w:suppressAutoHyphens/>
        <w:ind w:left="360"/>
        <w:rPr>
          <w:rFonts w:asciiTheme="minorHAnsi" w:hAnsiTheme="minorHAnsi" w:cs="Arial"/>
          <w:color w:val="1F497D" w:themeColor="text2"/>
        </w:rPr>
      </w:pPr>
      <w:bookmarkStart w:id="1357" w:name="_DV_C1398"/>
      <w:r w:rsidRPr="00190361">
        <w:rPr>
          <w:rStyle w:val="DeltaViewInsertion"/>
          <w:rFonts w:asciiTheme="minorHAnsi" w:hAnsiTheme="minorHAnsi" w:cs="Arial"/>
          <w:color w:val="1F497D" w:themeColor="text2"/>
          <w:u w:val="none"/>
        </w:rPr>
        <w:t>If the Solution delivered by Contractor is not certified by the date agreed to in the current Accepted Project Implementation Plan and Project Schedule, then Contractor will be liable for all additional project costs incurred by Agency beyond the specified certified date that would not have otherwise been incurred, and for any federal financial penalties or reductions in funding resulting from the failure of the Solution to be certified by the specified date.</w:t>
      </w:r>
      <w:bookmarkEnd w:id="1357"/>
    </w:p>
    <w:p w14:paraId="695853F3" w14:textId="77777777" w:rsidR="009A1C70" w:rsidRPr="00190361" w:rsidRDefault="009A1C70" w:rsidP="009A1C70">
      <w:pPr>
        <w:numPr>
          <w:ilvl w:val="12"/>
          <w:numId w:val="0"/>
        </w:numPr>
        <w:tabs>
          <w:tab w:val="left" w:pos="540"/>
          <w:tab w:val="left" w:pos="1080"/>
          <w:tab w:val="left" w:pos="1620"/>
          <w:tab w:val="left" w:pos="2160"/>
          <w:tab w:val="left" w:pos="2700"/>
        </w:tabs>
        <w:suppressAutoHyphens/>
        <w:ind w:left="1260" w:hanging="540"/>
        <w:rPr>
          <w:rFonts w:asciiTheme="minorHAnsi" w:hAnsiTheme="minorHAnsi" w:cs="Arial"/>
          <w:color w:val="1F497D" w:themeColor="text2"/>
        </w:rPr>
      </w:pPr>
    </w:p>
    <w:p w14:paraId="7C99893B" w14:textId="5F28EA6D" w:rsidR="009A1C70" w:rsidRPr="00190361" w:rsidRDefault="009A1C70" w:rsidP="009A1C70">
      <w:pPr>
        <w:numPr>
          <w:ilvl w:val="12"/>
          <w:numId w:val="0"/>
        </w:numPr>
        <w:tabs>
          <w:tab w:val="left" w:pos="540"/>
          <w:tab w:val="left" w:pos="1080"/>
          <w:tab w:val="left" w:pos="1620"/>
          <w:tab w:val="left" w:pos="2160"/>
          <w:tab w:val="left" w:pos="2700"/>
        </w:tabs>
        <w:suppressAutoHyphens/>
        <w:ind w:left="720"/>
        <w:rPr>
          <w:rFonts w:asciiTheme="minorHAnsi" w:hAnsiTheme="minorHAnsi" w:cs="Arial"/>
          <w:color w:val="1F497D" w:themeColor="text2"/>
        </w:rPr>
      </w:pPr>
      <w:bookmarkStart w:id="1358" w:name="_DV_C1399"/>
      <w:r w:rsidRPr="00190361">
        <w:rPr>
          <w:rStyle w:val="DeltaViewInsertion"/>
          <w:rFonts w:asciiTheme="minorHAnsi" w:hAnsiTheme="minorHAnsi" w:cs="Arial"/>
          <w:color w:val="1F497D" w:themeColor="text2"/>
          <w:u w:val="none"/>
        </w:rPr>
        <w:t>If the Solution or any component is decertified prior to termination of this Contract, then Contractor will be liable for resulting damages (including consequential and incidental), fines, and penalties incurred by State, and all additional project costs incurred by Agency to bring the Solution into compliance that would not have otherwise been incurred.</w:t>
      </w:r>
      <w:bookmarkEnd w:id="1358"/>
    </w:p>
    <w:p w14:paraId="29328D94" w14:textId="77777777" w:rsidR="009A1C70" w:rsidRPr="00190361" w:rsidRDefault="009A1C70" w:rsidP="009A1C70">
      <w:pPr>
        <w:pStyle w:val="FreeForm"/>
        <w:rPr>
          <w:rFonts w:asciiTheme="minorHAnsi" w:hAnsiTheme="minorHAnsi" w:cs="Arial"/>
          <w:color w:val="1F497D" w:themeColor="text2"/>
          <w:sz w:val="24"/>
          <w:szCs w:val="24"/>
        </w:rPr>
      </w:pPr>
    </w:p>
    <w:p w14:paraId="136E2509" w14:textId="77777777" w:rsidR="009A1C70" w:rsidRPr="00190361" w:rsidRDefault="009A1C70" w:rsidP="009A1C70">
      <w:pPr>
        <w:pStyle w:val="ListParagraph"/>
        <w:numPr>
          <w:ilvl w:val="0"/>
          <w:numId w:val="27"/>
        </w:numPr>
        <w:tabs>
          <w:tab w:val="left" w:pos="540"/>
          <w:tab w:val="left" w:pos="1080"/>
          <w:tab w:val="left" w:pos="1620"/>
          <w:tab w:val="left" w:pos="2160"/>
          <w:tab w:val="left" w:pos="2700"/>
        </w:tabs>
        <w:suppressAutoHyphens/>
        <w:rPr>
          <w:rFonts w:asciiTheme="minorHAnsi" w:hAnsiTheme="minorHAnsi" w:cs="Arial"/>
          <w:color w:val="1F497D" w:themeColor="text2"/>
        </w:rPr>
      </w:pPr>
      <w:bookmarkStart w:id="1359" w:name="_DV_C1400"/>
      <w:r w:rsidRPr="00190361">
        <w:rPr>
          <w:rStyle w:val="DeltaViewInsertion"/>
          <w:rFonts w:asciiTheme="minorHAnsi" w:hAnsiTheme="minorHAnsi" w:cs="Arial"/>
          <w:b/>
          <w:color w:val="1F497D" w:themeColor="text2"/>
          <w:u w:val="none"/>
        </w:rPr>
        <w:t>System Availability.</w:t>
      </w:r>
      <w:r w:rsidRPr="00190361">
        <w:rPr>
          <w:rStyle w:val="DeltaViewInsertion"/>
          <w:rFonts w:asciiTheme="minorHAnsi" w:hAnsiTheme="minorHAnsi" w:cs="Arial"/>
          <w:color w:val="1F497D" w:themeColor="text2"/>
          <w:u w:val="none"/>
        </w:rPr>
        <w:t xml:space="preserve"> </w:t>
      </w:r>
      <w:bookmarkEnd w:id="1359"/>
    </w:p>
    <w:p w14:paraId="038F7B94" w14:textId="77777777" w:rsidR="009A1C70" w:rsidRPr="00190361" w:rsidRDefault="009A1C70" w:rsidP="009A1C70">
      <w:pPr>
        <w:pStyle w:val="FreeForm"/>
        <w:rPr>
          <w:rFonts w:asciiTheme="minorHAnsi" w:hAnsiTheme="minorHAnsi" w:cs="Arial"/>
          <w:color w:val="1F497D" w:themeColor="text2"/>
          <w:sz w:val="24"/>
          <w:szCs w:val="24"/>
        </w:rPr>
      </w:pPr>
      <w:r w:rsidRPr="00190361">
        <w:rPr>
          <w:rFonts w:asciiTheme="minorHAnsi" w:hAnsiTheme="minorHAnsi" w:cs="Arial"/>
          <w:color w:val="1F497D" w:themeColor="text2"/>
          <w:sz w:val="24"/>
          <w:szCs w:val="24"/>
        </w:rPr>
        <w:tab/>
      </w:r>
    </w:p>
    <w:p w14:paraId="32847DCF" w14:textId="77777777" w:rsidR="009A1C70" w:rsidRPr="00190361" w:rsidRDefault="009A1C70" w:rsidP="009A1C70">
      <w:pPr>
        <w:pStyle w:val="ListParagraph"/>
        <w:numPr>
          <w:ilvl w:val="1"/>
          <w:numId w:val="27"/>
        </w:numPr>
        <w:tabs>
          <w:tab w:val="left" w:pos="540"/>
          <w:tab w:val="left" w:pos="1080"/>
          <w:tab w:val="left" w:pos="1620"/>
          <w:tab w:val="left" w:pos="2160"/>
          <w:tab w:val="left" w:pos="2700"/>
        </w:tabs>
        <w:suppressAutoHyphens/>
        <w:rPr>
          <w:rFonts w:asciiTheme="minorHAnsi" w:hAnsiTheme="minorHAnsi" w:cs="Arial"/>
          <w:color w:val="1F497D" w:themeColor="text2"/>
        </w:rPr>
      </w:pPr>
      <w:bookmarkStart w:id="1360" w:name="_DV_C1401"/>
      <w:r w:rsidRPr="00190361">
        <w:rPr>
          <w:rStyle w:val="DeltaViewInsertion"/>
          <w:rFonts w:asciiTheme="minorHAnsi" w:hAnsiTheme="minorHAnsi" w:cs="Arial"/>
          <w:color w:val="1F497D" w:themeColor="text2"/>
          <w:u w:val="none"/>
        </w:rPr>
        <w:t xml:space="preserve"> Performance Requirement</w:t>
      </w:r>
      <w:bookmarkEnd w:id="1360"/>
    </w:p>
    <w:p w14:paraId="1FDB4C03" w14:textId="77777777" w:rsidR="009A1C70" w:rsidRPr="00190361" w:rsidRDefault="009A1C70" w:rsidP="009A1C70">
      <w:pPr>
        <w:pStyle w:val="FreeForm"/>
        <w:rPr>
          <w:rFonts w:asciiTheme="minorHAnsi" w:hAnsiTheme="minorHAnsi" w:cs="Arial"/>
          <w:color w:val="1F497D" w:themeColor="text2"/>
          <w:sz w:val="24"/>
          <w:szCs w:val="24"/>
        </w:rPr>
      </w:pPr>
      <w:r w:rsidRPr="00190361">
        <w:rPr>
          <w:rFonts w:asciiTheme="minorHAnsi" w:hAnsiTheme="minorHAnsi" w:cs="Arial"/>
          <w:color w:val="1F497D" w:themeColor="text2"/>
          <w:sz w:val="24"/>
          <w:szCs w:val="24"/>
        </w:rPr>
        <w:tab/>
      </w:r>
    </w:p>
    <w:p w14:paraId="3AFFD273" w14:textId="3FB6346F" w:rsidR="009A1C70" w:rsidRPr="00190361" w:rsidRDefault="009A1C70" w:rsidP="009A1C70">
      <w:pPr>
        <w:pStyle w:val="FreeForm"/>
        <w:ind w:left="720"/>
        <w:rPr>
          <w:rFonts w:asciiTheme="minorHAnsi" w:hAnsiTheme="minorHAnsi" w:cs="Arial"/>
          <w:color w:val="1F497D" w:themeColor="text2"/>
          <w:sz w:val="24"/>
          <w:szCs w:val="24"/>
        </w:rPr>
      </w:pPr>
      <w:bookmarkStart w:id="1361" w:name="_DV_C1402"/>
      <w:r w:rsidRPr="00190361">
        <w:rPr>
          <w:rStyle w:val="DeltaViewInsertion"/>
          <w:rFonts w:asciiTheme="minorHAnsi" w:hAnsiTheme="minorHAnsi" w:cs="Arial"/>
          <w:color w:val="1F497D" w:themeColor="text2"/>
          <w:sz w:val="24"/>
          <w:szCs w:val="24"/>
          <w:u w:val="none"/>
        </w:rPr>
        <w:t xml:space="preserve">Upon completion of the Implementation Task, the Solution must be available 24 hours a day, 7 days a week, with the exception of approved maintenance outage time periods. </w:t>
      </w:r>
      <w:bookmarkEnd w:id="1361"/>
    </w:p>
    <w:p w14:paraId="03396AEF" w14:textId="77777777" w:rsidR="009A1C70" w:rsidRPr="00190361" w:rsidRDefault="009A1C70" w:rsidP="009A1C70">
      <w:pPr>
        <w:pStyle w:val="FreeForm"/>
        <w:rPr>
          <w:rFonts w:asciiTheme="minorHAnsi" w:hAnsiTheme="minorHAnsi" w:cs="Arial"/>
          <w:color w:val="1F497D" w:themeColor="text2"/>
          <w:sz w:val="24"/>
          <w:szCs w:val="24"/>
        </w:rPr>
      </w:pPr>
      <w:r w:rsidRPr="00190361">
        <w:rPr>
          <w:rFonts w:asciiTheme="minorHAnsi" w:hAnsiTheme="minorHAnsi" w:cs="Arial"/>
          <w:color w:val="1F497D" w:themeColor="text2"/>
          <w:sz w:val="24"/>
          <w:szCs w:val="24"/>
        </w:rPr>
        <w:tab/>
      </w:r>
    </w:p>
    <w:p w14:paraId="4CC80E8B" w14:textId="77777777" w:rsidR="009A1C70" w:rsidRPr="00190361" w:rsidRDefault="009A1C70" w:rsidP="009A1C70">
      <w:pPr>
        <w:pStyle w:val="ListParagraph"/>
        <w:numPr>
          <w:ilvl w:val="1"/>
          <w:numId w:val="27"/>
        </w:numPr>
        <w:tabs>
          <w:tab w:val="left" w:pos="540"/>
          <w:tab w:val="left" w:pos="1080"/>
          <w:tab w:val="left" w:pos="1620"/>
          <w:tab w:val="left" w:pos="2160"/>
          <w:tab w:val="left" w:pos="2700"/>
        </w:tabs>
        <w:suppressAutoHyphens/>
        <w:rPr>
          <w:rFonts w:asciiTheme="minorHAnsi" w:hAnsiTheme="minorHAnsi" w:cs="Arial"/>
          <w:color w:val="1F497D" w:themeColor="text2"/>
        </w:rPr>
      </w:pPr>
      <w:bookmarkStart w:id="1362" w:name="_DV_C1403"/>
      <w:r w:rsidRPr="00190361">
        <w:rPr>
          <w:rStyle w:val="DeltaViewInsertion"/>
          <w:rFonts w:asciiTheme="minorHAnsi" w:hAnsiTheme="minorHAnsi" w:cs="Arial"/>
          <w:color w:val="1F497D" w:themeColor="text2"/>
          <w:u w:val="none"/>
        </w:rPr>
        <w:t xml:space="preserve"> Liquidated Damages</w:t>
      </w:r>
      <w:bookmarkEnd w:id="1362"/>
    </w:p>
    <w:p w14:paraId="31E2BB6C" w14:textId="77777777" w:rsidR="009A1C70" w:rsidRPr="00190361" w:rsidRDefault="009A1C70" w:rsidP="009A1C70">
      <w:pPr>
        <w:pStyle w:val="FreeForm"/>
        <w:rPr>
          <w:rFonts w:asciiTheme="minorHAnsi" w:hAnsiTheme="minorHAnsi" w:cs="Arial"/>
          <w:color w:val="1F497D" w:themeColor="text2"/>
          <w:sz w:val="24"/>
          <w:szCs w:val="24"/>
        </w:rPr>
      </w:pPr>
      <w:r w:rsidRPr="00190361">
        <w:rPr>
          <w:rFonts w:asciiTheme="minorHAnsi" w:hAnsiTheme="minorHAnsi" w:cs="Arial"/>
          <w:color w:val="1F497D" w:themeColor="text2"/>
          <w:sz w:val="24"/>
          <w:szCs w:val="24"/>
        </w:rPr>
        <w:tab/>
      </w:r>
    </w:p>
    <w:p w14:paraId="623CEF4E" w14:textId="4C066230" w:rsidR="009A1C70" w:rsidRPr="00190361" w:rsidRDefault="009A1C70" w:rsidP="009A1C70">
      <w:pPr>
        <w:pStyle w:val="FreeForm"/>
        <w:ind w:left="720"/>
        <w:rPr>
          <w:rFonts w:asciiTheme="minorHAnsi" w:hAnsiTheme="minorHAnsi" w:cs="Arial"/>
          <w:color w:val="1F497D" w:themeColor="text2"/>
          <w:sz w:val="24"/>
          <w:szCs w:val="24"/>
        </w:rPr>
      </w:pPr>
      <w:bookmarkStart w:id="1363" w:name="_DV_C1404"/>
      <w:r w:rsidRPr="00190361">
        <w:rPr>
          <w:rStyle w:val="DeltaViewInsertion"/>
          <w:rFonts w:asciiTheme="minorHAnsi" w:hAnsiTheme="minorHAnsi" w:cs="Arial"/>
          <w:color w:val="1F497D" w:themeColor="text2"/>
          <w:sz w:val="24"/>
          <w:szCs w:val="24"/>
          <w:u w:val="none"/>
        </w:rPr>
        <w:t>_____ dollars ($___) per working hour, or any part of a working hour, as liquidated damages if the Solution is not available.  Total liquidated damages for System Availability will not exceed, per outage incident:</w:t>
      </w:r>
      <w:bookmarkEnd w:id="1363"/>
    </w:p>
    <w:p w14:paraId="56B571B4" w14:textId="77777777" w:rsidR="009A1C70" w:rsidRPr="00190361" w:rsidRDefault="009A1C70" w:rsidP="009A1C70">
      <w:pPr>
        <w:pStyle w:val="FreeForm"/>
        <w:ind w:left="720"/>
        <w:rPr>
          <w:rFonts w:asciiTheme="minorHAnsi" w:hAnsiTheme="minorHAnsi" w:cs="Arial"/>
          <w:color w:val="1F497D" w:themeColor="text2"/>
          <w:sz w:val="24"/>
          <w:szCs w:val="24"/>
        </w:rPr>
      </w:pPr>
      <w:bookmarkStart w:id="1364" w:name="_DV_C1405"/>
      <w:r w:rsidRPr="00190361">
        <w:rPr>
          <w:rStyle w:val="DeltaViewInsertion"/>
          <w:rFonts w:asciiTheme="minorHAnsi" w:hAnsiTheme="minorHAnsi" w:cs="Arial"/>
          <w:color w:val="1F497D" w:themeColor="text2"/>
          <w:sz w:val="24"/>
          <w:szCs w:val="24"/>
          <w:u w:val="none"/>
        </w:rPr>
        <w:t>5.2.1</w:t>
      </w:r>
      <w:r w:rsidRPr="00190361">
        <w:rPr>
          <w:rStyle w:val="DeltaViewInsertion"/>
          <w:rFonts w:asciiTheme="minorHAnsi" w:hAnsiTheme="minorHAnsi" w:cs="Arial"/>
          <w:color w:val="1F497D" w:themeColor="text2"/>
          <w:sz w:val="24"/>
          <w:szCs w:val="24"/>
          <w:u w:val="none"/>
        </w:rPr>
        <w:tab/>
        <w:t>_____ dollars ($___) in week one</w:t>
      </w:r>
      <w:bookmarkEnd w:id="1364"/>
      <w:r w:rsidRPr="00190361">
        <w:rPr>
          <w:rStyle w:val="DeltaViewInsertion"/>
          <w:rFonts w:asciiTheme="minorHAnsi" w:hAnsiTheme="minorHAnsi" w:cs="Arial"/>
          <w:color w:val="1F497D" w:themeColor="text2"/>
          <w:sz w:val="24"/>
          <w:szCs w:val="24"/>
          <w:u w:val="none"/>
        </w:rPr>
        <w:t>.</w:t>
      </w:r>
    </w:p>
    <w:p w14:paraId="09D7F596" w14:textId="77777777" w:rsidR="009A1C70" w:rsidRPr="00190361" w:rsidRDefault="009A1C70" w:rsidP="009A1C70">
      <w:pPr>
        <w:pStyle w:val="FreeForm"/>
        <w:ind w:left="720"/>
        <w:rPr>
          <w:rFonts w:asciiTheme="minorHAnsi" w:hAnsiTheme="minorHAnsi" w:cs="Arial"/>
          <w:color w:val="1F497D" w:themeColor="text2"/>
          <w:sz w:val="24"/>
          <w:szCs w:val="24"/>
        </w:rPr>
      </w:pPr>
      <w:bookmarkStart w:id="1365" w:name="_DV_C1406"/>
      <w:r w:rsidRPr="00190361">
        <w:rPr>
          <w:rStyle w:val="DeltaViewInsertion"/>
          <w:rFonts w:asciiTheme="minorHAnsi" w:hAnsiTheme="minorHAnsi" w:cs="Arial"/>
          <w:color w:val="1F497D" w:themeColor="text2"/>
          <w:sz w:val="24"/>
          <w:szCs w:val="24"/>
          <w:u w:val="none"/>
        </w:rPr>
        <w:t>5.2.2</w:t>
      </w:r>
      <w:r w:rsidRPr="00190361">
        <w:rPr>
          <w:rStyle w:val="DeltaViewInsertion"/>
          <w:rFonts w:asciiTheme="minorHAnsi" w:hAnsiTheme="minorHAnsi" w:cs="Arial"/>
          <w:color w:val="1F497D" w:themeColor="text2"/>
          <w:sz w:val="24"/>
          <w:szCs w:val="24"/>
          <w:u w:val="none"/>
        </w:rPr>
        <w:tab/>
        <w:t>_____ dollars ($___) in week two</w:t>
      </w:r>
      <w:bookmarkEnd w:id="1365"/>
      <w:r w:rsidRPr="00190361">
        <w:rPr>
          <w:rStyle w:val="DeltaViewInsertion"/>
          <w:rFonts w:asciiTheme="minorHAnsi" w:hAnsiTheme="minorHAnsi" w:cs="Arial"/>
          <w:color w:val="1F497D" w:themeColor="text2"/>
          <w:sz w:val="24"/>
          <w:szCs w:val="24"/>
          <w:u w:val="none"/>
        </w:rPr>
        <w:t>.</w:t>
      </w:r>
    </w:p>
    <w:p w14:paraId="3CF54440" w14:textId="77777777" w:rsidR="009A1C70" w:rsidRPr="00190361" w:rsidRDefault="009A1C70" w:rsidP="009A1C70">
      <w:pPr>
        <w:pStyle w:val="FreeForm"/>
        <w:ind w:left="720"/>
        <w:rPr>
          <w:rFonts w:asciiTheme="minorHAnsi" w:hAnsiTheme="minorHAnsi" w:cs="Arial"/>
          <w:color w:val="1F497D" w:themeColor="text2"/>
          <w:sz w:val="24"/>
          <w:szCs w:val="24"/>
        </w:rPr>
      </w:pPr>
      <w:bookmarkStart w:id="1366" w:name="_DV_C1407"/>
      <w:r w:rsidRPr="00190361">
        <w:rPr>
          <w:rStyle w:val="DeltaViewInsertion"/>
          <w:rFonts w:asciiTheme="minorHAnsi" w:hAnsiTheme="minorHAnsi" w:cs="Arial"/>
          <w:color w:val="1F497D" w:themeColor="text2"/>
          <w:sz w:val="24"/>
          <w:szCs w:val="24"/>
          <w:u w:val="none"/>
        </w:rPr>
        <w:t>5.2.3</w:t>
      </w:r>
      <w:r w:rsidRPr="00190361">
        <w:rPr>
          <w:rStyle w:val="DeltaViewInsertion"/>
          <w:rFonts w:asciiTheme="minorHAnsi" w:hAnsiTheme="minorHAnsi" w:cs="Arial"/>
          <w:color w:val="1F497D" w:themeColor="text2"/>
          <w:sz w:val="24"/>
          <w:szCs w:val="24"/>
          <w:u w:val="none"/>
        </w:rPr>
        <w:tab/>
        <w:t xml:space="preserve">_____ dollars ($___) per week thereafter. </w:t>
      </w:r>
      <w:bookmarkEnd w:id="1366"/>
    </w:p>
    <w:p w14:paraId="28480D0A" w14:textId="77777777" w:rsidR="009A1C70" w:rsidRPr="00190361" w:rsidRDefault="009A1C70" w:rsidP="009A1C70">
      <w:pPr>
        <w:pStyle w:val="FreeForm"/>
        <w:rPr>
          <w:rFonts w:asciiTheme="minorHAnsi" w:hAnsiTheme="minorHAnsi" w:cs="Arial"/>
          <w:color w:val="1F497D" w:themeColor="text2"/>
          <w:sz w:val="24"/>
          <w:szCs w:val="24"/>
        </w:rPr>
      </w:pPr>
    </w:p>
    <w:p w14:paraId="6F28FE8A" w14:textId="4DE1B984" w:rsidR="009A1C70" w:rsidRPr="00190361" w:rsidRDefault="009A1C70" w:rsidP="009A1C70">
      <w:pPr>
        <w:pStyle w:val="ListParagraph"/>
        <w:numPr>
          <w:ilvl w:val="0"/>
          <w:numId w:val="27"/>
        </w:numPr>
        <w:tabs>
          <w:tab w:val="left" w:pos="540"/>
          <w:tab w:val="left" w:pos="1080"/>
          <w:tab w:val="left" w:pos="1620"/>
          <w:tab w:val="left" w:pos="2160"/>
          <w:tab w:val="left" w:pos="2700"/>
        </w:tabs>
        <w:suppressAutoHyphens/>
        <w:rPr>
          <w:rFonts w:asciiTheme="minorHAnsi" w:hAnsiTheme="minorHAnsi" w:cs="Arial"/>
          <w:color w:val="1F497D" w:themeColor="text2"/>
        </w:rPr>
      </w:pPr>
      <w:bookmarkStart w:id="1367" w:name="_DV_C1408"/>
      <w:r w:rsidRPr="00190361">
        <w:rPr>
          <w:rStyle w:val="DeltaViewInsertion"/>
          <w:rFonts w:asciiTheme="minorHAnsi" w:hAnsiTheme="minorHAnsi" w:cs="Arial"/>
          <w:b/>
          <w:color w:val="1F497D" w:themeColor="text2"/>
          <w:u w:val="none"/>
        </w:rPr>
        <w:t>System Response Time</w:t>
      </w:r>
      <w:bookmarkEnd w:id="1367"/>
      <w:r w:rsidRPr="00190361">
        <w:rPr>
          <w:rStyle w:val="DeltaViewInsertion"/>
          <w:rFonts w:asciiTheme="minorHAnsi" w:hAnsiTheme="minorHAnsi" w:cs="Arial"/>
          <w:b/>
          <w:color w:val="1F497D" w:themeColor="text2"/>
          <w:u w:val="none"/>
        </w:rPr>
        <w:t>.</w:t>
      </w:r>
    </w:p>
    <w:p w14:paraId="12B9E008" w14:textId="77777777" w:rsidR="009A1C70" w:rsidRPr="00190361" w:rsidRDefault="009A1C70" w:rsidP="009A1C70">
      <w:pPr>
        <w:pStyle w:val="FreeForm"/>
        <w:rPr>
          <w:rFonts w:asciiTheme="minorHAnsi" w:hAnsiTheme="minorHAnsi" w:cs="Arial"/>
          <w:color w:val="1F497D" w:themeColor="text2"/>
          <w:sz w:val="24"/>
          <w:szCs w:val="24"/>
        </w:rPr>
      </w:pPr>
    </w:p>
    <w:p w14:paraId="7FD45BF5" w14:textId="77777777" w:rsidR="009A1C70" w:rsidRPr="00190361" w:rsidRDefault="009A1C70" w:rsidP="009A1C70">
      <w:pPr>
        <w:pStyle w:val="ListParagraph"/>
        <w:numPr>
          <w:ilvl w:val="1"/>
          <w:numId w:val="27"/>
        </w:numPr>
        <w:tabs>
          <w:tab w:val="left" w:pos="540"/>
          <w:tab w:val="left" w:pos="1080"/>
          <w:tab w:val="left" w:pos="1620"/>
          <w:tab w:val="left" w:pos="2160"/>
          <w:tab w:val="left" w:pos="2700"/>
        </w:tabs>
        <w:suppressAutoHyphens/>
        <w:rPr>
          <w:rFonts w:asciiTheme="minorHAnsi" w:hAnsiTheme="minorHAnsi" w:cs="Arial"/>
          <w:color w:val="1F497D" w:themeColor="text2"/>
        </w:rPr>
      </w:pPr>
      <w:bookmarkStart w:id="1368" w:name="_DV_C1409"/>
      <w:r w:rsidRPr="00190361">
        <w:rPr>
          <w:rStyle w:val="DeltaViewInsertion"/>
          <w:rFonts w:asciiTheme="minorHAnsi" w:hAnsiTheme="minorHAnsi" w:cs="Arial"/>
          <w:color w:val="1F497D" w:themeColor="text2"/>
          <w:u w:val="none"/>
        </w:rPr>
        <w:t xml:space="preserve">   Performance Requirement</w:t>
      </w:r>
      <w:bookmarkEnd w:id="1368"/>
    </w:p>
    <w:p w14:paraId="10D8CA08" w14:textId="77777777" w:rsidR="009A1C70" w:rsidRPr="00190361" w:rsidRDefault="009A1C70" w:rsidP="009A1C70">
      <w:pPr>
        <w:pStyle w:val="FreeForm"/>
        <w:rPr>
          <w:rFonts w:asciiTheme="minorHAnsi" w:hAnsiTheme="minorHAnsi" w:cs="Arial"/>
          <w:color w:val="1F497D" w:themeColor="text2"/>
          <w:sz w:val="24"/>
          <w:szCs w:val="24"/>
        </w:rPr>
      </w:pPr>
    </w:p>
    <w:p w14:paraId="67CB4A7A" w14:textId="6E983AE5" w:rsidR="009A1C70" w:rsidRPr="00190361" w:rsidRDefault="009A1C70" w:rsidP="009A1C70">
      <w:pPr>
        <w:pStyle w:val="FreeForm"/>
        <w:ind w:left="720"/>
        <w:rPr>
          <w:rFonts w:asciiTheme="minorHAnsi" w:hAnsiTheme="minorHAnsi" w:cs="Arial"/>
          <w:color w:val="1F497D" w:themeColor="text2"/>
          <w:sz w:val="24"/>
          <w:szCs w:val="24"/>
        </w:rPr>
      </w:pPr>
      <w:bookmarkStart w:id="1369" w:name="_DV_C1410"/>
      <w:r w:rsidRPr="00190361">
        <w:rPr>
          <w:rStyle w:val="DeltaViewInsertion"/>
          <w:rFonts w:asciiTheme="minorHAnsi" w:hAnsiTheme="minorHAnsi" w:cs="Arial"/>
          <w:color w:val="1F497D" w:themeColor="text2"/>
          <w:sz w:val="24"/>
          <w:szCs w:val="24"/>
          <w:u w:val="none"/>
        </w:rPr>
        <w:t xml:space="preserve">Upon completion of the Implementation Task, the Solution must meet the system response time requirements defined in the Task __Technical Services Requirements.  </w:t>
      </w:r>
      <w:bookmarkEnd w:id="1369"/>
    </w:p>
    <w:p w14:paraId="7CF525A6" w14:textId="77777777" w:rsidR="009A1C70" w:rsidRPr="00190361" w:rsidRDefault="009A1C70" w:rsidP="009A1C70">
      <w:pPr>
        <w:pStyle w:val="FreeForm"/>
        <w:rPr>
          <w:rFonts w:asciiTheme="minorHAnsi" w:hAnsiTheme="minorHAnsi" w:cs="Arial"/>
          <w:color w:val="1F497D" w:themeColor="text2"/>
          <w:sz w:val="24"/>
          <w:szCs w:val="24"/>
        </w:rPr>
      </w:pPr>
      <w:r w:rsidRPr="00190361">
        <w:rPr>
          <w:rFonts w:asciiTheme="minorHAnsi" w:hAnsiTheme="minorHAnsi" w:cs="Arial"/>
          <w:color w:val="1F497D" w:themeColor="text2"/>
          <w:sz w:val="24"/>
          <w:szCs w:val="24"/>
        </w:rPr>
        <w:tab/>
      </w:r>
    </w:p>
    <w:p w14:paraId="63B250C2" w14:textId="77777777" w:rsidR="009A1C70" w:rsidRPr="00190361" w:rsidRDefault="009A1C70" w:rsidP="009A1C70">
      <w:pPr>
        <w:pStyle w:val="ListParagraph"/>
        <w:numPr>
          <w:ilvl w:val="1"/>
          <w:numId w:val="27"/>
        </w:numPr>
        <w:tabs>
          <w:tab w:val="left" w:pos="540"/>
          <w:tab w:val="left" w:pos="1080"/>
          <w:tab w:val="left" w:pos="1620"/>
          <w:tab w:val="left" w:pos="2160"/>
          <w:tab w:val="left" w:pos="2700"/>
        </w:tabs>
        <w:suppressAutoHyphens/>
        <w:rPr>
          <w:rFonts w:asciiTheme="minorHAnsi" w:hAnsiTheme="minorHAnsi" w:cs="Arial"/>
          <w:color w:val="1F497D" w:themeColor="text2"/>
        </w:rPr>
      </w:pPr>
      <w:bookmarkStart w:id="1370" w:name="_DV_C1411"/>
      <w:r w:rsidRPr="00190361">
        <w:rPr>
          <w:rStyle w:val="DeltaViewInsertion"/>
          <w:rFonts w:asciiTheme="minorHAnsi" w:hAnsiTheme="minorHAnsi" w:cs="Arial"/>
          <w:color w:val="1F497D" w:themeColor="text2"/>
          <w:u w:val="none"/>
        </w:rPr>
        <w:t>Liquidated Damages</w:t>
      </w:r>
      <w:bookmarkEnd w:id="1370"/>
    </w:p>
    <w:p w14:paraId="4AD0FB44" w14:textId="77777777" w:rsidR="009A1C70" w:rsidRPr="00190361" w:rsidRDefault="009A1C70" w:rsidP="009A1C70">
      <w:pPr>
        <w:pStyle w:val="FreeForm"/>
        <w:rPr>
          <w:rFonts w:asciiTheme="minorHAnsi" w:hAnsiTheme="minorHAnsi" w:cs="Arial"/>
          <w:color w:val="1F497D" w:themeColor="text2"/>
          <w:sz w:val="24"/>
          <w:szCs w:val="24"/>
        </w:rPr>
      </w:pPr>
      <w:r w:rsidRPr="00190361">
        <w:rPr>
          <w:rFonts w:asciiTheme="minorHAnsi" w:hAnsiTheme="minorHAnsi" w:cs="Arial"/>
          <w:color w:val="1F497D" w:themeColor="text2"/>
          <w:sz w:val="24"/>
          <w:szCs w:val="24"/>
        </w:rPr>
        <w:tab/>
      </w:r>
      <w:r w:rsidRPr="00190361">
        <w:rPr>
          <w:rFonts w:asciiTheme="minorHAnsi" w:hAnsiTheme="minorHAnsi" w:cs="Arial"/>
          <w:color w:val="1F497D" w:themeColor="text2"/>
          <w:sz w:val="24"/>
          <w:szCs w:val="24"/>
        </w:rPr>
        <w:tab/>
      </w:r>
    </w:p>
    <w:p w14:paraId="4E4442E8" w14:textId="77777777" w:rsidR="009A1C70" w:rsidRPr="00190361" w:rsidRDefault="009A1C70" w:rsidP="009A1C70">
      <w:pPr>
        <w:pStyle w:val="FreeForm"/>
        <w:ind w:left="720"/>
        <w:rPr>
          <w:rFonts w:asciiTheme="minorHAnsi" w:hAnsiTheme="minorHAnsi" w:cs="Arial"/>
          <w:color w:val="1F497D" w:themeColor="text2"/>
          <w:sz w:val="24"/>
          <w:szCs w:val="24"/>
        </w:rPr>
      </w:pPr>
      <w:bookmarkStart w:id="1371" w:name="_DV_C1412"/>
      <w:r w:rsidRPr="00190361">
        <w:rPr>
          <w:rStyle w:val="DeltaViewInsertion"/>
          <w:rFonts w:asciiTheme="minorHAnsi" w:hAnsiTheme="minorHAnsi" w:cs="Arial"/>
          <w:color w:val="1F497D" w:themeColor="text2"/>
          <w:sz w:val="24"/>
          <w:szCs w:val="24"/>
          <w:u w:val="none"/>
        </w:rPr>
        <w:t xml:space="preserve">Information for calculating the daily average response time will be reported on a frequency agreed upon by Agency, and calculated by dividing the total daily end-user response time by the daily quantity of end-user transactions, excluding the response time and quantity of transactions for the 2% of the transactions that are the slowest.  </w:t>
      </w:r>
      <w:bookmarkEnd w:id="1371"/>
    </w:p>
    <w:p w14:paraId="2BC7AB01" w14:textId="77777777" w:rsidR="009A1C70" w:rsidRPr="00190361" w:rsidRDefault="009A1C70" w:rsidP="009A1C70">
      <w:pPr>
        <w:pStyle w:val="FreeForm"/>
        <w:ind w:left="720"/>
        <w:rPr>
          <w:rFonts w:asciiTheme="minorHAnsi" w:hAnsiTheme="minorHAnsi" w:cs="Arial"/>
          <w:color w:val="1F497D" w:themeColor="text2"/>
          <w:sz w:val="24"/>
          <w:szCs w:val="24"/>
        </w:rPr>
      </w:pPr>
    </w:p>
    <w:p w14:paraId="25F80E58" w14:textId="611861E5" w:rsidR="009A1C70" w:rsidRPr="00190361" w:rsidRDefault="009A1C70" w:rsidP="009A1C70">
      <w:pPr>
        <w:pStyle w:val="FreeForm"/>
        <w:ind w:left="720"/>
        <w:rPr>
          <w:rFonts w:asciiTheme="minorHAnsi" w:hAnsiTheme="minorHAnsi" w:cs="Arial"/>
          <w:color w:val="1F497D" w:themeColor="text2"/>
          <w:sz w:val="24"/>
          <w:szCs w:val="24"/>
        </w:rPr>
      </w:pPr>
      <w:bookmarkStart w:id="1372" w:name="_DV_C1413"/>
      <w:r w:rsidRPr="00190361">
        <w:rPr>
          <w:rStyle w:val="DeltaViewInsertion"/>
          <w:rFonts w:asciiTheme="minorHAnsi" w:hAnsiTheme="minorHAnsi" w:cs="Arial"/>
          <w:color w:val="1F497D" w:themeColor="text2"/>
          <w:sz w:val="24"/>
          <w:szCs w:val="24"/>
          <w:u w:val="none"/>
        </w:rPr>
        <w:t>If the Solution does not average 2 seconds or less response time on a given Calendar Day, Agency will notify Contractor of the need to cure, and Contractor shall correct the problem within seven (7) Calendar Days, unless given an extension by Agency.  Contractor shall submit daily reports to Agency for average response times, from the date of Agency’s cure notice until further notice by Agency.</w:t>
      </w:r>
      <w:bookmarkEnd w:id="1372"/>
    </w:p>
    <w:p w14:paraId="384B1CA9" w14:textId="77777777" w:rsidR="009A1C70" w:rsidRPr="00190361" w:rsidRDefault="009A1C70" w:rsidP="009A1C70">
      <w:pPr>
        <w:pStyle w:val="FreeForm"/>
        <w:ind w:left="720"/>
        <w:rPr>
          <w:rFonts w:asciiTheme="minorHAnsi" w:hAnsiTheme="minorHAnsi" w:cs="Arial"/>
          <w:color w:val="1F497D" w:themeColor="text2"/>
          <w:sz w:val="24"/>
          <w:szCs w:val="24"/>
        </w:rPr>
      </w:pPr>
      <w:r w:rsidRPr="00190361">
        <w:rPr>
          <w:rFonts w:asciiTheme="minorHAnsi" w:hAnsiTheme="minorHAnsi" w:cs="Arial"/>
          <w:color w:val="1F497D" w:themeColor="text2"/>
          <w:sz w:val="24"/>
          <w:szCs w:val="24"/>
        </w:rPr>
        <w:tab/>
      </w:r>
    </w:p>
    <w:p w14:paraId="34975F4E" w14:textId="7F706E05" w:rsidR="009A1C70" w:rsidRPr="00190361" w:rsidRDefault="009A1C70" w:rsidP="009A1C70">
      <w:pPr>
        <w:pStyle w:val="FreeForm"/>
        <w:ind w:left="720"/>
        <w:rPr>
          <w:rFonts w:asciiTheme="minorHAnsi" w:hAnsiTheme="minorHAnsi" w:cs="Arial"/>
          <w:color w:val="1F497D" w:themeColor="text2"/>
          <w:sz w:val="24"/>
          <w:szCs w:val="24"/>
        </w:rPr>
      </w:pPr>
      <w:bookmarkStart w:id="1373" w:name="_DV_C1414"/>
      <w:r w:rsidRPr="00190361">
        <w:rPr>
          <w:rStyle w:val="DeltaViewInsertion"/>
          <w:rFonts w:asciiTheme="minorHAnsi" w:hAnsiTheme="minorHAnsi" w:cs="Arial"/>
          <w:color w:val="1F497D" w:themeColor="text2"/>
          <w:sz w:val="24"/>
          <w:szCs w:val="24"/>
          <w:u w:val="none"/>
        </w:rPr>
        <w:t>For each Calendar Day following the expiration of the cure period that the Solution does not meet the response time requirements, and until the average response time requirement is met for a period of 5 (five) consecutive Business Days (“correction”), Contractor will be assessed as liquidated damages the dollar amounts outlined in the table below.  The assessed amount will be dependent on the number of times liquidated damages have already been assessed (</w:t>
      </w:r>
      <w:proofErr w:type="spellStart"/>
      <w:r w:rsidRPr="00190361">
        <w:rPr>
          <w:rStyle w:val="DeltaViewInsertion"/>
          <w:rFonts w:asciiTheme="minorHAnsi" w:hAnsiTheme="minorHAnsi" w:cs="Arial"/>
          <w:color w:val="1F497D" w:themeColor="text2"/>
          <w:sz w:val="24"/>
          <w:szCs w:val="24"/>
          <w:u w:val="none"/>
        </w:rPr>
        <w:t>Nbr</w:t>
      </w:r>
      <w:proofErr w:type="spellEnd"/>
      <w:r w:rsidRPr="00190361">
        <w:rPr>
          <w:rStyle w:val="DeltaViewInsertion"/>
          <w:rFonts w:asciiTheme="minorHAnsi" w:hAnsiTheme="minorHAnsi" w:cs="Arial"/>
          <w:color w:val="1F497D" w:themeColor="text2"/>
          <w:sz w:val="24"/>
          <w:szCs w:val="24"/>
          <w:u w:val="none"/>
        </w:rPr>
        <w:t xml:space="preserve"> of Times LD </w:t>
      </w:r>
      <w:proofErr w:type="spellStart"/>
      <w:r w:rsidRPr="00190361">
        <w:rPr>
          <w:rStyle w:val="DeltaViewInsertion"/>
          <w:rFonts w:asciiTheme="minorHAnsi" w:hAnsiTheme="minorHAnsi" w:cs="Arial"/>
          <w:color w:val="1F497D" w:themeColor="text2"/>
          <w:sz w:val="24"/>
          <w:szCs w:val="24"/>
          <w:u w:val="none"/>
        </w:rPr>
        <w:t>AssessedZ</w:t>
      </w:r>
      <w:proofErr w:type="spellEnd"/>
      <w:r w:rsidRPr="00190361">
        <w:rPr>
          <w:rStyle w:val="DeltaViewInsertion"/>
          <w:rFonts w:asciiTheme="minorHAnsi" w:hAnsiTheme="minorHAnsi" w:cs="Arial"/>
          <w:color w:val="1F497D" w:themeColor="text2"/>
          <w:sz w:val="24"/>
          <w:szCs w:val="24"/>
          <w:u w:val="none"/>
        </w:rPr>
        <w:t xml:space="preserve">) for failure to meet the response time requirements and the average response time measured on that day.  </w:t>
      </w:r>
      <w:bookmarkEnd w:id="1373"/>
    </w:p>
    <w:p w14:paraId="2E2FF9FF" w14:textId="77777777" w:rsidR="009A1C70" w:rsidRPr="00190361" w:rsidRDefault="009A1C70" w:rsidP="009A1C70">
      <w:pPr>
        <w:pStyle w:val="FreeForm"/>
        <w:rPr>
          <w:rFonts w:asciiTheme="minorHAnsi" w:hAnsiTheme="minorHAnsi" w:cs="Arial"/>
          <w:color w:val="1F497D" w:themeColor="text2"/>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520"/>
        <w:gridCol w:w="1440"/>
        <w:gridCol w:w="1818"/>
      </w:tblGrid>
      <w:tr w:rsidR="00190361" w:rsidRPr="00190361" w14:paraId="732F7192" w14:textId="77777777" w:rsidTr="00E8068B">
        <w:tc>
          <w:tcPr>
            <w:tcW w:w="2160" w:type="dxa"/>
            <w:shd w:val="clear" w:color="auto" w:fill="CCCCFF"/>
          </w:tcPr>
          <w:p w14:paraId="01966A22" w14:textId="77777777" w:rsidR="009A1C70" w:rsidRPr="00190361" w:rsidRDefault="009A1C70" w:rsidP="00E8068B">
            <w:pPr>
              <w:pStyle w:val="FreeForm"/>
              <w:rPr>
                <w:rFonts w:asciiTheme="minorHAnsi" w:hAnsiTheme="minorHAnsi" w:cs="Arial"/>
                <w:color w:val="1F497D" w:themeColor="text2"/>
                <w:sz w:val="24"/>
                <w:szCs w:val="24"/>
              </w:rPr>
            </w:pPr>
          </w:p>
        </w:tc>
        <w:tc>
          <w:tcPr>
            <w:tcW w:w="5778" w:type="dxa"/>
            <w:gridSpan w:val="3"/>
            <w:shd w:val="clear" w:color="auto" w:fill="CCCCFF"/>
          </w:tcPr>
          <w:p w14:paraId="02723A33" w14:textId="77777777" w:rsidR="009A1C70" w:rsidRPr="00190361" w:rsidRDefault="009A1C70" w:rsidP="00E8068B">
            <w:pPr>
              <w:pStyle w:val="FreeForm"/>
              <w:jc w:val="center"/>
              <w:rPr>
                <w:rFonts w:asciiTheme="minorHAnsi" w:hAnsiTheme="minorHAnsi" w:cs="Arial"/>
                <w:color w:val="1F497D" w:themeColor="text2"/>
                <w:sz w:val="24"/>
                <w:szCs w:val="24"/>
              </w:rPr>
            </w:pPr>
            <w:bookmarkStart w:id="1374" w:name="_DV_C1415"/>
            <w:r w:rsidRPr="00190361">
              <w:rPr>
                <w:rStyle w:val="DeltaViewInsertion"/>
                <w:rFonts w:asciiTheme="minorHAnsi" w:hAnsiTheme="minorHAnsi" w:cs="Arial"/>
                <w:color w:val="1F497D" w:themeColor="text2"/>
                <w:sz w:val="24"/>
                <w:szCs w:val="24"/>
                <w:u w:val="none"/>
              </w:rPr>
              <w:t>Average Response Time</w:t>
            </w:r>
            <w:bookmarkEnd w:id="1374"/>
          </w:p>
        </w:tc>
      </w:tr>
      <w:tr w:rsidR="00190361" w:rsidRPr="00190361" w14:paraId="64F9C083" w14:textId="77777777" w:rsidTr="00E8068B">
        <w:tc>
          <w:tcPr>
            <w:tcW w:w="2160" w:type="dxa"/>
            <w:shd w:val="clear" w:color="auto" w:fill="CCCCFF"/>
          </w:tcPr>
          <w:p w14:paraId="7E24D878" w14:textId="77777777" w:rsidR="009A1C70" w:rsidRPr="00190361" w:rsidRDefault="009A1C70" w:rsidP="00E8068B">
            <w:pPr>
              <w:pStyle w:val="FreeForm"/>
              <w:rPr>
                <w:rFonts w:asciiTheme="minorHAnsi" w:hAnsiTheme="minorHAnsi" w:cs="Arial"/>
                <w:color w:val="1F497D" w:themeColor="text2"/>
                <w:sz w:val="24"/>
                <w:szCs w:val="24"/>
              </w:rPr>
            </w:pPr>
            <w:bookmarkStart w:id="1375" w:name="_DV_C1416"/>
            <w:proofErr w:type="spellStart"/>
            <w:r w:rsidRPr="00190361">
              <w:rPr>
                <w:rStyle w:val="DeltaViewInsertion"/>
                <w:rFonts w:asciiTheme="minorHAnsi" w:hAnsiTheme="minorHAnsi" w:cs="Arial"/>
                <w:color w:val="1F497D" w:themeColor="text2"/>
                <w:sz w:val="24"/>
                <w:szCs w:val="24"/>
                <w:u w:val="none"/>
              </w:rPr>
              <w:t>Nbr</w:t>
            </w:r>
            <w:proofErr w:type="spellEnd"/>
            <w:r w:rsidRPr="00190361">
              <w:rPr>
                <w:rStyle w:val="DeltaViewInsertion"/>
                <w:rFonts w:asciiTheme="minorHAnsi" w:hAnsiTheme="minorHAnsi" w:cs="Arial"/>
                <w:color w:val="1F497D" w:themeColor="text2"/>
                <w:sz w:val="24"/>
                <w:szCs w:val="24"/>
                <w:u w:val="none"/>
              </w:rPr>
              <w:t xml:space="preserve"> of Times LD </w:t>
            </w:r>
            <w:proofErr w:type="spellStart"/>
            <w:r w:rsidRPr="00190361">
              <w:rPr>
                <w:rStyle w:val="DeltaViewInsertion"/>
                <w:rFonts w:asciiTheme="minorHAnsi" w:hAnsiTheme="minorHAnsi" w:cs="Arial"/>
                <w:color w:val="1F497D" w:themeColor="text2"/>
                <w:sz w:val="24"/>
                <w:szCs w:val="24"/>
                <w:u w:val="none"/>
              </w:rPr>
              <w:t>AssessedZ</w:t>
            </w:r>
            <w:proofErr w:type="spellEnd"/>
            <w:r w:rsidRPr="00190361">
              <w:rPr>
                <w:rStyle w:val="DeltaViewInsertion"/>
                <w:rFonts w:asciiTheme="minorHAnsi" w:hAnsiTheme="minorHAnsi" w:cs="Arial"/>
                <w:color w:val="1F497D" w:themeColor="text2"/>
                <w:sz w:val="24"/>
                <w:szCs w:val="24"/>
                <w:u w:val="none"/>
              </w:rPr>
              <w:t xml:space="preserve"> </w:t>
            </w:r>
            <w:bookmarkEnd w:id="1375"/>
          </w:p>
        </w:tc>
        <w:tc>
          <w:tcPr>
            <w:tcW w:w="2520" w:type="dxa"/>
            <w:shd w:val="clear" w:color="auto" w:fill="CCCCFF"/>
          </w:tcPr>
          <w:p w14:paraId="669170CC" w14:textId="77777777" w:rsidR="009A1C70" w:rsidRPr="00190361" w:rsidRDefault="009A1C70" w:rsidP="00E8068B">
            <w:pPr>
              <w:pStyle w:val="FreeForm"/>
              <w:rPr>
                <w:rFonts w:asciiTheme="minorHAnsi" w:hAnsiTheme="minorHAnsi" w:cs="Arial"/>
                <w:color w:val="1F497D" w:themeColor="text2"/>
                <w:sz w:val="24"/>
                <w:szCs w:val="24"/>
              </w:rPr>
            </w:pPr>
            <w:bookmarkStart w:id="1376" w:name="_DV_C1417"/>
            <w:r w:rsidRPr="00190361">
              <w:rPr>
                <w:rStyle w:val="DeltaViewInsertion"/>
                <w:rFonts w:asciiTheme="minorHAnsi" w:hAnsiTheme="minorHAnsi" w:cs="Arial"/>
                <w:color w:val="1F497D" w:themeColor="text2"/>
                <w:sz w:val="24"/>
                <w:szCs w:val="24"/>
                <w:u w:val="none"/>
              </w:rPr>
              <w:t xml:space="preserve">Greater Than 2 Seconds but Less Than 3 Seconds </w:t>
            </w:r>
            <w:bookmarkEnd w:id="1376"/>
          </w:p>
        </w:tc>
        <w:tc>
          <w:tcPr>
            <w:tcW w:w="1440" w:type="dxa"/>
            <w:shd w:val="clear" w:color="auto" w:fill="CCCCFF"/>
          </w:tcPr>
          <w:p w14:paraId="74A13007" w14:textId="77777777" w:rsidR="009A1C70" w:rsidRPr="00190361" w:rsidRDefault="009A1C70" w:rsidP="00E8068B">
            <w:pPr>
              <w:pStyle w:val="FreeForm"/>
              <w:rPr>
                <w:rFonts w:asciiTheme="minorHAnsi" w:hAnsiTheme="minorHAnsi" w:cs="Arial"/>
                <w:color w:val="1F497D" w:themeColor="text2"/>
                <w:sz w:val="24"/>
                <w:szCs w:val="24"/>
              </w:rPr>
            </w:pPr>
            <w:bookmarkStart w:id="1377" w:name="_DV_C1418"/>
            <w:r w:rsidRPr="00190361">
              <w:rPr>
                <w:rStyle w:val="DeltaViewInsertion"/>
                <w:rFonts w:asciiTheme="minorHAnsi" w:hAnsiTheme="minorHAnsi" w:cs="Arial"/>
                <w:color w:val="1F497D" w:themeColor="text2"/>
                <w:sz w:val="24"/>
                <w:szCs w:val="24"/>
                <w:u w:val="none"/>
              </w:rPr>
              <w:t>3-6 Seconds</w:t>
            </w:r>
            <w:bookmarkEnd w:id="1377"/>
          </w:p>
        </w:tc>
        <w:tc>
          <w:tcPr>
            <w:tcW w:w="1818" w:type="dxa"/>
            <w:shd w:val="clear" w:color="auto" w:fill="CCCCFF"/>
          </w:tcPr>
          <w:p w14:paraId="66BC684A" w14:textId="77777777" w:rsidR="009A1C70" w:rsidRPr="00190361" w:rsidRDefault="009A1C70" w:rsidP="00E8068B">
            <w:pPr>
              <w:pStyle w:val="FreeForm"/>
              <w:rPr>
                <w:rFonts w:asciiTheme="minorHAnsi" w:hAnsiTheme="minorHAnsi" w:cs="Arial"/>
                <w:color w:val="1F497D" w:themeColor="text2"/>
                <w:sz w:val="24"/>
                <w:szCs w:val="24"/>
              </w:rPr>
            </w:pPr>
            <w:bookmarkStart w:id="1378" w:name="_DV_C1419"/>
            <w:r w:rsidRPr="00190361">
              <w:rPr>
                <w:rStyle w:val="DeltaViewInsertion"/>
                <w:rFonts w:asciiTheme="minorHAnsi" w:hAnsiTheme="minorHAnsi" w:cs="Arial"/>
                <w:color w:val="1F497D" w:themeColor="text2"/>
                <w:sz w:val="24"/>
                <w:szCs w:val="24"/>
                <w:u w:val="none"/>
              </w:rPr>
              <w:t>Greater Than 6 Seconds</w:t>
            </w:r>
            <w:bookmarkEnd w:id="1378"/>
          </w:p>
        </w:tc>
      </w:tr>
      <w:tr w:rsidR="00190361" w:rsidRPr="00190361" w14:paraId="2C7D028C" w14:textId="77777777" w:rsidTr="00E8068B">
        <w:tc>
          <w:tcPr>
            <w:tcW w:w="2160" w:type="dxa"/>
            <w:shd w:val="clear" w:color="auto" w:fill="CCCCFF"/>
          </w:tcPr>
          <w:p w14:paraId="5C5B556D" w14:textId="77777777" w:rsidR="009A1C70" w:rsidRPr="00190361" w:rsidRDefault="009A1C70" w:rsidP="00E8068B">
            <w:pPr>
              <w:pStyle w:val="FreeForm"/>
              <w:rPr>
                <w:rFonts w:asciiTheme="minorHAnsi" w:hAnsiTheme="minorHAnsi" w:cs="Arial"/>
                <w:color w:val="1F497D" w:themeColor="text2"/>
                <w:sz w:val="24"/>
                <w:szCs w:val="24"/>
              </w:rPr>
            </w:pPr>
            <w:bookmarkStart w:id="1379" w:name="_DV_C1420"/>
            <w:r w:rsidRPr="00190361">
              <w:rPr>
                <w:rStyle w:val="DeltaViewInsertion"/>
                <w:rFonts w:asciiTheme="minorHAnsi" w:hAnsiTheme="minorHAnsi" w:cs="Arial"/>
                <w:color w:val="1F497D" w:themeColor="text2"/>
                <w:sz w:val="24"/>
                <w:szCs w:val="24"/>
                <w:u w:val="none"/>
              </w:rPr>
              <w:t xml:space="preserve">1 – 3 </w:t>
            </w:r>
            <w:bookmarkEnd w:id="1379"/>
          </w:p>
        </w:tc>
        <w:tc>
          <w:tcPr>
            <w:tcW w:w="2520" w:type="dxa"/>
            <w:shd w:val="clear" w:color="auto" w:fill="CCCCFF"/>
          </w:tcPr>
          <w:p w14:paraId="36E92FC2" w14:textId="77777777" w:rsidR="009A1C70" w:rsidRPr="00190361" w:rsidRDefault="009A1C70" w:rsidP="00E8068B">
            <w:pPr>
              <w:pStyle w:val="FreeForm"/>
              <w:rPr>
                <w:rFonts w:asciiTheme="minorHAnsi" w:hAnsiTheme="minorHAnsi" w:cs="Arial"/>
                <w:color w:val="1F497D" w:themeColor="text2"/>
                <w:sz w:val="24"/>
                <w:szCs w:val="24"/>
              </w:rPr>
            </w:pPr>
            <w:bookmarkStart w:id="1380" w:name="_DV_C1421"/>
            <w:r w:rsidRPr="00190361">
              <w:rPr>
                <w:rStyle w:val="DeltaViewInsertion"/>
                <w:rFonts w:asciiTheme="minorHAnsi" w:hAnsiTheme="minorHAnsi" w:cs="Arial"/>
                <w:color w:val="1F497D" w:themeColor="text2"/>
                <w:sz w:val="24"/>
                <w:szCs w:val="24"/>
                <w:u w:val="none"/>
              </w:rPr>
              <w:t>$</w:t>
            </w:r>
            <w:bookmarkEnd w:id="1380"/>
            <w:r w:rsidRPr="00190361">
              <w:rPr>
                <w:rStyle w:val="DeltaViewInsertion"/>
                <w:rFonts w:asciiTheme="minorHAnsi" w:hAnsiTheme="minorHAnsi" w:cs="Arial"/>
                <w:color w:val="1F497D" w:themeColor="text2"/>
                <w:sz w:val="24"/>
                <w:szCs w:val="24"/>
                <w:u w:val="none"/>
              </w:rPr>
              <w:t>____</w:t>
            </w:r>
          </w:p>
        </w:tc>
        <w:tc>
          <w:tcPr>
            <w:tcW w:w="1440" w:type="dxa"/>
            <w:shd w:val="clear" w:color="auto" w:fill="CCCCFF"/>
          </w:tcPr>
          <w:p w14:paraId="2AD9F44E" w14:textId="77777777" w:rsidR="009A1C70" w:rsidRPr="00190361" w:rsidRDefault="009A1C70" w:rsidP="00E8068B">
            <w:pPr>
              <w:pStyle w:val="FreeForm"/>
              <w:rPr>
                <w:rFonts w:asciiTheme="minorHAnsi" w:hAnsiTheme="minorHAnsi" w:cs="Arial"/>
                <w:color w:val="1F497D" w:themeColor="text2"/>
                <w:sz w:val="24"/>
                <w:szCs w:val="24"/>
              </w:rPr>
            </w:pPr>
            <w:r w:rsidRPr="00190361">
              <w:rPr>
                <w:rStyle w:val="DeltaViewInsertion"/>
                <w:rFonts w:asciiTheme="minorHAnsi" w:hAnsiTheme="minorHAnsi" w:cs="Arial"/>
                <w:color w:val="1F497D" w:themeColor="text2"/>
                <w:sz w:val="24"/>
                <w:szCs w:val="24"/>
                <w:u w:val="none"/>
              </w:rPr>
              <w:t>$____</w:t>
            </w:r>
          </w:p>
        </w:tc>
        <w:tc>
          <w:tcPr>
            <w:tcW w:w="1818" w:type="dxa"/>
            <w:shd w:val="clear" w:color="auto" w:fill="CCCCFF"/>
          </w:tcPr>
          <w:p w14:paraId="067E0B1D" w14:textId="77777777" w:rsidR="009A1C70" w:rsidRPr="00190361" w:rsidRDefault="009A1C70" w:rsidP="00E8068B">
            <w:pPr>
              <w:pStyle w:val="FreeForm"/>
              <w:rPr>
                <w:rFonts w:asciiTheme="minorHAnsi" w:hAnsiTheme="minorHAnsi" w:cs="Arial"/>
                <w:color w:val="1F497D" w:themeColor="text2"/>
                <w:sz w:val="24"/>
                <w:szCs w:val="24"/>
              </w:rPr>
            </w:pPr>
            <w:r w:rsidRPr="00190361">
              <w:rPr>
                <w:rStyle w:val="DeltaViewInsertion"/>
                <w:rFonts w:asciiTheme="minorHAnsi" w:hAnsiTheme="minorHAnsi" w:cs="Arial"/>
                <w:color w:val="1F497D" w:themeColor="text2"/>
                <w:sz w:val="24"/>
                <w:szCs w:val="24"/>
                <w:u w:val="none"/>
              </w:rPr>
              <w:t>$____</w:t>
            </w:r>
          </w:p>
        </w:tc>
      </w:tr>
      <w:tr w:rsidR="00190361" w:rsidRPr="00190361" w14:paraId="2B1BD25B" w14:textId="77777777" w:rsidTr="00E8068B">
        <w:tc>
          <w:tcPr>
            <w:tcW w:w="2160" w:type="dxa"/>
            <w:shd w:val="clear" w:color="auto" w:fill="CCCCFF"/>
          </w:tcPr>
          <w:p w14:paraId="52D77260" w14:textId="77777777" w:rsidR="009A1C70" w:rsidRPr="00190361" w:rsidRDefault="009A1C70" w:rsidP="00E8068B">
            <w:pPr>
              <w:pStyle w:val="FreeForm"/>
              <w:rPr>
                <w:rFonts w:asciiTheme="minorHAnsi" w:hAnsiTheme="minorHAnsi" w:cs="Arial"/>
                <w:color w:val="1F497D" w:themeColor="text2"/>
                <w:sz w:val="24"/>
                <w:szCs w:val="24"/>
              </w:rPr>
            </w:pPr>
            <w:bookmarkStart w:id="1381" w:name="_DV_C1424"/>
            <w:r w:rsidRPr="00190361">
              <w:rPr>
                <w:rStyle w:val="DeltaViewInsertion"/>
                <w:rFonts w:asciiTheme="minorHAnsi" w:hAnsiTheme="minorHAnsi" w:cs="Arial"/>
                <w:color w:val="1F497D" w:themeColor="text2"/>
                <w:sz w:val="24"/>
                <w:szCs w:val="24"/>
                <w:u w:val="none"/>
              </w:rPr>
              <w:t xml:space="preserve">4 – 6 </w:t>
            </w:r>
            <w:bookmarkEnd w:id="1381"/>
          </w:p>
        </w:tc>
        <w:tc>
          <w:tcPr>
            <w:tcW w:w="2520" w:type="dxa"/>
            <w:shd w:val="clear" w:color="auto" w:fill="CCCCFF"/>
          </w:tcPr>
          <w:p w14:paraId="2E4BAB96" w14:textId="77777777" w:rsidR="009A1C70" w:rsidRPr="00190361" w:rsidRDefault="009A1C70" w:rsidP="00E8068B">
            <w:pPr>
              <w:pStyle w:val="FreeForm"/>
              <w:rPr>
                <w:rFonts w:asciiTheme="minorHAnsi" w:hAnsiTheme="minorHAnsi" w:cs="Arial"/>
                <w:color w:val="1F497D" w:themeColor="text2"/>
                <w:sz w:val="24"/>
                <w:szCs w:val="24"/>
              </w:rPr>
            </w:pPr>
            <w:r w:rsidRPr="00190361">
              <w:rPr>
                <w:rStyle w:val="DeltaViewInsertion"/>
                <w:rFonts w:asciiTheme="minorHAnsi" w:hAnsiTheme="minorHAnsi" w:cs="Arial"/>
                <w:color w:val="1F497D" w:themeColor="text2"/>
                <w:sz w:val="24"/>
                <w:szCs w:val="24"/>
                <w:u w:val="none"/>
              </w:rPr>
              <w:t>$____</w:t>
            </w:r>
          </w:p>
        </w:tc>
        <w:tc>
          <w:tcPr>
            <w:tcW w:w="1440" w:type="dxa"/>
            <w:shd w:val="clear" w:color="auto" w:fill="CCCCFF"/>
          </w:tcPr>
          <w:p w14:paraId="280263BF" w14:textId="77777777" w:rsidR="009A1C70" w:rsidRPr="00190361" w:rsidRDefault="009A1C70" w:rsidP="00E8068B">
            <w:pPr>
              <w:pStyle w:val="FreeForm"/>
              <w:rPr>
                <w:rFonts w:asciiTheme="minorHAnsi" w:hAnsiTheme="minorHAnsi" w:cs="Arial"/>
                <w:color w:val="1F497D" w:themeColor="text2"/>
                <w:sz w:val="24"/>
                <w:szCs w:val="24"/>
              </w:rPr>
            </w:pPr>
            <w:r w:rsidRPr="00190361">
              <w:rPr>
                <w:rStyle w:val="DeltaViewInsertion"/>
                <w:rFonts w:asciiTheme="minorHAnsi" w:hAnsiTheme="minorHAnsi" w:cs="Arial"/>
                <w:color w:val="1F497D" w:themeColor="text2"/>
                <w:sz w:val="24"/>
                <w:szCs w:val="24"/>
                <w:u w:val="none"/>
              </w:rPr>
              <w:t>$____</w:t>
            </w:r>
          </w:p>
        </w:tc>
        <w:tc>
          <w:tcPr>
            <w:tcW w:w="1818" w:type="dxa"/>
            <w:shd w:val="clear" w:color="auto" w:fill="CCCCFF"/>
          </w:tcPr>
          <w:p w14:paraId="7EB97072" w14:textId="77777777" w:rsidR="009A1C70" w:rsidRPr="00190361" w:rsidRDefault="009A1C70" w:rsidP="00E8068B">
            <w:pPr>
              <w:pStyle w:val="FreeForm"/>
              <w:rPr>
                <w:rFonts w:asciiTheme="minorHAnsi" w:hAnsiTheme="minorHAnsi" w:cs="Arial"/>
                <w:color w:val="1F497D" w:themeColor="text2"/>
                <w:sz w:val="24"/>
                <w:szCs w:val="24"/>
              </w:rPr>
            </w:pPr>
            <w:r w:rsidRPr="00190361">
              <w:rPr>
                <w:rStyle w:val="DeltaViewInsertion"/>
                <w:rFonts w:asciiTheme="minorHAnsi" w:hAnsiTheme="minorHAnsi" w:cs="Arial"/>
                <w:color w:val="1F497D" w:themeColor="text2"/>
                <w:sz w:val="24"/>
                <w:szCs w:val="24"/>
                <w:u w:val="none"/>
              </w:rPr>
              <w:t>$____</w:t>
            </w:r>
          </w:p>
        </w:tc>
      </w:tr>
      <w:tr w:rsidR="00190361" w:rsidRPr="00190361" w14:paraId="3522159D" w14:textId="77777777" w:rsidTr="00E8068B">
        <w:tc>
          <w:tcPr>
            <w:tcW w:w="2160" w:type="dxa"/>
            <w:shd w:val="clear" w:color="auto" w:fill="CCCCFF"/>
          </w:tcPr>
          <w:p w14:paraId="6561BA28" w14:textId="77777777" w:rsidR="009A1C70" w:rsidRPr="00190361" w:rsidRDefault="009A1C70" w:rsidP="00E8068B">
            <w:pPr>
              <w:pStyle w:val="FreeForm"/>
              <w:rPr>
                <w:rFonts w:asciiTheme="minorHAnsi" w:hAnsiTheme="minorHAnsi" w:cs="Arial"/>
                <w:color w:val="1F497D" w:themeColor="text2"/>
                <w:sz w:val="24"/>
                <w:szCs w:val="24"/>
              </w:rPr>
            </w:pPr>
            <w:bookmarkStart w:id="1382" w:name="_DV_C1428"/>
            <w:r w:rsidRPr="00190361">
              <w:rPr>
                <w:rStyle w:val="DeltaViewInsertion"/>
                <w:rFonts w:asciiTheme="minorHAnsi" w:hAnsiTheme="minorHAnsi" w:cs="Arial"/>
                <w:color w:val="1F497D" w:themeColor="text2"/>
                <w:sz w:val="24"/>
                <w:szCs w:val="24"/>
                <w:u w:val="none"/>
              </w:rPr>
              <w:t>Greater Than 6</w:t>
            </w:r>
            <w:bookmarkEnd w:id="1382"/>
          </w:p>
        </w:tc>
        <w:tc>
          <w:tcPr>
            <w:tcW w:w="2520" w:type="dxa"/>
            <w:shd w:val="clear" w:color="auto" w:fill="CCCCFF"/>
          </w:tcPr>
          <w:p w14:paraId="712F8D36" w14:textId="77777777" w:rsidR="009A1C70" w:rsidRPr="00190361" w:rsidRDefault="009A1C70" w:rsidP="00E8068B">
            <w:pPr>
              <w:pStyle w:val="FreeForm"/>
              <w:rPr>
                <w:rFonts w:asciiTheme="minorHAnsi" w:hAnsiTheme="minorHAnsi" w:cs="Arial"/>
                <w:color w:val="1F497D" w:themeColor="text2"/>
                <w:sz w:val="24"/>
                <w:szCs w:val="24"/>
              </w:rPr>
            </w:pPr>
            <w:r w:rsidRPr="00190361">
              <w:rPr>
                <w:rStyle w:val="DeltaViewInsertion"/>
                <w:rFonts w:asciiTheme="minorHAnsi" w:hAnsiTheme="minorHAnsi" w:cs="Arial"/>
                <w:color w:val="1F497D" w:themeColor="text2"/>
                <w:sz w:val="24"/>
                <w:szCs w:val="24"/>
                <w:u w:val="none"/>
              </w:rPr>
              <w:t>$____</w:t>
            </w:r>
          </w:p>
        </w:tc>
        <w:tc>
          <w:tcPr>
            <w:tcW w:w="1440" w:type="dxa"/>
            <w:shd w:val="clear" w:color="auto" w:fill="CCCCFF"/>
          </w:tcPr>
          <w:p w14:paraId="4849340C" w14:textId="77777777" w:rsidR="009A1C70" w:rsidRPr="00190361" w:rsidRDefault="009A1C70" w:rsidP="00E8068B">
            <w:pPr>
              <w:pStyle w:val="FreeForm"/>
              <w:rPr>
                <w:rFonts w:asciiTheme="minorHAnsi" w:hAnsiTheme="minorHAnsi" w:cs="Arial"/>
                <w:color w:val="1F497D" w:themeColor="text2"/>
                <w:sz w:val="24"/>
                <w:szCs w:val="24"/>
              </w:rPr>
            </w:pPr>
            <w:r w:rsidRPr="00190361">
              <w:rPr>
                <w:rStyle w:val="DeltaViewInsertion"/>
                <w:rFonts w:asciiTheme="minorHAnsi" w:hAnsiTheme="minorHAnsi" w:cs="Arial"/>
                <w:color w:val="1F497D" w:themeColor="text2"/>
                <w:sz w:val="24"/>
                <w:szCs w:val="24"/>
                <w:u w:val="none"/>
              </w:rPr>
              <w:t>$____</w:t>
            </w:r>
          </w:p>
        </w:tc>
        <w:tc>
          <w:tcPr>
            <w:tcW w:w="1818" w:type="dxa"/>
            <w:shd w:val="clear" w:color="auto" w:fill="CCCCFF"/>
          </w:tcPr>
          <w:p w14:paraId="3B5E8BB3" w14:textId="77777777" w:rsidR="009A1C70" w:rsidRPr="00190361" w:rsidRDefault="009A1C70" w:rsidP="00E8068B">
            <w:pPr>
              <w:pStyle w:val="FreeForm"/>
              <w:rPr>
                <w:rFonts w:asciiTheme="minorHAnsi" w:hAnsiTheme="minorHAnsi" w:cs="Arial"/>
                <w:color w:val="1F497D" w:themeColor="text2"/>
                <w:sz w:val="24"/>
                <w:szCs w:val="24"/>
              </w:rPr>
            </w:pPr>
            <w:r w:rsidRPr="00190361">
              <w:rPr>
                <w:rStyle w:val="DeltaViewInsertion"/>
                <w:rFonts w:asciiTheme="minorHAnsi" w:hAnsiTheme="minorHAnsi" w:cs="Arial"/>
                <w:color w:val="1F497D" w:themeColor="text2"/>
                <w:sz w:val="24"/>
                <w:szCs w:val="24"/>
                <w:u w:val="none"/>
              </w:rPr>
              <w:t>$____</w:t>
            </w:r>
          </w:p>
        </w:tc>
      </w:tr>
    </w:tbl>
    <w:p w14:paraId="77A3FBBA" w14:textId="77777777" w:rsidR="009A1C70" w:rsidRPr="00190361" w:rsidRDefault="009A1C70" w:rsidP="009A1C70">
      <w:pPr>
        <w:pStyle w:val="FreeForm"/>
        <w:ind w:left="720"/>
        <w:rPr>
          <w:rFonts w:asciiTheme="minorHAnsi" w:hAnsiTheme="minorHAnsi" w:cs="Arial"/>
          <w:color w:val="1F497D" w:themeColor="text2"/>
          <w:sz w:val="24"/>
          <w:szCs w:val="24"/>
        </w:rPr>
      </w:pPr>
    </w:p>
    <w:p w14:paraId="68FD0AA6" w14:textId="77777777" w:rsidR="009A1C70" w:rsidRPr="00190361" w:rsidRDefault="009A1C70" w:rsidP="009A1C70">
      <w:pPr>
        <w:pStyle w:val="FreeForm"/>
        <w:ind w:left="720"/>
        <w:rPr>
          <w:rFonts w:asciiTheme="minorHAnsi" w:hAnsiTheme="minorHAnsi" w:cs="Arial"/>
          <w:color w:val="1F497D" w:themeColor="text2"/>
          <w:sz w:val="24"/>
          <w:szCs w:val="24"/>
        </w:rPr>
      </w:pPr>
      <w:bookmarkStart w:id="1383" w:name="_DV_C1432"/>
      <w:r w:rsidRPr="00190361">
        <w:rPr>
          <w:rStyle w:val="DeltaViewInsertion"/>
          <w:rFonts w:asciiTheme="minorHAnsi" w:hAnsiTheme="minorHAnsi" w:cs="Arial"/>
          <w:color w:val="1F497D" w:themeColor="text2"/>
          <w:sz w:val="24"/>
          <w:szCs w:val="24"/>
          <w:u w:val="none"/>
        </w:rPr>
        <w:t>Z  This is the cumulative number of times that liquidated damages have been assessed Contractor for not meeting the response time requirements.  After each “correction,” and using the process outlined above, liquidated damages for not meeting response time requirements may be assessed again (after the notice and cure period as outlined above), if subsequent failures to meet response time requirements occur.  Each time liquidated damages are assessed, 1 is added to the “</w:t>
      </w:r>
      <w:proofErr w:type="spellStart"/>
      <w:r w:rsidRPr="00190361">
        <w:rPr>
          <w:rStyle w:val="DeltaViewInsertion"/>
          <w:rFonts w:asciiTheme="minorHAnsi" w:hAnsiTheme="minorHAnsi" w:cs="Arial"/>
          <w:color w:val="1F497D" w:themeColor="text2"/>
          <w:sz w:val="24"/>
          <w:szCs w:val="24"/>
          <w:u w:val="none"/>
        </w:rPr>
        <w:t>Nbr</w:t>
      </w:r>
      <w:proofErr w:type="spellEnd"/>
      <w:r w:rsidRPr="00190361">
        <w:rPr>
          <w:rStyle w:val="DeltaViewInsertion"/>
          <w:rFonts w:asciiTheme="minorHAnsi" w:hAnsiTheme="minorHAnsi" w:cs="Arial"/>
          <w:color w:val="1F497D" w:themeColor="text2"/>
          <w:sz w:val="24"/>
          <w:szCs w:val="24"/>
          <w:u w:val="none"/>
        </w:rPr>
        <w:t xml:space="preserve"> of Times LD Assessed.” The cumulative “</w:t>
      </w:r>
      <w:proofErr w:type="spellStart"/>
      <w:r w:rsidRPr="00190361">
        <w:rPr>
          <w:rStyle w:val="DeltaViewInsertion"/>
          <w:rFonts w:asciiTheme="minorHAnsi" w:hAnsiTheme="minorHAnsi" w:cs="Arial"/>
          <w:color w:val="1F497D" w:themeColor="text2"/>
          <w:sz w:val="24"/>
          <w:szCs w:val="24"/>
          <w:u w:val="none"/>
        </w:rPr>
        <w:t>Nbr</w:t>
      </w:r>
      <w:proofErr w:type="spellEnd"/>
      <w:r w:rsidRPr="00190361">
        <w:rPr>
          <w:rStyle w:val="DeltaViewInsertion"/>
          <w:rFonts w:asciiTheme="minorHAnsi" w:hAnsiTheme="minorHAnsi" w:cs="Arial"/>
          <w:color w:val="1F497D" w:themeColor="text2"/>
          <w:sz w:val="24"/>
          <w:szCs w:val="24"/>
          <w:u w:val="none"/>
        </w:rPr>
        <w:t xml:space="preserve"> of Times LD Assessed” does not get reset to 0.</w:t>
      </w:r>
      <w:bookmarkEnd w:id="1383"/>
    </w:p>
    <w:p w14:paraId="4E8E7AB7" w14:textId="77777777" w:rsidR="009A1C70" w:rsidRPr="00190361" w:rsidRDefault="009A1C70" w:rsidP="009A1C70">
      <w:pPr>
        <w:pStyle w:val="FreeForm"/>
        <w:ind w:left="720"/>
        <w:rPr>
          <w:rFonts w:asciiTheme="minorHAnsi" w:hAnsiTheme="minorHAnsi" w:cs="Arial"/>
          <w:color w:val="1F497D" w:themeColor="text2"/>
          <w:sz w:val="24"/>
          <w:szCs w:val="24"/>
        </w:rPr>
      </w:pPr>
    </w:p>
    <w:p w14:paraId="4B069459" w14:textId="256BC589" w:rsidR="009A1C70" w:rsidRPr="00190361" w:rsidRDefault="009A1C70" w:rsidP="009A1C70">
      <w:pPr>
        <w:pStyle w:val="FreeForm"/>
        <w:ind w:left="720"/>
        <w:rPr>
          <w:rFonts w:asciiTheme="minorHAnsi" w:hAnsiTheme="minorHAnsi" w:cs="Arial"/>
          <w:color w:val="1F497D" w:themeColor="text2"/>
          <w:sz w:val="24"/>
          <w:szCs w:val="24"/>
        </w:rPr>
      </w:pPr>
      <w:bookmarkStart w:id="1384" w:name="_DV_C1433"/>
      <w:r w:rsidRPr="00190361">
        <w:rPr>
          <w:rStyle w:val="DeltaViewInsertion"/>
          <w:rFonts w:asciiTheme="minorHAnsi" w:hAnsiTheme="minorHAnsi" w:cs="Arial"/>
          <w:color w:val="1F497D" w:themeColor="text2"/>
          <w:sz w:val="24"/>
          <w:szCs w:val="24"/>
          <w:u w:val="none"/>
        </w:rPr>
        <w:t>These liquidated damages related to System Response Time will not exceed _____ dollars ($___).</w:t>
      </w:r>
      <w:bookmarkEnd w:id="1384"/>
    </w:p>
    <w:p w14:paraId="5675FA50" w14:textId="77777777" w:rsidR="009A1C70" w:rsidRPr="00190361" w:rsidRDefault="009A1C70" w:rsidP="009A1C70">
      <w:pPr>
        <w:pStyle w:val="FreeForm"/>
        <w:ind w:left="720"/>
        <w:rPr>
          <w:rFonts w:asciiTheme="minorHAnsi" w:hAnsiTheme="minorHAnsi" w:cs="Arial"/>
          <w:color w:val="1F497D" w:themeColor="text2"/>
          <w:sz w:val="24"/>
          <w:szCs w:val="24"/>
        </w:rPr>
      </w:pPr>
    </w:p>
    <w:p w14:paraId="0710C30E" w14:textId="1739C23C" w:rsidR="009A1C70" w:rsidRPr="00190361" w:rsidRDefault="009A1C70" w:rsidP="009A1C70">
      <w:pPr>
        <w:pStyle w:val="FreeForm"/>
        <w:ind w:left="720"/>
        <w:rPr>
          <w:rFonts w:asciiTheme="minorHAnsi" w:hAnsiTheme="minorHAnsi" w:cs="Arial"/>
          <w:color w:val="1F497D" w:themeColor="text2"/>
          <w:sz w:val="24"/>
          <w:szCs w:val="24"/>
        </w:rPr>
      </w:pPr>
      <w:bookmarkStart w:id="1385" w:name="_DV_C1434"/>
      <w:r w:rsidRPr="00190361">
        <w:rPr>
          <w:rStyle w:val="DeltaViewInsertion"/>
          <w:rFonts w:asciiTheme="minorHAnsi" w:hAnsiTheme="minorHAnsi" w:cs="Arial"/>
          <w:color w:val="1F497D" w:themeColor="text2"/>
          <w:sz w:val="24"/>
          <w:szCs w:val="24"/>
          <w:u w:val="none"/>
        </w:rPr>
        <w:t>If the Solution fails to meet both System Availability requirements and System Response Time requirements, Contractor will only be liable for liquidated damages for failure to meet System Availability requirements.</w:t>
      </w:r>
      <w:bookmarkEnd w:id="1385"/>
    </w:p>
    <w:p w14:paraId="2917AA75" w14:textId="77777777" w:rsidR="009A1C70" w:rsidRPr="00190361" w:rsidRDefault="009A1C70" w:rsidP="009A1C70">
      <w:pPr>
        <w:pStyle w:val="FreeForm"/>
        <w:rPr>
          <w:rFonts w:asciiTheme="minorHAnsi" w:hAnsiTheme="minorHAnsi" w:cs="Arial"/>
          <w:color w:val="1F497D" w:themeColor="text2"/>
          <w:sz w:val="24"/>
          <w:szCs w:val="24"/>
        </w:rPr>
      </w:pPr>
    </w:p>
    <w:p w14:paraId="0BF31117" w14:textId="77777777" w:rsidR="009A1C70" w:rsidRPr="00190361" w:rsidRDefault="009A1C70" w:rsidP="009A1C70">
      <w:pPr>
        <w:pStyle w:val="FreeForm"/>
        <w:rPr>
          <w:rFonts w:asciiTheme="minorHAnsi" w:hAnsiTheme="minorHAnsi" w:cs="Arial"/>
          <w:color w:val="1F497D" w:themeColor="text2"/>
          <w:sz w:val="24"/>
          <w:szCs w:val="24"/>
        </w:rPr>
      </w:pPr>
      <w:r w:rsidRPr="00190361">
        <w:rPr>
          <w:rFonts w:asciiTheme="minorHAnsi" w:hAnsiTheme="minorHAnsi" w:cs="Arial"/>
          <w:color w:val="1F497D" w:themeColor="text2"/>
          <w:sz w:val="24"/>
          <w:szCs w:val="24"/>
        </w:rPr>
        <w:tab/>
      </w:r>
    </w:p>
    <w:p w14:paraId="06E356E2" w14:textId="77777777" w:rsidR="009A1C70" w:rsidRPr="00190361" w:rsidRDefault="009A1C70" w:rsidP="009A1C70">
      <w:pPr>
        <w:pStyle w:val="ListParagraph"/>
        <w:numPr>
          <w:ilvl w:val="0"/>
          <w:numId w:val="27"/>
        </w:numPr>
        <w:tabs>
          <w:tab w:val="left" w:pos="540"/>
          <w:tab w:val="left" w:pos="1080"/>
          <w:tab w:val="left" w:pos="1620"/>
          <w:tab w:val="left" w:pos="2160"/>
          <w:tab w:val="left" w:pos="2700"/>
        </w:tabs>
        <w:suppressAutoHyphens/>
        <w:rPr>
          <w:rFonts w:asciiTheme="minorHAnsi" w:hAnsiTheme="minorHAnsi" w:cs="Arial"/>
          <w:color w:val="1F497D" w:themeColor="text2"/>
        </w:rPr>
      </w:pPr>
      <w:bookmarkStart w:id="1386" w:name="_DV_C1435"/>
      <w:r w:rsidRPr="00190361">
        <w:rPr>
          <w:rStyle w:val="DeltaViewInsertion"/>
          <w:rFonts w:asciiTheme="minorHAnsi" w:hAnsiTheme="minorHAnsi" w:cs="Arial"/>
          <w:b/>
          <w:color w:val="1F497D" w:themeColor="text2"/>
          <w:u w:val="none"/>
        </w:rPr>
        <w:t>Key Persons</w:t>
      </w:r>
      <w:bookmarkEnd w:id="1386"/>
      <w:r w:rsidRPr="00190361">
        <w:rPr>
          <w:rStyle w:val="DeltaViewInsertion"/>
          <w:rFonts w:asciiTheme="minorHAnsi" w:hAnsiTheme="minorHAnsi" w:cs="Arial"/>
          <w:b/>
          <w:color w:val="1F497D" w:themeColor="text2"/>
          <w:u w:val="none"/>
        </w:rPr>
        <w:t>.</w:t>
      </w:r>
    </w:p>
    <w:p w14:paraId="5A88C011" w14:textId="77777777" w:rsidR="009A1C70" w:rsidRPr="00190361" w:rsidRDefault="009A1C70" w:rsidP="009A1C70">
      <w:pPr>
        <w:pStyle w:val="FreeForm"/>
        <w:rPr>
          <w:rFonts w:asciiTheme="minorHAnsi" w:hAnsiTheme="minorHAnsi" w:cs="Arial"/>
          <w:color w:val="1F497D" w:themeColor="text2"/>
          <w:sz w:val="24"/>
          <w:szCs w:val="24"/>
        </w:rPr>
      </w:pPr>
      <w:r w:rsidRPr="00190361">
        <w:rPr>
          <w:rFonts w:asciiTheme="minorHAnsi" w:hAnsiTheme="minorHAnsi" w:cs="Arial"/>
          <w:color w:val="1F497D" w:themeColor="text2"/>
          <w:sz w:val="24"/>
          <w:szCs w:val="24"/>
        </w:rPr>
        <w:tab/>
      </w:r>
    </w:p>
    <w:p w14:paraId="4B3D2D35" w14:textId="77777777" w:rsidR="009A1C70" w:rsidRPr="00190361" w:rsidRDefault="009A1C70" w:rsidP="009A1C70">
      <w:pPr>
        <w:pStyle w:val="ListParagraph"/>
        <w:numPr>
          <w:ilvl w:val="1"/>
          <w:numId w:val="27"/>
        </w:numPr>
        <w:tabs>
          <w:tab w:val="left" w:pos="540"/>
          <w:tab w:val="left" w:pos="1080"/>
          <w:tab w:val="left" w:pos="1620"/>
          <w:tab w:val="left" w:pos="2160"/>
          <w:tab w:val="left" w:pos="2700"/>
        </w:tabs>
        <w:suppressAutoHyphens/>
        <w:rPr>
          <w:rFonts w:asciiTheme="minorHAnsi" w:hAnsiTheme="minorHAnsi" w:cs="Arial"/>
          <w:color w:val="1F497D" w:themeColor="text2"/>
        </w:rPr>
      </w:pPr>
      <w:bookmarkStart w:id="1387" w:name="_DV_C1436"/>
      <w:r w:rsidRPr="00190361">
        <w:rPr>
          <w:rStyle w:val="DeltaViewInsertion"/>
          <w:rFonts w:asciiTheme="minorHAnsi" w:hAnsiTheme="minorHAnsi" w:cs="Arial"/>
          <w:color w:val="1F497D" w:themeColor="text2"/>
          <w:u w:val="none"/>
        </w:rPr>
        <w:t>Performance Requirement- See Contract Section 4.1.</w:t>
      </w:r>
      <w:bookmarkEnd w:id="1387"/>
    </w:p>
    <w:p w14:paraId="04FC2CB7" w14:textId="77777777" w:rsidR="009A1C70" w:rsidRPr="00190361" w:rsidRDefault="009A1C70" w:rsidP="009A1C70">
      <w:pPr>
        <w:pStyle w:val="FreeForm"/>
        <w:rPr>
          <w:rFonts w:asciiTheme="minorHAnsi" w:hAnsiTheme="minorHAnsi" w:cs="Arial"/>
          <w:color w:val="1F497D" w:themeColor="text2"/>
          <w:sz w:val="24"/>
          <w:szCs w:val="24"/>
        </w:rPr>
      </w:pPr>
    </w:p>
    <w:p w14:paraId="594C0F84" w14:textId="77777777" w:rsidR="009A1C70" w:rsidRPr="00190361" w:rsidRDefault="009A1C70" w:rsidP="009A1C70">
      <w:pPr>
        <w:pStyle w:val="ListParagraph"/>
        <w:numPr>
          <w:ilvl w:val="1"/>
          <w:numId w:val="27"/>
        </w:numPr>
        <w:tabs>
          <w:tab w:val="left" w:pos="540"/>
          <w:tab w:val="left" w:pos="1080"/>
          <w:tab w:val="left" w:pos="1620"/>
          <w:tab w:val="left" w:pos="2160"/>
          <w:tab w:val="left" w:pos="2700"/>
        </w:tabs>
        <w:suppressAutoHyphens/>
        <w:rPr>
          <w:rFonts w:asciiTheme="minorHAnsi" w:hAnsiTheme="minorHAnsi" w:cs="Arial"/>
          <w:color w:val="1F497D" w:themeColor="text2"/>
        </w:rPr>
      </w:pPr>
      <w:bookmarkStart w:id="1388" w:name="_DV_C1437"/>
      <w:r w:rsidRPr="00190361">
        <w:rPr>
          <w:rStyle w:val="DeltaViewInsertion"/>
          <w:rFonts w:asciiTheme="minorHAnsi" w:hAnsiTheme="minorHAnsi" w:cs="Arial"/>
          <w:color w:val="1F497D" w:themeColor="text2"/>
          <w:u w:val="none"/>
        </w:rPr>
        <w:t xml:space="preserve"> Liquidated Damages</w:t>
      </w:r>
      <w:bookmarkEnd w:id="1388"/>
    </w:p>
    <w:p w14:paraId="55FC2D25" w14:textId="77777777" w:rsidR="009A1C70" w:rsidRPr="00190361" w:rsidRDefault="009A1C70" w:rsidP="009A1C70">
      <w:pPr>
        <w:pStyle w:val="FreeForm"/>
        <w:rPr>
          <w:rFonts w:asciiTheme="minorHAnsi" w:hAnsiTheme="minorHAnsi" w:cs="Arial"/>
          <w:color w:val="1F497D" w:themeColor="text2"/>
          <w:sz w:val="24"/>
          <w:szCs w:val="24"/>
        </w:rPr>
      </w:pPr>
    </w:p>
    <w:p w14:paraId="465CB763" w14:textId="29F9A632" w:rsidR="009A1C70" w:rsidRPr="00190361" w:rsidRDefault="009A1C70" w:rsidP="009A1C70">
      <w:pPr>
        <w:pStyle w:val="FreeForm"/>
        <w:ind w:left="720"/>
        <w:rPr>
          <w:rFonts w:asciiTheme="minorHAnsi" w:hAnsiTheme="minorHAnsi" w:cs="Arial"/>
          <w:color w:val="1F497D" w:themeColor="text2"/>
          <w:sz w:val="24"/>
          <w:szCs w:val="24"/>
        </w:rPr>
      </w:pPr>
      <w:bookmarkStart w:id="1389" w:name="_DV_C1438"/>
      <w:r w:rsidRPr="00190361">
        <w:rPr>
          <w:rStyle w:val="DeltaViewInsertion"/>
          <w:rFonts w:asciiTheme="minorHAnsi" w:hAnsiTheme="minorHAnsi" w:cs="Arial"/>
          <w:color w:val="1F497D" w:themeColor="text2"/>
          <w:sz w:val="24"/>
          <w:szCs w:val="24"/>
          <w:u w:val="none"/>
        </w:rPr>
        <w:t>Failure to comply with Contract Section 4.1 will result in assessment of liquidated damages as determined by Agency’s Authorized representative, up to a maximum of _____ dollars ($___) per occurrence, taking into consideration the person's role and the expected impact on the Solution development schedule or ongoing operations.</w:t>
      </w:r>
      <w:bookmarkEnd w:id="1389"/>
    </w:p>
    <w:p w14:paraId="6DF42DB9" w14:textId="77777777" w:rsidR="009A1C70" w:rsidRPr="00190361" w:rsidRDefault="009A1C70" w:rsidP="009A1C70">
      <w:pPr>
        <w:rPr>
          <w:rFonts w:asciiTheme="minorHAnsi" w:hAnsiTheme="minorHAnsi" w:cs="Arial"/>
          <w:b/>
          <w:color w:val="1F497D" w:themeColor="text2"/>
        </w:rPr>
      </w:pPr>
      <w:bookmarkStart w:id="1390" w:name="_Toc71529148"/>
    </w:p>
    <w:p w14:paraId="4B8B0D77" w14:textId="77777777" w:rsidR="009A1C70" w:rsidRPr="00190361" w:rsidRDefault="009A1C70" w:rsidP="009A1C70">
      <w:pPr>
        <w:pStyle w:val="ListParagraph"/>
        <w:numPr>
          <w:ilvl w:val="0"/>
          <w:numId w:val="27"/>
        </w:numPr>
        <w:tabs>
          <w:tab w:val="left" w:pos="540"/>
          <w:tab w:val="left" w:pos="1080"/>
          <w:tab w:val="left" w:pos="1620"/>
          <w:tab w:val="left" w:pos="2160"/>
          <w:tab w:val="left" w:pos="2700"/>
        </w:tabs>
        <w:suppressAutoHyphens/>
        <w:rPr>
          <w:rFonts w:asciiTheme="minorHAnsi" w:hAnsiTheme="minorHAnsi" w:cs="Arial"/>
          <w:b/>
          <w:color w:val="1F497D" w:themeColor="text2"/>
        </w:rPr>
      </w:pPr>
      <w:bookmarkStart w:id="1391" w:name="_DV_C1439"/>
      <w:r w:rsidRPr="00190361">
        <w:rPr>
          <w:rStyle w:val="DeltaViewInsertion"/>
          <w:rFonts w:asciiTheme="minorHAnsi" w:hAnsiTheme="minorHAnsi" w:cs="Arial"/>
          <w:b/>
          <w:color w:val="1F497D" w:themeColor="text2"/>
          <w:u w:val="none"/>
        </w:rPr>
        <w:t xml:space="preserve">Security </w:t>
      </w:r>
      <w:r w:rsidRPr="00190361">
        <w:rPr>
          <w:rFonts w:asciiTheme="minorHAnsi" w:hAnsiTheme="minorHAnsi"/>
          <w:b/>
          <w:color w:val="1F497D" w:themeColor="text2"/>
        </w:rPr>
        <w:t>Requirements</w:t>
      </w:r>
      <w:r w:rsidRPr="00190361">
        <w:rPr>
          <w:rStyle w:val="DeltaViewInsertion"/>
          <w:rFonts w:asciiTheme="minorHAnsi" w:hAnsiTheme="minorHAnsi" w:cs="Arial"/>
          <w:b/>
          <w:color w:val="1F497D" w:themeColor="text2"/>
          <w:u w:val="none"/>
        </w:rPr>
        <w:t xml:space="preserve"> Compliance</w:t>
      </w:r>
      <w:bookmarkEnd w:id="1391"/>
      <w:r w:rsidRPr="00190361">
        <w:rPr>
          <w:rStyle w:val="DeltaViewInsertion"/>
          <w:rFonts w:asciiTheme="minorHAnsi" w:hAnsiTheme="minorHAnsi" w:cs="Arial"/>
          <w:b/>
          <w:color w:val="1F497D" w:themeColor="text2"/>
          <w:u w:val="none"/>
        </w:rPr>
        <w:t>.</w:t>
      </w:r>
    </w:p>
    <w:p w14:paraId="3090606E" w14:textId="77777777" w:rsidR="009A1C70" w:rsidRPr="00190361" w:rsidRDefault="009A1C70" w:rsidP="009A1C70">
      <w:pPr>
        <w:rPr>
          <w:rFonts w:asciiTheme="minorHAnsi" w:hAnsiTheme="minorHAnsi" w:cs="Arial"/>
          <w:color w:val="1F497D" w:themeColor="text2"/>
        </w:rPr>
      </w:pPr>
    </w:p>
    <w:p w14:paraId="2DD01967" w14:textId="77777777" w:rsidR="009A1C70" w:rsidRPr="00190361" w:rsidRDefault="009A1C70" w:rsidP="009A1C70">
      <w:pPr>
        <w:pStyle w:val="ListParagraph"/>
        <w:numPr>
          <w:ilvl w:val="1"/>
          <w:numId w:val="27"/>
        </w:numPr>
        <w:tabs>
          <w:tab w:val="left" w:pos="540"/>
          <w:tab w:val="left" w:pos="1080"/>
          <w:tab w:val="left" w:pos="1620"/>
          <w:tab w:val="left" w:pos="2160"/>
          <w:tab w:val="left" w:pos="2700"/>
        </w:tabs>
        <w:suppressAutoHyphens/>
        <w:rPr>
          <w:rFonts w:asciiTheme="minorHAnsi" w:hAnsiTheme="minorHAnsi" w:cs="Arial"/>
          <w:color w:val="1F497D" w:themeColor="text2"/>
        </w:rPr>
      </w:pPr>
      <w:bookmarkStart w:id="1392" w:name="_DV_C1440"/>
      <w:r w:rsidRPr="00190361">
        <w:rPr>
          <w:rStyle w:val="DeltaViewInsertion"/>
          <w:rFonts w:asciiTheme="minorHAnsi" w:hAnsiTheme="minorHAnsi" w:cs="Arial"/>
          <w:color w:val="1F497D" w:themeColor="text2"/>
          <w:u w:val="none"/>
        </w:rPr>
        <w:t>Performance Requirement</w:t>
      </w:r>
      <w:bookmarkEnd w:id="1392"/>
    </w:p>
    <w:p w14:paraId="236B5C29" w14:textId="77777777" w:rsidR="009A1C70" w:rsidRPr="00190361" w:rsidRDefault="009A1C70" w:rsidP="009A1C70">
      <w:pPr>
        <w:rPr>
          <w:rFonts w:asciiTheme="minorHAnsi" w:hAnsiTheme="minorHAnsi" w:cs="Arial"/>
          <w:color w:val="1F497D" w:themeColor="text2"/>
        </w:rPr>
      </w:pPr>
    </w:p>
    <w:p w14:paraId="68BB5F44" w14:textId="4B1C53B8" w:rsidR="009A1C70" w:rsidRPr="00190361" w:rsidRDefault="009A1C70" w:rsidP="009A1C70">
      <w:pPr>
        <w:ind w:left="720"/>
        <w:rPr>
          <w:rFonts w:asciiTheme="minorHAnsi" w:hAnsiTheme="minorHAnsi" w:cs="Arial"/>
          <w:color w:val="1F497D" w:themeColor="text2"/>
        </w:rPr>
      </w:pPr>
      <w:bookmarkStart w:id="1393" w:name="_DV_C1441"/>
      <w:r w:rsidRPr="00190361">
        <w:rPr>
          <w:rStyle w:val="DeltaViewInsertion"/>
          <w:rFonts w:asciiTheme="minorHAnsi" w:hAnsiTheme="minorHAnsi" w:cs="Arial"/>
          <w:color w:val="1F497D" w:themeColor="text2"/>
          <w:u w:val="none"/>
        </w:rPr>
        <w:t xml:space="preserve">It is critical to State’s interest that the Solution and Contractor’s staff, agents, and subcontractors comply with Security Requirements at all times.  </w:t>
      </w:r>
      <w:bookmarkEnd w:id="1393"/>
    </w:p>
    <w:p w14:paraId="7742B3C1" w14:textId="77777777" w:rsidR="009A1C70" w:rsidRPr="00190361" w:rsidRDefault="009A1C70" w:rsidP="009A1C70">
      <w:pPr>
        <w:rPr>
          <w:rFonts w:asciiTheme="minorHAnsi" w:hAnsiTheme="minorHAnsi" w:cs="Arial"/>
          <w:color w:val="1F497D" w:themeColor="text2"/>
        </w:rPr>
      </w:pPr>
    </w:p>
    <w:p w14:paraId="54F6DD36" w14:textId="77777777" w:rsidR="009A1C70" w:rsidRPr="00190361" w:rsidRDefault="009A1C70" w:rsidP="009A1C70">
      <w:pPr>
        <w:pStyle w:val="ListParagraph"/>
        <w:numPr>
          <w:ilvl w:val="1"/>
          <w:numId w:val="27"/>
        </w:numPr>
        <w:tabs>
          <w:tab w:val="left" w:pos="540"/>
          <w:tab w:val="left" w:pos="1080"/>
          <w:tab w:val="left" w:pos="1620"/>
          <w:tab w:val="left" w:pos="2160"/>
          <w:tab w:val="left" w:pos="2700"/>
        </w:tabs>
        <w:suppressAutoHyphens/>
        <w:rPr>
          <w:rFonts w:asciiTheme="minorHAnsi" w:hAnsiTheme="minorHAnsi" w:cs="Arial"/>
          <w:color w:val="1F497D" w:themeColor="text2"/>
        </w:rPr>
      </w:pPr>
      <w:bookmarkStart w:id="1394" w:name="_DV_C1442"/>
      <w:r w:rsidRPr="00190361">
        <w:rPr>
          <w:rStyle w:val="DeltaViewInsertion"/>
          <w:rFonts w:asciiTheme="minorHAnsi" w:hAnsiTheme="minorHAnsi" w:cs="Arial"/>
          <w:color w:val="1F497D" w:themeColor="text2"/>
          <w:u w:val="none"/>
        </w:rPr>
        <w:t>Liquidated Damages</w:t>
      </w:r>
      <w:bookmarkEnd w:id="1394"/>
    </w:p>
    <w:p w14:paraId="1D914240" w14:textId="77777777" w:rsidR="009A1C70" w:rsidRPr="00190361" w:rsidRDefault="009A1C70" w:rsidP="009A1C70">
      <w:pPr>
        <w:rPr>
          <w:rFonts w:asciiTheme="minorHAnsi" w:hAnsiTheme="minorHAnsi" w:cs="Arial"/>
          <w:b/>
          <w:color w:val="1F497D" w:themeColor="text2"/>
        </w:rPr>
      </w:pPr>
    </w:p>
    <w:p w14:paraId="68A75EB9" w14:textId="48CFAD55" w:rsidR="009A1C70" w:rsidRPr="00190361" w:rsidRDefault="009A1C70" w:rsidP="009A1C70">
      <w:pPr>
        <w:ind w:left="720"/>
        <w:rPr>
          <w:rFonts w:asciiTheme="minorHAnsi" w:hAnsiTheme="minorHAnsi" w:cs="Arial"/>
          <w:color w:val="1F497D" w:themeColor="text2"/>
        </w:rPr>
      </w:pPr>
      <w:bookmarkStart w:id="1395" w:name="_DV_C1443"/>
      <w:r w:rsidRPr="00190361">
        <w:rPr>
          <w:rStyle w:val="DeltaViewInsertion"/>
          <w:rFonts w:asciiTheme="minorHAnsi" w:hAnsiTheme="minorHAnsi" w:cs="Arial"/>
          <w:color w:val="1F497D" w:themeColor="text2"/>
          <w:u w:val="none"/>
        </w:rPr>
        <w:t>If the Solution does not meet the Security Requirements, Contractor shall pay liquidated damages in the amount of _____ dollars ($___) per Calendar Day per violation until Agency determines the violation has been corrected and that the Solution meets the Security Requirements.</w:t>
      </w:r>
      <w:bookmarkEnd w:id="1395"/>
    </w:p>
    <w:p w14:paraId="77E9D85D" w14:textId="77777777" w:rsidR="009A1C70" w:rsidRPr="00190361" w:rsidRDefault="009A1C70" w:rsidP="009A1C70">
      <w:pPr>
        <w:ind w:left="720"/>
        <w:rPr>
          <w:rFonts w:asciiTheme="minorHAnsi" w:hAnsiTheme="minorHAnsi" w:cs="Arial"/>
          <w:color w:val="1F497D" w:themeColor="text2"/>
        </w:rPr>
      </w:pPr>
    </w:p>
    <w:p w14:paraId="611E5CF9" w14:textId="62396C1F" w:rsidR="009A1C70" w:rsidRPr="00190361" w:rsidRDefault="009A1C70" w:rsidP="009A1C70">
      <w:pPr>
        <w:ind w:left="720"/>
        <w:rPr>
          <w:rFonts w:asciiTheme="minorHAnsi" w:hAnsiTheme="minorHAnsi" w:cs="Arial"/>
          <w:color w:val="1F497D" w:themeColor="text2"/>
        </w:rPr>
      </w:pPr>
      <w:bookmarkStart w:id="1396" w:name="_DV_C1444"/>
      <w:r w:rsidRPr="00190361">
        <w:rPr>
          <w:rStyle w:val="DeltaViewInsertion"/>
          <w:rFonts w:asciiTheme="minorHAnsi" w:hAnsiTheme="minorHAnsi" w:cs="Arial"/>
          <w:color w:val="1F497D" w:themeColor="text2"/>
          <w:u w:val="none"/>
        </w:rPr>
        <w:t>If Contractor, including its employees, agents, and subcontractors, fails to comply with Security Requirements, Contractor will pay liquidated damages in the amount of _____ dollars ($___) per Calendar Day per violation until Agency determines the violation has been corrected and that the Solution meets the security requirements.</w:t>
      </w:r>
      <w:bookmarkEnd w:id="1396"/>
    </w:p>
    <w:p w14:paraId="64E19997" w14:textId="77777777" w:rsidR="009A1C70" w:rsidRPr="00190361" w:rsidRDefault="009A1C70" w:rsidP="009A1C70">
      <w:pPr>
        <w:ind w:left="720"/>
        <w:rPr>
          <w:rFonts w:asciiTheme="minorHAnsi" w:hAnsiTheme="minorHAnsi" w:cs="Arial"/>
          <w:color w:val="1F497D" w:themeColor="text2"/>
        </w:rPr>
      </w:pPr>
    </w:p>
    <w:p w14:paraId="3DCE2D97" w14:textId="77777777" w:rsidR="009A1C70" w:rsidRPr="00190361" w:rsidRDefault="009A1C70" w:rsidP="009A1C70">
      <w:pPr>
        <w:ind w:left="720"/>
        <w:rPr>
          <w:rFonts w:asciiTheme="minorHAnsi" w:hAnsiTheme="minorHAnsi" w:cs="Arial"/>
          <w:color w:val="1F497D" w:themeColor="text2"/>
        </w:rPr>
      </w:pPr>
      <w:bookmarkStart w:id="1397" w:name="_DV_C1445"/>
      <w:r w:rsidRPr="00190361">
        <w:rPr>
          <w:rStyle w:val="DeltaViewInsertion"/>
          <w:rFonts w:asciiTheme="minorHAnsi" w:hAnsiTheme="minorHAnsi" w:cs="Arial"/>
          <w:color w:val="1F497D" w:themeColor="text2"/>
          <w:u w:val="none"/>
        </w:rPr>
        <w:t>In addition to the liquidated damages due Agency, Contractor shall be liable to Agency for all penalties and fines assessed by State or the federal government for violation of any Security Requirement, and all third party claims.</w:t>
      </w:r>
      <w:bookmarkEnd w:id="1397"/>
    </w:p>
    <w:p w14:paraId="29B7DDBD" w14:textId="77777777" w:rsidR="009A1C70" w:rsidRPr="00190361" w:rsidRDefault="009A1C70" w:rsidP="009A1C70">
      <w:pPr>
        <w:rPr>
          <w:rFonts w:asciiTheme="minorHAnsi" w:hAnsiTheme="minorHAnsi" w:cs="Arial"/>
          <w:color w:val="1F497D" w:themeColor="text2"/>
        </w:rPr>
      </w:pPr>
    </w:p>
    <w:bookmarkEnd w:id="1390"/>
    <w:p w14:paraId="0DC25402" w14:textId="77777777" w:rsidR="009A1C70" w:rsidRPr="00190361" w:rsidRDefault="009A1C70" w:rsidP="009A1C70">
      <w:pPr>
        <w:jc w:val="both"/>
        <w:rPr>
          <w:rFonts w:asciiTheme="minorHAnsi" w:hAnsiTheme="minorHAnsi" w:cs="Arial"/>
          <w:b/>
          <w:color w:val="1F497D" w:themeColor="text2"/>
        </w:rPr>
      </w:pPr>
    </w:p>
    <w:p w14:paraId="731D9AFA" w14:textId="77777777" w:rsidR="009A1C70" w:rsidRPr="00190361" w:rsidRDefault="009A1C70" w:rsidP="009A1C70">
      <w:pPr>
        <w:pStyle w:val="ListParagraph"/>
        <w:numPr>
          <w:ilvl w:val="0"/>
          <w:numId w:val="27"/>
        </w:numPr>
        <w:tabs>
          <w:tab w:val="left" w:pos="540"/>
          <w:tab w:val="left" w:pos="1080"/>
          <w:tab w:val="left" w:pos="1620"/>
          <w:tab w:val="left" w:pos="2160"/>
          <w:tab w:val="left" w:pos="2700"/>
        </w:tabs>
        <w:suppressAutoHyphens/>
        <w:rPr>
          <w:rFonts w:asciiTheme="minorHAnsi" w:hAnsiTheme="minorHAnsi" w:cs="Arial"/>
          <w:color w:val="1F497D" w:themeColor="text2"/>
        </w:rPr>
      </w:pPr>
      <w:bookmarkStart w:id="1398" w:name="_DV_C1446"/>
      <w:r w:rsidRPr="00190361">
        <w:rPr>
          <w:rStyle w:val="DeltaViewInsertion"/>
          <w:rFonts w:asciiTheme="minorHAnsi" w:hAnsiTheme="minorHAnsi" w:cs="Arial"/>
          <w:b/>
          <w:color w:val="1F497D" w:themeColor="text2"/>
          <w:u w:val="none"/>
        </w:rPr>
        <w:t>Defect Service Level</w:t>
      </w:r>
      <w:r w:rsidRPr="00190361">
        <w:rPr>
          <w:rStyle w:val="DeltaViewInsertion"/>
          <w:rFonts w:asciiTheme="minorHAnsi" w:hAnsiTheme="minorHAnsi" w:cs="Arial"/>
          <w:color w:val="1F497D" w:themeColor="text2"/>
          <w:u w:val="none"/>
        </w:rPr>
        <w:t xml:space="preserve"> </w:t>
      </w:r>
      <w:r w:rsidRPr="00190361">
        <w:rPr>
          <w:rStyle w:val="DeltaViewInsertion"/>
          <w:rFonts w:asciiTheme="minorHAnsi" w:hAnsiTheme="minorHAnsi" w:cs="Arial"/>
          <w:b/>
          <w:color w:val="1F497D" w:themeColor="text2"/>
          <w:u w:val="none"/>
        </w:rPr>
        <w:t>Agreement</w:t>
      </w:r>
      <w:bookmarkEnd w:id="1398"/>
      <w:r w:rsidRPr="00190361">
        <w:rPr>
          <w:rStyle w:val="DeltaViewInsertion"/>
          <w:rFonts w:asciiTheme="minorHAnsi" w:hAnsiTheme="minorHAnsi" w:cs="Arial"/>
          <w:b/>
          <w:color w:val="1F497D" w:themeColor="text2"/>
          <w:u w:val="none"/>
        </w:rPr>
        <w:t>.</w:t>
      </w:r>
    </w:p>
    <w:p w14:paraId="51CF693F" w14:textId="77777777" w:rsidR="009A1C70" w:rsidRPr="00190361" w:rsidRDefault="009A1C70" w:rsidP="009A1C70">
      <w:pPr>
        <w:pStyle w:val="BodyText"/>
        <w:spacing w:after="240"/>
        <w:rPr>
          <w:rStyle w:val="DeltaViewInsertion"/>
          <w:rFonts w:asciiTheme="minorHAnsi" w:hAnsiTheme="minorHAnsi" w:cs="Arial"/>
          <w:color w:val="1F497D" w:themeColor="text2"/>
          <w:u w:val="none"/>
        </w:rPr>
      </w:pPr>
      <w:bookmarkStart w:id="1399" w:name="_DV_C1447"/>
    </w:p>
    <w:p w14:paraId="1D057C9E" w14:textId="42032A34" w:rsidR="009A1C70" w:rsidRPr="00190361" w:rsidRDefault="009A1C70" w:rsidP="009A1C70">
      <w:pPr>
        <w:pStyle w:val="BodyText"/>
        <w:spacing w:after="240"/>
        <w:rPr>
          <w:rFonts w:asciiTheme="minorHAnsi" w:hAnsiTheme="minorHAnsi" w:cs="Arial"/>
          <w:b/>
          <w:color w:val="1F497D" w:themeColor="text2"/>
        </w:rPr>
      </w:pPr>
      <w:r w:rsidRPr="00190361">
        <w:rPr>
          <w:rStyle w:val="DeltaViewInsertion"/>
          <w:rFonts w:asciiTheme="minorHAnsi" w:hAnsiTheme="minorHAnsi" w:cs="Arial"/>
          <w:color w:val="1F497D" w:themeColor="text2"/>
          <w:u w:val="none"/>
        </w:rPr>
        <w:t>This Defect Service Level Agreement will be negotiated by the parties and included in the negotiated Contract. Agency assumes that the Defect Service Level Agreement will address the issues referenced below, apply to all Defects, and be effective no later than the completion of Implementation.</w:t>
      </w:r>
      <w:r w:rsidRPr="00190361">
        <w:rPr>
          <w:rStyle w:val="DeltaViewInsertion"/>
          <w:rFonts w:asciiTheme="minorHAnsi" w:hAnsiTheme="minorHAnsi" w:cs="Arial"/>
          <w:b/>
          <w:color w:val="1F497D" w:themeColor="text2"/>
          <w:u w:val="none"/>
        </w:rPr>
        <w:t xml:space="preserve"> </w:t>
      </w:r>
      <w:bookmarkEnd w:id="1399"/>
    </w:p>
    <w:p w14:paraId="768A6DFF" w14:textId="77777777" w:rsidR="009A1C70" w:rsidRPr="00190361" w:rsidRDefault="009A1C70" w:rsidP="009A1C70">
      <w:pPr>
        <w:pStyle w:val="ListParagraph"/>
        <w:numPr>
          <w:ilvl w:val="1"/>
          <w:numId w:val="27"/>
        </w:numPr>
        <w:tabs>
          <w:tab w:val="left" w:pos="540"/>
          <w:tab w:val="left" w:pos="1080"/>
          <w:tab w:val="left" w:pos="1620"/>
          <w:tab w:val="left" w:pos="2160"/>
          <w:tab w:val="left" w:pos="2700"/>
        </w:tabs>
        <w:suppressAutoHyphens/>
        <w:rPr>
          <w:rFonts w:asciiTheme="minorHAnsi" w:hAnsiTheme="minorHAnsi" w:cs="Arial"/>
          <w:color w:val="1F497D" w:themeColor="text2"/>
        </w:rPr>
      </w:pPr>
      <w:bookmarkStart w:id="1400" w:name="_DV_C1448"/>
      <w:r w:rsidRPr="00190361">
        <w:rPr>
          <w:rStyle w:val="DeltaViewInsertion"/>
          <w:rFonts w:asciiTheme="minorHAnsi" w:hAnsiTheme="minorHAnsi" w:cs="Arial"/>
          <w:color w:val="1F497D" w:themeColor="text2"/>
          <w:u w:val="none"/>
        </w:rPr>
        <w:t>Defect Level Resolution Times</w:t>
      </w:r>
      <w:bookmarkEnd w:id="1400"/>
    </w:p>
    <w:p w14:paraId="37AABD1C" w14:textId="77777777" w:rsidR="009A1C70" w:rsidRPr="00190361" w:rsidRDefault="009A1C70" w:rsidP="009A1C70">
      <w:pPr>
        <w:ind w:left="360"/>
        <w:rPr>
          <w:rFonts w:asciiTheme="minorHAnsi" w:hAnsiTheme="minorHAnsi" w:cs="Arial"/>
          <w:color w:val="1F497D" w:themeColor="text2"/>
        </w:rPr>
      </w:pPr>
    </w:p>
    <w:p w14:paraId="2C259D2F" w14:textId="77777777" w:rsidR="009A1C70" w:rsidRPr="00190361" w:rsidRDefault="009A1C70" w:rsidP="009A1C70">
      <w:pPr>
        <w:pStyle w:val="ListParagraph"/>
        <w:numPr>
          <w:ilvl w:val="1"/>
          <w:numId w:val="27"/>
        </w:numPr>
        <w:tabs>
          <w:tab w:val="left" w:pos="540"/>
          <w:tab w:val="left" w:pos="1080"/>
          <w:tab w:val="left" w:pos="1620"/>
          <w:tab w:val="left" w:pos="2160"/>
          <w:tab w:val="left" w:pos="2700"/>
        </w:tabs>
        <w:suppressAutoHyphens/>
        <w:rPr>
          <w:rStyle w:val="DeltaViewInsertion"/>
          <w:rFonts w:asciiTheme="minorHAnsi" w:hAnsiTheme="minorHAnsi"/>
          <w:color w:val="1F497D" w:themeColor="text2"/>
          <w:u w:val="none"/>
        </w:rPr>
      </w:pPr>
      <w:bookmarkStart w:id="1401" w:name="_DV_C1459"/>
      <w:r w:rsidRPr="00190361">
        <w:rPr>
          <w:rStyle w:val="DeltaViewInsertion"/>
          <w:rFonts w:asciiTheme="minorHAnsi" w:hAnsiTheme="minorHAnsi" w:cs="Arial"/>
          <w:color w:val="1F497D" w:themeColor="text2"/>
          <w:u w:val="none"/>
        </w:rPr>
        <w:t>Defect Resolution Process</w:t>
      </w:r>
      <w:bookmarkEnd w:id="1401"/>
    </w:p>
    <w:p w14:paraId="3A0BEEE3" w14:textId="77777777" w:rsidR="009A1C70" w:rsidRPr="00190361" w:rsidRDefault="009A1C70" w:rsidP="009A1C70">
      <w:pPr>
        <w:pStyle w:val="ListParagraph"/>
        <w:numPr>
          <w:ilvl w:val="1"/>
          <w:numId w:val="27"/>
        </w:numPr>
        <w:tabs>
          <w:tab w:val="left" w:pos="540"/>
          <w:tab w:val="left" w:pos="1080"/>
          <w:tab w:val="left" w:pos="1620"/>
          <w:tab w:val="left" w:pos="2160"/>
          <w:tab w:val="left" w:pos="2700"/>
        </w:tabs>
        <w:suppressAutoHyphens/>
        <w:rPr>
          <w:rStyle w:val="DeltaViewInsertion"/>
          <w:rFonts w:asciiTheme="minorHAnsi" w:hAnsiTheme="minorHAnsi"/>
          <w:color w:val="1F497D" w:themeColor="text2"/>
          <w:u w:val="none"/>
        </w:rPr>
      </w:pPr>
      <w:bookmarkStart w:id="1402" w:name="_DV_C1463"/>
      <w:r w:rsidRPr="00190361">
        <w:rPr>
          <w:rStyle w:val="DeltaViewInsertion"/>
          <w:rFonts w:asciiTheme="minorHAnsi" w:hAnsiTheme="minorHAnsi" w:cs="Arial"/>
          <w:color w:val="1F497D" w:themeColor="text2"/>
          <w:u w:val="none"/>
        </w:rPr>
        <w:t>Defect Resolution Time Period Measurement</w:t>
      </w:r>
      <w:bookmarkEnd w:id="1402"/>
    </w:p>
    <w:p w14:paraId="76D859FF" w14:textId="77777777" w:rsidR="009A1C70" w:rsidRPr="00190361" w:rsidRDefault="009A1C70" w:rsidP="009A1C70">
      <w:pPr>
        <w:pStyle w:val="ListParagraph"/>
        <w:numPr>
          <w:ilvl w:val="1"/>
          <w:numId w:val="27"/>
        </w:numPr>
        <w:tabs>
          <w:tab w:val="left" w:pos="540"/>
          <w:tab w:val="left" w:pos="1080"/>
          <w:tab w:val="left" w:pos="1620"/>
          <w:tab w:val="left" w:pos="2160"/>
          <w:tab w:val="left" w:pos="2700"/>
        </w:tabs>
        <w:suppressAutoHyphens/>
        <w:rPr>
          <w:rStyle w:val="DeltaViewInsertion"/>
          <w:rFonts w:asciiTheme="minorHAnsi" w:hAnsiTheme="minorHAnsi"/>
          <w:color w:val="1F497D" w:themeColor="text2"/>
          <w:u w:val="none"/>
        </w:rPr>
      </w:pPr>
      <w:bookmarkStart w:id="1403" w:name="_DV_C1475"/>
      <w:r w:rsidRPr="00190361">
        <w:rPr>
          <w:rStyle w:val="DeltaViewInsertion"/>
          <w:rFonts w:asciiTheme="minorHAnsi" w:hAnsiTheme="minorHAnsi" w:cs="Arial"/>
          <w:color w:val="1F497D" w:themeColor="text2"/>
          <w:u w:val="none"/>
        </w:rPr>
        <w:t>Quality Measures</w:t>
      </w:r>
      <w:bookmarkEnd w:id="1403"/>
    </w:p>
    <w:p w14:paraId="65017C2D" w14:textId="77777777" w:rsidR="009A1C70" w:rsidRPr="00190361" w:rsidRDefault="009A1C70" w:rsidP="009A1C70">
      <w:pPr>
        <w:pStyle w:val="ListParagraph"/>
        <w:numPr>
          <w:ilvl w:val="1"/>
          <w:numId w:val="27"/>
        </w:numPr>
        <w:tabs>
          <w:tab w:val="left" w:pos="540"/>
          <w:tab w:val="left" w:pos="1080"/>
          <w:tab w:val="left" w:pos="1620"/>
          <w:tab w:val="left" w:pos="2160"/>
          <w:tab w:val="left" w:pos="2700"/>
        </w:tabs>
        <w:suppressAutoHyphens/>
        <w:rPr>
          <w:rStyle w:val="DeltaViewInsertion"/>
          <w:color w:val="1F497D" w:themeColor="text2"/>
          <w:u w:val="none"/>
        </w:rPr>
      </w:pPr>
      <w:bookmarkStart w:id="1404" w:name="_DV_C1480"/>
      <w:r w:rsidRPr="00190361">
        <w:rPr>
          <w:rStyle w:val="DeltaViewInsertion"/>
          <w:rFonts w:asciiTheme="minorHAnsi" w:hAnsiTheme="minorHAnsi" w:cs="Arial"/>
          <w:color w:val="1F497D" w:themeColor="text2"/>
          <w:u w:val="none"/>
        </w:rPr>
        <w:t>Reporting</w:t>
      </w:r>
      <w:bookmarkEnd w:id="1404"/>
      <w:r w:rsidRPr="00190361">
        <w:rPr>
          <w:rStyle w:val="DeltaViewInsertion"/>
          <w:rFonts w:asciiTheme="minorHAnsi" w:hAnsiTheme="minorHAnsi" w:cs="Arial"/>
          <w:color w:val="1F497D" w:themeColor="text2"/>
          <w:u w:val="none"/>
        </w:rPr>
        <w:t xml:space="preserve"> and Assessment of Liquidated Damages</w:t>
      </w:r>
    </w:p>
    <w:p w14:paraId="230AC827" w14:textId="77777777" w:rsidR="00130417" w:rsidRDefault="00130417" w:rsidP="00EA21E2">
      <w:pPr>
        <w:autoSpaceDE/>
        <w:autoSpaceDN/>
        <w:adjustRightInd/>
        <w:spacing w:after="200" w:line="276" w:lineRule="auto"/>
        <w:jc w:val="center"/>
        <w:rPr>
          <w:rStyle w:val="DeltaViewFormatChange"/>
          <w:rFonts w:asciiTheme="minorHAnsi" w:hAnsiTheme="minorHAnsi"/>
          <w:b/>
          <w:color w:val="auto"/>
        </w:rPr>
      </w:pPr>
    </w:p>
    <w:p w14:paraId="6013E810" w14:textId="77777777" w:rsidR="006D5DB3" w:rsidRDefault="006D5DB3">
      <w:pPr>
        <w:pStyle w:val="Heading4A"/>
        <w:jc w:val="center"/>
        <w:rPr>
          <w:rStyle w:val="DeltaViewFormatChange"/>
          <w:rFonts w:asciiTheme="minorHAnsi" w:hAnsiTheme="minorHAnsi"/>
          <w:b/>
          <w:color w:val="auto"/>
          <w:sz w:val="24"/>
          <w:szCs w:val="24"/>
        </w:rPr>
      </w:pPr>
      <w:r>
        <w:rPr>
          <w:rStyle w:val="DeltaViewFormatChange"/>
          <w:rFonts w:asciiTheme="minorHAnsi" w:hAnsiTheme="minorHAnsi"/>
          <w:b/>
          <w:color w:val="auto"/>
          <w:sz w:val="24"/>
          <w:szCs w:val="24"/>
        </w:rPr>
        <w:br w:type="page"/>
      </w:r>
    </w:p>
    <w:p w14:paraId="72FE177F" w14:textId="7096B112" w:rsidR="006D5DB3" w:rsidRDefault="006D5DB3">
      <w:pPr>
        <w:pStyle w:val="Heading4A"/>
        <w:jc w:val="center"/>
        <w:rPr>
          <w:rStyle w:val="DeltaViewFormatChange"/>
          <w:rFonts w:asciiTheme="minorHAnsi" w:hAnsiTheme="minorHAnsi"/>
          <w:b/>
          <w:color w:val="auto"/>
          <w:sz w:val="24"/>
          <w:szCs w:val="24"/>
        </w:rPr>
      </w:pPr>
      <w:r>
        <w:rPr>
          <w:rStyle w:val="DeltaViewFormatChange"/>
          <w:rFonts w:asciiTheme="minorHAnsi" w:hAnsiTheme="minorHAnsi"/>
          <w:b/>
          <w:color w:val="auto"/>
          <w:sz w:val="24"/>
          <w:szCs w:val="24"/>
        </w:rPr>
        <w:t>EXHIBIT C</w:t>
      </w:r>
    </w:p>
    <w:p w14:paraId="5C095C58" w14:textId="0E83D7E5" w:rsidR="00882CF9" w:rsidRPr="00134E23" w:rsidRDefault="00624B8D">
      <w:pPr>
        <w:pStyle w:val="Heading4A"/>
        <w:jc w:val="center"/>
        <w:rPr>
          <w:rFonts w:asciiTheme="minorHAnsi" w:hAnsiTheme="minorHAnsi"/>
          <w:b/>
          <w:color w:val="auto"/>
          <w:sz w:val="24"/>
          <w:szCs w:val="24"/>
        </w:rPr>
      </w:pPr>
      <w:commentRangeStart w:id="1405"/>
      <w:r w:rsidRPr="00134E23">
        <w:rPr>
          <w:rStyle w:val="DeltaViewFormatChange"/>
          <w:rFonts w:asciiTheme="minorHAnsi" w:hAnsiTheme="minorHAnsi"/>
          <w:b/>
          <w:color w:val="auto"/>
          <w:sz w:val="24"/>
          <w:szCs w:val="24"/>
        </w:rPr>
        <w:t>INSURANCE</w:t>
      </w:r>
      <w:bookmarkEnd w:id="1310"/>
      <w:bookmarkEnd w:id="1311"/>
      <w:bookmarkEnd w:id="1312"/>
      <w:commentRangeEnd w:id="1405"/>
      <w:r w:rsidR="009A1C70">
        <w:rPr>
          <w:rStyle w:val="CommentReference"/>
        </w:rPr>
        <w:commentReference w:id="1405"/>
      </w:r>
    </w:p>
    <w:p w14:paraId="1110873C" w14:textId="77777777" w:rsidR="009A1C70" w:rsidRDefault="009A1C70">
      <w:pPr>
        <w:rPr>
          <w:rStyle w:val="DeltaViewInsertion"/>
          <w:rFonts w:asciiTheme="minorHAnsi" w:hAnsiTheme="minorHAnsi" w:cs="Arial"/>
          <w:color w:val="auto"/>
          <w:u w:val="none"/>
        </w:rPr>
      </w:pPr>
      <w:bookmarkStart w:id="1406" w:name="_DV_C1587"/>
    </w:p>
    <w:p w14:paraId="12E3B36F" w14:textId="760DF8D9" w:rsidR="00EF26B4" w:rsidRDefault="00EF26B4">
      <w:pPr>
        <w:rPr>
          <w:rStyle w:val="DeltaViewInsertion"/>
          <w:rFonts w:asciiTheme="minorHAnsi" w:hAnsiTheme="minorHAnsi" w:cs="Arial"/>
          <w:color w:val="auto"/>
          <w:u w:val="none"/>
        </w:rPr>
      </w:pPr>
      <w:r>
        <w:rPr>
          <w:rStyle w:val="DeltaViewInsertion"/>
          <w:rFonts w:asciiTheme="minorHAnsi" w:hAnsiTheme="minorHAnsi" w:cs="Arial"/>
          <w:color w:val="auto"/>
          <w:u w:val="none"/>
        </w:rPr>
        <w:br w:type="page"/>
      </w:r>
    </w:p>
    <w:p w14:paraId="446756A8" w14:textId="77777777" w:rsidR="00E34F82" w:rsidRPr="00134E23" w:rsidRDefault="00E34F82">
      <w:pPr>
        <w:rPr>
          <w:rStyle w:val="DeltaViewInsertion"/>
          <w:rFonts w:asciiTheme="minorHAnsi" w:hAnsiTheme="minorHAnsi" w:cs="Arial"/>
          <w:color w:val="auto"/>
          <w:u w:val="none"/>
        </w:rPr>
      </w:pPr>
    </w:p>
    <w:p w14:paraId="4B7440C0" w14:textId="2EDD1503" w:rsidR="00BB01C0" w:rsidRPr="003B6543" w:rsidRDefault="00624B8D">
      <w:pPr>
        <w:tabs>
          <w:tab w:val="left" w:pos="360"/>
          <w:tab w:val="left" w:pos="720"/>
          <w:tab w:val="left" w:pos="1080"/>
          <w:tab w:val="left" w:pos="1440"/>
        </w:tabs>
        <w:jc w:val="center"/>
        <w:rPr>
          <w:rFonts w:asciiTheme="minorHAnsi" w:hAnsiTheme="minorHAnsi"/>
          <w:b/>
          <w:color w:val="auto"/>
        </w:rPr>
      </w:pPr>
      <w:bookmarkStart w:id="1407" w:name="_DV_C1596"/>
      <w:bookmarkStart w:id="1408" w:name="_Toc384625702"/>
      <w:bookmarkStart w:id="1409" w:name="_Toc381896379"/>
      <w:bookmarkEnd w:id="1406"/>
      <w:r w:rsidRPr="003B6543">
        <w:rPr>
          <w:rStyle w:val="DeltaViewFormatChange"/>
          <w:rFonts w:asciiTheme="minorHAnsi" w:hAnsiTheme="minorHAnsi"/>
          <w:b/>
          <w:color w:val="auto"/>
        </w:rPr>
        <w:t xml:space="preserve">EXHIBIT </w:t>
      </w:r>
      <w:bookmarkEnd w:id="1407"/>
      <w:bookmarkEnd w:id="1408"/>
      <w:r w:rsidR="009A1C70">
        <w:rPr>
          <w:rStyle w:val="DeltaViewFormatChange"/>
          <w:rFonts w:asciiTheme="minorHAnsi" w:hAnsiTheme="minorHAnsi"/>
          <w:b/>
          <w:color w:val="auto"/>
        </w:rPr>
        <w:t>D</w:t>
      </w:r>
    </w:p>
    <w:p w14:paraId="45E4D7CC" w14:textId="6F98E489" w:rsidR="00624B8D" w:rsidRPr="003B6543" w:rsidRDefault="00CA1612" w:rsidP="00710279">
      <w:pPr>
        <w:tabs>
          <w:tab w:val="left" w:pos="360"/>
          <w:tab w:val="left" w:pos="720"/>
          <w:tab w:val="left" w:pos="1080"/>
          <w:tab w:val="left" w:pos="1440"/>
        </w:tabs>
        <w:jc w:val="center"/>
        <w:rPr>
          <w:rFonts w:asciiTheme="minorHAnsi" w:hAnsiTheme="minorHAnsi"/>
          <w:b/>
          <w:color w:val="auto"/>
        </w:rPr>
      </w:pPr>
      <w:bookmarkStart w:id="1410" w:name="_DV_M500"/>
      <w:bookmarkStart w:id="1411" w:name="_DV_M505"/>
      <w:bookmarkStart w:id="1412" w:name="_DV_M506"/>
      <w:bookmarkStart w:id="1413" w:name="_Toc381896380"/>
      <w:bookmarkEnd w:id="1409"/>
      <w:bookmarkEnd w:id="1410"/>
      <w:bookmarkEnd w:id="1411"/>
      <w:bookmarkEnd w:id="1412"/>
      <w:r w:rsidRPr="003B6543">
        <w:rPr>
          <w:rFonts w:asciiTheme="minorHAnsi" w:hAnsiTheme="minorHAnsi"/>
          <w:b/>
          <w:color w:val="auto"/>
        </w:rPr>
        <w:t xml:space="preserve"> </w:t>
      </w:r>
      <w:bookmarkStart w:id="1414" w:name="_DV_M507"/>
      <w:bookmarkStart w:id="1415" w:name="_DV_C1604"/>
      <w:bookmarkStart w:id="1416" w:name="_Toc384625705"/>
      <w:bookmarkStart w:id="1417" w:name="OLE_LINK1"/>
      <w:bookmarkEnd w:id="1414"/>
      <w:r w:rsidR="00624B8D" w:rsidRPr="003B6543">
        <w:rPr>
          <w:rStyle w:val="DeltaViewFormatChange"/>
          <w:rFonts w:asciiTheme="minorHAnsi" w:hAnsiTheme="minorHAnsi"/>
          <w:b/>
          <w:color w:val="auto"/>
        </w:rPr>
        <w:t>CERTIFICATION STATEMENT FOR INDEPENDENT CONTRACTOR</w:t>
      </w:r>
      <w:bookmarkEnd w:id="1413"/>
      <w:bookmarkEnd w:id="1415"/>
      <w:bookmarkEnd w:id="1416"/>
    </w:p>
    <w:p w14:paraId="773782F9" w14:textId="77777777" w:rsidR="00710279" w:rsidRDefault="00710279">
      <w:pPr>
        <w:spacing w:after="240"/>
        <w:rPr>
          <w:rStyle w:val="DeltaViewFormatChange"/>
          <w:rFonts w:asciiTheme="minorHAnsi" w:hAnsiTheme="minorHAnsi"/>
          <w:b/>
          <w:color w:val="auto"/>
          <w:sz w:val="12"/>
          <w:szCs w:val="12"/>
        </w:rPr>
      </w:pPr>
      <w:bookmarkStart w:id="1418" w:name="_DV_M508"/>
      <w:bookmarkStart w:id="1419" w:name="_DV_M509"/>
      <w:bookmarkStart w:id="1420" w:name="_DV_M510"/>
      <w:bookmarkStart w:id="1421" w:name="_DV_C1607"/>
      <w:bookmarkEnd w:id="1417"/>
      <w:bookmarkEnd w:id="1418"/>
      <w:bookmarkEnd w:id="1419"/>
      <w:bookmarkEnd w:id="1420"/>
    </w:p>
    <w:p w14:paraId="27A890CE" w14:textId="09D734CF" w:rsidR="00882CF9" w:rsidRPr="003B6543" w:rsidRDefault="00FC093D">
      <w:pPr>
        <w:spacing w:after="240"/>
        <w:rPr>
          <w:rFonts w:asciiTheme="minorHAnsi" w:hAnsiTheme="minorHAnsi"/>
          <w:color w:val="auto"/>
        </w:rPr>
      </w:pPr>
      <w:r>
        <w:rPr>
          <w:rStyle w:val="DeltaViewFormatChange"/>
          <w:rFonts w:asciiTheme="minorHAnsi" w:hAnsiTheme="minorHAnsi"/>
          <w:b/>
          <w:color w:val="auto"/>
        </w:rPr>
        <w:t>The individual signing on behalf of C</w:t>
      </w:r>
      <w:r w:rsidR="00624B8D" w:rsidRPr="003B6543">
        <w:rPr>
          <w:rStyle w:val="DeltaViewFormatChange"/>
          <w:rFonts w:asciiTheme="minorHAnsi" w:hAnsiTheme="minorHAnsi"/>
          <w:b/>
          <w:color w:val="auto"/>
        </w:rPr>
        <w:t xml:space="preserve">ontractor certifies </w:t>
      </w:r>
      <w:r w:rsidR="00F865AE">
        <w:rPr>
          <w:rStyle w:val="DeltaViewFormatChange"/>
          <w:rFonts w:asciiTheme="minorHAnsi" w:hAnsiTheme="minorHAnsi"/>
          <w:b/>
          <w:color w:val="auto"/>
        </w:rPr>
        <w:t>it</w:t>
      </w:r>
      <w:r w:rsidR="00624B8D" w:rsidRPr="003B6543">
        <w:rPr>
          <w:rStyle w:val="DeltaViewFormatChange"/>
          <w:rFonts w:asciiTheme="minorHAnsi" w:hAnsiTheme="minorHAnsi"/>
          <w:b/>
          <w:color w:val="auto"/>
        </w:rPr>
        <w:t xml:space="preserve"> meets the following standards</w:t>
      </w:r>
      <w:r w:rsidR="00624B8D" w:rsidRPr="003B6543">
        <w:rPr>
          <w:rStyle w:val="DeltaViewFormatChange"/>
          <w:rFonts w:asciiTheme="minorHAnsi" w:hAnsiTheme="minorHAnsi"/>
          <w:color w:val="auto"/>
        </w:rPr>
        <w:t>:</w:t>
      </w:r>
      <w:bookmarkEnd w:id="1421"/>
    </w:p>
    <w:p w14:paraId="08C7FC8A" w14:textId="1367390D" w:rsidR="00882CF9" w:rsidRPr="003B6543" w:rsidRDefault="00624B8D">
      <w:pPr>
        <w:spacing w:after="240"/>
        <w:rPr>
          <w:rFonts w:asciiTheme="minorHAnsi" w:hAnsiTheme="minorHAnsi"/>
          <w:color w:val="auto"/>
        </w:rPr>
      </w:pPr>
      <w:bookmarkStart w:id="1422" w:name="_DV_M511"/>
      <w:bookmarkStart w:id="1423" w:name="_DV_C1608"/>
      <w:bookmarkEnd w:id="1422"/>
      <w:r w:rsidRPr="003B6543">
        <w:rPr>
          <w:rStyle w:val="DeltaViewFormatChange"/>
          <w:rFonts w:asciiTheme="minorHAnsi" w:hAnsiTheme="minorHAnsi"/>
          <w:color w:val="auto"/>
        </w:rPr>
        <w:t>1.</w:t>
      </w:r>
      <w:r w:rsidRPr="003B6543">
        <w:rPr>
          <w:rStyle w:val="DeltaViewFormatChange"/>
          <w:rFonts w:asciiTheme="minorHAnsi" w:hAnsiTheme="minorHAnsi"/>
          <w:color w:val="auto"/>
        </w:rPr>
        <w:tab/>
      </w:r>
      <w:r w:rsidR="00FC093D">
        <w:rPr>
          <w:rStyle w:val="DeltaViewFormatChange"/>
          <w:rFonts w:asciiTheme="minorHAnsi" w:hAnsiTheme="minorHAnsi"/>
          <w:color w:val="auto"/>
        </w:rPr>
        <w:t>Contractor is</w:t>
      </w:r>
      <w:r w:rsidRPr="003B6543">
        <w:rPr>
          <w:rStyle w:val="DeltaViewFormatChange"/>
          <w:rFonts w:asciiTheme="minorHAnsi" w:hAnsiTheme="minorHAnsi"/>
          <w:color w:val="auto"/>
        </w:rPr>
        <w:t xml:space="preserve"> registered under ORS chapter 701 </w:t>
      </w:r>
      <w:r w:rsidR="00CF26F2">
        <w:rPr>
          <w:rStyle w:val="DeltaViewFormatChange"/>
          <w:rFonts w:asciiTheme="minorHAnsi" w:hAnsiTheme="minorHAnsi"/>
          <w:color w:val="auto"/>
        </w:rPr>
        <w:t>or other applicable Oregon statute</w:t>
      </w:r>
      <w:r w:rsidR="00CF26F2" w:rsidRPr="003B6543">
        <w:rPr>
          <w:rStyle w:val="DeltaViewFormatChange"/>
          <w:rFonts w:asciiTheme="minorHAnsi" w:hAnsiTheme="minorHAnsi"/>
          <w:color w:val="auto"/>
        </w:rPr>
        <w:t xml:space="preserve"> </w:t>
      </w:r>
      <w:r w:rsidRPr="003B6543">
        <w:rPr>
          <w:rStyle w:val="DeltaViewFormatChange"/>
          <w:rFonts w:asciiTheme="minorHAnsi" w:hAnsiTheme="minorHAnsi"/>
          <w:color w:val="auto"/>
        </w:rPr>
        <w:t>to provide labor or services for which such registration is required.</w:t>
      </w:r>
      <w:bookmarkEnd w:id="1423"/>
    </w:p>
    <w:p w14:paraId="7B2FFB78" w14:textId="0E1990FF" w:rsidR="00882CF9" w:rsidRPr="003B6543" w:rsidRDefault="00624B8D">
      <w:pPr>
        <w:spacing w:after="240"/>
        <w:rPr>
          <w:rFonts w:asciiTheme="minorHAnsi" w:hAnsiTheme="minorHAnsi"/>
          <w:color w:val="auto"/>
        </w:rPr>
      </w:pPr>
      <w:bookmarkStart w:id="1424" w:name="_DV_M512"/>
      <w:bookmarkStart w:id="1425" w:name="_DV_C1609"/>
      <w:bookmarkEnd w:id="1424"/>
      <w:r w:rsidRPr="003B6543">
        <w:rPr>
          <w:rStyle w:val="DeltaViewFormatChange"/>
          <w:rFonts w:asciiTheme="minorHAnsi" w:hAnsiTheme="minorHAnsi"/>
          <w:color w:val="auto"/>
        </w:rPr>
        <w:t>2.</w:t>
      </w:r>
      <w:r w:rsidRPr="003B6543">
        <w:rPr>
          <w:rStyle w:val="DeltaViewFormatChange"/>
          <w:rFonts w:asciiTheme="minorHAnsi" w:hAnsiTheme="minorHAnsi"/>
          <w:color w:val="auto"/>
        </w:rPr>
        <w:tab/>
      </w:r>
      <w:r w:rsidR="00FC093D">
        <w:rPr>
          <w:rStyle w:val="DeltaViewFormatChange"/>
          <w:rFonts w:asciiTheme="minorHAnsi" w:hAnsiTheme="minorHAnsi"/>
          <w:color w:val="auto"/>
        </w:rPr>
        <w:t>Contractor has</w:t>
      </w:r>
      <w:r w:rsidRPr="003B6543">
        <w:rPr>
          <w:rStyle w:val="DeltaViewFormatChange"/>
          <w:rFonts w:asciiTheme="minorHAnsi" w:hAnsiTheme="minorHAnsi"/>
          <w:color w:val="auto"/>
        </w:rPr>
        <w:t xml:space="preserve"> filed federal and state income tax returns in the name of </w:t>
      </w:r>
      <w:r w:rsidR="00FC093D">
        <w:rPr>
          <w:rStyle w:val="DeltaViewFormatChange"/>
          <w:rFonts w:asciiTheme="minorHAnsi" w:hAnsiTheme="minorHAnsi"/>
          <w:color w:val="auto"/>
        </w:rPr>
        <w:t>Contractor</w:t>
      </w:r>
      <w:r w:rsidRPr="003B6543">
        <w:rPr>
          <w:rStyle w:val="DeltaViewFormatChange"/>
          <w:rFonts w:asciiTheme="minorHAnsi" w:hAnsiTheme="minorHAnsi"/>
          <w:color w:val="auto"/>
        </w:rPr>
        <w:t xml:space="preserve"> or a business Schedule C as part of </w:t>
      </w:r>
      <w:r w:rsidR="00FC093D">
        <w:rPr>
          <w:rStyle w:val="DeltaViewFormatChange"/>
          <w:rFonts w:asciiTheme="minorHAnsi" w:hAnsiTheme="minorHAnsi"/>
          <w:color w:val="auto"/>
        </w:rPr>
        <w:t>an authorized individual’s</w:t>
      </w:r>
      <w:r w:rsidR="00FC093D" w:rsidRPr="003B6543">
        <w:rPr>
          <w:rStyle w:val="DeltaViewFormatChange"/>
          <w:rFonts w:asciiTheme="minorHAnsi" w:hAnsiTheme="minorHAnsi"/>
          <w:color w:val="auto"/>
        </w:rPr>
        <w:t xml:space="preserve"> </w:t>
      </w:r>
      <w:r w:rsidRPr="003B6543">
        <w:rPr>
          <w:rStyle w:val="DeltaViewFormatChange"/>
          <w:rFonts w:asciiTheme="minorHAnsi" w:hAnsiTheme="minorHAnsi"/>
          <w:color w:val="auto"/>
        </w:rPr>
        <w:t>personal income tax return for the previous year, or expect to file federal and state income tax returns, for labor or services performed as an independent contractor in the previous year.</w:t>
      </w:r>
      <w:bookmarkEnd w:id="1425"/>
    </w:p>
    <w:p w14:paraId="7ACF136A" w14:textId="0F85E220" w:rsidR="00882CF9" w:rsidRPr="003B6543" w:rsidRDefault="00624B8D">
      <w:pPr>
        <w:spacing w:after="240"/>
        <w:rPr>
          <w:rFonts w:asciiTheme="minorHAnsi" w:hAnsiTheme="minorHAnsi"/>
          <w:color w:val="auto"/>
        </w:rPr>
      </w:pPr>
      <w:bookmarkStart w:id="1426" w:name="_DV_M513"/>
      <w:bookmarkStart w:id="1427" w:name="_DV_C1610"/>
      <w:bookmarkEnd w:id="1426"/>
      <w:r w:rsidRPr="003B6543">
        <w:rPr>
          <w:rStyle w:val="DeltaViewFormatChange"/>
          <w:rFonts w:asciiTheme="minorHAnsi" w:hAnsiTheme="minorHAnsi"/>
          <w:color w:val="auto"/>
        </w:rPr>
        <w:t>3.</w:t>
      </w:r>
      <w:r w:rsidRPr="003B6543">
        <w:rPr>
          <w:rStyle w:val="DeltaViewFormatChange"/>
          <w:rFonts w:asciiTheme="minorHAnsi" w:hAnsiTheme="minorHAnsi"/>
          <w:color w:val="auto"/>
        </w:rPr>
        <w:tab/>
      </w:r>
      <w:r w:rsidR="00FC093D">
        <w:rPr>
          <w:rStyle w:val="DeltaViewFormatChange"/>
          <w:rFonts w:asciiTheme="minorHAnsi" w:hAnsiTheme="minorHAnsi"/>
          <w:color w:val="auto"/>
        </w:rPr>
        <w:t>Contractor</w:t>
      </w:r>
      <w:r w:rsidRPr="003B6543">
        <w:rPr>
          <w:rStyle w:val="DeltaViewFormatChange"/>
          <w:rFonts w:asciiTheme="minorHAnsi" w:hAnsiTheme="minorHAnsi"/>
          <w:color w:val="auto"/>
        </w:rPr>
        <w:t xml:space="preserve"> will furnish the tools or equipment necessary for the contracted labor or services.</w:t>
      </w:r>
      <w:bookmarkEnd w:id="1427"/>
    </w:p>
    <w:p w14:paraId="7528CE34" w14:textId="14C16986" w:rsidR="00882CF9" w:rsidRPr="003B6543" w:rsidRDefault="00624B8D">
      <w:pPr>
        <w:spacing w:after="240"/>
        <w:rPr>
          <w:rFonts w:asciiTheme="minorHAnsi" w:hAnsiTheme="minorHAnsi"/>
          <w:color w:val="auto"/>
        </w:rPr>
      </w:pPr>
      <w:bookmarkStart w:id="1428" w:name="_DV_M514"/>
      <w:bookmarkStart w:id="1429" w:name="_DV_C1611"/>
      <w:bookmarkEnd w:id="1428"/>
      <w:r w:rsidRPr="003B6543">
        <w:rPr>
          <w:rStyle w:val="DeltaViewFormatChange"/>
          <w:rFonts w:asciiTheme="minorHAnsi" w:hAnsiTheme="minorHAnsi"/>
          <w:color w:val="auto"/>
        </w:rPr>
        <w:t>4.</w:t>
      </w:r>
      <w:r w:rsidRPr="003B6543">
        <w:rPr>
          <w:rStyle w:val="DeltaViewFormatChange"/>
          <w:rFonts w:asciiTheme="minorHAnsi" w:hAnsiTheme="minorHAnsi"/>
          <w:color w:val="auto"/>
        </w:rPr>
        <w:tab/>
      </w:r>
      <w:r w:rsidR="00FC093D">
        <w:rPr>
          <w:rStyle w:val="DeltaViewFormatChange"/>
          <w:rFonts w:asciiTheme="minorHAnsi" w:hAnsiTheme="minorHAnsi"/>
          <w:color w:val="auto"/>
        </w:rPr>
        <w:t>Contractor</w:t>
      </w:r>
      <w:r w:rsidRPr="003B6543">
        <w:rPr>
          <w:rStyle w:val="DeltaViewFormatChange"/>
          <w:rFonts w:asciiTheme="minorHAnsi" w:hAnsiTheme="minorHAnsi"/>
          <w:color w:val="auto"/>
        </w:rPr>
        <w:t xml:space="preserve"> </w:t>
      </w:r>
      <w:r w:rsidR="00FC093D" w:rsidRPr="003B6543">
        <w:rPr>
          <w:rStyle w:val="DeltaViewFormatChange"/>
          <w:rFonts w:asciiTheme="minorHAnsi" w:hAnsiTheme="minorHAnsi"/>
          <w:color w:val="auto"/>
        </w:rPr>
        <w:t>ha</w:t>
      </w:r>
      <w:r w:rsidR="00FC093D">
        <w:rPr>
          <w:rStyle w:val="DeltaViewFormatChange"/>
          <w:rFonts w:asciiTheme="minorHAnsi" w:hAnsiTheme="minorHAnsi"/>
          <w:color w:val="auto"/>
        </w:rPr>
        <w:t>s</w:t>
      </w:r>
      <w:r w:rsidR="00FC093D" w:rsidRPr="003B6543">
        <w:rPr>
          <w:rStyle w:val="DeltaViewFormatChange"/>
          <w:rFonts w:asciiTheme="minorHAnsi" w:hAnsiTheme="minorHAnsi"/>
          <w:color w:val="auto"/>
        </w:rPr>
        <w:t xml:space="preserve"> </w:t>
      </w:r>
      <w:r w:rsidRPr="003B6543">
        <w:rPr>
          <w:rStyle w:val="DeltaViewFormatChange"/>
          <w:rFonts w:asciiTheme="minorHAnsi" w:hAnsiTheme="minorHAnsi"/>
          <w:color w:val="auto"/>
        </w:rPr>
        <w:t>the authority to hire and fire employees who perform the labor or services.</w:t>
      </w:r>
      <w:bookmarkEnd w:id="1429"/>
    </w:p>
    <w:p w14:paraId="397B951B" w14:textId="093E0C13" w:rsidR="00882CF9" w:rsidRPr="003B6543" w:rsidRDefault="00624B8D">
      <w:pPr>
        <w:spacing w:after="240"/>
        <w:rPr>
          <w:rFonts w:asciiTheme="minorHAnsi" w:hAnsiTheme="minorHAnsi"/>
          <w:color w:val="auto"/>
        </w:rPr>
      </w:pPr>
      <w:bookmarkStart w:id="1430" w:name="_DV_M515"/>
      <w:bookmarkStart w:id="1431" w:name="_DV_C1612"/>
      <w:bookmarkEnd w:id="1430"/>
      <w:r w:rsidRPr="003B6543">
        <w:rPr>
          <w:rStyle w:val="DeltaViewFormatChange"/>
          <w:rFonts w:asciiTheme="minorHAnsi" w:hAnsiTheme="minorHAnsi"/>
          <w:color w:val="auto"/>
        </w:rPr>
        <w:t>5.</w:t>
      </w:r>
      <w:r w:rsidRPr="003B6543">
        <w:rPr>
          <w:rStyle w:val="DeltaViewFormatChange"/>
          <w:rFonts w:asciiTheme="minorHAnsi" w:hAnsiTheme="minorHAnsi"/>
          <w:color w:val="auto"/>
        </w:rPr>
        <w:tab/>
        <w:t>I represent to the public that the labor or services are to be provided by my independently established business as four (4) or more of the following circumstances exist. (</w:t>
      </w:r>
      <w:r w:rsidRPr="003B6543">
        <w:rPr>
          <w:rStyle w:val="DeltaViewFormatChange"/>
          <w:rFonts w:asciiTheme="minorHAnsi" w:hAnsiTheme="minorHAnsi"/>
          <w:b/>
          <w:color w:val="auto"/>
        </w:rPr>
        <w:t>Please check four or more of the following</w:t>
      </w:r>
      <w:r w:rsidRPr="003B6543">
        <w:rPr>
          <w:rStyle w:val="DeltaViewFormatChange"/>
          <w:rFonts w:asciiTheme="minorHAnsi" w:hAnsiTheme="minorHAnsi"/>
          <w:color w:val="auto"/>
        </w:rPr>
        <w:t>)</w:t>
      </w:r>
      <w:bookmarkEnd w:id="1431"/>
      <w:r w:rsidR="00CD3287">
        <w:rPr>
          <w:rStyle w:val="DeltaViewFormatChange"/>
          <w:rFonts w:asciiTheme="minorHAnsi" w:hAnsiTheme="minorHAnsi"/>
          <w:color w:val="auto"/>
        </w:rPr>
        <w:t>:</w:t>
      </w:r>
    </w:p>
    <w:p w14:paraId="5513FC28" w14:textId="77777777" w:rsidR="00624B8D" w:rsidRPr="003B6543" w:rsidRDefault="007D3385" w:rsidP="007D3385">
      <w:pPr>
        <w:spacing w:after="240"/>
        <w:ind w:left="720" w:hanging="720"/>
        <w:rPr>
          <w:rFonts w:asciiTheme="minorHAnsi" w:hAnsiTheme="minorHAnsi"/>
          <w:color w:val="auto"/>
        </w:rPr>
      </w:pPr>
      <w:bookmarkStart w:id="1432" w:name="_DV_M516"/>
      <w:bookmarkStart w:id="1433" w:name="_DV_C1613"/>
      <w:bookmarkEnd w:id="1432"/>
      <w:r>
        <w:rPr>
          <w:rStyle w:val="DeltaViewFormatChange"/>
          <w:rFonts w:asciiTheme="minorHAnsi" w:hAnsiTheme="minorHAnsi"/>
          <w:color w:val="auto"/>
        </w:rPr>
        <w:t>____</w:t>
      </w:r>
      <w:r>
        <w:rPr>
          <w:rStyle w:val="DeltaViewFormatChange"/>
          <w:rFonts w:asciiTheme="minorHAnsi" w:hAnsiTheme="minorHAnsi"/>
          <w:color w:val="auto"/>
        </w:rPr>
        <w:tab/>
      </w:r>
      <w:r w:rsidR="00624B8D" w:rsidRPr="003B6543">
        <w:rPr>
          <w:rStyle w:val="DeltaViewFormatChange"/>
          <w:rFonts w:asciiTheme="minorHAnsi" w:hAnsiTheme="minorHAnsi"/>
          <w:color w:val="auto"/>
        </w:rPr>
        <w:t>A.</w:t>
      </w:r>
      <w:r w:rsidR="00624B8D" w:rsidRPr="003B6543">
        <w:rPr>
          <w:rStyle w:val="DeltaViewFormatChange"/>
          <w:rFonts w:asciiTheme="minorHAnsi" w:hAnsiTheme="minorHAnsi"/>
          <w:color w:val="auto"/>
        </w:rPr>
        <w:tab/>
        <w:t>The labor or services are primarily carried out at a location that is separate from my residence or is primarily carried out in a specific portion of my residence, which is set aside as the location of the business.</w:t>
      </w:r>
      <w:bookmarkEnd w:id="1433"/>
    </w:p>
    <w:p w14:paraId="7ABD7214" w14:textId="77777777" w:rsidR="00624B8D" w:rsidRPr="003B6543" w:rsidRDefault="007D3385" w:rsidP="007D3385">
      <w:pPr>
        <w:spacing w:after="240"/>
        <w:ind w:left="720" w:hanging="720"/>
        <w:rPr>
          <w:rFonts w:asciiTheme="minorHAnsi" w:hAnsiTheme="minorHAnsi"/>
          <w:color w:val="auto"/>
        </w:rPr>
      </w:pPr>
      <w:bookmarkStart w:id="1434" w:name="_DV_M517"/>
      <w:bookmarkStart w:id="1435" w:name="_DV_C1614"/>
      <w:bookmarkEnd w:id="1434"/>
      <w:r>
        <w:rPr>
          <w:rStyle w:val="DeltaViewFormatChange"/>
          <w:rFonts w:asciiTheme="minorHAnsi" w:hAnsiTheme="minorHAnsi"/>
          <w:color w:val="auto"/>
        </w:rPr>
        <w:t>____</w:t>
      </w:r>
      <w:r>
        <w:rPr>
          <w:rStyle w:val="DeltaViewFormatChange"/>
          <w:rFonts w:asciiTheme="minorHAnsi" w:hAnsiTheme="minorHAnsi"/>
          <w:color w:val="auto"/>
        </w:rPr>
        <w:tab/>
      </w:r>
      <w:r w:rsidR="00624B8D" w:rsidRPr="003B6543">
        <w:rPr>
          <w:rStyle w:val="DeltaViewFormatChange"/>
          <w:rFonts w:asciiTheme="minorHAnsi" w:hAnsiTheme="minorHAnsi"/>
          <w:color w:val="auto"/>
        </w:rPr>
        <w:t>B.</w:t>
      </w:r>
      <w:r w:rsidR="00624B8D" w:rsidRPr="003B6543">
        <w:rPr>
          <w:rStyle w:val="DeltaViewFormatChange"/>
          <w:rFonts w:asciiTheme="minorHAnsi" w:hAnsiTheme="minorHAnsi"/>
          <w:color w:val="auto"/>
        </w:rPr>
        <w:tab/>
        <w:t>Commercial advertising or business cards are purchased for the business, or I have a trade association membership</w:t>
      </w:r>
      <w:bookmarkEnd w:id="1435"/>
      <w:r w:rsidR="00CD3287">
        <w:rPr>
          <w:rStyle w:val="DeltaViewFormatChange"/>
          <w:rFonts w:asciiTheme="minorHAnsi" w:hAnsiTheme="minorHAnsi"/>
          <w:color w:val="auto"/>
        </w:rPr>
        <w:t>.</w:t>
      </w:r>
    </w:p>
    <w:p w14:paraId="50CE6A84" w14:textId="77777777" w:rsidR="00624B8D" w:rsidRPr="003B6543" w:rsidRDefault="007D3385" w:rsidP="007D3385">
      <w:pPr>
        <w:spacing w:after="240"/>
        <w:ind w:left="720" w:hanging="720"/>
        <w:rPr>
          <w:rFonts w:asciiTheme="minorHAnsi" w:hAnsiTheme="minorHAnsi"/>
          <w:color w:val="auto"/>
        </w:rPr>
      </w:pPr>
      <w:bookmarkStart w:id="1436" w:name="_DV_M518"/>
      <w:bookmarkStart w:id="1437" w:name="_DV_C1615"/>
      <w:bookmarkEnd w:id="1436"/>
      <w:r>
        <w:rPr>
          <w:rStyle w:val="DeltaViewFormatChange"/>
          <w:rFonts w:asciiTheme="minorHAnsi" w:hAnsiTheme="minorHAnsi"/>
          <w:color w:val="auto"/>
        </w:rPr>
        <w:t>____</w:t>
      </w:r>
      <w:r>
        <w:rPr>
          <w:rStyle w:val="DeltaViewFormatChange"/>
          <w:rFonts w:asciiTheme="minorHAnsi" w:hAnsiTheme="minorHAnsi"/>
          <w:color w:val="auto"/>
        </w:rPr>
        <w:tab/>
      </w:r>
      <w:r w:rsidR="00CD3287">
        <w:rPr>
          <w:rStyle w:val="DeltaViewFormatChange"/>
          <w:rFonts w:asciiTheme="minorHAnsi" w:hAnsiTheme="minorHAnsi"/>
          <w:color w:val="auto"/>
        </w:rPr>
        <w:t>C.</w:t>
      </w:r>
      <w:r w:rsidR="00CD3287">
        <w:rPr>
          <w:rStyle w:val="DeltaViewFormatChange"/>
          <w:rFonts w:asciiTheme="minorHAnsi" w:hAnsiTheme="minorHAnsi"/>
          <w:color w:val="auto"/>
        </w:rPr>
        <w:tab/>
        <w:t xml:space="preserve">Telephone listing </w:t>
      </w:r>
      <w:r w:rsidR="00624B8D" w:rsidRPr="003B6543">
        <w:rPr>
          <w:rStyle w:val="DeltaViewFormatChange"/>
          <w:rFonts w:asciiTheme="minorHAnsi" w:hAnsiTheme="minorHAnsi"/>
          <w:color w:val="auto"/>
        </w:rPr>
        <w:t>used for the business is separate from</w:t>
      </w:r>
      <w:r w:rsidR="00CD3287">
        <w:rPr>
          <w:rStyle w:val="DeltaViewFormatChange"/>
          <w:rFonts w:asciiTheme="minorHAnsi" w:hAnsiTheme="minorHAnsi"/>
          <w:color w:val="auto"/>
        </w:rPr>
        <w:t xml:space="preserve"> the personal residence listing</w:t>
      </w:r>
      <w:r w:rsidR="00624B8D" w:rsidRPr="003B6543">
        <w:rPr>
          <w:rStyle w:val="DeltaViewFormatChange"/>
          <w:rFonts w:asciiTheme="minorHAnsi" w:hAnsiTheme="minorHAnsi"/>
          <w:color w:val="auto"/>
        </w:rPr>
        <w:t>.</w:t>
      </w:r>
      <w:bookmarkEnd w:id="1437"/>
    </w:p>
    <w:p w14:paraId="19D93088" w14:textId="77777777" w:rsidR="00624B8D" w:rsidRPr="003B6543" w:rsidRDefault="007D3385" w:rsidP="007D3385">
      <w:pPr>
        <w:spacing w:after="240"/>
        <w:ind w:left="720" w:hanging="720"/>
        <w:rPr>
          <w:rFonts w:asciiTheme="minorHAnsi" w:hAnsiTheme="minorHAnsi"/>
          <w:color w:val="auto"/>
        </w:rPr>
      </w:pPr>
      <w:bookmarkStart w:id="1438" w:name="_DV_M519"/>
      <w:bookmarkStart w:id="1439" w:name="_DV_C1616"/>
      <w:bookmarkEnd w:id="1438"/>
      <w:r>
        <w:rPr>
          <w:rStyle w:val="DeltaViewFormatChange"/>
          <w:rFonts w:asciiTheme="minorHAnsi" w:hAnsiTheme="minorHAnsi"/>
          <w:color w:val="auto"/>
        </w:rPr>
        <w:t>____</w:t>
      </w:r>
      <w:r>
        <w:rPr>
          <w:rStyle w:val="DeltaViewFormatChange"/>
          <w:rFonts w:asciiTheme="minorHAnsi" w:hAnsiTheme="minorHAnsi"/>
          <w:color w:val="auto"/>
        </w:rPr>
        <w:tab/>
      </w:r>
      <w:r w:rsidR="00624B8D" w:rsidRPr="003B6543">
        <w:rPr>
          <w:rStyle w:val="DeltaViewFormatChange"/>
          <w:rFonts w:asciiTheme="minorHAnsi" w:hAnsiTheme="minorHAnsi"/>
          <w:color w:val="auto"/>
        </w:rPr>
        <w:t>D.</w:t>
      </w:r>
      <w:r w:rsidR="00624B8D" w:rsidRPr="003B6543">
        <w:rPr>
          <w:rStyle w:val="DeltaViewFormatChange"/>
          <w:rFonts w:asciiTheme="minorHAnsi" w:hAnsiTheme="minorHAnsi"/>
          <w:color w:val="auto"/>
        </w:rPr>
        <w:tab/>
        <w:t>Labor or services are performed only pursuant to written contracts.</w:t>
      </w:r>
      <w:bookmarkEnd w:id="1439"/>
    </w:p>
    <w:p w14:paraId="3C279E6F" w14:textId="77777777" w:rsidR="00624B8D" w:rsidRPr="003B6543" w:rsidRDefault="007D3385" w:rsidP="007D3385">
      <w:pPr>
        <w:spacing w:after="240"/>
        <w:ind w:left="720" w:hanging="720"/>
        <w:rPr>
          <w:rFonts w:asciiTheme="minorHAnsi" w:hAnsiTheme="minorHAnsi"/>
          <w:color w:val="auto"/>
        </w:rPr>
      </w:pPr>
      <w:bookmarkStart w:id="1440" w:name="_DV_M520"/>
      <w:bookmarkStart w:id="1441" w:name="_DV_C1617"/>
      <w:bookmarkEnd w:id="1440"/>
      <w:r>
        <w:rPr>
          <w:rStyle w:val="DeltaViewFormatChange"/>
          <w:rFonts w:asciiTheme="minorHAnsi" w:hAnsiTheme="minorHAnsi"/>
          <w:color w:val="auto"/>
        </w:rPr>
        <w:t>____</w:t>
      </w:r>
      <w:r>
        <w:rPr>
          <w:rStyle w:val="DeltaViewFormatChange"/>
          <w:rFonts w:asciiTheme="minorHAnsi" w:hAnsiTheme="minorHAnsi"/>
          <w:color w:val="auto"/>
        </w:rPr>
        <w:tab/>
      </w:r>
      <w:r w:rsidR="00624B8D" w:rsidRPr="003B6543">
        <w:rPr>
          <w:rStyle w:val="DeltaViewFormatChange"/>
          <w:rFonts w:asciiTheme="minorHAnsi" w:hAnsiTheme="minorHAnsi"/>
          <w:color w:val="auto"/>
        </w:rPr>
        <w:t>E.</w:t>
      </w:r>
      <w:r w:rsidR="00624B8D" w:rsidRPr="003B6543">
        <w:rPr>
          <w:rStyle w:val="DeltaViewFormatChange"/>
          <w:rFonts w:asciiTheme="minorHAnsi" w:hAnsiTheme="minorHAnsi"/>
          <w:color w:val="auto"/>
        </w:rPr>
        <w:tab/>
        <w:t>Labor or services are performed for two or more different persons within a period of one year.</w:t>
      </w:r>
      <w:bookmarkEnd w:id="1441"/>
    </w:p>
    <w:p w14:paraId="56F5D7AC" w14:textId="77777777" w:rsidR="00882CF9" w:rsidRPr="003B6543" w:rsidRDefault="007D3385" w:rsidP="007D3385">
      <w:pPr>
        <w:spacing w:after="240"/>
        <w:ind w:left="720" w:hanging="720"/>
        <w:rPr>
          <w:rFonts w:asciiTheme="minorHAnsi" w:hAnsiTheme="minorHAnsi"/>
          <w:color w:val="auto"/>
        </w:rPr>
      </w:pPr>
      <w:bookmarkStart w:id="1442" w:name="_DV_M521"/>
      <w:bookmarkStart w:id="1443" w:name="_DV_C1618"/>
      <w:bookmarkEnd w:id="1442"/>
      <w:r>
        <w:rPr>
          <w:rStyle w:val="DeltaViewFormatChange"/>
          <w:rFonts w:asciiTheme="minorHAnsi" w:hAnsiTheme="minorHAnsi"/>
          <w:color w:val="auto"/>
        </w:rPr>
        <w:t>____</w:t>
      </w:r>
      <w:r>
        <w:rPr>
          <w:rStyle w:val="DeltaViewFormatChange"/>
          <w:rFonts w:asciiTheme="minorHAnsi" w:hAnsiTheme="minorHAnsi"/>
          <w:color w:val="auto"/>
        </w:rPr>
        <w:tab/>
      </w:r>
      <w:r w:rsidR="00624B8D" w:rsidRPr="003B6543">
        <w:rPr>
          <w:rStyle w:val="DeltaViewFormatChange"/>
          <w:rFonts w:asciiTheme="minorHAnsi" w:hAnsiTheme="minorHAnsi"/>
          <w:color w:val="auto"/>
        </w:rPr>
        <w:t>F.</w:t>
      </w:r>
      <w:r w:rsidR="00624B8D" w:rsidRPr="003B6543">
        <w:rPr>
          <w:rStyle w:val="DeltaViewFormatChange"/>
          <w:rFonts w:asciiTheme="minorHAnsi" w:hAnsiTheme="minorHAnsi"/>
          <w:color w:val="auto"/>
        </w:rPr>
        <w:tab/>
        <w:t>I assume financial responsibility for defective workmanship or for service not provided as evidenced by the ownership of performance bonds, warranties, errors and omission insurance or liability insurance relating to the labor or services to be provided.</w:t>
      </w:r>
      <w:bookmarkEnd w:id="1443"/>
    </w:p>
    <w:p w14:paraId="305FC909" w14:textId="77777777" w:rsidR="00710279" w:rsidRDefault="00710279">
      <w:pPr>
        <w:spacing w:after="240"/>
        <w:rPr>
          <w:rStyle w:val="DeltaViewFormatChange"/>
          <w:rFonts w:asciiTheme="minorHAnsi" w:hAnsiTheme="minorHAnsi"/>
          <w:color w:val="auto"/>
        </w:rPr>
      </w:pPr>
      <w:bookmarkStart w:id="1444" w:name="_DV_M522"/>
      <w:bookmarkStart w:id="1445" w:name="_DV_C1619"/>
      <w:bookmarkEnd w:id="1444"/>
    </w:p>
    <w:p w14:paraId="65B03928" w14:textId="77777777" w:rsidR="00882CF9" w:rsidRPr="003B6543" w:rsidRDefault="00624B8D">
      <w:pPr>
        <w:spacing w:after="240"/>
        <w:rPr>
          <w:rFonts w:asciiTheme="minorHAnsi" w:hAnsiTheme="minorHAnsi"/>
          <w:color w:val="auto"/>
        </w:rPr>
      </w:pPr>
      <w:r w:rsidRPr="003B6543">
        <w:rPr>
          <w:rStyle w:val="DeltaViewFormatChange"/>
          <w:rFonts w:asciiTheme="minorHAnsi" w:hAnsiTheme="minorHAnsi"/>
          <w:color w:val="auto"/>
        </w:rPr>
        <w:t xml:space="preserve">Contractor Signature </w:t>
      </w:r>
      <w:r w:rsidRPr="003B6543">
        <w:rPr>
          <w:rStyle w:val="DeltaViewFormatChange"/>
          <w:rFonts w:asciiTheme="minorHAnsi" w:hAnsiTheme="minorHAnsi"/>
          <w:color w:val="auto"/>
        </w:rPr>
        <w:tab/>
      </w:r>
      <w:r w:rsidRPr="003B6543">
        <w:rPr>
          <w:rStyle w:val="DeltaViewFormatChange"/>
          <w:rFonts w:asciiTheme="minorHAnsi" w:hAnsiTheme="minorHAnsi"/>
          <w:color w:val="auto"/>
        </w:rPr>
        <w:tab/>
      </w:r>
      <w:r w:rsidRPr="003B6543">
        <w:rPr>
          <w:rStyle w:val="DeltaViewFormatChange"/>
          <w:rFonts w:asciiTheme="minorHAnsi" w:hAnsiTheme="minorHAnsi"/>
          <w:color w:val="auto"/>
        </w:rPr>
        <w:tab/>
      </w:r>
      <w:r w:rsidRPr="003B6543">
        <w:rPr>
          <w:rStyle w:val="DeltaViewFormatChange"/>
          <w:rFonts w:asciiTheme="minorHAnsi" w:hAnsiTheme="minorHAnsi"/>
          <w:color w:val="auto"/>
        </w:rPr>
        <w:tab/>
      </w:r>
      <w:r w:rsidRPr="003B6543">
        <w:rPr>
          <w:rStyle w:val="DeltaViewFormatChange"/>
          <w:rFonts w:asciiTheme="minorHAnsi" w:hAnsiTheme="minorHAnsi"/>
          <w:color w:val="auto"/>
        </w:rPr>
        <w:tab/>
      </w:r>
      <w:r w:rsidRPr="003B6543">
        <w:rPr>
          <w:rStyle w:val="DeltaViewFormatChange"/>
          <w:rFonts w:asciiTheme="minorHAnsi" w:hAnsiTheme="minorHAnsi"/>
          <w:color w:val="auto"/>
        </w:rPr>
        <w:tab/>
        <w:t xml:space="preserve"> Date</w:t>
      </w:r>
      <w:r w:rsidRPr="003B6543">
        <w:rPr>
          <w:rStyle w:val="DeltaViewFormatChange"/>
          <w:rFonts w:asciiTheme="minorHAnsi" w:hAnsiTheme="minorHAnsi"/>
          <w:color w:val="auto"/>
        </w:rPr>
        <w:tab/>
      </w:r>
      <w:r w:rsidRPr="003B6543">
        <w:rPr>
          <w:rStyle w:val="DeltaViewFormatChange"/>
          <w:rFonts w:asciiTheme="minorHAnsi" w:hAnsiTheme="minorHAnsi"/>
          <w:color w:val="auto"/>
        </w:rPr>
        <w:tab/>
      </w:r>
      <w:r w:rsidRPr="003B6543">
        <w:rPr>
          <w:rStyle w:val="DeltaViewFormatChange"/>
          <w:rFonts w:asciiTheme="minorHAnsi" w:hAnsiTheme="minorHAnsi"/>
          <w:color w:val="auto"/>
        </w:rPr>
        <w:tab/>
      </w:r>
      <w:r w:rsidRPr="003B6543">
        <w:rPr>
          <w:rStyle w:val="DeltaViewFormatChange"/>
          <w:rFonts w:asciiTheme="minorHAnsi" w:hAnsiTheme="minorHAnsi"/>
          <w:color w:val="auto"/>
        </w:rPr>
        <w:tab/>
      </w:r>
      <w:bookmarkEnd w:id="1445"/>
    </w:p>
    <w:p w14:paraId="348D9A09" w14:textId="6CC5B8CB" w:rsidR="00F160D5" w:rsidRPr="003B6543" w:rsidRDefault="00624B8D">
      <w:pPr>
        <w:tabs>
          <w:tab w:val="left" w:pos="360"/>
          <w:tab w:val="left" w:pos="720"/>
          <w:tab w:val="left" w:pos="1080"/>
          <w:tab w:val="left" w:pos="1440"/>
        </w:tabs>
        <w:suppressAutoHyphens/>
        <w:jc w:val="center"/>
        <w:rPr>
          <w:rFonts w:asciiTheme="minorHAnsi" w:hAnsiTheme="minorHAnsi"/>
          <w:b/>
          <w:color w:val="auto"/>
        </w:rPr>
      </w:pPr>
      <w:bookmarkStart w:id="1446" w:name="_DV_M523"/>
      <w:bookmarkStart w:id="1447" w:name="_DV_M524"/>
      <w:bookmarkStart w:id="1448" w:name="_DV_M525"/>
      <w:bookmarkStart w:id="1449" w:name="_DV_M526"/>
      <w:bookmarkStart w:id="1450" w:name="_DV_M527"/>
      <w:bookmarkStart w:id="1451" w:name="_DV_M528"/>
      <w:bookmarkStart w:id="1452" w:name="_DV_M529"/>
      <w:bookmarkStart w:id="1453" w:name="_DV_M530"/>
      <w:bookmarkStart w:id="1454" w:name="_DV_M531"/>
      <w:bookmarkStart w:id="1455" w:name="_DV_M532"/>
      <w:bookmarkStart w:id="1456" w:name="_DV_M533"/>
      <w:bookmarkStart w:id="1457" w:name="_DV_M534"/>
      <w:bookmarkStart w:id="1458" w:name="_DV_C1633"/>
      <w:bookmarkEnd w:id="1446"/>
      <w:bookmarkEnd w:id="1447"/>
      <w:bookmarkEnd w:id="1448"/>
      <w:bookmarkEnd w:id="1449"/>
      <w:bookmarkEnd w:id="1450"/>
      <w:bookmarkEnd w:id="1451"/>
      <w:bookmarkEnd w:id="1452"/>
      <w:bookmarkEnd w:id="1453"/>
      <w:bookmarkEnd w:id="1454"/>
      <w:bookmarkEnd w:id="1455"/>
      <w:bookmarkEnd w:id="1456"/>
      <w:bookmarkEnd w:id="1457"/>
      <w:r w:rsidRPr="003B6543">
        <w:rPr>
          <w:rStyle w:val="DeltaViewFormatChange"/>
          <w:rFonts w:asciiTheme="minorHAnsi" w:hAnsiTheme="minorHAnsi"/>
          <w:color w:val="auto"/>
        </w:rPr>
        <w:br w:type="page"/>
      </w:r>
      <w:bookmarkStart w:id="1459" w:name="_DV_M535"/>
      <w:bookmarkStart w:id="1460" w:name="_DV_C1634"/>
      <w:bookmarkStart w:id="1461" w:name="_Toc384625706"/>
      <w:bookmarkStart w:id="1462" w:name="_Toc381896381"/>
      <w:bookmarkEnd w:id="1458"/>
      <w:bookmarkEnd w:id="1459"/>
      <w:r w:rsidRPr="003B6543">
        <w:rPr>
          <w:rStyle w:val="DeltaViewFormatChange"/>
          <w:rFonts w:asciiTheme="minorHAnsi" w:hAnsiTheme="minorHAnsi"/>
          <w:b/>
          <w:color w:val="auto"/>
        </w:rPr>
        <w:t xml:space="preserve">EXHIBIT </w:t>
      </w:r>
      <w:bookmarkEnd w:id="1460"/>
      <w:bookmarkEnd w:id="1461"/>
      <w:r w:rsidR="009A1C70">
        <w:rPr>
          <w:rStyle w:val="DeltaViewFormatChange"/>
          <w:rFonts w:asciiTheme="minorHAnsi" w:hAnsiTheme="minorHAnsi"/>
          <w:b/>
          <w:color w:val="auto"/>
        </w:rPr>
        <w:t>E</w:t>
      </w:r>
    </w:p>
    <w:p w14:paraId="375B1154" w14:textId="77777777" w:rsidR="00624B8D" w:rsidRPr="003B6543" w:rsidRDefault="00624B8D">
      <w:pPr>
        <w:tabs>
          <w:tab w:val="left" w:pos="360"/>
          <w:tab w:val="left" w:pos="720"/>
          <w:tab w:val="left" w:pos="1080"/>
          <w:tab w:val="left" w:pos="1440"/>
        </w:tabs>
        <w:suppressAutoHyphens/>
        <w:jc w:val="center"/>
        <w:rPr>
          <w:rFonts w:asciiTheme="minorHAnsi" w:hAnsiTheme="minorHAnsi"/>
          <w:b/>
          <w:color w:val="auto"/>
        </w:rPr>
      </w:pPr>
      <w:bookmarkStart w:id="1463" w:name="_DV_M536"/>
      <w:bookmarkStart w:id="1464" w:name="_DV_C1635"/>
      <w:bookmarkStart w:id="1465" w:name="_Toc384625707"/>
      <w:bookmarkEnd w:id="1463"/>
      <w:r w:rsidRPr="003B6543">
        <w:rPr>
          <w:rStyle w:val="DeltaViewFormatChange"/>
          <w:rFonts w:asciiTheme="minorHAnsi" w:hAnsiTheme="minorHAnsi"/>
          <w:b/>
          <w:color w:val="auto"/>
        </w:rPr>
        <w:t>CONTRACTOR’S PERSONNEL</w:t>
      </w:r>
      <w:bookmarkEnd w:id="1462"/>
      <w:bookmarkEnd w:id="1464"/>
      <w:bookmarkEnd w:id="1465"/>
    </w:p>
    <w:p w14:paraId="3BB496FD" w14:textId="77777777" w:rsidR="00F160D5" w:rsidRDefault="00F160D5">
      <w:pPr>
        <w:spacing w:after="240"/>
        <w:rPr>
          <w:rFonts w:asciiTheme="minorHAnsi" w:hAnsiTheme="minorHAnsi"/>
          <w:color w:val="auto"/>
        </w:rPr>
      </w:pPr>
    </w:p>
    <w:p w14:paraId="1A1128BA" w14:textId="77777777" w:rsidR="0086129F" w:rsidRPr="003B6543" w:rsidRDefault="006E4AE6">
      <w:pPr>
        <w:spacing w:after="240"/>
        <w:rPr>
          <w:rFonts w:asciiTheme="minorHAnsi" w:hAnsiTheme="minorHAnsi"/>
          <w:color w:val="auto"/>
        </w:rPr>
      </w:pPr>
      <w:r>
        <w:rPr>
          <w:rFonts w:asciiTheme="minorHAnsi" w:hAnsiTheme="minorHAnsi"/>
          <w:color w:val="auto"/>
        </w:rPr>
        <w:t xml:space="preserve">Subject to Section 4.1, Key Persons, </w:t>
      </w:r>
      <w:r w:rsidR="0086129F">
        <w:rPr>
          <w:rFonts w:asciiTheme="minorHAnsi" w:hAnsiTheme="minorHAnsi"/>
          <w:color w:val="auto"/>
        </w:rPr>
        <w:t>Cont</w:t>
      </w:r>
      <w:r w:rsidR="001A24D7">
        <w:rPr>
          <w:rFonts w:asciiTheme="minorHAnsi" w:hAnsiTheme="minorHAnsi"/>
          <w:color w:val="auto"/>
        </w:rPr>
        <w:t>ractor may update this Exhibit D</w:t>
      </w:r>
      <w:r w:rsidR="0086129F">
        <w:rPr>
          <w:rFonts w:asciiTheme="minorHAnsi" w:hAnsiTheme="minorHAnsi"/>
          <w:color w:val="auto"/>
        </w:rPr>
        <w:t xml:space="preserve"> via written notice to Agency. </w:t>
      </w:r>
    </w:p>
    <w:p w14:paraId="1F541F9E" w14:textId="77777777" w:rsidR="00882CF9" w:rsidRPr="003B6543" w:rsidRDefault="00624B8D">
      <w:pPr>
        <w:spacing w:after="240"/>
        <w:rPr>
          <w:rFonts w:asciiTheme="minorHAnsi" w:hAnsiTheme="minorHAnsi"/>
          <w:color w:val="auto"/>
        </w:rPr>
      </w:pPr>
      <w:bookmarkStart w:id="1466" w:name="_DV_M537"/>
      <w:bookmarkStart w:id="1467" w:name="_DV_C1636"/>
      <w:bookmarkEnd w:id="1466"/>
      <w:r w:rsidRPr="003B6543">
        <w:rPr>
          <w:rStyle w:val="DeltaViewFormatChange"/>
          <w:rFonts w:asciiTheme="minorHAnsi" w:hAnsiTheme="minorHAnsi"/>
          <w:color w:val="auto"/>
        </w:rPr>
        <w:t>Authorized Representative:</w:t>
      </w:r>
      <w:bookmarkEnd w:id="1467"/>
    </w:p>
    <w:p w14:paraId="794DC524" w14:textId="77777777" w:rsidR="00882CF9" w:rsidRDefault="00FD3973" w:rsidP="00EF0591">
      <w:pPr>
        <w:ind w:left="720"/>
        <w:rPr>
          <w:rFonts w:asciiTheme="minorHAnsi" w:hAnsiTheme="minorHAnsi"/>
          <w:color w:val="auto"/>
        </w:rPr>
      </w:pPr>
      <w:r>
        <w:rPr>
          <w:rFonts w:asciiTheme="minorHAnsi" w:hAnsiTheme="minorHAnsi"/>
          <w:color w:val="auto"/>
        </w:rPr>
        <w:t>Name</w:t>
      </w:r>
      <w:r w:rsidR="00EF0591">
        <w:rPr>
          <w:rFonts w:asciiTheme="minorHAnsi" w:hAnsiTheme="minorHAnsi"/>
          <w:color w:val="auto"/>
        </w:rPr>
        <w:t xml:space="preserve"> and Title</w:t>
      </w:r>
      <w:r>
        <w:rPr>
          <w:rFonts w:asciiTheme="minorHAnsi" w:hAnsiTheme="minorHAnsi"/>
          <w:color w:val="auto"/>
        </w:rPr>
        <w:t>:</w:t>
      </w:r>
    </w:p>
    <w:p w14:paraId="3790E0A1" w14:textId="77777777" w:rsidR="00FD3973" w:rsidRDefault="00FD3973" w:rsidP="00EF0591">
      <w:pPr>
        <w:ind w:left="720"/>
        <w:rPr>
          <w:rFonts w:asciiTheme="minorHAnsi" w:hAnsiTheme="minorHAnsi"/>
          <w:color w:val="auto"/>
        </w:rPr>
      </w:pPr>
      <w:r>
        <w:rPr>
          <w:rFonts w:asciiTheme="minorHAnsi" w:hAnsiTheme="minorHAnsi"/>
          <w:color w:val="auto"/>
        </w:rPr>
        <w:t>Phone:</w:t>
      </w:r>
    </w:p>
    <w:p w14:paraId="4C063F5A" w14:textId="77777777" w:rsidR="00FD3973" w:rsidRDefault="00FD3973" w:rsidP="00EF0591">
      <w:pPr>
        <w:ind w:left="720"/>
        <w:rPr>
          <w:rFonts w:asciiTheme="minorHAnsi" w:hAnsiTheme="minorHAnsi"/>
          <w:color w:val="auto"/>
        </w:rPr>
      </w:pPr>
      <w:r>
        <w:rPr>
          <w:rFonts w:asciiTheme="minorHAnsi" w:hAnsiTheme="minorHAnsi"/>
          <w:color w:val="auto"/>
        </w:rPr>
        <w:t>Email:</w:t>
      </w:r>
    </w:p>
    <w:p w14:paraId="26B948BF" w14:textId="77777777" w:rsidR="00FD3973" w:rsidRPr="003B6543" w:rsidRDefault="00FD3973" w:rsidP="00EF0591">
      <w:pPr>
        <w:ind w:left="720"/>
        <w:rPr>
          <w:rFonts w:asciiTheme="minorHAnsi" w:hAnsiTheme="minorHAnsi"/>
          <w:color w:val="auto"/>
        </w:rPr>
      </w:pPr>
      <w:r>
        <w:rPr>
          <w:rFonts w:asciiTheme="minorHAnsi" w:hAnsiTheme="minorHAnsi"/>
          <w:color w:val="auto"/>
        </w:rPr>
        <w:t>Mailing Address:</w:t>
      </w:r>
    </w:p>
    <w:p w14:paraId="2D289431" w14:textId="77777777" w:rsidR="00624B8D" w:rsidRPr="003B6543" w:rsidRDefault="00624B8D">
      <w:pPr>
        <w:spacing w:after="240"/>
        <w:rPr>
          <w:rFonts w:asciiTheme="minorHAnsi" w:hAnsiTheme="minorHAnsi"/>
          <w:color w:val="auto"/>
        </w:rPr>
      </w:pPr>
    </w:p>
    <w:p w14:paraId="08C9D640" w14:textId="77777777" w:rsidR="00882CF9" w:rsidRPr="003B6543" w:rsidRDefault="00624B8D">
      <w:pPr>
        <w:spacing w:after="240"/>
        <w:rPr>
          <w:rFonts w:asciiTheme="minorHAnsi" w:hAnsiTheme="minorHAnsi"/>
          <w:color w:val="auto"/>
        </w:rPr>
      </w:pPr>
      <w:bookmarkStart w:id="1468" w:name="_DV_M538"/>
      <w:bookmarkStart w:id="1469" w:name="_DV_C1637"/>
      <w:bookmarkEnd w:id="1468"/>
      <w:r w:rsidRPr="003B6543">
        <w:rPr>
          <w:rStyle w:val="DeltaViewFormatChange"/>
          <w:rFonts w:asciiTheme="minorHAnsi" w:hAnsiTheme="minorHAnsi"/>
          <w:color w:val="auto"/>
        </w:rPr>
        <w:t>Project Manager:</w:t>
      </w:r>
      <w:bookmarkEnd w:id="1469"/>
    </w:p>
    <w:p w14:paraId="422CFC70" w14:textId="77777777" w:rsidR="00EF0591" w:rsidRDefault="00EF0591" w:rsidP="00EF0591">
      <w:pPr>
        <w:ind w:left="720"/>
        <w:rPr>
          <w:rFonts w:asciiTheme="minorHAnsi" w:hAnsiTheme="minorHAnsi"/>
          <w:color w:val="auto"/>
        </w:rPr>
      </w:pPr>
      <w:r>
        <w:rPr>
          <w:rFonts w:asciiTheme="minorHAnsi" w:hAnsiTheme="minorHAnsi"/>
          <w:color w:val="auto"/>
        </w:rPr>
        <w:t>Name</w:t>
      </w:r>
      <w:r w:rsidRPr="00EF0591">
        <w:rPr>
          <w:rFonts w:asciiTheme="minorHAnsi" w:hAnsiTheme="minorHAnsi"/>
          <w:color w:val="auto"/>
        </w:rPr>
        <w:t xml:space="preserve"> </w:t>
      </w:r>
      <w:r>
        <w:rPr>
          <w:rFonts w:asciiTheme="minorHAnsi" w:hAnsiTheme="minorHAnsi"/>
          <w:color w:val="auto"/>
        </w:rPr>
        <w:t>and Title:</w:t>
      </w:r>
    </w:p>
    <w:p w14:paraId="52DD2E73" w14:textId="77777777" w:rsidR="00EF0591" w:rsidRDefault="00EF0591" w:rsidP="00EF0591">
      <w:pPr>
        <w:ind w:left="720"/>
        <w:rPr>
          <w:rFonts w:asciiTheme="minorHAnsi" w:hAnsiTheme="minorHAnsi"/>
          <w:color w:val="auto"/>
        </w:rPr>
      </w:pPr>
      <w:r>
        <w:rPr>
          <w:rFonts w:asciiTheme="minorHAnsi" w:hAnsiTheme="minorHAnsi"/>
          <w:color w:val="auto"/>
        </w:rPr>
        <w:t>Phone:</w:t>
      </w:r>
    </w:p>
    <w:p w14:paraId="0A4BE2D9" w14:textId="77777777" w:rsidR="00EF0591" w:rsidRDefault="00EF0591" w:rsidP="00EF0591">
      <w:pPr>
        <w:ind w:left="720"/>
        <w:rPr>
          <w:rFonts w:asciiTheme="minorHAnsi" w:hAnsiTheme="minorHAnsi"/>
          <w:color w:val="auto"/>
        </w:rPr>
      </w:pPr>
      <w:r>
        <w:rPr>
          <w:rFonts w:asciiTheme="minorHAnsi" w:hAnsiTheme="minorHAnsi"/>
          <w:color w:val="auto"/>
        </w:rPr>
        <w:t>Email:</w:t>
      </w:r>
    </w:p>
    <w:p w14:paraId="1C4A55FB" w14:textId="77777777" w:rsidR="00EF0591" w:rsidRPr="003B6543" w:rsidRDefault="00EF0591" w:rsidP="00EF0591">
      <w:pPr>
        <w:ind w:left="720"/>
        <w:rPr>
          <w:rFonts w:asciiTheme="minorHAnsi" w:hAnsiTheme="minorHAnsi"/>
          <w:color w:val="auto"/>
        </w:rPr>
      </w:pPr>
      <w:r>
        <w:rPr>
          <w:rFonts w:asciiTheme="minorHAnsi" w:hAnsiTheme="minorHAnsi"/>
          <w:color w:val="auto"/>
        </w:rPr>
        <w:t>Mailing Address:</w:t>
      </w:r>
    </w:p>
    <w:p w14:paraId="6AD14C08" w14:textId="77777777" w:rsidR="00882CF9" w:rsidRPr="003B6543" w:rsidRDefault="00882CF9">
      <w:pPr>
        <w:spacing w:after="240"/>
        <w:rPr>
          <w:rFonts w:asciiTheme="minorHAnsi" w:hAnsiTheme="minorHAnsi"/>
          <w:color w:val="auto"/>
        </w:rPr>
      </w:pPr>
    </w:p>
    <w:p w14:paraId="7A5EC48A" w14:textId="77777777" w:rsidR="00882CF9" w:rsidRPr="003B6543" w:rsidRDefault="00882CF9">
      <w:pPr>
        <w:spacing w:after="240"/>
        <w:rPr>
          <w:rFonts w:asciiTheme="minorHAnsi" w:hAnsiTheme="minorHAnsi"/>
          <w:color w:val="auto"/>
        </w:rPr>
      </w:pPr>
    </w:p>
    <w:p w14:paraId="20A6E93B" w14:textId="77777777" w:rsidR="00882CF9" w:rsidRPr="003B6543" w:rsidRDefault="00882CF9">
      <w:pPr>
        <w:spacing w:after="240"/>
        <w:rPr>
          <w:rFonts w:asciiTheme="minorHAnsi" w:hAnsiTheme="minorHAnsi"/>
          <w:color w:val="auto"/>
        </w:rPr>
      </w:pPr>
    </w:p>
    <w:p w14:paraId="3E4E4317" w14:textId="77777777" w:rsidR="00624B8D" w:rsidRPr="003B6543" w:rsidRDefault="00624B8D">
      <w:pPr>
        <w:spacing w:after="240"/>
        <w:rPr>
          <w:rFonts w:asciiTheme="minorHAnsi" w:hAnsiTheme="minorHAnsi"/>
          <w:color w:val="auto"/>
        </w:rPr>
      </w:pPr>
      <w:bookmarkStart w:id="1470" w:name="_DV_M539"/>
      <w:bookmarkStart w:id="1471" w:name="_DV_C1638"/>
      <w:bookmarkEnd w:id="1470"/>
      <w:r w:rsidRPr="003B6543">
        <w:rPr>
          <w:rStyle w:val="DeltaViewFormatChange"/>
          <w:rFonts w:asciiTheme="minorHAnsi" w:hAnsiTheme="minorHAnsi"/>
          <w:color w:val="auto"/>
        </w:rPr>
        <w:t>Other Key Persons:</w:t>
      </w:r>
      <w:bookmarkEnd w:id="1471"/>
    </w:p>
    <w:p w14:paraId="5B70AE35" w14:textId="77777777" w:rsidR="00EF0591" w:rsidRDefault="00EF0591" w:rsidP="00EF0591">
      <w:pPr>
        <w:ind w:left="720"/>
        <w:rPr>
          <w:rFonts w:asciiTheme="minorHAnsi" w:hAnsiTheme="minorHAnsi"/>
          <w:color w:val="auto"/>
        </w:rPr>
      </w:pPr>
      <w:bookmarkStart w:id="1472" w:name="_DV_M540"/>
      <w:bookmarkStart w:id="1473" w:name="_DV_C1639"/>
      <w:bookmarkEnd w:id="1472"/>
      <w:r>
        <w:rPr>
          <w:rFonts w:asciiTheme="minorHAnsi" w:hAnsiTheme="minorHAnsi"/>
          <w:color w:val="auto"/>
        </w:rPr>
        <w:t>Name</w:t>
      </w:r>
      <w:r w:rsidRPr="00EF0591">
        <w:rPr>
          <w:rFonts w:asciiTheme="minorHAnsi" w:hAnsiTheme="minorHAnsi"/>
          <w:color w:val="auto"/>
        </w:rPr>
        <w:t xml:space="preserve"> </w:t>
      </w:r>
      <w:r>
        <w:rPr>
          <w:rFonts w:asciiTheme="minorHAnsi" w:hAnsiTheme="minorHAnsi"/>
          <w:color w:val="auto"/>
        </w:rPr>
        <w:t>and Title:</w:t>
      </w:r>
    </w:p>
    <w:p w14:paraId="0CD813D4" w14:textId="77777777" w:rsidR="00EF0591" w:rsidRDefault="00EF0591" w:rsidP="00EF0591">
      <w:pPr>
        <w:ind w:left="720"/>
        <w:rPr>
          <w:rFonts w:asciiTheme="minorHAnsi" w:hAnsiTheme="minorHAnsi"/>
          <w:color w:val="auto"/>
        </w:rPr>
      </w:pPr>
      <w:r>
        <w:rPr>
          <w:rFonts w:asciiTheme="minorHAnsi" w:hAnsiTheme="minorHAnsi"/>
          <w:color w:val="auto"/>
        </w:rPr>
        <w:t>Phone:</w:t>
      </w:r>
    </w:p>
    <w:p w14:paraId="587D670F" w14:textId="77777777" w:rsidR="00EF0591" w:rsidRDefault="00EF0591" w:rsidP="00EF0591">
      <w:pPr>
        <w:ind w:left="720"/>
        <w:rPr>
          <w:rFonts w:asciiTheme="minorHAnsi" w:hAnsiTheme="minorHAnsi"/>
          <w:color w:val="auto"/>
        </w:rPr>
      </w:pPr>
      <w:r>
        <w:rPr>
          <w:rFonts w:asciiTheme="minorHAnsi" w:hAnsiTheme="minorHAnsi"/>
          <w:color w:val="auto"/>
        </w:rPr>
        <w:t>Email:</w:t>
      </w:r>
    </w:p>
    <w:p w14:paraId="5DE78962" w14:textId="77777777" w:rsidR="00EF0591" w:rsidRPr="003B6543" w:rsidRDefault="00EF0591" w:rsidP="00EF0591">
      <w:pPr>
        <w:ind w:left="720"/>
        <w:rPr>
          <w:rFonts w:asciiTheme="minorHAnsi" w:hAnsiTheme="minorHAnsi"/>
          <w:color w:val="auto"/>
        </w:rPr>
      </w:pPr>
      <w:r>
        <w:rPr>
          <w:rFonts w:asciiTheme="minorHAnsi" w:hAnsiTheme="minorHAnsi"/>
          <w:color w:val="auto"/>
        </w:rPr>
        <w:t>Mailing Address:</w:t>
      </w:r>
    </w:p>
    <w:p w14:paraId="168E53C3" w14:textId="4F5F798C" w:rsidR="00F160D5" w:rsidRPr="003B6543" w:rsidRDefault="00624B8D">
      <w:pPr>
        <w:tabs>
          <w:tab w:val="left" w:pos="360"/>
          <w:tab w:val="left" w:pos="720"/>
          <w:tab w:val="left" w:pos="1080"/>
          <w:tab w:val="left" w:pos="1440"/>
        </w:tabs>
        <w:suppressAutoHyphens/>
        <w:jc w:val="center"/>
        <w:rPr>
          <w:rFonts w:asciiTheme="minorHAnsi" w:hAnsiTheme="minorHAnsi"/>
          <w:b/>
          <w:color w:val="auto"/>
        </w:rPr>
      </w:pPr>
      <w:r w:rsidRPr="003B6543">
        <w:rPr>
          <w:rStyle w:val="DeltaViewFormatChange"/>
          <w:rFonts w:asciiTheme="minorHAnsi" w:hAnsiTheme="minorHAnsi"/>
          <w:color w:val="auto"/>
        </w:rPr>
        <w:br w:type="page"/>
      </w:r>
      <w:bookmarkStart w:id="1474" w:name="_DV_M541"/>
      <w:bookmarkStart w:id="1475" w:name="_DV_C1640"/>
      <w:bookmarkStart w:id="1476" w:name="_Toc384625708"/>
      <w:bookmarkStart w:id="1477" w:name="_Toc381896382"/>
      <w:bookmarkEnd w:id="1473"/>
      <w:bookmarkEnd w:id="1474"/>
      <w:r w:rsidRPr="003B6543">
        <w:rPr>
          <w:rStyle w:val="DeltaViewFormatChange"/>
          <w:rFonts w:asciiTheme="minorHAnsi" w:hAnsiTheme="minorHAnsi"/>
          <w:b/>
          <w:color w:val="auto"/>
        </w:rPr>
        <w:t xml:space="preserve">EXHIBIT </w:t>
      </w:r>
      <w:bookmarkEnd w:id="1475"/>
      <w:bookmarkEnd w:id="1476"/>
      <w:r w:rsidR="009A1C70">
        <w:rPr>
          <w:rStyle w:val="DeltaViewFormatChange"/>
          <w:rFonts w:asciiTheme="minorHAnsi" w:hAnsiTheme="minorHAnsi"/>
          <w:b/>
          <w:color w:val="auto"/>
        </w:rPr>
        <w:t>F</w:t>
      </w:r>
    </w:p>
    <w:p w14:paraId="6D302D8A" w14:textId="77777777" w:rsidR="00882CF9" w:rsidRPr="003B6543" w:rsidRDefault="00807957">
      <w:pPr>
        <w:tabs>
          <w:tab w:val="left" w:pos="360"/>
          <w:tab w:val="left" w:pos="720"/>
          <w:tab w:val="left" w:pos="1080"/>
          <w:tab w:val="left" w:pos="1440"/>
        </w:tabs>
        <w:suppressAutoHyphens/>
        <w:jc w:val="center"/>
        <w:rPr>
          <w:rFonts w:asciiTheme="minorHAnsi" w:hAnsiTheme="minorHAnsi"/>
          <w:b/>
          <w:color w:val="auto"/>
        </w:rPr>
      </w:pPr>
      <w:bookmarkStart w:id="1478" w:name="_DV_M542"/>
      <w:bookmarkStart w:id="1479" w:name="_DV_C1641"/>
      <w:bookmarkStart w:id="1480" w:name="_Toc384625709"/>
      <w:bookmarkEnd w:id="1478"/>
      <w:r w:rsidRPr="003B6543">
        <w:rPr>
          <w:rStyle w:val="DeltaViewFormatChange"/>
          <w:rFonts w:asciiTheme="minorHAnsi" w:hAnsiTheme="minorHAnsi"/>
          <w:b/>
          <w:color w:val="auto"/>
        </w:rPr>
        <w:t>A</w:t>
      </w:r>
      <w:r w:rsidR="00B41FB1" w:rsidRPr="003B6543">
        <w:rPr>
          <w:rStyle w:val="DeltaViewFormatChange"/>
          <w:rFonts w:asciiTheme="minorHAnsi" w:hAnsiTheme="minorHAnsi"/>
          <w:b/>
          <w:color w:val="auto"/>
        </w:rPr>
        <w:t>GENCY</w:t>
      </w:r>
      <w:r w:rsidR="00624B8D" w:rsidRPr="003B6543">
        <w:rPr>
          <w:rStyle w:val="DeltaViewFormatChange"/>
          <w:rFonts w:asciiTheme="minorHAnsi" w:hAnsiTheme="minorHAnsi"/>
          <w:b/>
          <w:color w:val="auto"/>
        </w:rPr>
        <w:t xml:space="preserve"> PERSONNEL</w:t>
      </w:r>
      <w:bookmarkEnd w:id="1477"/>
      <w:bookmarkEnd w:id="1479"/>
      <w:bookmarkEnd w:id="1480"/>
    </w:p>
    <w:p w14:paraId="6C4FEED5" w14:textId="77777777" w:rsidR="0086129F" w:rsidRDefault="0086129F" w:rsidP="0086129F">
      <w:pPr>
        <w:spacing w:after="240"/>
        <w:rPr>
          <w:rFonts w:asciiTheme="minorHAnsi" w:hAnsiTheme="minorHAnsi"/>
          <w:color w:val="auto"/>
        </w:rPr>
      </w:pPr>
    </w:p>
    <w:p w14:paraId="518A4A34" w14:textId="77777777" w:rsidR="0086129F" w:rsidRPr="003B6543" w:rsidRDefault="001A24D7" w:rsidP="0086129F">
      <w:pPr>
        <w:spacing w:after="240"/>
        <w:rPr>
          <w:rFonts w:asciiTheme="minorHAnsi" w:hAnsiTheme="minorHAnsi"/>
          <w:color w:val="auto"/>
        </w:rPr>
      </w:pPr>
      <w:r>
        <w:rPr>
          <w:rFonts w:asciiTheme="minorHAnsi" w:hAnsiTheme="minorHAnsi"/>
          <w:color w:val="auto"/>
        </w:rPr>
        <w:t>Agency may update this Exhibit E</w:t>
      </w:r>
      <w:r w:rsidR="0086129F">
        <w:rPr>
          <w:rFonts w:asciiTheme="minorHAnsi" w:hAnsiTheme="minorHAnsi"/>
          <w:color w:val="auto"/>
        </w:rPr>
        <w:t xml:space="preserve"> via written notice to Contractor. </w:t>
      </w:r>
    </w:p>
    <w:p w14:paraId="414D8B3A" w14:textId="77777777" w:rsidR="00F160D5" w:rsidRPr="003B6543" w:rsidRDefault="00F160D5">
      <w:pPr>
        <w:spacing w:after="240"/>
        <w:rPr>
          <w:rFonts w:asciiTheme="minorHAnsi" w:hAnsiTheme="minorHAnsi"/>
          <w:color w:val="auto"/>
        </w:rPr>
      </w:pPr>
    </w:p>
    <w:p w14:paraId="56E2FDD8" w14:textId="77777777" w:rsidR="00882CF9" w:rsidRPr="003B6543" w:rsidRDefault="00624B8D">
      <w:pPr>
        <w:spacing w:after="240"/>
        <w:rPr>
          <w:rFonts w:asciiTheme="minorHAnsi" w:hAnsiTheme="minorHAnsi"/>
          <w:color w:val="auto"/>
        </w:rPr>
      </w:pPr>
      <w:bookmarkStart w:id="1481" w:name="_DV_M543"/>
      <w:bookmarkStart w:id="1482" w:name="_DV_C1642"/>
      <w:bookmarkEnd w:id="1481"/>
      <w:r w:rsidRPr="003B6543">
        <w:rPr>
          <w:rStyle w:val="DeltaViewFormatChange"/>
          <w:rFonts w:asciiTheme="minorHAnsi" w:hAnsiTheme="minorHAnsi"/>
          <w:color w:val="auto"/>
        </w:rPr>
        <w:t>Authorized Representative:</w:t>
      </w:r>
      <w:bookmarkEnd w:id="1482"/>
    </w:p>
    <w:p w14:paraId="5D313623" w14:textId="77777777" w:rsidR="00EF0591" w:rsidRDefault="00EF0591" w:rsidP="00EF0591">
      <w:pPr>
        <w:ind w:left="720"/>
        <w:rPr>
          <w:rFonts w:asciiTheme="minorHAnsi" w:hAnsiTheme="minorHAnsi"/>
          <w:color w:val="auto"/>
        </w:rPr>
      </w:pPr>
      <w:r>
        <w:rPr>
          <w:rFonts w:asciiTheme="minorHAnsi" w:hAnsiTheme="minorHAnsi"/>
          <w:color w:val="auto"/>
        </w:rPr>
        <w:t>Name</w:t>
      </w:r>
      <w:r w:rsidRPr="00EF0591">
        <w:rPr>
          <w:rFonts w:asciiTheme="minorHAnsi" w:hAnsiTheme="minorHAnsi"/>
          <w:color w:val="auto"/>
        </w:rPr>
        <w:t xml:space="preserve"> </w:t>
      </w:r>
      <w:r>
        <w:rPr>
          <w:rFonts w:asciiTheme="minorHAnsi" w:hAnsiTheme="minorHAnsi"/>
          <w:color w:val="auto"/>
        </w:rPr>
        <w:t>and Title:</w:t>
      </w:r>
    </w:p>
    <w:p w14:paraId="43F6C16B" w14:textId="77777777" w:rsidR="00EF0591" w:rsidRDefault="00EF0591" w:rsidP="00EF0591">
      <w:pPr>
        <w:ind w:left="720"/>
        <w:rPr>
          <w:rFonts w:asciiTheme="minorHAnsi" w:hAnsiTheme="minorHAnsi"/>
          <w:color w:val="auto"/>
        </w:rPr>
      </w:pPr>
      <w:r>
        <w:rPr>
          <w:rFonts w:asciiTheme="minorHAnsi" w:hAnsiTheme="minorHAnsi"/>
          <w:color w:val="auto"/>
        </w:rPr>
        <w:t>Phone:</w:t>
      </w:r>
    </w:p>
    <w:p w14:paraId="6C670481" w14:textId="77777777" w:rsidR="00EF0591" w:rsidRDefault="00EF0591" w:rsidP="00EF0591">
      <w:pPr>
        <w:ind w:left="720"/>
        <w:rPr>
          <w:rFonts w:asciiTheme="minorHAnsi" w:hAnsiTheme="minorHAnsi"/>
          <w:color w:val="auto"/>
        </w:rPr>
      </w:pPr>
      <w:r>
        <w:rPr>
          <w:rFonts w:asciiTheme="minorHAnsi" w:hAnsiTheme="minorHAnsi"/>
          <w:color w:val="auto"/>
        </w:rPr>
        <w:t>Email:</w:t>
      </w:r>
    </w:p>
    <w:p w14:paraId="4724B283" w14:textId="77777777" w:rsidR="00EF0591" w:rsidRPr="003B6543" w:rsidRDefault="00EF0591" w:rsidP="00EF0591">
      <w:pPr>
        <w:ind w:left="720"/>
        <w:rPr>
          <w:rFonts w:asciiTheme="minorHAnsi" w:hAnsiTheme="minorHAnsi"/>
          <w:color w:val="auto"/>
        </w:rPr>
      </w:pPr>
      <w:r>
        <w:rPr>
          <w:rFonts w:asciiTheme="minorHAnsi" w:hAnsiTheme="minorHAnsi"/>
          <w:color w:val="auto"/>
        </w:rPr>
        <w:t>Mailing Address:</w:t>
      </w:r>
    </w:p>
    <w:p w14:paraId="65E129EC" w14:textId="77777777" w:rsidR="00882CF9" w:rsidRPr="003B6543" w:rsidRDefault="00882CF9">
      <w:pPr>
        <w:spacing w:after="240"/>
        <w:rPr>
          <w:rFonts w:asciiTheme="minorHAnsi" w:hAnsiTheme="minorHAnsi"/>
          <w:color w:val="auto"/>
        </w:rPr>
      </w:pPr>
    </w:p>
    <w:p w14:paraId="0A1236E0" w14:textId="77777777" w:rsidR="00882CF9" w:rsidRPr="003B6543" w:rsidRDefault="00882CF9">
      <w:pPr>
        <w:spacing w:after="240"/>
        <w:rPr>
          <w:rFonts w:asciiTheme="minorHAnsi" w:hAnsiTheme="minorHAnsi"/>
          <w:color w:val="auto"/>
        </w:rPr>
      </w:pPr>
    </w:p>
    <w:p w14:paraId="77CFF7AD" w14:textId="77777777" w:rsidR="00624B8D" w:rsidRPr="003B6543" w:rsidRDefault="00624B8D">
      <w:pPr>
        <w:spacing w:after="240"/>
        <w:rPr>
          <w:rFonts w:asciiTheme="minorHAnsi" w:hAnsiTheme="minorHAnsi"/>
          <w:color w:val="auto"/>
        </w:rPr>
      </w:pPr>
      <w:bookmarkStart w:id="1483" w:name="_DV_M544"/>
      <w:bookmarkStart w:id="1484" w:name="_DV_C1643"/>
      <w:bookmarkEnd w:id="1483"/>
      <w:r w:rsidRPr="003B6543">
        <w:rPr>
          <w:rStyle w:val="DeltaViewFormatChange"/>
          <w:rFonts w:asciiTheme="minorHAnsi" w:hAnsiTheme="minorHAnsi"/>
          <w:color w:val="auto"/>
        </w:rPr>
        <w:t>Project Manager:</w:t>
      </w:r>
      <w:bookmarkEnd w:id="1484"/>
    </w:p>
    <w:p w14:paraId="005DB2EB" w14:textId="77777777" w:rsidR="00EF0591" w:rsidRDefault="00EF0591" w:rsidP="00EF0591">
      <w:pPr>
        <w:ind w:left="720"/>
        <w:rPr>
          <w:rFonts w:asciiTheme="minorHAnsi" w:hAnsiTheme="minorHAnsi"/>
          <w:color w:val="auto"/>
        </w:rPr>
      </w:pPr>
      <w:bookmarkStart w:id="1485" w:name="_DV_M545"/>
      <w:bookmarkStart w:id="1486" w:name="_DV_C1644"/>
      <w:bookmarkEnd w:id="1485"/>
      <w:r>
        <w:rPr>
          <w:rFonts w:asciiTheme="minorHAnsi" w:hAnsiTheme="minorHAnsi"/>
          <w:color w:val="auto"/>
        </w:rPr>
        <w:t>Name</w:t>
      </w:r>
      <w:r w:rsidRPr="00EF0591">
        <w:rPr>
          <w:rFonts w:asciiTheme="minorHAnsi" w:hAnsiTheme="minorHAnsi"/>
          <w:color w:val="auto"/>
        </w:rPr>
        <w:t xml:space="preserve"> </w:t>
      </w:r>
      <w:r>
        <w:rPr>
          <w:rFonts w:asciiTheme="minorHAnsi" w:hAnsiTheme="minorHAnsi"/>
          <w:color w:val="auto"/>
        </w:rPr>
        <w:t>and Title:</w:t>
      </w:r>
    </w:p>
    <w:p w14:paraId="25A599A5" w14:textId="77777777" w:rsidR="00EF0591" w:rsidRDefault="00EF0591" w:rsidP="00EF0591">
      <w:pPr>
        <w:ind w:left="720"/>
        <w:rPr>
          <w:rFonts w:asciiTheme="minorHAnsi" w:hAnsiTheme="minorHAnsi"/>
          <w:color w:val="auto"/>
        </w:rPr>
      </w:pPr>
      <w:r>
        <w:rPr>
          <w:rFonts w:asciiTheme="minorHAnsi" w:hAnsiTheme="minorHAnsi"/>
          <w:color w:val="auto"/>
        </w:rPr>
        <w:t>Phone:</w:t>
      </w:r>
    </w:p>
    <w:p w14:paraId="5D04123A" w14:textId="77777777" w:rsidR="00EF0591" w:rsidRDefault="00EF0591" w:rsidP="00EF0591">
      <w:pPr>
        <w:ind w:left="720"/>
        <w:rPr>
          <w:rFonts w:asciiTheme="minorHAnsi" w:hAnsiTheme="minorHAnsi"/>
          <w:color w:val="auto"/>
        </w:rPr>
      </w:pPr>
      <w:r>
        <w:rPr>
          <w:rFonts w:asciiTheme="minorHAnsi" w:hAnsiTheme="minorHAnsi"/>
          <w:color w:val="auto"/>
        </w:rPr>
        <w:t>Email:</w:t>
      </w:r>
    </w:p>
    <w:p w14:paraId="003C27A5" w14:textId="77777777" w:rsidR="00EF0591" w:rsidRPr="003B6543" w:rsidRDefault="00EF0591" w:rsidP="00EF0591">
      <w:pPr>
        <w:ind w:left="720"/>
        <w:rPr>
          <w:rFonts w:asciiTheme="minorHAnsi" w:hAnsiTheme="minorHAnsi"/>
          <w:color w:val="auto"/>
        </w:rPr>
      </w:pPr>
      <w:r>
        <w:rPr>
          <w:rFonts w:asciiTheme="minorHAnsi" w:hAnsiTheme="minorHAnsi"/>
          <w:color w:val="auto"/>
        </w:rPr>
        <w:t>Mailing Address:</w:t>
      </w:r>
    </w:p>
    <w:p w14:paraId="1EC99FFD" w14:textId="744B755D" w:rsidR="00F160D5" w:rsidRDefault="00624B8D">
      <w:pPr>
        <w:tabs>
          <w:tab w:val="left" w:pos="360"/>
          <w:tab w:val="left" w:pos="720"/>
          <w:tab w:val="left" w:pos="1080"/>
          <w:tab w:val="left" w:pos="1440"/>
        </w:tabs>
        <w:suppressAutoHyphens/>
        <w:jc w:val="center"/>
        <w:rPr>
          <w:rStyle w:val="DeltaViewFormatChange"/>
          <w:rFonts w:asciiTheme="minorHAnsi" w:hAnsiTheme="minorHAnsi"/>
          <w:b/>
          <w:color w:val="auto"/>
        </w:rPr>
      </w:pPr>
      <w:r w:rsidRPr="003B6543">
        <w:rPr>
          <w:rStyle w:val="DeltaViewFormatChange"/>
          <w:rFonts w:asciiTheme="minorHAnsi" w:hAnsiTheme="minorHAnsi"/>
          <w:color w:val="auto"/>
        </w:rPr>
        <w:br w:type="page"/>
      </w:r>
      <w:bookmarkStart w:id="1487" w:name="_DV_M546"/>
      <w:bookmarkStart w:id="1488" w:name="_DV_C1645"/>
      <w:bookmarkStart w:id="1489" w:name="_Toc384625710"/>
      <w:bookmarkStart w:id="1490" w:name="_Toc381896383"/>
      <w:bookmarkEnd w:id="1486"/>
      <w:bookmarkEnd w:id="1487"/>
      <w:r w:rsidRPr="003B6543">
        <w:rPr>
          <w:rStyle w:val="DeltaViewFormatChange"/>
          <w:rFonts w:asciiTheme="minorHAnsi" w:hAnsiTheme="minorHAnsi"/>
          <w:b/>
          <w:color w:val="auto"/>
        </w:rPr>
        <w:t xml:space="preserve">EXHIBIT </w:t>
      </w:r>
      <w:bookmarkEnd w:id="1488"/>
      <w:bookmarkEnd w:id="1489"/>
      <w:r w:rsidR="009A1C70">
        <w:rPr>
          <w:rStyle w:val="DeltaViewFormatChange"/>
          <w:rFonts w:asciiTheme="minorHAnsi" w:hAnsiTheme="minorHAnsi"/>
          <w:b/>
          <w:color w:val="auto"/>
        </w:rPr>
        <w:t>G</w:t>
      </w:r>
    </w:p>
    <w:p w14:paraId="380B657C" w14:textId="51C4AA0D" w:rsidR="00624B8D" w:rsidDel="00142919" w:rsidRDefault="00624B8D">
      <w:pPr>
        <w:tabs>
          <w:tab w:val="left" w:pos="360"/>
          <w:tab w:val="left" w:pos="720"/>
          <w:tab w:val="left" w:pos="1080"/>
          <w:tab w:val="left" w:pos="1440"/>
        </w:tabs>
        <w:suppressAutoHyphens/>
        <w:jc w:val="center"/>
        <w:rPr>
          <w:rStyle w:val="DeltaViewFormatChange"/>
          <w:rFonts w:asciiTheme="minorHAnsi" w:hAnsiTheme="minorHAnsi"/>
          <w:color w:val="auto"/>
        </w:rPr>
      </w:pPr>
      <w:bookmarkStart w:id="1491" w:name="_DV_M547"/>
      <w:bookmarkStart w:id="1492" w:name="_DV_C1646"/>
      <w:bookmarkStart w:id="1493" w:name="_Toc384625711"/>
      <w:bookmarkEnd w:id="1491"/>
      <w:r w:rsidRPr="003B6543" w:rsidDel="00142919">
        <w:rPr>
          <w:rStyle w:val="DeltaViewFormatChange"/>
          <w:rFonts w:asciiTheme="minorHAnsi" w:hAnsiTheme="minorHAnsi"/>
          <w:b/>
          <w:color w:val="auto"/>
        </w:rPr>
        <w:t xml:space="preserve">LICENSE FOR </w:t>
      </w:r>
      <w:bookmarkStart w:id="1494" w:name="_DV_C1650"/>
      <w:bookmarkEnd w:id="1492"/>
      <w:r w:rsidRPr="003B6543" w:rsidDel="00142919">
        <w:rPr>
          <w:rStyle w:val="DeltaViewInsertion"/>
          <w:rFonts w:asciiTheme="minorHAnsi" w:hAnsiTheme="minorHAnsi"/>
          <w:b/>
          <w:color w:val="auto"/>
          <w:u w:val="none"/>
        </w:rPr>
        <w:t>CONTRACTOR</w:t>
      </w:r>
      <w:bookmarkStart w:id="1495" w:name="_DV_M548"/>
      <w:bookmarkStart w:id="1496" w:name="_DV_C1651"/>
      <w:bookmarkEnd w:id="1494"/>
      <w:bookmarkEnd w:id="1495"/>
      <w:r w:rsidRPr="003B6543" w:rsidDel="00142919">
        <w:rPr>
          <w:rStyle w:val="DeltaViewFormatChange"/>
          <w:rFonts w:asciiTheme="minorHAnsi" w:hAnsiTheme="minorHAnsi"/>
          <w:b/>
          <w:color w:val="auto"/>
        </w:rPr>
        <w:t xml:space="preserve"> INTELLECTUAL PROPERTY</w:t>
      </w:r>
      <w:bookmarkEnd w:id="1490"/>
      <w:bookmarkEnd w:id="1493"/>
      <w:bookmarkEnd w:id="1496"/>
    </w:p>
    <w:p w14:paraId="28410D3B" w14:textId="77777777" w:rsidR="00BB01C0" w:rsidRDefault="00BB01C0">
      <w:pPr>
        <w:tabs>
          <w:tab w:val="left" w:pos="360"/>
          <w:tab w:val="left" w:pos="720"/>
          <w:tab w:val="left" w:pos="1080"/>
          <w:tab w:val="left" w:pos="1440"/>
        </w:tabs>
        <w:suppressAutoHyphens/>
        <w:jc w:val="center"/>
        <w:rPr>
          <w:rStyle w:val="DeltaViewFormatChange"/>
          <w:rFonts w:asciiTheme="minorHAnsi" w:hAnsiTheme="minorHAnsi"/>
          <w:color w:val="auto"/>
        </w:rPr>
      </w:pPr>
    </w:p>
    <w:p w14:paraId="7C612E53" w14:textId="77777777" w:rsidR="00721036" w:rsidRPr="003B6543" w:rsidRDefault="00721036">
      <w:pPr>
        <w:rPr>
          <w:rFonts w:asciiTheme="minorHAnsi" w:hAnsiTheme="minorHAnsi"/>
          <w:color w:val="auto"/>
        </w:rPr>
      </w:pPr>
    </w:p>
    <w:p w14:paraId="373B308C" w14:textId="77777777" w:rsidR="00721036" w:rsidRPr="003B6543" w:rsidRDefault="00721036" w:rsidP="00BB01C0">
      <w:pPr>
        <w:tabs>
          <w:tab w:val="left" w:pos="360"/>
          <w:tab w:val="left" w:pos="720"/>
          <w:tab w:val="left" w:pos="1080"/>
          <w:tab w:val="left" w:pos="1440"/>
        </w:tabs>
        <w:suppressAutoHyphens/>
        <w:rPr>
          <w:rFonts w:asciiTheme="minorHAnsi" w:hAnsiTheme="minorHAnsi"/>
          <w:color w:val="auto"/>
        </w:rPr>
      </w:pPr>
      <w:bookmarkStart w:id="1497" w:name="_DV_M549"/>
      <w:bookmarkStart w:id="1498" w:name="_DV_C1652"/>
      <w:bookmarkEnd w:id="1497"/>
      <w:r w:rsidRPr="003B6543">
        <w:rPr>
          <w:rStyle w:val="DeltaViewFormatChange"/>
          <w:rFonts w:asciiTheme="minorHAnsi" w:hAnsiTheme="minorHAnsi"/>
          <w:color w:val="auto"/>
        </w:rPr>
        <w:br w:type="page"/>
      </w:r>
      <w:bookmarkEnd w:id="1498"/>
    </w:p>
    <w:p w14:paraId="74C23137" w14:textId="7EA9A45E" w:rsidR="00721036" w:rsidRPr="003B6543" w:rsidRDefault="00721036" w:rsidP="00BB01C0">
      <w:pPr>
        <w:pStyle w:val="Heading1"/>
        <w:spacing w:after="0"/>
        <w:rPr>
          <w:b w:val="0"/>
        </w:rPr>
      </w:pPr>
      <w:bookmarkStart w:id="1499" w:name="_DV_M550"/>
      <w:bookmarkStart w:id="1500" w:name="_DV_C1653"/>
      <w:bookmarkStart w:id="1501" w:name="_Toc384625712"/>
      <w:bookmarkEnd w:id="1499"/>
      <w:r w:rsidRPr="003B6543">
        <w:rPr>
          <w:rStyle w:val="DeltaViewFormatChange"/>
          <w:color w:val="auto"/>
        </w:rPr>
        <w:t xml:space="preserve">EXHIBIT </w:t>
      </w:r>
      <w:bookmarkEnd w:id="1500"/>
      <w:bookmarkEnd w:id="1501"/>
      <w:r w:rsidR="009A1C70">
        <w:rPr>
          <w:rStyle w:val="DeltaViewFormatChange"/>
          <w:color w:val="auto"/>
        </w:rPr>
        <w:t>H</w:t>
      </w:r>
    </w:p>
    <w:p w14:paraId="58E6FA53" w14:textId="77777777" w:rsidR="00721036" w:rsidRDefault="00721036" w:rsidP="00BB01C0">
      <w:pPr>
        <w:pStyle w:val="Heading1"/>
        <w:spacing w:after="0"/>
        <w:rPr>
          <w:rStyle w:val="DeltaViewInsertion"/>
          <w:color w:val="auto"/>
          <w:u w:val="none"/>
        </w:rPr>
      </w:pPr>
      <w:bookmarkStart w:id="1502" w:name="_DV_C1654"/>
      <w:bookmarkStart w:id="1503" w:name="_Toc384625713"/>
      <w:r w:rsidRPr="003B6543">
        <w:rPr>
          <w:rStyle w:val="DeltaViewInsertion"/>
          <w:color w:val="auto"/>
          <w:u w:val="none"/>
        </w:rPr>
        <w:t>LICENSE FOR THIRD PARTY INTELLECTUAL PROPERTY</w:t>
      </w:r>
      <w:bookmarkEnd w:id="1502"/>
      <w:bookmarkEnd w:id="1503"/>
    </w:p>
    <w:p w14:paraId="301E18FF" w14:textId="77777777" w:rsidR="00BB01C0" w:rsidRDefault="00BB01C0" w:rsidP="00BB01C0"/>
    <w:p w14:paraId="75A481AD" w14:textId="77777777" w:rsidR="00BB01C0" w:rsidRPr="00BB01C0" w:rsidRDefault="00BB01C0" w:rsidP="00BB01C0"/>
    <w:p w14:paraId="430FAF73" w14:textId="77777777" w:rsidR="00721036" w:rsidRPr="003B6543" w:rsidRDefault="00721036">
      <w:pPr>
        <w:rPr>
          <w:rFonts w:asciiTheme="minorHAnsi" w:hAnsiTheme="minorHAnsi"/>
          <w:color w:val="auto"/>
        </w:rPr>
      </w:pPr>
    </w:p>
    <w:p w14:paraId="4BCAB44E" w14:textId="77777777" w:rsidR="00721036" w:rsidRPr="003B6543" w:rsidRDefault="00721036">
      <w:pPr>
        <w:rPr>
          <w:rFonts w:asciiTheme="minorHAnsi" w:hAnsiTheme="minorHAnsi"/>
          <w:color w:val="auto"/>
        </w:rPr>
      </w:pPr>
      <w:bookmarkStart w:id="1504" w:name="_DV_C1655"/>
      <w:r w:rsidRPr="003B6543">
        <w:rPr>
          <w:rStyle w:val="DeltaViewInsertion"/>
          <w:rFonts w:asciiTheme="minorHAnsi" w:hAnsiTheme="minorHAnsi"/>
          <w:color w:val="auto"/>
          <w:u w:val="none"/>
        </w:rPr>
        <w:br w:type="page"/>
      </w:r>
      <w:bookmarkEnd w:id="1504"/>
    </w:p>
    <w:p w14:paraId="3A73F2E5" w14:textId="4D13B37E" w:rsidR="00721036" w:rsidRPr="003B6543" w:rsidRDefault="00721036" w:rsidP="00BB01C0">
      <w:pPr>
        <w:pStyle w:val="Heading1"/>
        <w:spacing w:after="0"/>
        <w:rPr>
          <w:b w:val="0"/>
        </w:rPr>
      </w:pPr>
      <w:bookmarkStart w:id="1505" w:name="_DV_C1656"/>
      <w:bookmarkStart w:id="1506" w:name="_Toc384625714"/>
      <w:r w:rsidRPr="003B6543">
        <w:rPr>
          <w:rStyle w:val="DeltaViewInsertion"/>
          <w:color w:val="auto"/>
          <w:u w:val="none"/>
        </w:rPr>
        <w:t xml:space="preserve">EXHIBIT </w:t>
      </w:r>
      <w:bookmarkEnd w:id="1505"/>
      <w:bookmarkEnd w:id="1506"/>
      <w:r w:rsidR="009A1C70">
        <w:rPr>
          <w:rStyle w:val="DeltaViewInsertion"/>
          <w:color w:val="auto"/>
          <w:u w:val="none"/>
        </w:rPr>
        <w:t>I</w:t>
      </w:r>
    </w:p>
    <w:p w14:paraId="0D3A1DE0" w14:textId="77777777" w:rsidR="00721036" w:rsidRPr="003B6543" w:rsidRDefault="00721036" w:rsidP="00BB01C0">
      <w:pPr>
        <w:pStyle w:val="Heading1"/>
        <w:spacing w:after="0"/>
        <w:rPr>
          <w:b w:val="0"/>
        </w:rPr>
      </w:pPr>
      <w:bookmarkStart w:id="1507" w:name="_DV_M551"/>
      <w:bookmarkStart w:id="1508" w:name="_DV_C1658"/>
      <w:bookmarkStart w:id="1509" w:name="_Toc384625715"/>
      <w:bookmarkEnd w:id="1507"/>
      <w:r w:rsidRPr="003B6543">
        <w:rPr>
          <w:rStyle w:val="DeltaViewFormatChange"/>
          <w:color w:val="auto"/>
        </w:rPr>
        <w:t xml:space="preserve">FEDERAL </w:t>
      </w:r>
      <w:bookmarkStart w:id="1510" w:name="_DV_C1660"/>
      <w:bookmarkEnd w:id="1508"/>
      <w:r w:rsidRPr="003B6543">
        <w:rPr>
          <w:rStyle w:val="DeltaViewInsertion"/>
          <w:color w:val="auto"/>
          <w:u w:val="none"/>
        </w:rPr>
        <w:t>TERMS AND CONDITIONS</w:t>
      </w:r>
      <w:bookmarkEnd w:id="1509"/>
      <w:bookmarkEnd w:id="1510"/>
    </w:p>
    <w:p w14:paraId="0998D652" w14:textId="77777777" w:rsidR="00A51C16" w:rsidRPr="003B6543" w:rsidRDefault="00A51C16">
      <w:pPr>
        <w:pStyle w:val="Heading1"/>
        <w:rPr>
          <w:rStyle w:val="DeltaViewInsertion"/>
          <w:b w:val="0"/>
          <w:color w:val="auto"/>
          <w:u w:val="none"/>
        </w:rPr>
      </w:pPr>
      <w:bookmarkStart w:id="1511" w:name="_DV_M552"/>
      <w:bookmarkStart w:id="1512" w:name="_DV_M599"/>
      <w:bookmarkStart w:id="1513" w:name="_DV_C1752"/>
      <w:bookmarkStart w:id="1514" w:name="_Toc384625717"/>
      <w:bookmarkEnd w:id="1511"/>
      <w:bookmarkEnd w:id="1512"/>
      <w:r w:rsidRPr="003B6543">
        <w:rPr>
          <w:rStyle w:val="DeltaViewInsertion"/>
          <w:color w:val="auto"/>
          <w:u w:val="none"/>
        </w:rPr>
        <w:br w:type="page"/>
      </w:r>
    </w:p>
    <w:p w14:paraId="41030B78" w14:textId="07D9C0AB" w:rsidR="00333D41" w:rsidRDefault="00E909C3" w:rsidP="00CE732B">
      <w:pPr>
        <w:pStyle w:val="Heading1"/>
        <w:spacing w:after="0"/>
        <w:rPr>
          <w:rFonts w:cstheme="minorHAnsi"/>
        </w:rPr>
      </w:pPr>
      <w:bookmarkStart w:id="1515" w:name="_DV_C1756"/>
      <w:bookmarkStart w:id="1516" w:name="_Toc384625721"/>
      <w:bookmarkEnd w:id="1513"/>
      <w:bookmarkEnd w:id="1514"/>
      <w:r w:rsidRPr="003B6543">
        <w:rPr>
          <w:rStyle w:val="DeltaViewInsertion"/>
          <w:color w:val="auto"/>
          <w:u w:val="none"/>
        </w:rPr>
        <w:t xml:space="preserve">EXHIBIT </w:t>
      </w:r>
      <w:bookmarkEnd w:id="1515"/>
      <w:bookmarkEnd w:id="1516"/>
      <w:r w:rsidR="009A1C70">
        <w:rPr>
          <w:rStyle w:val="DeltaViewInsertion"/>
          <w:color w:val="auto"/>
          <w:u w:val="none"/>
        </w:rPr>
        <w:t>J</w:t>
      </w:r>
    </w:p>
    <w:p w14:paraId="2CDBCBBE" w14:textId="640709C3" w:rsidR="00333D41" w:rsidRDefault="006A09B9" w:rsidP="00333D41">
      <w:pPr>
        <w:jc w:val="center"/>
        <w:rPr>
          <w:rFonts w:asciiTheme="minorHAnsi" w:hAnsiTheme="minorHAnsi" w:cstheme="minorHAnsi"/>
          <w:b/>
        </w:rPr>
      </w:pPr>
      <w:r>
        <w:rPr>
          <w:rFonts w:asciiTheme="minorHAnsi" w:hAnsiTheme="minorHAnsi" w:cstheme="minorHAnsi"/>
          <w:b/>
        </w:rPr>
        <w:t>PRIVACY AND SECURITY REQUIREMENTS</w:t>
      </w:r>
    </w:p>
    <w:p w14:paraId="11558999" w14:textId="77777777" w:rsidR="00FB2C84" w:rsidRDefault="00FB2C84" w:rsidP="00FB2C84">
      <w:pPr>
        <w:jc w:val="both"/>
        <w:rPr>
          <w:rFonts w:asciiTheme="minorHAnsi" w:hAnsiTheme="minorHAnsi" w:cstheme="minorHAnsi"/>
        </w:rPr>
      </w:pPr>
    </w:p>
    <w:p w14:paraId="3A7EFF04" w14:textId="4D2C5D8B" w:rsidR="00FB2C84" w:rsidRPr="00FF1CFA" w:rsidRDefault="00FB2C84" w:rsidP="00FB2C84">
      <w:pPr>
        <w:jc w:val="both"/>
        <w:rPr>
          <w:rStyle w:val="DeltaViewInsertion"/>
          <w:rFonts w:asciiTheme="minorHAnsi" w:hAnsiTheme="minorHAnsi" w:cstheme="minorHAnsi"/>
          <w:b/>
          <w:color w:val="auto"/>
          <w:u w:val="none"/>
        </w:rPr>
      </w:pPr>
      <w:r>
        <w:rPr>
          <w:rFonts w:asciiTheme="minorHAnsi" w:hAnsiTheme="minorHAnsi" w:cstheme="minorHAnsi"/>
        </w:rPr>
        <w:t>C</w:t>
      </w:r>
      <w:r w:rsidRPr="00FF1CFA">
        <w:rPr>
          <w:rFonts w:asciiTheme="minorHAnsi" w:hAnsiTheme="minorHAnsi" w:cstheme="minorHAnsi"/>
        </w:rPr>
        <w:t>ontractor’s obligations under th</w:t>
      </w:r>
      <w:r>
        <w:rPr>
          <w:rFonts w:asciiTheme="minorHAnsi" w:hAnsiTheme="minorHAnsi" w:cstheme="minorHAnsi"/>
        </w:rPr>
        <w:t>is</w:t>
      </w:r>
      <w:r w:rsidRPr="00FF1CFA">
        <w:rPr>
          <w:rFonts w:asciiTheme="minorHAnsi" w:hAnsiTheme="minorHAnsi" w:cstheme="minorHAnsi"/>
        </w:rPr>
        <w:t xml:space="preserve"> Contract include the requirements of this exhibit. </w:t>
      </w:r>
    </w:p>
    <w:p w14:paraId="07240700" w14:textId="77777777" w:rsidR="00333D41" w:rsidRDefault="00333D41" w:rsidP="00FB2C84">
      <w:pPr>
        <w:rPr>
          <w:rFonts w:asciiTheme="minorHAnsi" w:hAnsiTheme="minorHAnsi" w:cstheme="minorHAnsi"/>
          <w:b/>
        </w:rPr>
      </w:pPr>
    </w:p>
    <w:p w14:paraId="0C2D4FB6" w14:textId="3F3F26E8" w:rsidR="00333D41" w:rsidRPr="00190154" w:rsidRDefault="00333D41" w:rsidP="00653C0C">
      <w:pPr>
        <w:pStyle w:val="ListParagraph"/>
        <w:numPr>
          <w:ilvl w:val="0"/>
          <w:numId w:val="11"/>
        </w:numPr>
        <w:autoSpaceDE/>
        <w:autoSpaceDN/>
        <w:adjustRightInd/>
        <w:spacing w:after="120"/>
        <w:ind w:left="360"/>
        <w:contextualSpacing w:val="0"/>
        <w:rPr>
          <w:rFonts w:asciiTheme="minorHAnsi" w:hAnsiTheme="minorHAnsi" w:cstheme="minorHAnsi"/>
          <w:bCs/>
        </w:rPr>
      </w:pPr>
      <w:r w:rsidRPr="00190154">
        <w:rPr>
          <w:rFonts w:asciiTheme="minorHAnsi" w:hAnsiTheme="minorHAnsi" w:cstheme="minorHAnsi"/>
          <w:b/>
        </w:rPr>
        <w:t xml:space="preserve">PURPOSE. </w:t>
      </w:r>
      <w:r w:rsidRPr="00190154">
        <w:rPr>
          <w:rFonts w:asciiTheme="minorHAnsi" w:hAnsiTheme="minorHAnsi" w:cstheme="minorHAnsi"/>
        </w:rPr>
        <w:t xml:space="preserve">The terms and conditions </w:t>
      </w:r>
      <w:r>
        <w:rPr>
          <w:rFonts w:asciiTheme="minorHAnsi" w:hAnsiTheme="minorHAnsi" w:cstheme="minorHAnsi"/>
        </w:rPr>
        <w:t>of t</w:t>
      </w:r>
      <w:r w:rsidRPr="00190154">
        <w:rPr>
          <w:rFonts w:asciiTheme="minorHAnsi" w:hAnsiTheme="minorHAnsi" w:cstheme="minorHAnsi"/>
        </w:rPr>
        <w:t xml:space="preserve">his </w:t>
      </w:r>
      <w:r>
        <w:rPr>
          <w:rFonts w:asciiTheme="minorHAnsi" w:hAnsiTheme="minorHAnsi" w:cstheme="minorHAnsi"/>
        </w:rPr>
        <w:t xml:space="preserve">Privacy and Security </w:t>
      </w:r>
      <w:r w:rsidR="003973FF">
        <w:rPr>
          <w:rFonts w:asciiTheme="minorHAnsi" w:hAnsiTheme="minorHAnsi" w:cstheme="minorHAnsi"/>
        </w:rPr>
        <w:t>Requirements e</w:t>
      </w:r>
      <w:r w:rsidR="006A09B9">
        <w:rPr>
          <w:rFonts w:asciiTheme="minorHAnsi" w:hAnsiTheme="minorHAnsi" w:cstheme="minorHAnsi"/>
        </w:rPr>
        <w:t>xhibit</w:t>
      </w:r>
      <w:r w:rsidRPr="00DA5089">
        <w:rPr>
          <w:rFonts w:asciiTheme="minorHAnsi" w:hAnsiTheme="minorHAnsi" w:cstheme="minorHAnsi"/>
        </w:rPr>
        <w:t xml:space="preserve"> </w:t>
      </w:r>
      <w:r w:rsidR="006A09B9">
        <w:rPr>
          <w:rFonts w:asciiTheme="minorHAnsi" w:hAnsiTheme="minorHAnsi" w:cstheme="minorHAnsi"/>
        </w:rPr>
        <w:t>address</w:t>
      </w:r>
      <w:r w:rsidRPr="00190154">
        <w:rPr>
          <w:rFonts w:asciiTheme="minorHAnsi" w:hAnsiTheme="minorHAnsi" w:cstheme="minorHAnsi"/>
        </w:rPr>
        <w:t>:</w:t>
      </w:r>
    </w:p>
    <w:p w14:paraId="4157C23F" w14:textId="12AA6E96" w:rsidR="00333D41" w:rsidRPr="00190361" w:rsidRDefault="00333D41" w:rsidP="00653C0C">
      <w:pPr>
        <w:pStyle w:val="ListParagraph"/>
        <w:keepNext/>
        <w:numPr>
          <w:ilvl w:val="1"/>
          <w:numId w:val="11"/>
        </w:numPr>
        <w:autoSpaceDE/>
        <w:autoSpaceDN/>
        <w:adjustRightInd/>
        <w:spacing w:after="120"/>
        <w:ind w:left="1080" w:hanging="630"/>
        <w:contextualSpacing w:val="0"/>
        <w:rPr>
          <w:rFonts w:asciiTheme="minorHAnsi" w:hAnsiTheme="minorHAnsi" w:cstheme="minorHAnsi"/>
          <w:color w:val="1F497D" w:themeColor="text2"/>
        </w:rPr>
      </w:pPr>
      <w:r w:rsidRPr="00190361">
        <w:rPr>
          <w:rFonts w:asciiTheme="minorHAnsi" w:hAnsiTheme="minorHAnsi" w:cstheme="minorHAnsi"/>
          <w:color w:val="1F497D" w:themeColor="text2"/>
        </w:rPr>
        <w:t xml:space="preserve">Contractor’s Use of </w:t>
      </w:r>
      <w:r w:rsidR="002A5B84" w:rsidRPr="00190361">
        <w:rPr>
          <w:rFonts w:asciiTheme="minorHAnsi" w:hAnsiTheme="minorHAnsi" w:cstheme="minorHAnsi"/>
          <w:color w:val="1F497D" w:themeColor="text2"/>
        </w:rPr>
        <w:t xml:space="preserve">Agency </w:t>
      </w:r>
      <w:r w:rsidRPr="00190361">
        <w:rPr>
          <w:rFonts w:asciiTheme="minorHAnsi" w:hAnsiTheme="minorHAnsi" w:cstheme="minorHAnsi"/>
          <w:color w:val="1F497D" w:themeColor="text2"/>
        </w:rPr>
        <w:t>Data;</w:t>
      </w:r>
    </w:p>
    <w:p w14:paraId="6EABE893" w14:textId="51BA760F" w:rsidR="00FB2C84" w:rsidRPr="00190361" w:rsidRDefault="00333D41" w:rsidP="00653C0C">
      <w:pPr>
        <w:pStyle w:val="ListParagraph"/>
        <w:keepNext/>
        <w:numPr>
          <w:ilvl w:val="1"/>
          <w:numId w:val="11"/>
        </w:numPr>
        <w:autoSpaceDE/>
        <w:autoSpaceDN/>
        <w:adjustRightInd/>
        <w:spacing w:after="120"/>
        <w:ind w:left="1080" w:hanging="630"/>
        <w:contextualSpacing w:val="0"/>
        <w:rPr>
          <w:rFonts w:asciiTheme="minorHAnsi" w:hAnsiTheme="minorHAnsi" w:cstheme="minorHAnsi"/>
          <w:color w:val="1F497D" w:themeColor="text2"/>
        </w:rPr>
      </w:pPr>
      <w:r w:rsidRPr="00190361">
        <w:rPr>
          <w:rFonts w:asciiTheme="minorHAnsi" w:hAnsiTheme="minorHAnsi" w:cstheme="minorHAnsi"/>
          <w:color w:val="1F497D" w:themeColor="text2"/>
        </w:rPr>
        <w:t xml:space="preserve">Contractor’s </w:t>
      </w:r>
      <w:r w:rsidR="003973FF">
        <w:rPr>
          <w:rFonts w:asciiTheme="minorHAnsi" w:hAnsiTheme="minorHAnsi" w:cstheme="minorHAnsi"/>
          <w:color w:val="1F497D" w:themeColor="text2"/>
        </w:rPr>
        <w:t>a</w:t>
      </w:r>
      <w:r w:rsidRPr="00190361">
        <w:rPr>
          <w:rFonts w:asciiTheme="minorHAnsi" w:hAnsiTheme="minorHAnsi" w:cstheme="minorHAnsi"/>
          <w:color w:val="1F497D" w:themeColor="text2"/>
        </w:rPr>
        <w:t xml:space="preserve">ccess to </w:t>
      </w:r>
      <w:r w:rsidR="006D5DB3" w:rsidRPr="00190361">
        <w:rPr>
          <w:rFonts w:asciiTheme="minorHAnsi" w:hAnsiTheme="minorHAnsi" w:cstheme="minorHAnsi"/>
          <w:color w:val="1F497D" w:themeColor="text2"/>
        </w:rPr>
        <w:t>State systems and networks</w:t>
      </w:r>
      <w:r w:rsidRPr="00190361">
        <w:rPr>
          <w:rFonts w:asciiTheme="minorHAnsi" w:hAnsiTheme="minorHAnsi" w:cstheme="minorHAnsi"/>
          <w:color w:val="1F497D" w:themeColor="text2"/>
        </w:rPr>
        <w:t xml:space="preserve">; </w:t>
      </w:r>
    </w:p>
    <w:p w14:paraId="5EC3CF84" w14:textId="23A13864" w:rsidR="00333D41" w:rsidRPr="00190361" w:rsidRDefault="00FB2C84" w:rsidP="00722602">
      <w:pPr>
        <w:pStyle w:val="ListParagraph"/>
        <w:keepNext/>
        <w:numPr>
          <w:ilvl w:val="1"/>
          <w:numId w:val="11"/>
        </w:numPr>
        <w:autoSpaceDE/>
        <w:autoSpaceDN/>
        <w:adjustRightInd/>
        <w:spacing w:after="120"/>
        <w:ind w:left="1080" w:hanging="630"/>
        <w:contextualSpacing w:val="0"/>
        <w:rPr>
          <w:rFonts w:asciiTheme="minorHAnsi" w:hAnsiTheme="minorHAnsi" w:cstheme="minorHAnsi"/>
          <w:color w:val="1F497D" w:themeColor="text2"/>
        </w:rPr>
      </w:pPr>
      <w:r w:rsidRPr="00190361">
        <w:rPr>
          <w:rFonts w:asciiTheme="minorHAnsi" w:hAnsiTheme="minorHAnsi" w:cstheme="minorHAnsi"/>
          <w:color w:val="1F497D" w:themeColor="text2"/>
        </w:rPr>
        <w:t>Contractor’s Services and delivery of the Solution;</w:t>
      </w:r>
      <w:r w:rsidR="00190361" w:rsidRPr="00190361">
        <w:rPr>
          <w:rFonts w:asciiTheme="minorHAnsi" w:hAnsiTheme="minorHAnsi" w:cstheme="minorHAnsi"/>
          <w:color w:val="1F497D" w:themeColor="text2"/>
        </w:rPr>
        <w:t xml:space="preserve"> </w:t>
      </w:r>
      <w:r w:rsidR="00333D41" w:rsidRPr="00190361">
        <w:rPr>
          <w:rFonts w:asciiTheme="minorHAnsi" w:hAnsiTheme="minorHAnsi" w:cstheme="minorHAnsi"/>
          <w:color w:val="1F497D" w:themeColor="text2"/>
        </w:rPr>
        <w:t>and</w:t>
      </w:r>
    </w:p>
    <w:p w14:paraId="18FCD29F" w14:textId="0B1F8B66" w:rsidR="00333D41" w:rsidRPr="00190361" w:rsidRDefault="00333D41" w:rsidP="00653C0C">
      <w:pPr>
        <w:pStyle w:val="ListParagraph"/>
        <w:keepNext/>
        <w:numPr>
          <w:ilvl w:val="1"/>
          <w:numId w:val="11"/>
        </w:numPr>
        <w:autoSpaceDE/>
        <w:autoSpaceDN/>
        <w:adjustRightInd/>
        <w:spacing w:after="120"/>
        <w:ind w:left="1080" w:hanging="630"/>
        <w:contextualSpacing w:val="0"/>
        <w:rPr>
          <w:rFonts w:asciiTheme="minorHAnsi" w:hAnsiTheme="minorHAnsi" w:cstheme="minorHAnsi"/>
          <w:color w:val="1F497D" w:themeColor="text2"/>
        </w:rPr>
      </w:pPr>
      <w:r w:rsidRPr="00190361">
        <w:rPr>
          <w:rFonts w:asciiTheme="minorHAnsi" w:hAnsiTheme="minorHAnsi" w:cstheme="minorHAnsi"/>
          <w:color w:val="1F497D" w:themeColor="text2"/>
        </w:rPr>
        <w:t xml:space="preserve">The periodic exchange of </w:t>
      </w:r>
      <w:r w:rsidR="002A5B84" w:rsidRPr="00190361">
        <w:rPr>
          <w:rFonts w:asciiTheme="minorHAnsi" w:hAnsiTheme="minorHAnsi" w:cstheme="minorHAnsi"/>
          <w:color w:val="1F497D" w:themeColor="text2"/>
        </w:rPr>
        <w:t xml:space="preserve">Agency </w:t>
      </w:r>
      <w:r w:rsidRPr="00190361">
        <w:rPr>
          <w:rFonts w:asciiTheme="minorHAnsi" w:hAnsiTheme="minorHAnsi" w:cstheme="minorHAnsi"/>
          <w:color w:val="1F497D" w:themeColor="text2"/>
        </w:rPr>
        <w:t xml:space="preserve">Data between </w:t>
      </w:r>
      <w:r w:rsidR="006D5DB3" w:rsidRPr="00190361">
        <w:rPr>
          <w:rFonts w:asciiTheme="minorHAnsi" w:hAnsiTheme="minorHAnsi" w:cstheme="minorHAnsi"/>
          <w:color w:val="1F497D" w:themeColor="text2"/>
        </w:rPr>
        <w:t xml:space="preserve">Agency’s </w:t>
      </w:r>
      <w:r w:rsidRPr="00190361">
        <w:rPr>
          <w:rFonts w:asciiTheme="minorHAnsi" w:hAnsiTheme="minorHAnsi" w:cstheme="minorHAnsi"/>
          <w:color w:val="1F497D" w:themeColor="text2"/>
        </w:rPr>
        <w:t>and Contractor’s systems via electronic means.</w:t>
      </w:r>
    </w:p>
    <w:p w14:paraId="62E6C437" w14:textId="77777777" w:rsidR="00A5789A" w:rsidRPr="00C82482" w:rsidRDefault="00A5789A" w:rsidP="00A5789A">
      <w:pPr>
        <w:pStyle w:val="ListParagraph"/>
        <w:numPr>
          <w:ilvl w:val="0"/>
          <w:numId w:val="11"/>
        </w:numPr>
        <w:autoSpaceDE/>
        <w:autoSpaceDN/>
        <w:adjustRightInd/>
        <w:spacing w:after="60"/>
        <w:ind w:left="360"/>
        <w:contextualSpacing w:val="0"/>
        <w:rPr>
          <w:rFonts w:asciiTheme="minorHAnsi" w:hAnsiTheme="minorHAnsi" w:cstheme="minorHAnsi"/>
          <w:b/>
        </w:rPr>
      </w:pPr>
      <w:r>
        <w:rPr>
          <w:rFonts w:asciiTheme="minorHAnsi" w:hAnsiTheme="minorHAnsi" w:cstheme="minorHAnsi"/>
          <w:b/>
          <w:bCs/>
        </w:rPr>
        <w:t>COMPLIANCE</w:t>
      </w:r>
      <w:r w:rsidRPr="00C82482">
        <w:rPr>
          <w:rFonts w:asciiTheme="minorHAnsi" w:hAnsiTheme="minorHAnsi" w:cstheme="minorHAnsi"/>
          <w:b/>
        </w:rPr>
        <w:t xml:space="preserve"> </w:t>
      </w:r>
      <w:r>
        <w:rPr>
          <w:rFonts w:asciiTheme="minorHAnsi" w:hAnsiTheme="minorHAnsi" w:cstheme="minorHAnsi"/>
          <w:b/>
        </w:rPr>
        <w:t>REQUIREMENTS.</w:t>
      </w:r>
    </w:p>
    <w:p w14:paraId="4A0264B2" w14:textId="23239301" w:rsidR="00A5789A" w:rsidRPr="00A5789A" w:rsidRDefault="00A5789A" w:rsidP="00A5789A">
      <w:pPr>
        <w:pStyle w:val="L3withText"/>
        <w:numPr>
          <w:ilvl w:val="1"/>
          <w:numId w:val="11"/>
        </w:numPr>
        <w:ind w:left="1080" w:hanging="630"/>
        <w:rPr>
          <w:rFonts w:cstheme="minorHAnsi"/>
        </w:rPr>
      </w:pPr>
      <w:r w:rsidRPr="00681A40">
        <w:rPr>
          <w:rFonts w:cstheme="minorHAnsi"/>
          <w:b/>
        </w:rPr>
        <w:t>Compliance with Laws, Regulations, and Policies.</w:t>
      </w:r>
      <w:r>
        <w:rPr>
          <w:rFonts w:cstheme="minorHAnsi"/>
        </w:rPr>
        <w:t xml:space="preserve"> </w:t>
      </w:r>
      <w:r w:rsidRPr="00C82482">
        <w:rPr>
          <w:rFonts w:cstheme="minorHAnsi"/>
        </w:rPr>
        <w:t xml:space="preserve">Contractor </w:t>
      </w:r>
      <w:r>
        <w:rPr>
          <w:rFonts w:cstheme="minorHAnsi"/>
        </w:rPr>
        <w:t>and its employees, contractors, and agents shall comply with all</w:t>
      </w:r>
      <w:r w:rsidRPr="00C82482">
        <w:rPr>
          <w:rFonts w:cstheme="minorHAnsi"/>
        </w:rPr>
        <w:t xml:space="preserve"> </w:t>
      </w:r>
      <w:r>
        <w:rPr>
          <w:rFonts w:cstheme="minorHAnsi"/>
        </w:rPr>
        <w:t xml:space="preserve">applicable state and federal laws and regulations, and State of Oregon policies governing use and disclosure of data and access to State of Oregon networks and </w:t>
      </w:r>
      <w:r w:rsidR="00E81951">
        <w:rPr>
          <w:rFonts w:cstheme="minorHAnsi"/>
        </w:rPr>
        <w:t>information</w:t>
      </w:r>
      <w:r>
        <w:rPr>
          <w:rFonts w:cstheme="minorHAnsi"/>
        </w:rPr>
        <w:t xml:space="preserve"> systems, including as those laws, regulations, and policies may be updated from time to time. Applicable laws, regulations, and policies include but are not limited to:</w:t>
      </w:r>
    </w:p>
    <w:p w14:paraId="58DDDE06" w14:textId="0B11105E" w:rsidR="00A5789A" w:rsidRPr="004C3B5A" w:rsidRDefault="00A5789A" w:rsidP="00A5789A">
      <w:pPr>
        <w:pStyle w:val="L3withText"/>
        <w:numPr>
          <w:ilvl w:val="2"/>
          <w:numId w:val="11"/>
        </w:numPr>
        <w:ind w:left="1800" w:hanging="720"/>
        <w:rPr>
          <w:rFonts w:cstheme="minorHAnsi"/>
        </w:rPr>
      </w:pPr>
      <w:r w:rsidRPr="004C3B5A">
        <w:rPr>
          <w:rFonts w:cstheme="minorHAnsi"/>
        </w:rPr>
        <w:t xml:space="preserve">The Oregon Consumer </w:t>
      </w:r>
      <w:r w:rsidR="00CC3088">
        <w:rPr>
          <w:rFonts w:cstheme="minorHAnsi"/>
        </w:rPr>
        <w:t>Information</w:t>
      </w:r>
      <w:r w:rsidRPr="004C3B5A">
        <w:rPr>
          <w:rFonts w:cstheme="minorHAnsi"/>
        </w:rPr>
        <w:t xml:space="preserve"> Protection Act, ORS 646A.600 through 646A.628</w:t>
      </w:r>
      <w:r>
        <w:rPr>
          <w:rFonts w:cstheme="minorHAnsi"/>
        </w:rPr>
        <w:t xml:space="preserve"> (OCIPA</w:t>
      </w:r>
      <w:r w:rsidRPr="00CE732B">
        <w:rPr>
          <w:rFonts w:cstheme="minorHAnsi"/>
        </w:rPr>
        <w:t>).</w:t>
      </w:r>
      <w:r w:rsidRPr="00AF3220">
        <w:rPr>
          <w:rStyle w:val="DeltaViewFormatChange"/>
          <w:color w:val="auto"/>
        </w:rPr>
        <w:t xml:space="preserve"> </w:t>
      </w:r>
      <w:r w:rsidRPr="008E257F">
        <w:rPr>
          <w:rStyle w:val="DeltaViewFormatChange"/>
          <w:color w:val="auto"/>
        </w:rPr>
        <w:t xml:space="preserve">Contractor will have access to documents, records or items that contain “Personal Information,” as that term is used in ORS 646A.602(12), and which is subject to the protections of </w:t>
      </w:r>
      <w:r>
        <w:rPr>
          <w:rStyle w:val="DeltaViewFormatChange"/>
          <w:color w:val="auto"/>
        </w:rPr>
        <w:t xml:space="preserve">OCIPA. For purposes of OCIPA, Contractor is a </w:t>
      </w:r>
      <w:r w:rsidR="00AA1B8C">
        <w:rPr>
          <w:rStyle w:val="DeltaViewFormatChange"/>
          <w:color w:val="auto"/>
        </w:rPr>
        <w:t>[</w:t>
      </w:r>
      <w:r w:rsidR="00AA1B8C" w:rsidRPr="00AA1B8C">
        <w:rPr>
          <w:rStyle w:val="DeltaViewFormatChange"/>
          <w:color w:val="auto"/>
          <w:highlight w:val="yellow"/>
        </w:rPr>
        <w:t>covered entity/</w:t>
      </w:r>
      <w:r w:rsidRPr="00AA1B8C">
        <w:rPr>
          <w:rStyle w:val="DeltaViewFormatChange"/>
          <w:color w:val="auto"/>
          <w:highlight w:val="yellow"/>
        </w:rPr>
        <w:t>vendor</w:t>
      </w:r>
      <w:r w:rsidR="00AA1B8C">
        <w:rPr>
          <w:rStyle w:val="DeltaViewFormatChange"/>
          <w:color w:val="auto"/>
        </w:rPr>
        <w:t>]</w:t>
      </w:r>
      <w:r>
        <w:rPr>
          <w:rStyle w:val="DeltaViewFormatChange"/>
          <w:color w:val="auto"/>
        </w:rPr>
        <w:t>.</w:t>
      </w:r>
    </w:p>
    <w:p w14:paraId="6887F6D7" w14:textId="77777777" w:rsidR="00FA21A2" w:rsidRPr="00AC1161" w:rsidRDefault="00FA21A2" w:rsidP="00FA21A2">
      <w:pPr>
        <w:pStyle w:val="L3withText"/>
        <w:numPr>
          <w:ilvl w:val="2"/>
          <w:numId w:val="11"/>
        </w:numPr>
        <w:ind w:left="1800" w:hanging="720"/>
      </w:pPr>
      <w:r>
        <w:rPr>
          <w:rFonts w:ascii="Calibri" w:hAnsi="Calibri" w:cs="Calibri"/>
        </w:rPr>
        <w:t>Oregon’s</w:t>
      </w:r>
      <w:r w:rsidDel="009A4C0E">
        <w:rPr>
          <w:rFonts w:ascii="Calibri" w:hAnsi="Calibri" w:cs="Calibri"/>
        </w:rPr>
        <w:t xml:space="preserve"> </w:t>
      </w:r>
      <w:r>
        <w:rPr>
          <w:rFonts w:ascii="Calibri" w:hAnsi="Calibri" w:cs="Calibri"/>
        </w:rPr>
        <w:t xml:space="preserve">Statewide Information Security </w:t>
      </w:r>
      <w:r w:rsidRPr="00374A22">
        <w:rPr>
          <w:rFonts w:ascii="Calibri" w:hAnsi="Calibri" w:cs="Calibri"/>
        </w:rPr>
        <w:t>Standards</w:t>
      </w:r>
      <w:r>
        <w:rPr>
          <w:rFonts w:ascii="Calibri" w:hAnsi="Calibri" w:cs="Calibri"/>
        </w:rPr>
        <w:t>, found online at</w:t>
      </w:r>
      <w:r w:rsidRPr="00374A22">
        <w:rPr>
          <w:rFonts w:ascii="Calibri" w:hAnsi="Calibri" w:cs="Calibri"/>
        </w:rPr>
        <w:t>:</w:t>
      </w:r>
      <w:r w:rsidRPr="00CE732B" w:rsidDel="00093BC6">
        <w:t xml:space="preserve"> </w:t>
      </w:r>
      <w:hyperlink r:id="rId15" w:history="1">
        <w:r w:rsidRPr="00791AAD">
          <w:rPr>
            <w:rStyle w:val="Hyperlink"/>
          </w:rPr>
          <w:t>https://www.oregon.gov/das/OSCIO/Pages/SecurityGuidance.aspx</w:t>
        </w:r>
        <w:r w:rsidRPr="00E4726C">
          <w:rPr>
            <w:rStyle w:val="Hyperlink"/>
          </w:rPr>
          <w:t>f</w:t>
        </w:r>
      </w:hyperlink>
      <w:r>
        <w:t xml:space="preserve">, including </w:t>
      </w:r>
      <w:r w:rsidRPr="00CE732B">
        <w:t>security</w:t>
      </w:r>
      <w:r w:rsidRPr="00076997">
        <w:rPr>
          <w:rFonts w:cstheme="minorHAnsi"/>
        </w:rPr>
        <w:t xml:space="preserve"> controls that meet or exceed “Moderate” security controls </w:t>
      </w:r>
      <w:r w:rsidRPr="00AC1161">
        <w:rPr>
          <w:rFonts w:cstheme="minorHAnsi"/>
        </w:rPr>
        <w:t xml:space="preserve">in the </w:t>
      </w:r>
      <w:r w:rsidRPr="00572ED2">
        <w:t xml:space="preserve">National Institute of Standards and Technology </w:t>
      </w:r>
      <w:hyperlink r:id="rId16" w:history="1">
        <w:r w:rsidRPr="00572ED2">
          <w:t>(NIST) Special Publication (SP) 800-53</w:t>
        </w:r>
      </w:hyperlink>
      <w:r w:rsidRPr="0093504F">
        <w:rPr>
          <w:rFonts w:cstheme="minorHAnsi"/>
        </w:rPr>
        <w:t>.</w:t>
      </w:r>
    </w:p>
    <w:p w14:paraId="4315848D" w14:textId="77777777" w:rsidR="00FA21A2" w:rsidRDefault="00FA21A2" w:rsidP="00FA21A2">
      <w:pPr>
        <w:pStyle w:val="Default"/>
        <w:numPr>
          <w:ilvl w:val="2"/>
          <w:numId w:val="11"/>
        </w:numPr>
        <w:spacing w:before="120" w:after="120"/>
        <w:ind w:left="1800" w:hanging="720"/>
      </w:pPr>
      <w:r w:rsidRPr="00CE748C">
        <w:rPr>
          <w:rFonts w:ascii="Calibri" w:hAnsi="Calibri" w:cs="Calibri"/>
          <w:szCs w:val="24"/>
        </w:rPr>
        <w:t>Oregon’s Statewide</w:t>
      </w:r>
      <w:r w:rsidRPr="00CE748C">
        <w:rPr>
          <w:rFonts w:ascii="Calibri" w:hAnsi="Calibri" w:cs="Calibri"/>
        </w:rPr>
        <w:t xml:space="preserve"> Informatio</w:t>
      </w:r>
      <w:r>
        <w:rPr>
          <w:rFonts w:ascii="Calibri" w:hAnsi="Calibri" w:cs="Calibri"/>
        </w:rPr>
        <w:t xml:space="preserve">n </w:t>
      </w:r>
      <w:r w:rsidRPr="00CE748C">
        <w:rPr>
          <w:rFonts w:ascii="Calibri" w:hAnsi="Calibri" w:cs="Calibri"/>
        </w:rPr>
        <w:t xml:space="preserve">Security </w:t>
      </w:r>
      <w:r w:rsidRPr="00CE748C">
        <w:rPr>
          <w:rFonts w:ascii="Calibri" w:hAnsi="Calibri" w:cs="Calibri"/>
          <w:color w:val="auto"/>
        </w:rPr>
        <w:t>Plan</w:t>
      </w:r>
      <w:r>
        <w:rPr>
          <w:rFonts w:ascii="Calibri" w:hAnsi="Calibri" w:cs="Calibri"/>
          <w:color w:val="auto"/>
        </w:rPr>
        <w:t xml:space="preserve">, found online at: </w:t>
      </w:r>
      <w:hyperlink r:id="rId17" w:history="1">
        <w:r w:rsidRPr="003477EF">
          <w:rPr>
            <w:rStyle w:val="Hyperlink"/>
            <w:rFonts w:ascii="Calibri" w:hAnsi="Calibri" w:cs="Calibri"/>
          </w:rPr>
          <w:t>https://www.oregon.gov/das/OSCIO/Pages/SecurityGuidance.aspx</w:t>
        </w:r>
      </w:hyperlink>
      <w:r>
        <w:rPr>
          <w:rFonts w:ascii="Calibri" w:hAnsi="Calibri" w:cs="Calibri"/>
          <w:color w:val="auto"/>
        </w:rPr>
        <w:t xml:space="preserve">. </w:t>
      </w:r>
    </w:p>
    <w:p w14:paraId="248D01A7" w14:textId="77777777" w:rsidR="00A5789A" w:rsidRDefault="00A5789A" w:rsidP="00A5789A">
      <w:pPr>
        <w:pStyle w:val="Default"/>
        <w:numPr>
          <w:ilvl w:val="2"/>
          <w:numId w:val="11"/>
        </w:numPr>
        <w:spacing w:before="120" w:after="120"/>
        <w:ind w:left="1800" w:hanging="720"/>
        <w:rPr>
          <w:rFonts w:ascii="Calibri" w:hAnsi="Calibri" w:cs="Calibri"/>
          <w:szCs w:val="24"/>
        </w:rPr>
      </w:pPr>
      <w:r w:rsidRPr="00C23122">
        <w:rPr>
          <w:rFonts w:ascii="Calibri" w:hAnsi="Calibri" w:cs="Calibri"/>
          <w:szCs w:val="24"/>
        </w:rPr>
        <w:t xml:space="preserve">Oregon’s Statewide </w:t>
      </w:r>
      <w:r>
        <w:rPr>
          <w:rFonts w:ascii="Calibri" w:hAnsi="Calibri" w:cs="Calibri"/>
          <w:szCs w:val="24"/>
        </w:rPr>
        <w:t xml:space="preserve">IT </w:t>
      </w:r>
      <w:r w:rsidRPr="00C23122">
        <w:rPr>
          <w:rFonts w:ascii="Calibri" w:hAnsi="Calibri" w:cs="Calibri"/>
          <w:szCs w:val="24"/>
        </w:rPr>
        <w:t>Policies:</w:t>
      </w:r>
      <w:r>
        <w:rPr>
          <w:rFonts w:ascii="Calibri" w:hAnsi="Calibri" w:cs="Calibri"/>
          <w:szCs w:val="24"/>
        </w:rPr>
        <w:t xml:space="preserve"> </w:t>
      </w:r>
      <w:hyperlink r:id="rId18" w:anchor="IT" w:history="1">
        <w:r w:rsidRPr="00760C7F">
          <w:rPr>
            <w:rStyle w:val="Hyperlink"/>
            <w:rFonts w:ascii="Calibri" w:hAnsi="Calibri" w:cs="Calibri"/>
            <w:szCs w:val="24"/>
          </w:rPr>
          <w:t>https://www.oregon.gov/das/Pages/policies.aspx#IT</w:t>
        </w:r>
      </w:hyperlink>
      <w:r>
        <w:rPr>
          <w:rFonts w:ascii="Calibri" w:hAnsi="Calibri" w:cs="Calibri"/>
          <w:szCs w:val="24"/>
        </w:rPr>
        <w:t xml:space="preserve">. </w:t>
      </w:r>
    </w:p>
    <w:p w14:paraId="3D342A6D" w14:textId="77777777" w:rsidR="00333D41" w:rsidRPr="00C82482" w:rsidRDefault="00333D41" w:rsidP="00653C0C">
      <w:pPr>
        <w:pStyle w:val="ListParagraph"/>
        <w:numPr>
          <w:ilvl w:val="0"/>
          <w:numId w:val="11"/>
        </w:numPr>
        <w:autoSpaceDE/>
        <w:autoSpaceDN/>
        <w:adjustRightInd/>
        <w:spacing w:after="120"/>
        <w:ind w:left="360"/>
        <w:contextualSpacing w:val="0"/>
        <w:rPr>
          <w:rFonts w:asciiTheme="minorHAnsi" w:hAnsiTheme="minorHAnsi" w:cstheme="minorHAnsi"/>
          <w:b/>
        </w:rPr>
      </w:pPr>
      <w:r>
        <w:rPr>
          <w:rFonts w:asciiTheme="minorHAnsi" w:hAnsiTheme="minorHAnsi" w:cstheme="minorHAnsi"/>
          <w:b/>
          <w:bCs/>
        </w:rPr>
        <w:t>NOTIFICATIONS.</w:t>
      </w:r>
    </w:p>
    <w:p w14:paraId="30F36400" w14:textId="5A95CEC8" w:rsidR="00333D41" w:rsidRPr="009A2044" w:rsidRDefault="00940144" w:rsidP="00653C0C">
      <w:pPr>
        <w:pStyle w:val="L3withText"/>
        <w:numPr>
          <w:ilvl w:val="1"/>
          <w:numId w:val="11"/>
        </w:numPr>
        <w:ind w:left="1080" w:hanging="630"/>
        <w:rPr>
          <w:rStyle w:val="DeltaViewFormatChange"/>
          <w:rFonts w:cstheme="minorHAnsi"/>
          <w:color w:val="auto"/>
        </w:rPr>
      </w:pPr>
      <w:r w:rsidRPr="001732EB">
        <w:rPr>
          <w:rStyle w:val="DeltaViewFormatChange"/>
          <w:rFonts w:cstheme="minorHAnsi"/>
          <w:b/>
          <w:color w:val="000000" w:themeColor="text1"/>
        </w:rPr>
        <w:t>Incidents and Breaches.</w:t>
      </w:r>
      <w:r w:rsidRPr="001732EB">
        <w:rPr>
          <w:rStyle w:val="DeltaViewFormatChange"/>
          <w:rFonts w:cstheme="minorHAnsi"/>
          <w:color w:val="000000" w:themeColor="text1"/>
        </w:rPr>
        <w:t xml:space="preserve"> In the event Contractor or its subcontractor or agents discover or are notified of a </w:t>
      </w:r>
      <w:r w:rsidRPr="00582621">
        <w:rPr>
          <w:rStyle w:val="DeltaViewFormatChange"/>
          <w:rFonts w:cstheme="minorHAnsi"/>
          <w:color w:val="000000" w:themeColor="text1"/>
        </w:rPr>
        <w:t>suspected or confirmed security incident, or a suspected or confirmed breach of security or privacy</w:t>
      </w:r>
      <w:r w:rsidRPr="001732EB">
        <w:rPr>
          <w:rStyle w:val="DeltaViewFormatChange"/>
          <w:rFonts w:cstheme="minorHAnsi"/>
          <w:color w:val="000000" w:themeColor="text1"/>
        </w:rPr>
        <w:t xml:space="preserve">, Contractor shall notify Agency’s point of contact (or delegate) immediately, and in no event more than 24 hours following discovery or notification. An incident is an observable, measurable occurrence that is a deviation from expected operations or activities. Breaches include a failure to comply with Contractor’s confidentiality obligations. </w:t>
      </w:r>
      <w:r w:rsidR="00333D41" w:rsidRPr="009A2044">
        <w:rPr>
          <w:rStyle w:val="DeltaViewFormatChange"/>
          <w:color w:val="auto"/>
        </w:rPr>
        <w:t xml:space="preserve">If </w:t>
      </w:r>
      <w:r w:rsidR="006A09B9">
        <w:rPr>
          <w:rStyle w:val="DeltaViewFormatChange"/>
          <w:color w:val="auto"/>
        </w:rPr>
        <w:t>the State</w:t>
      </w:r>
      <w:r w:rsidR="00333D41" w:rsidRPr="009A2044">
        <w:rPr>
          <w:rStyle w:val="DeltaViewFormatChange"/>
          <w:color w:val="auto"/>
        </w:rPr>
        <w:t xml:space="preserve"> determines that an </w:t>
      </w:r>
      <w:r w:rsidR="006A09B9">
        <w:rPr>
          <w:rStyle w:val="DeltaViewFormatChange"/>
          <w:color w:val="auto"/>
        </w:rPr>
        <w:t>i</w:t>
      </w:r>
      <w:r w:rsidR="00333D41" w:rsidRPr="009A2044">
        <w:rPr>
          <w:rStyle w:val="DeltaViewFormatChange"/>
          <w:color w:val="auto"/>
        </w:rPr>
        <w:t xml:space="preserve">ncident or </w:t>
      </w:r>
      <w:r w:rsidR="006A09B9">
        <w:rPr>
          <w:rStyle w:val="DeltaViewFormatChange"/>
          <w:color w:val="auto"/>
        </w:rPr>
        <w:t>b</w:t>
      </w:r>
      <w:r w:rsidR="00333D41" w:rsidRPr="009A2044">
        <w:rPr>
          <w:rStyle w:val="DeltaViewFormatChange"/>
          <w:color w:val="auto"/>
        </w:rPr>
        <w:t xml:space="preserve">reach requires notification of </w:t>
      </w:r>
      <w:r w:rsidR="006A09B9">
        <w:rPr>
          <w:rStyle w:val="DeltaViewFormatChange"/>
          <w:color w:val="auto"/>
        </w:rPr>
        <w:t xml:space="preserve">Agency </w:t>
      </w:r>
      <w:r w:rsidR="00333D41" w:rsidRPr="009A2044">
        <w:rPr>
          <w:rStyle w:val="DeltaViewFormatChange"/>
          <w:color w:val="auto"/>
        </w:rPr>
        <w:t xml:space="preserve">clients, or other notification required by law, </w:t>
      </w:r>
      <w:r w:rsidR="006A09B9">
        <w:rPr>
          <w:rStyle w:val="DeltaViewFormatChange"/>
          <w:color w:val="auto"/>
        </w:rPr>
        <w:t>the State</w:t>
      </w:r>
      <w:r w:rsidR="00333D41" w:rsidRPr="009A2044">
        <w:rPr>
          <w:rStyle w:val="DeltaViewFormatChange"/>
          <w:color w:val="auto"/>
        </w:rPr>
        <w:t xml:space="preserve"> will have sole control over the notification content, timing, and method, subject to Contractor’s obligations under applicable law.</w:t>
      </w:r>
    </w:p>
    <w:p w14:paraId="04500EF9" w14:textId="6FE463B1" w:rsidR="00333D41" w:rsidRDefault="00333D41" w:rsidP="00653C0C">
      <w:pPr>
        <w:pStyle w:val="L3withText"/>
        <w:numPr>
          <w:ilvl w:val="1"/>
          <w:numId w:val="11"/>
        </w:numPr>
        <w:ind w:left="1080" w:hanging="630"/>
        <w:rPr>
          <w:b/>
        </w:rPr>
      </w:pPr>
      <w:r w:rsidRPr="00024EC3">
        <w:rPr>
          <w:rFonts w:cstheme="minorHAnsi"/>
          <w:b/>
        </w:rPr>
        <w:t xml:space="preserve">Requests for </w:t>
      </w:r>
      <w:r w:rsidR="002A5B84">
        <w:rPr>
          <w:rFonts w:cstheme="minorHAnsi"/>
          <w:b/>
        </w:rPr>
        <w:t>Agency</w:t>
      </w:r>
      <w:r w:rsidRPr="00024EC3">
        <w:rPr>
          <w:rFonts w:cstheme="minorHAnsi"/>
          <w:b/>
        </w:rPr>
        <w:t xml:space="preserve"> Data.</w:t>
      </w:r>
      <w:r>
        <w:rPr>
          <w:rFonts w:cstheme="minorHAnsi"/>
        </w:rPr>
        <w:t xml:space="preserve"> In the event Contractor receives a third-party request for </w:t>
      </w:r>
      <w:r w:rsidR="002A5B84">
        <w:rPr>
          <w:rFonts w:cstheme="minorHAnsi"/>
        </w:rPr>
        <w:t xml:space="preserve">Agency </w:t>
      </w:r>
      <w:r>
        <w:rPr>
          <w:rFonts w:cstheme="minorHAnsi"/>
        </w:rPr>
        <w:t xml:space="preserve">Data, </w:t>
      </w:r>
      <w:r w:rsidRPr="00974769">
        <w:rPr>
          <w:rStyle w:val="DeltaViewFormatChange"/>
          <w:color w:val="auto"/>
        </w:rPr>
        <w:t>including</w:t>
      </w:r>
      <w:r w:rsidRPr="00974769">
        <w:rPr>
          <w:rFonts w:cstheme="minorHAnsi"/>
        </w:rPr>
        <w:t xml:space="preserve"> any </w:t>
      </w:r>
      <w:r>
        <w:rPr>
          <w:rFonts w:cstheme="minorHAnsi"/>
        </w:rPr>
        <w:t xml:space="preserve">electronic discovery, litigation hold, or discovery searches, Contractor shall first give </w:t>
      </w:r>
      <w:r w:rsidR="006A09B9">
        <w:rPr>
          <w:rFonts w:cstheme="minorHAnsi"/>
        </w:rPr>
        <w:t xml:space="preserve">Agency </w:t>
      </w:r>
      <w:r>
        <w:rPr>
          <w:rFonts w:cstheme="minorHAnsi"/>
        </w:rPr>
        <w:t xml:space="preserve">notice and provide such information as may be reasonably necessary to enable </w:t>
      </w:r>
      <w:r w:rsidR="006A09B9">
        <w:rPr>
          <w:rFonts w:cstheme="minorHAnsi"/>
        </w:rPr>
        <w:t>Agency</w:t>
      </w:r>
      <w:r>
        <w:rPr>
          <w:rFonts w:cstheme="minorHAnsi"/>
        </w:rPr>
        <w:t xml:space="preserve"> to protect its interests.</w:t>
      </w:r>
    </w:p>
    <w:p w14:paraId="7FEEFCCC" w14:textId="529FBDBA" w:rsidR="00333D41" w:rsidRPr="006E0037" w:rsidRDefault="00333D41" w:rsidP="00653C0C">
      <w:pPr>
        <w:pStyle w:val="ListParagraph"/>
        <w:numPr>
          <w:ilvl w:val="0"/>
          <w:numId w:val="11"/>
        </w:numPr>
        <w:autoSpaceDE/>
        <w:autoSpaceDN/>
        <w:adjustRightInd/>
        <w:spacing w:after="120"/>
        <w:ind w:left="360"/>
        <w:contextualSpacing w:val="0"/>
        <w:rPr>
          <w:rFonts w:asciiTheme="minorHAnsi" w:hAnsiTheme="minorHAnsi" w:cstheme="minorHAnsi"/>
          <w:b/>
        </w:rPr>
      </w:pPr>
      <w:r w:rsidRPr="006E0037">
        <w:rPr>
          <w:rFonts w:asciiTheme="minorHAnsi" w:hAnsiTheme="minorHAnsi" w:cstheme="minorHAnsi"/>
          <w:b/>
          <w:bCs/>
        </w:rPr>
        <w:t>PRIVACY</w:t>
      </w:r>
      <w:r w:rsidR="00A5789A">
        <w:rPr>
          <w:rFonts w:asciiTheme="minorHAnsi" w:hAnsiTheme="minorHAnsi" w:cstheme="minorHAnsi"/>
          <w:b/>
          <w:bCs/>
        </w:rPr>
        <w:t xml:space="preserve"> OBLIGATIONS</w:t>
      </w:r>
      <w:r w:rsidRPr="006E0037">
        <w:rPr>
          <w:rFonts w:asciiTheme="minorHAnsi" w:hAnsiTheme="minorHAnsi" w:cstheme="minorHAnsi"/>
          <w:b/>
        </w:rPr>
        <w:t xml:space="preserve">. </w:t>
      </w:r>
      <w:r w:rsidRPr="006E0037">
        <w:rPr>
          <w:rFonts w:asciiTheme="minorHAnsi" w:hAnsiTheme="minorHAnsi" w:cstheme="minorHAnsi"/>
        </w:rPr>
        <w:t xml:space="preserve">In addition to Contractor’s obligations under </w:t>
      </w:r>
      <w:r w:rsidR="00A5789A">
        <w:rPr>
          <w:rFonts w:asciiTheme="minorHAnsi" w:hAnsiTheme="minorHAnsi" w:cstheme="minorHAnsi"/>
        </w:rPr>
        <w:t>the terms and conditions of the Contract</w:t>
      </w:r>
      <w:r w:rsidRPr="006E0037">
        <w:rPr>
          <w:rFonts w:asciiTheme="minorHAnsi" w:hAnsiTheme="minorHAnsi" w:cstheme="minorHAnsi"/>
        </w:rPr>
        <w:t>:</w:t>
      </w:r>
    </w:p>
    <w:p w14:paraId="0E650BCF" w14:textId="0A11F8CB" w:rsidR="00333D41" w:rsidRPr="00C82482" w:rsidRDefault="00333D41" w:rsidP="00653C0C">
      <w:pPr>
        <w:pStyle w:val="L3withText"/>
        <w:numPr>
          <w:ilvl w:val="1"/>
          <w:numId w:val="11"/>
        </w:numPr>
        <w:ind w:left="1080" w:hanging="630"/>
        <w:rPr>
          <w:rFonts w:cstheme="minorHAnsi"/>
        </w:rPr>
      </w:pPr>
      <w:r w:rsidRPr="00B70DF4">
        <w:rPr>
          <w:rFonts w:cstheme="minorHAnsi"/>
          <w:b/>
        </w:rPr>
        <w:t>Generally.</w:t>
      </w:r>
      <w:r>
        <w:rPr>
          <w:rFonts w:cstheme="minorHAnsi"/>
        </w:rPr>
        <w:t xml:space="preserve"> Contractor shall hold a</w:t>
      </w:r>
      <w:r w:rsidRPr="00C82482">
        <w:rPr>
          <w:rFonts w:cstheme="minorHAnsi"/>
        </w:rPr>
        <w:t>ll</w:t>
      </w:r>
      <w:r>
        <w:rPr>
          <w:rFonts w:cstheme="minorHAnsi"/>
        </w:rPr>
        <w:t xml:space="preserve"> </w:t>
      </w:r>
      <w:r w:rsidR="006A09B9">
        <w:rPr>
          <w:rFonts w:cstheme="minorHAnsi"/>
        </w:rPr>
        <w:t>Agency Data</w:t>
      </w:r>
      <w:r>
        <w:rPr>
          <w:rFonts w:cstheme="minorHAnsi"/>
        </w:rPr>
        <w:t>, and other</w:t>
      </w:r>
      <w:r w:rsidRPr="00C82482">
        <w:rPr>
          <w:rFonts w:cstheme="minorHAnsi"/>
        </w:rPr>
        <w:t xml:space="preserve"> information as to personal facts and circumstances obtained by Contractor on </w:t>
      </w:r>
      <w:r w:rsidR="006A09B9">
        <w:rPr>
          <w:rFonts w:cstheme="minorHAnsi"/>
        </w:rPr>
        <w:t xml:space="preserve">Agency </w:t>
      </w:r>
      <w:r w:rsidRPr="00C712E9">
        <w:rPr>
          <w:rFonts w:cstheme="minorHAnsi"/>
        </w:rPr>
        <w:t>clients</w:t>
      </w:r>
      <w:r>
        <w:rPr>
          <w:rFonts w:cstheme="minorHAnsi"/>
        </w:rPr>
        <w:t>,</w:t>
      </w:r>
      <w:r w:rsidRPr="00C82482">
        <w:rPr>
          <w:rFonts w:cstheme="minorHAnsi"/>
        </w:rPr>
        <w:t xml:space="preserve"> </w:t>
      </w:r>
      <w:r>
        <w:rPr>
          <w:rFonts w:cstheme="minorHAnsi"/>
        </w:rPr>
        <w:t>as</w:t>
      </w:r>
      <w:r w:rsidRPr="00C82482">
        <w:rPr>
          <w:rFonts w:cstheme="minorHAnsi"/>
        </w:rPr>
        <w:t xml:space="preserve"> confidential,</w:t>
      </w:r>
      <w:r>
        <w:rPr>
          <w:rFonts w:cstheme="minorHAnsi"/>
        </w:rPr>
        <w:t xml:space="preserve"> using the highest standard of care applicable to the </w:t>
      </w:r>
      <w:r w:rsidR="006A09B9">
        <w:rPr>
          <w:rFonts w:cstheme="minorHAnsi"/>
        </w:rPr>
        <w:t>data</w:t>
      </w:r>
      <w:r>
        <w:rPr>
          <w:rFonts w:cstheme="minorHAnsi"/>
        </w:rPr>
        <w:t>,</w:t>
      </w:r>
      <w:r w:rsidRPr="00C82482">
        <w:rPr>
          <w:rFonts w:cstheme="minorHAnsi"/>
        </w:rPr>
        <w:t xml:space="preserve"> and shall not divulge </w:t>
      </w:r>
      <w:r>
        <w:rPr>
          <w:rFonts w:cstheme="minorHAnsi"/>
        </w:rPr>
        <w:t xml:space="preserve">any </w:t>
      </w:r>
      <w:r w:rsidR="006A09B9">
        <w:rPr>
          <w:rFonts w:cstheme="minorHAnsi"/>
        </w:rPr>
        <w:t>Agency Data</w:t>
      </w:r>
      <w:r>
        <w:rPr>
          <w:rFonts w:cstheme="minorHAnsi"/>
        </w:rPr>
        <w:t xml:space="preserve"> </w:t>
      </w:r>
      <w:r w:rsidRPr="00C82482">
        <w:rPr>
          <w:rFonts w:cstheme="minorHAnsi"/>
        </w:rPr>
        <w:t xml:space="preserve">without the written consent of </w:t>
      </w:r>
      <w:r w:rsidR="006A09B9">
        <w:rPr>
          <w:rFonts w:cstheme="minorHAnsi"/>
        </w:rPr>
        <w:t>[</w:t>
      </w:r>
      <w:r w:rsidR="006A09B9" w:rsidRPr="006A09B9">
        <w:rPr>
          <w:rFonts w:cstheme="minorHAnsi"/>
          <w:highlight w:val="yellow"/>
        </w:rPr>
        <w:t>applicable authority</w:t>
      </w:r>
      <w:r w:rsidR="006A09B9">
        <w:rPr>
          <w:rFonts w:cstheme="minorHAnsi"/>
        </w:rPr>
        <w:t>]</w:t>
      </w:r>
      <w:r w:rsidRPr="00C82482">
        <w:rPr>
          <w:rFonts w:cstheme="minorHAnsi"/>
        </w:rPr>
        <w:t xml:space="preserve"> except as required by other terms of this </w:t>
      </w:r>
      <w:r>
        <w:rPr>
          <w:rFonts w:cstheme="minorHAnsi"/>
        </w:rPr>
        <w:t xml:space="preserve">Privacy and Security </w:t>
      </w:r>
      <w:r w:rsidR="003973FF">
        <w:rPr>
          <w:rFonts w:cstheme="minorHAnsi"/>
        </w:rPr>
        <w:t>Requirements e</w:t>
      </w:r>
      <w:r w:rsidR="007B54C2">
        <w:rPr>
          <w:rFonts w:cstheme="minorHAnsi"/>
        </w:rPr>
        <w:t xml:space="preserve">xhibit </w:t>
      </w:r>
      <w:r>
        <w:rPr>
          <w:rFonts w:cstheme="minorHAnsi"/>
        </w:rPr>
        <w:t>or applicable law</w:t>
      </w:r>
      <w:r w:rsidRPr="00C82482">
        <w:rPr>
          <w:rFonts w:cstheme="minorHAnsi"/>
        </w:rPr>
        <w:t>.</w:t>
      </w:r>
    </w:p>
    <w:p w14:paraId="5582B4AD" w14:textId="32F2CAFB" w:rsidR="00333D41" w:rsidRDefault="00333D41" w:rsidP="00653C0C">
      <w:pPr>
        <w:pStyle w:val="L3withText"/>
        <w:numPr>
          <w:ilvl w:val="1"/>
          <w:numId w:val="11"/>
        </w:numPr>
        <w:ind w:left="1080" w:hanging="630"/>
        <w:rPr>
          <w:rFonts w:cstheme="minorHAnsi"/>
        </w:rPr>
      </w:pPr>
      <w:r w:rsidRPr="00B70DF4">
        <w:rPr>
          <w:rFonts w:cstheme="minorHAnsi"/>
          <w:b/>
        </w:rPr>
        <w:t>Limited Purposes.</w:t>
      </w:r>
      <w:r>
        <w:rPr>
          <w:rFonts w:cstheme="minorHAnsi"/>
        </w:rPr>
        <w:t xml:space="preserve"> </w:t>
      </w:r>
      <w:r w:rsidRPr="00783EF0">
        <w:rPr>
          <w:rFonts w:cstheme="minorHAnsi"/>
        </w:rPr>
        <w:t xml:space="preserve">Contractor shall limit the use or disclosure of </w:t>
      </w:r>
      <w:r w:rsidR="002A5B84">
        <w:rPr>
          <w:rFonts w:cstheme="minorHAnsi"/>
        </w:rPr>
        <w:t xml:space="preserve">Agency </w:t>
      </w:r>
      <w:r w:rsidRPr="00783EF0">
        <w:rPr>
          <w:rFonts w:cstheme="minorHAnsi"/>
        </w:rPr>
        <w:t xml:space="preserve">Data to persons directly connected with the administration of this </w:t>
      </w:r>
      <w:r>
        <w:rPr>
          <w:rFonts w:cstheme="minorHAnsi"/>
        </w:rPr>
        <w:t>Contract</w:t>
      </w:r>
      <w:r w:rsidRPr="00517BCF">
        <w:rPr>
          <w:rFonts w:cstheme="minorHAnsi"/>
        </w:rPr>
        <w:t>.</w:t>
      </w:r>
      <w:r>
        <w:rPr>
          <w:rFonts w:cstheme="minorHAnsi"/>
        </w:rPr>
        <w:t xml:space="preserve"> </w:t>
      </w:r>
      <w:r w:rsidRPr="00783EF0">
        <w:rPr>
          <w:rFonts w:cstheme="minorHAnsi"/>
        </w:rPr>
        <w:t>Confidentiality policies apply to all requests from outside sources.</w:t>
      </w:r>
    </w:p>
    <w:p w14:paraId="125A3EB2" w14:textId="7E64E105" w:rsidR="00333D41" w:rsidRDefault="00333D41" w:rsidP="00653C0C">
      <w:pPr>
        <w:pStyle w:val="L3withText"/>
        <w:numPr>
          <w:ilvl w:val="1"/>
          <w:numId w:val="11"/>
        </w:numPr>
        <w:ind w:left="1080" w:hanging="630"/>
        <w:rPr>
          <w:rFonts w:cstheme="minorHAnsi"/>
        </w:rPr>
      </w:pPr>
      <w:r w:rsidRPr="00B70DF4">
        <w:rPr>
          <w:rFonts w:cstheme="minorHAnsi"/>
          <w:b/>
        </w:rPr>
        <w:t>Privacy Protections.</w:t>
      </w:r>
      <w:r>
        <w:rPr>
          <w:rFonts w:cstheme="minorHAnsi"/>
        </w:rPr>
        <w:t xml:space="preserve"> </w:t>
      </w:r>
      <w:r w:rsidR="002A5B84">
        <w:rPr>
          <w:rFonts w:cstheme="minorHAnsi"/>
        </w:rPr>
        <w:t xml:space="preserve">Agency </w:t>
      </w:r>
      <w:r>
        <w:rPr>
          <w:rFonts w:cstheme="minorHAnsi"/>
        </w:rPr>
        <w:t>D</w:t>
      </w:r>
      <w:r w:rsidRPr="00C82482">
        <w:rPr>
          <w:rFonts w:cstheme="minorHAnsi"/>
        </w:rPr>
        <w:t>ata</w:t>
      </w:r>
      <w:r>
        <w:rPr>
          <w:rFonts w:cstheme="minorHAnsi"/>
        </w:rPr>
        <w:t xml:space="preserve"> </w:t>
      </w:r>
      <w:r w:rsidRPr="00C82482">
        <w:rPr>
          <w:rFonts w:cstheme="minorHAnsi"/>
        </w:rPr>
        <w:t xml:space="preserve">may include </w:t>
      </w:r>
      <w:r>
        <w:rPr>
          <w:rFonts w:cstheme="minorHAnsi"/>
        </w:rPr>
        <w:t xml:space="preserve">information, such as </w:t>
      </w:r>
      <w:r w:rsidR="006A09B9">
        <w:rPr>
          <w:rFonts w:cstheme="minorHAnsi"/>
        </w:rPr>
        <w:t>c</w:t>
      </w:r>
      <w:r>
        <w:rPr>
          <w:rFonts w:cstheme="minorHAnsi"/>
        </w:rPr>
        <w:t xml:space="preserve">lient </w:t>
      </w:r>
      <w:r w:rsidR="006A09B9">
        <w:rPr>
          <w:rFonts w:cstheme="minorHAnsi"/>
        </w:rPr>
        <w:t>r</w:t>
      </w:r>
      <w:r>
        <w:rPr>
          <w:rFonts w:cstheme="minorHAnsi"/>
        </w:rPr>
        <w:t>ecords,</w:t>
      </w:r>
      <w:r w:rsidRPr="00C82482">
        <w:rPr>
          <w:rFonts w:cstheme="minorHAnsi"/>
        </w:rPr>
        <w:t xml:space="preserve"> subject to </w:t>
      </w:r>
      <w:r>
        <w:rPr>
          <w:rFonts w:cstheme="minorHAnsi"/>
        </w:rPr>
        <w:t>specified</w:t>
      </w:r>
      <w:r w:rsidRPr="00C82482">
        <w:rPr>
          <w:rFonts w:cstheme="minorHAnsi"/>
        </w:rPr>
        <w:t xml:space="preserve"> confidentiality protection</w:t>
      </w:r>
      <w:r>
        <w:rPr>
          <w:rFonts w:cstheme="minorHAnsi"/>
        </w:rPr>
        <w:t>s</w:t>
      </w:r>
      <w:r w:rsidRPr="00C82482">
        <w:rPr>
          <w:rFonts w:cstheme="minorHAnsi"/>
        </w:rPr>
        <w:t xml:space="preserve"> under state or federal law.</w:t>
      </w:r>
      <w:r>
        <w:rPr>
          <w:rFonts w:cstheme="minorHAnsi"/>
        </w:rPr>
        <w:t xml:space="preserve"> Contractor shall comply with laws, regulations, and policies applicable to the information, including as specified in this Contract.</w:t>
      </w:r>
    </w:p>
    <w:p w14:paraId="2B23F115" w14:textId="6969A6D3" w:rsidR="00333D41" w:rsidRDefault="00333D41" w:rsidP="00653C0C">
      <w:pPr>
        <w:pStyle w:val="L3withText"/>
        <w:numPr>
          <w:ilvl w:val="1"/>
          <w:numId w:val="11"/>
        </w:numPr>
        <w:ind w:left="1080" w:hanging="630"/>
        <w:rPr>
          <w:rFonts w:cstheme="minorHAnsi"/>
        </w:rPr>
      </w:pPr>
      <w:r w:rsidRPr="00AE2AF9">
        <w:rPr>
          <w:rFonts w:cstheme="minorHAnsi"/>
          <w:b/>
        </w:rPr>
        <w:t>Training.</w:t>
      </w:r>
      <w:r>
        <w:rPr>
          <w:rFonts w:cstheme="minorHAnsi"/>
        </w:rPr>
        <w:t xml:space="preserve"> Contractor’s </w:t>
      </w:r>
      <w:r w:rsidRPr="00C82482">
        <w:rPr>
          <w:rFonts w:cstheme="minorHAnsi"/>
        </w:rPr>
        <w:t>employees</w:t>
      </w:r>
      <w:r>
        <w:rPr>
          <w:rFonts w:cstheme="minorHAnsi"/>
        </w:rPr>
        <w:t>, subcontractors, and</w:t>
      </w:r>
      <w:r w:rsidRPr="00C82482">
        <w:rPr>
          <w:rFonts w:cstheme="minorHAnsi"/>
        </w:rPr>
        <w:t xml:space="preserve"> agents </w:t>
      </w:r>
      <w:r>
        <w:rPr>
          <w:rFonts w:cstheme="minorHAnsi"/>
        </w:rPr>
        <w:t xml:space="preserve">who will </w:t>
      </w:r>
      <w:r w:rsidR="00A5789A">
        <w:rPr>
          <w:rFonts w:cstheme="minorHAnsi"/>
        </w:rPr>
        <w:t>a</w:t>
      </w:r>
      <w:r>
        <w:rPr>
          <w:rFonts w:cstheme="minorHAnsi"/>
        </w:rPr>
        <w:t xml:space="preserve">ccess </w:t>
      </w:r>
      <w:r w:rsidR="002A5B84">
        <w:rPr>
          <w:rFonts w:cstheme="minorHAnsi"/>
        </w:rPr>
        <w:t xml:space="preserve">Agency </w:t>
      </w:r>
      <w:r>
        <w:rPr>
          <w:rFonts w:cstheme="minorHAnsi"/>
        </w:rPr>
        <w:t xml:space="preserve">Data </w:t>
      </w:r>
      <w:r w:rsidRPr="00C82482">
        <w:rPr>
          <w:rFonts w:cstheme="minorHAnsi"/>
        </w:rPr>
        <w:t xml:space="preserve">have received </w:t>
      </w:r>
      <w:r>
        <w:rPr>
          <w:rFonts w:cstheme="minorHAnsi"/>
        </w:rPr>
        <w:t xml:space="preserve">training </w:t>
      </w:r>
      <w:r w:rsidRPr="00C82482">
        <w:rPr>
          <w:rFonts w:cstheme="minorHAnsi"/>
        </w:rPr>
        <w:t xml:space="preserve">on the privacy and security obligations relating to </w:t>
      </w:r>
      <w:r w:rsidR="002A5B84">
        <w:rPr>
          <w:rFonts w:cstheme="minorHAnsi"/>
        </w:rPr>
        <w:t xml:space="preserve">Agency </w:t>
      </w:r>
      <w:r w:rsidRPr="00C82482">
        <w:rPr>
          <w:rFonts w:cstheme="minorHAnsi"/>
        </w:rPr>
        <w:t>Data</w:t>
      </w:r>
      <w:r>
        <w:rPr>
          <w:rFonts w:cstheme="minorHAnsi"/>
        </w:rPr>
        <w:t xml:space="preserve">, including </w:t>
      </w:r>
      <w:r w:rsidR="00A5789A">
        <w:rPr>
          <w:rFonts w:cstheme="minorHAnsi"/>
        </w:rPr>
        <w:t>c</w:t>
      </w:r>
      <w:r>
        <w:rPr>
          <w:rFonts w:cstheme="minorHAnsi"/>
        </w:rPr>
        <w:t xml:space="preserve">lient </w:t>
      </w:r>
      <w:r w:rsidR="00A5789A">
        <w:rPr>
          <w:rFonts w:cstheme="minorHAnsi"/>
        </w:rPr>
        <w:t>r</w:t>
      </w:r>
      <w:r>
        <w:rPr>
          <w:rFonts w:cstheme="minorHAnsi"/>
        </w:rPr>
        <w:t>ecords</w:t>
      </w:r>
      <w:r w:rsidRPr="00C82482">
        <w:rPr>
          <w:rFonts w:cstheme="minorHAnsi"/>
        </w:rPr>
        <w:t>.</w:t>
      </w:r>
      <w:r w:rsidRPr="00EE12BE">
        <w:rPr>
          <w:rFonts w:cstheme="minorHAnsi"/>
        </w:rPr>
        <w:t xml:space="preserve"> </w:t>
      </w:r>
      <w:r>
        <w:rPr>
          <w:rFonts w:cstheme="minorHAnsi"/>
        </w:rPr>
        <w:t>Contractor shall provide periodic privacy and security training to its employees, subcontractors, and agents.</w:t>
      </w:r>
    </w:p>
    <w:p w14:paraId="7A576503" w14:textId="0C3BDEA5" w:rsidR="00333D41" w:rsidRDefault="00333D41" w:rsidP="00653C0C">
      <w:pPr>
        <w:pStyle w:val="L3withText"/>
        <w:numPr>
          <w:ilvl w:val="1"/>
          <w:numId w:val="11"/>
        </w:numPr>
        <w:ind w:left="1080" w:hanging="630"/>
        <w:rPr>
          <w:rFonts w:ascii="Calibri" w:hAnsi="Calibri"/>
        </w:rPr>
      </w:pPr>
      <w:r w:rsidRPr="00AE04BA">
        <w:rPr>
          <w:rFonts w:cstheme="minorHAnsi"/>
          <w:b/>
        </w:rPr>
        <w:t>Responsible for Compliance.</w:t>
      </w:r>
      <w:r>
        <w:rPr>
          <w:rFonts w:cstheme="minorHAnsi"/>
        </w:rPr>
        <w:t xml:space="preserve"> </w:t>
      </w:r>
      <w:r w:rsidRPr="00EE12BE">
        <w:rPr>
          <w:rFonts w:cstheme="minorHAnsi"/>
        </w:rPr>
        <w:t>Contractor</w:t>
      </w:r>
      <w:r w:rsidRPr="00EE12BE">
        <w:rPr>
          <w:rFonts w:ascii="Calibri" w:hAnsi="Calibri"/>
        </w:rPr>
        <w:t xml:space="preserve"> is</w:t>
      </w:r>
      <w:r>
        <w:rPr>
          <w:rFonts w:ascii="Calibri" w:hAnsi="Calibri"/>
        </w:rPr>
        <w:t xml:space="preserve"> responsible for the compliance of its employees, agents, and subcontractors with this </w:t>
      </w:r>
      <w:r w:rsidR="007B54C2">
        <w:rPr>
          <w:rFonts w:ascii="Calibri" w:hAnsi="Calibri"/>
        </w:rPr>
        <w:t>Contract, including this Exhibit J,</w:t>
      </w:r>
      <w:r>
        <w:rPr>
          <w:rFonts w:ascii="Calibri" w:hAnsi="Calibri"/>
        </w:rPr>
        <w:t xml:space="preserve"> and with any third-party licenses to which </w:t>
      </w:r>
      <w:r w:rsidR="003973FF">
        <w:rPr>
          <w:rFonts w:ascii="Calibri" w:hAnsi="Calibri"/>
        </w:rPr>
        <w:t>a</w:t>
      </w:r>
      <w:r>
        <w:rPr>
          <w:rFonts w:ascii="Calibri" w:hAnsi="Calibri"/>
        </w:rPr>
        <w:t>ccess is subject.</w:t>
      </w:r>
    </w:p>
    <w:p w14:paraId="05CB2EB6" w14:textId="6A654AD5" w:rsidR="00333D41" w:rsidRPr="00030708" w:rsidRDefault="00333D41" w:rsidP="00653C0C">
      <w:pPr>
        <w:pStyle w:val="L3withText"/>
        <w:numPr>
          <w:ilvl w:val="1"/>
          <w:numId w:val="11"/>
        </w:numPr>
        <w:ind w:left="1080" w:hanging="630"/>
        <w:rPr>
          <w:rFonts w:cstheme="minorHAnsi"/>
        </w:rPr>
      </w:pPr>
      <w:r w:rsidRPr="00AE04BA">
        <w:rPr>
          <w:rFonts w:cstheme="minorHAnsi"/>
          <w:b/>
        </w:rPr>
        <w:t>Privacy and Security Measures.</w:t>
      </w:r>
      <w:r>
        <w:rPr>
          <w:rFonts w:cstheme="minorHAnsi"/>
        </w:rPr>
        <w:t xml:space="preserve"> Contractor represents and warrants it has established and will maintain </w:t>
      </w:r>
      <w:r w:rsidRPr="00C82482">
        <w:rPr>
          <w:rFonts w:cstheme="minorHAnsi"/>
        </w:rPr>
        <w:t>privacy and security measures that meet or exceed the standards set in laws, rules, and regulations</w:t>
      </w:r>
      <w:r>
        <w:rPr>
          <w:rFonts w:cstheme="minorHAnsi"/>
        </w:rPr>
        <w:t xml:space="preserve"> </w:t>
      </w:r>
      <w:r w:rsidRPr="00C82482">
        <w:rPr>
          <w:rFonts w:cstheme="minorHAnsi"/>
        </w:rPr>
        <w:t xml:space="preserve">applicable to the safeguarding, security and privacy of </w:t>
      </w:r>
      <w:r w:rsidR="002A5B84">
        <w:rPr>
          <w:rFonts w:cstheme="minorHAnsi"/>
        </w:rPr>
        <w:t xml:space="preserve">Agency </w:t>
      </w:r>
      <w:r>
        <w:rPr>
          <w:rFonts w:cstheme="minorHAnsi"/>
        </w:rPr>
        <w:t xml:space="preserve">Data, including </w:t>
      </w:r>
      <w:r w:rsidR="00A5789A">
        <w:rPr>
          <w:rFonts w:cstheme="minorHAnsi"/>
        </w:rPr>
        <w:t>c</w:t>
      </w:r>
      <w:r w:rsidRPr="00C82482">
        <w:rPr>
          <w:rFonts w:cstheme="minorHAnsi"/>
        </w:rPr>
        <w:t xml:space="preserve">lient </w:t>
      </w:r>
      <w:r w:rsidR="00A5789A">
        <w:rPr>
          <w:rFonts w:cstheme="minorHAnsi"/>
        </w:rPr>
        <w:t>r</w:t>
      </w:r>
      <w:r w:rsidRPr="00C82482">
        <w:rPr>
          <w:rFonts w:cstheme="minorHAnsi"/>
        </w:rPr>
        <w:t xml:space="preserve">ecords, </w:t>
      </w:r>
      <w:r w:rsidR="00A5789A">
        <w:rPr>
          <w:rFonts w:cstheme="minorHAnsi"/>
        </w:rPr>
        <w:t>State networks, and</w:t>
      </w:r>
      <w:r w:rsidRPr="00C82482">
        <w:rPr>
          <w:rFonts w:cstheme="minorHAnsi"/>
        </w:rPr>
        <w:t xml:space="preserve"> </w:t>
      </w:r>
      <w:r w:rsidR="00A5789A">
        <w:rPr>
          <w:rFonts w:cstheme="minorHAnsi"/>
        </w:rPr>
        <w:t>i</w:t>
      </w:r>
      <w:r w:rsidRPr="00C82482">
        <w:rPr>
          <w:rFonts w:cstheme="minorHAnsi"/>
        </w:rPr>
        <w:t xml:space="preserve">nformation </w:t>
      </w:r>
      <w:r w:rsidR="00A5789A">
        <w:rPr>
          <w:rFonts w:cstheme="minorHAnsi"/>
        </w:rPr>
        <w:t>a</w:t>
      </w:r>
      <w:r w:rsidRPr="00C82482">
        <w:rPr>
          <w:rFonts w:cstheme="minorHAnsi"/>
        </w:rPr>
        <w:t>ssets, regardless of the media.</w:t>
      </w:r>
      <w:r>
        <w:rPr>
          <w:rFonts w:cstheme="minorHAnsi"/>
        </w:rPr>
        <w:t xml:space="preserve"> Contractor shall monitor, periodically assess, and update its security controls and risk to ensure continued effectiveness of those controls.</w:t>
      </w:r>
    </w:p>
    <w:p w14:paraId="5ECBB117" w14:textId="44C0298F" w:rsidR="00333D41" w:rsidRPr="00C82482" w:rsidRDefault="00333D41" w:rsidP="00653C0C">
      <w:pPr>
        <w:pStyle w:val="L3withText"/>
        <w:numPr>
          <w:ilvl w:val="1"/>
          <w:numId w:val="11"/>
        </w:numPr>
        <w:ind w:left="1080" w:hanging="630"/>
        <w:rPr>
          <w:rFonts w:cstheme="minorHAnsi"/>
        </w:rPr>
      </w:pPr>
      <w:r w:rsidRPr="00AE04BA">
        <w:rPr>
          <w:rFonts w:cstheme="minorHAnsi"/>
          <w:b/>
        </w:rPr>
        <w:t>Security Risk Management Plan.</w:t>
      </w:r>
      <w:r>
        <w:rPr>
          <w:rFonts w:cstheme="minorHAnsi"/>
        </w:rPr>
        <w:t xml:space="preserve"> </w:t>
      </w:r>
      <w:r w:rsidRPr="00C82482">
        <w:rPr>
          <w:rFonts w:cstheme="minorHAnsi"/>
        </w:rPr>
        <w:t xml:space="preserve">Contractor shall ensure the level of security and privacy protection required in accordance with this </w:t>
      </w:r>
      <w:r w:rsidR="00A5789A">
        <w:rPr>
          <w:rFonts w:cstheme="minorHAnsi"/>
        </w:rPr>
        <w:t>Contract</w:t>
      </w:r>
      <w:r w:rsidRPr="00C82482">
        <w:rPr>
          <w:rFonts w:cstheme="minorHAnsi"/>
        </w:rPr>
        <w:t xml:space="preserve"> is documented in a security risk management plan. Contractor shall make its security risk management plan available to </w:t>
      </w:r>
      <w:r w:rsidR="00A5789A">
        <w:rPr>
          <w:rFonts w:cstheme="minorHAnsi"/>
        </w:rPr>
        <w:t>the State</w:t>
      </w:r>
      <w:r w:rsidRPr="00C82482">
        <w:rPr>
          <w:rFonts w:cstheme="minorHAnsi"/>
        </w:rPr>
        <w:t xml:space="preserve"> for review upon request.</w:t>
      </w:r>
    </w:p>
    <w:p w14:paraId="4755A94E" w14:textId="36E63313" w:rsidR="00333D41" w:rsidRDefault="00333D41" w:rsidP="00653C0C">
      <w:pPr>
        <w:pStyle w:val="L3withText"/>
        <w:numPr>
          <w:ilvl w:val="1"/>
          <w:numId w:val="11"/>
        </w:numPr>
        <w:ind w:left="1080" w:hanging="630"/>
        <w:rPr>
          <w:rFonts w:cstheme="minorHAnsi"/>
        </w:rPr>
      </w:pPr>
      <w:r>
        <w:rPr>
          <w:rFonts w:cstheme="minorHAnsi"/>
          <w:b/>
          <w:bCs/>
        </w:rPr>
        <w:t>Audit Rights a</w:t>
      </w:r>
      <w:r w:rsidRPr="00704129">
        <w:rPr>
          <w:rFonts w:cstheme="minorHAnsi"/>
          <w:b/>
          <w:bCs/>
        </w:rPr>
        <w:t>nd Access.</w:t>
      </w:r>
      <w:r w:rsidRPr="00704129">
        <w:rPr>
          <w:rFonts w:cstheme="minorHAnsi"/>
        </w:rPr>
        <w:t xml:space="preserve"> </w:t>
      </w:r>
      <w:r w:rsidRPr="00C82482">
        <w:rPr>
          <w:rFonts w:cstheme="minorHAnsi"/>
        </w:rPr>
        <w:t xml:space="preserve">Contractor </w:t>
      </w:r>
      <w:r>
        <w:rPr>
          <w:rFonts w:cstheme="minorHAnsi"/>
        </w:rPr>
        <w:t xml:space="preserve">shall maintain records </w:t>
      </w:r>
      <w:r w:rsidRPr="00704129">
        <w:rPr>
          <w:rFonts w:cstheme="minorHAnsi"/>
        </w:rPr>
        <w:t xml:space="preserve">in such a manner as to clearly document </w:t>
      </w:r>
      <w:r>
        <w:rPr>
          <w:rFonts w:cstheme="minorHAnsi"/>
        </w:rPr>
        <w:t>its compliance with and</w:t>
      </w:r>
      <w:r w:rsidRPr="00704129">
        <w:rPr>
          <w:rFonts w:cstheme="minorHAnsi"/>
        </w:rPr>
        <w:t xml:space="preserve"> performance</w:t>
      </w:r>
      <w:r>
        <w:rPr>
          <w:rFonts w:cstheme="minorHAnsi"/>
        </w:rPr>
        <w:t xml:space="preserve"> under this Privacy and Security </w:t>
      </w:r>
      <w:r w:rsidR="003973FF">
        <w:rPr>
          <w:rFonts w:cstheme="minorHAnsi"/>
        </w:rPr>
        <w:t>Requirements e</w:t>
      </w:r>
      <w:r w:rsidR="00A5789A">
        <w:rPr>
          <w:rFonts w:cstheme="minorHAnsi"/>
        </w:rPr>
        <w:t>xhibit</w:t>
      </w:r>
      <w:r>
        <w:rPr>
          <w:rFonts w:cstheme="minorHAnsi"/>
        </w:rPr>
        <w:t>, and</w:t>
      </w:r>
      <w:r w:rsidRPr="00C82482">
        <w:rPr>
          <w:rFonts w:cstheme="minorHAnsi"/>
        </w:rPr>
        <w:t xml:space="preserve"> provide </w:t>
      </w:r>
      <w:r w:rsidR="00A5789A">
        <w:rPr>
          <w:rFonts w:cstheme="minorHAnsi"/>
        </w:rPr>
        <w:t>Agency</w:t>
      </w:r>
      <w:r>
        <w:rPr>
          <w:rFonts w:cstheme="minorHAnsi"/>
        </w:rPr>
        <w:t>,</w:t>
      </w:r>
      <w:r w:rsidRPr="00C82482">
        <w:rPr>
          <w:rFonts w:cstheme="minorHAnsi"/>
        </w:rPr>
        <w:t xml:space="preserve"> </w:t>
      </w:r>
      <w:r w:rsidRPr="00704129">
        <w:rPr>
          <w:rFonts w:cstheme="minorHAnsi"/>
        </w:rPr>
        <w:t>the Oregon Secretary of State, the federal government, and their duly authorized representatives</w:t>
      </w:r>
      <w:r w:rsidRPr="00C82482">
        <w:rPr>
          <w:rFonts w:cstheme="minorHAnsi"/>
        </w:rPr>
        <w:t xml:space="preserve"> access to Contractor’s officers, agents, contractors, subcontractors, employees, </w:t>
      </w:r>
      <w:r w:rsidR="00881CFD" w:rsidRPr="00C82482">
        <w:rPr>
          <w:rFonts w:cstheme="minorHAnsi"/>
        </w:rPr>
        <w:t>facilities,</w:t>
      </w:r>
      <w:r w:rsidRPr="00C82482">
        <w:rPr>
          <w:rFonts w:cstheme="minorHAnsi"/>
        </w:rPr>
        <w:t xml:space="preserve"> and records </w:t>
      </w:r>
      <w:r>
        <w:rPr>
          <w:rFonts w:cstheme="minorHAnsi"/>
        </w:rPr>
        <w:t>to:</w:t>
      </w:r>
    </w:p>
    <w:p w14:paraId="3C4CE908" w14:textId="24F6434C" w:rsidR="00333D41" w:rsidRDefault="00333D41" w:rsidP="00653C0C">
      <w:pPr>
        <w:pStyle w:val="L3withText"/>
        <w:numPr>
          <w:ilvl w:val="2"/>
          <w:numId w:val="11"/>
        </w:numPr>
        <w:ind w:left="1800" w:hanging="720"/>
        <w:rPr>
          <w:rFonts w:cstheme="minorHAnsi"/>
        </w:rPr>
      </w:pPr>
      <w:r>
        <w:rPr>
          <w:rFonts w:cstheme="minorHAnsi"/>
        </w:rPr>
        <w:t xml:space="preserve">Determine Contractor’s compliance with this Privacy and Security </w:t>
      </w:r>
      <w:r w:rsidR="003973FF">
        <w:rPr>
          <w:rFonts w:cstheme="minorHAnsi"/>
        </w:rPr>
        <w:t>Requirements e</w:t>
      </w:r>
      <w:r w:rsidR="002846DC">
        <w:rPr>
          <w:rFonts w:cstheme="minorHAnsi"/>
        </w:rPr>
        <w:t>xhibit</w:t>
      </w:r>
      <w:r>
        <w:rPr>
          <w:rFonts w:cstheme="minorHAnsi"/>
        </w:rPr>
        <w:t>,</w:t>
      </w:r>
    </w:p>
    <w:p w14:paraId="6D94AD9F" w14:textId="77777777" w:rsidR="00333D41" w:rsidRDefault="00333D41" w:rsidP="00653C0C">
      <w:pPr>
        <w:pStyle w:val="L3withText"/>
        <w:numPr>
          <w:ilvl w:val="2"/>
          <w:numId w:val="11"/>
        </w:numPr>
        <w:ind w:left="1800" w:hanging="720"/>
        <w:rPr>
          <w:rFonts w:cstheme="minorHAnsi"/>
        </w:rPr>
      </w:pPr>
      <w:r>
        <w:rPr>
          <w:rFonts w:cstheme="minorHAnsi"/>
        </w:rPr>
        <w:t>Validate Contractor’s written security risk management plan, or</w:t>
      </w:r>
    </w:p>
    <w:p w14:paraId="7BD5A52B" w14:textId="1E3073E2" w:rsidR="00333D41" w:rsidRPr="00E06845" w:rsidRDefault="00333D41" w:rsidP="00653C0C">
      <w:pPr>
        <w:pStyle w:val="L3withText"/>
        <w:numPr>
          <w:ilvl w:val="2"/>
          <w:numId w:val="11"/>
        </w:numPr>
        <w:ind w:left="1800" w:hanging="720"/>
        <w:rPr>
          <w:rFonts w:cstheme="minorHAnsi"/>
        </w:rPr>
      </w:pPr>
      <w:r>
        <w:rPr>
          <w:rFonts w:cstheme="minorHAnsi"/>
        </w:rPr>
        <w:t xml:space="preserve">Gather or verify any additional information </w:t>
      </w:r>
      <w:r w:rsidR="002846DC">
        <w:rPr>
          <w:rFonts w:cstheme="minorHAnsi"/>
        </w:rPr>
        <w:t>Agency</w:t>
      </w:r>
      <w:r>
        <w:rPr>
          <w:rFonts w:cstheme="minorHAnsi"/>
        </w:rPr>
        <w:t xml:space="preserve"> may require to meet any state or federal laws, rules, or orders.</w:t>
      </w:r>
    </w:p>
    <w:p w14:paraId="4E2E5EED" w14:textId="77777777" w:rsidR="00333D41" w:rsidRDefault="00333D41" w:rsidP="00653C0C">
      <w:pPr>
        <w:pStyle w:val="L3withText"/>
        <w:numPr>
          <w:ilvl w:val="2"/>
          <w:numId w:val="11"/>
        </w:numPr>
        <w:ind w:left="1800" w:hanging="720"/>
        <w:rPr>
          <w:rFonts w:cstheme="minorHAnsi"/>
        </w:rPr>
      </w:pPr>
      <w:r w:rsidRPr="00CA7742">
        <w:rPr>
          <w:rFonts w:cstheme="minorHAnsi"/>
        </w:rPr>
        <w:t>Access to facilities, systems, and records under this section will be granted following reasonable notice to Contractor. Records include paper or electronic form, system security logs, and related system components and tools (including hardware and software), required to perform examinations and audits, and to make excerpts and transcripts, including for data forensics.</w:t>
      </w:r>
    </w:p>
    <w:p w14:paraId="63FC911F" w14:textId="44FEAAEF" w:rsidR="00333D41" w:rsidRPr="00C82482" w:rsidRDefault="00333D41" w:rsidP="00653C0C">
      <w:pPr>
        <w:pStyle w:val="ListParagraph"/>
        <w:numPr>
          <w:ilvl w:val="0"/>
          <w:numId w:val="11"/>
        </w:numPr>
        <w:autoSpaceDE/>
        <w:autoSpaceDN/>
        <w:adjustRightInd/>
        <w:spacing w:after="60"/>
        <w:ind w:left="360"/>
        <w:contextualSpacing w:val="0"/>
        <w:rPr>
          <w:rFonts w:asciiTheme="minorHAnsi" w:hAnsiTheme="minorHAnsi" w:cstheme="minorHAnsi"/>
          <w:b/>
        </w:rPr>
      </w:pPr>
      <w:r w:rsidRPr="00C82482">
        <w:rPr>
          <w:rFonts w:asciiTheme="minorHAnsi" w:hAnsiTheme="minorHAnsi" w:cstheme="minorHAnsi"/>
          <w:b/>
        </w:rPr>
        <w:t xml:space="preserve">ACCESS </w:t>
      </w:r>
      <w:r w:rsidRPr="00EE12BE">
        <w:rPr>
          <w:rFonts w:asciiTheme="minorHAnsi" w:hAnsiTheme="minorHAnsi" w:cstheme="minorHAnsi"/>
          <w:b/>
          <w:bCs/>
        </w:rPr>
        <w:t>TO</w:t>
      </w:r>
      <w:r>
        <w:rPr>
          <w:rFonts w:asciiTheme="minorHAnsi" w:hAnsiTheme="minorHAnsi" w:cstheme="minorHAnsi"/>
          <w:b/>
        </w:rPr>
        <w:t xml:space="preserve"> </w:t>
      </w:r>
      <w:r w:rsidR="002846DC">
        <w:rPr>
          <w:rFonts w:asciiTheme="minorHAnsi" w:hAnsiTheme="minorHAnsi" w:cstheme="minorHAnsi"/>
          <w:b/>
        </w:rPr>
        <w:t xml:space="preserve">STATE </w:t>
      </w:r>
      <w:r>
        <w:rPr>
          <w:rFonts w:asciiTheme="minorHAnsi" w:hAnsiTheme="minorHAnsi" w:cstheme="minorHAnsi"/>
          <w:b/>
        </w:rPr>
        <w:t>SYSTEMS.</w:t>
      </w:r>
    </w:p>
    <w:p w14:paraId="6B584918" w14:textId="153545AC" w:rsidR="00333D41" w:rsidRPr="00676C35" w:rsidRDefault="002846DC" w:rsidP="00653C0C">
      <w:pPr>
        <w:pStyle w:val="L3withText"/>
        <w:numPr>
          <w:ilvl w:val="1"/>
          <w:numId w:val="11"/>
        </w:numPr>
        <w:ind w:left="1080" w:hanging="630"/>
        <w:rPr>
          <w:rFonts w:cstheme="minorHAnsi"/>
        </w:rPr>
      </w:pPr>
      <w:r>
        <w:rPr>
          <w:rFonts w:cstheme="minorHAnsi"/>
          <w:b/>
        </w:rPr>
        <w:t xml:space="preserve">Agency </w:t>
      </w:r>
      <w:r w:rsidR="00333D41" w:rsidRPr="00676C35">
        <w:rPr>
          <w:rFonts w:cstheme="minorHAnsi"/>
          <w:b/>
        </w:rPr>
        <w:t xml:space="preserve">Review of </w:t>
      </w:r>
      <w:r>
        <w:rPr>
          <w:rFonts w:cstheme="minorHAnsi"/>
          <w:b/>
        </w:rPr>
        <w:t xml:space="preserve">Access </w:t>
      </w:r>
      <w:r w:rsidR="00333D41" w:rsidRPr="00676C35">
        <w:rPr>
          <w:rFonts w:cstheme="minorHAnsi"/>
          <w:b/>
        </w:rPr>
        <w:t>Requests.</w:t>
      </w:r>
      <w:r w:rsidR="00333D41" w:rsidRPr="00676C35">
        <w:rPr>
          <w:rFonts w:cstheme="minorHAnsi"/>
        </w:rPr>
        <w:t xml:space="preserve"> If </w:t>
      </w:r>
      <w:r w:rsidR="00333D41" w:rsidRPr="00676C35">
        <w:rPr>
          <w:rFonts w:eastAsia="ヒラギノ角ゴ Pro W3" w:cstheme="minorHAnsi"/>
        </w:rPr>
        <w:t>required</w:t>
      </w:r>
      <w:r w:rsidR="00333D41" w:rsidRPr="00676C35">
        <w:rPr>
          <w:rFonts w:cstheme="minorHAnsi"/>
        </w:rPr>
        <w:t xml:space="preserve"> for </w:t>
      </w:r>
      <w:r>
        <w:rPr>
          <w:rFonts w:cstheme="minorHAnsi"/>
        </w:rPr>
        <w:t>a</w:t>
      </w:r>
      <w:r w:rsidR="00333D41" w:rsidRPr="00676C35">
        <w:rPr>
          <w:rFonts w:cstheme="minorHAnsi"/>
        </w:rPr>
        <w:t>ccess</w:t>
      </w:r>
      <w:r>
        <w:rPr>
          <w:rFonts w:cstheme="minorHAnsi"/>
        </w:rPr>
        <w:t xml:space="preserve"> to State networks and systems</w:t>
      </w:r>
      <w:r w:rsidR="00333D41" w:rsidRPr="00676C35">
        <w:rPr>
          <w:rFonts w:cstheme="minorHAnsi"/>
        </w:rPr>
        <w:t xml:space="preserve">, </w:t>
      </w:r>
      <w:r>
        <w:rPr>
          <w:rFonts w:cstheme="minorHAnsi"/>
        </w:rPr>
        <w:t>Agency</w:t>
      </w:r>
      <w:r w:rsidR="00333D41" w:rsidRPr="00676C35">
        <w:rPr>
          <w:rFonts w:cstheme="minorHAnsi"/>
          <w:b/>
        </w:rPr>
        <w:t xml:space="preserve"> </w:t>
      </w:r>
      <w:r w:rsidR="00333D41" w:rsidRPr="00676C35">
        <w:rPr>
          <w:rFonts w:cstheme="minorHAnsi"/>
        </w:rPr>
        <w:t>will review requests</w:t>
      </w:r>
      <w:r>
        <w:rPr>
          <w:rFonts w:cstheme="minorHAnsi"/>
        </w:rPr>
        <w:t xml:space="preserve"> </w:t>
      </w:r>
      <w:r w:rsidR="00333D41" w:rsidRPr="00676C35">
        <w:rPr>
          <w:rFonts w:cstheme="minorHAnsi"/>
        </w:rPr>
        <w:t>and will:</w:t>
      </w:r>
    </w:p>
    <w:p w14:paraId="34F92112" w14:textId="2F9641B6" w:rsidR="00333D41" w:rsidRPr="00EE12BE" w:rsidRDefault="00333D41" w:rsidP="00653C0C">
      <w:pPr>
        <w:pStyle w:val="L3withText"/>
        <w:numPr>
          <w:ilvl w:val="2"/>
          <w:numId w:val="11"/>
        </w:numPr>
        <w:ind w:left="1800" w:hanging="720"/>
        <w:rPr>
          <w:rFonts w:eastAsia="ヒラギノ角ゴ Pro W3" w:cstheme="minorHAnsi"/>
        </w:rPr>
      </w:pPr>
      <w:r w:rsidRPr="00EE12BE">
        <w:rPr>
          <w:rFonts w:eastAsia="ヒラギノ角ゴ Pro W3" w:cstheme="minorHAnsi"/>
        </w:rPr>
        <w:t xml:space="preserve">Notify Contractor of the approval or denial of its request for each </w:t>
      </w:r>
      <w:r w:rsidR="002846DC">
        <w:rPr>
          <w:rFonts w:eastAsia="ヒラギノ角ゴ Pro W3" w:cstheme="minorHAnsi"/>
        </w:rPr>
        <w:t>u</w:t>
      </w:r>
      <w:r w:rsidRPr="00EE12BE">
        <w:rPr>
          <w:rFonts w:eastAsia="ヒラギノ角ゴ Pro W3" w:cstheme="minorHAnsi"/>
        </w:rPr>
        <w:t xml:space="preserve">ser for whom </w:t>
      </w:r>
      <w:r w:rsidR="002846DC">
        <w:rPr>
          <w:rFonts w:eastAsia="ヒラギノ角ゴ Pro W3" w:cstheme="minorHAnsi"/>
        </w:rPr>
        <w:t>ac</w:t>
      </w:r>
      <w:r w:rsidRPr="00EE12BE">
        <w:rPr>
          <w:rFonts w:eastAsia="ヒラギノ角ゴ Pro W3" w:cstheme="minorHAnsi"/>
        </w:rPr>
        <w:t>cess has been requested;</w:t>
      </w:r>
    </w:p>
    <w:p w14:paraId="5476730C" w14:textId="3CD2CCEB" w:rsidR="00333D41" w:rsidRPr="00EE12BE" w:rsidRDefault="00333D41" w:rsidP="00653C0C">
      <w:pPr>
        <w:pStyle w:val="L3withText"/>
        <w:numPr>
          <w:ilvl w:val="2"/>
          <w:numId w:val="11"/>
        </w:numPr>
        <w:ind w:left="1800" w:hanging="720"/>
        <w:rPr>
          <w:rFonts w:eastAsia="ヒラギノ角ゴ Pro W3" w:cstheme="minorHAnsi"/>
        </w:rPr>
      </w:pPr>
      <w:r w:rsidRPr="00EE12BE">
        <w:rPr>
          <w:rFonts w:eastAsia="ヒラギノ角ゴ Pro W3" w:cstheme="minorHAnsi"/>
        </w:rPr>
        <w:t xml:space="preserve">Provide any unique log-on identifier required for authorized </w:t>
      </w:r>
      <w:r w:rsidR="002846DC">
        <w:rPr>
          <w:rFonts w:eastAsia="ヒラギノ角ゴ Pro W3" w:cstheme="minorHAnsi"/>
        </w:rPr>
        <w:t>a</w:t>
      </w:r>
      <w:r w:rsidRPr="00EE12BE">
        <w:rPr>
          <w:rFonts w:eastAsia="ヒラギノ角ゴ Pro W3" w:cstheme="minorHAnsi"/>
        </w:rPr>
        <w:t>ccess;</w:t>
      </w:r>
    </w:p>
    <w:p w14:paraId="5F288673" w14:textId="77777777" w:rsidR="00333D41" w:rsidRPr="00676C35" w:rsidRDefault="00333D41" w:rsidP="00653C0C">
      <w:pPr>
        <w:pStyle w:val="L3withText"/>
        <w:numPr>
          <w:ilvl w:val="2"/>
          <w:numId w:val="11"/>
        </w:numPr>
        <w:ind w:left="1800" w:hanging="720"/>
        <w:rPr>
          <w:rFonts w:cstheme="minorHAnsi"/>
        </w:rPr>
      </w:pPr>
      <w:r w:rsidRPr="00EE12BE">
        <w:rPr>
          <w:rFonts w:eastAsia="ヒラギノ角ゴ Pro W3" w:cstheme="minorHAnsi"/>
        </w:rPr>
        <w:t>Provide</w:t>
      </w:r>
      <w:r w:rsidRPr="00C82482">
        <w:rPr>
          <w:rFonts w:cstheme="minorHAnsi"/>
        </w:rPr>
        <w:t xml:space="preserve"> updates to approved inquiry processes and instructions to </w:t>
      </w:r>
      <w:r w:rsidRPr="00676C35">
        <w:rPr>
          <w:rFonts w:cstheme="minorHAnsi"/>
        </w:rPr>
        <w:t>Contractor.</w:t>
      </w:r>
    </w:p>
    <w:p w14:paraId="30BAC39E" w14:textId="0EE3993D" w:rsidR="00333D41" w:rsidRPr="00676C35" w:rsidRDefault="00333D41" w:rsidP="00653C0C">
      <w:pPr>
        <w:pStyle w:val="L3withText"/>
        <w:numPr>
          <w:ilvl w:val="1"/>
          <w:numId w:val="11"/>
        </w:numPr>
        <w:ind w:left="1080" w:hanging="630"/>
        <w:rPr>
          <w:rFonts w:cstheme="minorHAnsi"/>
        </w:rPr>
      </w:pPr>
      <w:r w:rsidRPr="00676C35">
        <w:rPr>
          <w:rFonts w:cstheme="minorHAnsi"/>
          <w:b/>
        </w:rPr>
        <w:t>Contractor’s Responsibilities for User Accounts</w:t>
      </w:r>
      <w:r w:rsidRPr="00676C35">
        <w:rPr>
          <w:rFonts w:cstheme="minorHAnsi"/>
        </w:rPr>
        <w:t xml:space="preserve">. Contractor shall facilitate completion of any forms for each person for whom </w:t>
      </w:r>
      <w:r w:rsidR="002846DC">
        <w:rPr>
          <w:rFonts w:cstheme="minorHAnsi"/>
        </w:rPr>
        <w:t>a</w:t>
      </w:r>
      <w:r w:rsidRPr="00676C35">
        <w:rPr>
          <w:rFonts w:cstheme="minorHAnsi"/>
        </w:rPr>
        <w:t>ccess</w:t>
      </w:r>
      <w:r w:rsidR="002846DC">
        <w:rPr>
          <w:rFonts w:cstheme="minorHAnsi"/>
        </w:rPr>
        <w:t xml:space="preserve"> to state networks and systems</w:t>
      </w:r>
      <w:r w:rsidRPr="00676C35">
        <w:rPr>
          <w:rFonts w:cstheme="minorHAnsi"/>
        </w:rPr>
        <w:t xml:space="preserve"> is requested. </w:t>
      </w:r>
    </w:p>
    <w:p w14:paraId="07EF5613" w14:textId="63C78E57" w:rsidR="00333D41" w:rsidRDefault="00333D41" w:rsidP="00653C0C">
      <w:pPr>
        <w:pStyle w:val="L3withText"/>
        <w:numPr>
          <w:ilvl w:val="2"/>
          <w:numId w:val="11"/>
        </w:numPr>
        <w:ind w:left="1800" w:hanging="720"/>
        <w:rPr>
          <w:rFonts w:cstheme="minorHAnsi"/>
        </w:rPr>
      </w:pPr>
      <w:r>
        <w:rPr>
          <w:rFonts w:cstheme="minorHAnsi"/>
        </w:rPr>
        <w:t xml:space="preserve">Contractor is responsible for all activities that occur through its </w:t>
      </w:r>
      <w:r w:rsidR="002846DC">
        <w:rPr>
          <w:rFonts w:cstheme="minorHAnsi"/>
        </w:rPr>
        <w:t>a</w:t>
      </w:r>
      <w:r>
        <w:rPr>
          <w:rFonts w:cstheme="minorHAnsi"/>
        </w:rPr>
        <w:t xml:space="preserve">ccess, including for any acts related to a lost or stolen </w:t>
      </w:r>
      <w:r w:rsidR="002846DC">
        <w:rPr>
          <w:rFonts w:cstheme="minorHAnsi"/>
        </w:rPr>
        <w:t>u</w:t>
      </w:r>
      <w:r>
        <w:rPr>
          <w:rFonts w:cstheme="minorHAnsi"/>
        </w:rPr>
        <w:t>ser ID or password.</w:t>
      </w:r>
    </w:p>
    <w:p w14:paraId="03C5C9EF" w14:textId="6B092192" w:rsidR="00333D41" w:rsidRDefault="00333D41" w:rsidP="00653C0C">
      <w:pPr>
        <w:pStyle w:val="L3withText"/>
        <w:numPr>
          <w:ilvl w:val="2"/>
          <w:numId w:val="11"/>
        </w:numPr>
        <w:ind w:left="1800" w:hanging="720"/>
        <w:rPr>
          <w:rFonts w:cstheme="minorHAnsi"/>
        </w:rPr>
      </w:pPr>
      <w:r>
        <w:rPr>
          <w:rFonts w:cstheme="minorHAnsi"/>
        </w:rPr>
        <w:t xml:space="preserve">Contractor is responsible for ensuring information provided by its </w:t>
      </w:r>
      <w:r w:rsidR="002846DC">
        <w:rPr>
          <w:rFonts w:cstheme="minorHAnsi"/>
        </w:rPr>
        <w:t>u</w:t>
      </w:r>
      <w:r>
        <w:rPr>
          <w:rFonts w:cstheme="minorHAnsi"/>
        </w:rPr>
        <w:t>sers is accurate, complete, and up to date.</w:t>
      </w:r>
    </w:p>
    <w:p w14:paraId="55E07DAF" w14:textId="5B4AB233" w:rsidR="00333D41" w:rsidRDefault="00333D41" w:rsidP="00653C0C">
      <w:pPr>
        <w:pStyle w:val="L3withText"/>
        <w:numPr>
          <w:ilvl w:val="2"/>
          <w:numId w:val="11"/>
        </w:numPr>
        <w:ind w:left="1800" w:hanging="720"/>
        <w:rPr>
          <w:rFonts w:cstheme="minorHAnsi"/>
        </w:rPr>
      </w:pPr>
      <w:r w:rsidRPr="00304C17">
        <w:rPr>
          <w:rFonts w:cstheme="minorHAnsi"/>
        </w:rPr>
        <w:t xml:space="preserve">Contractor shall immediately notify </w:t>
      </w:r>
      <w:r w:rsidR="002846DC">
        <w:rPr>
          <w:rFonts w:cstheme="minorHAnsi"/>
        </w:rPr>
        <w:t>Agency</w:t>
      </w:r>
      <w:r w:rsidRPr="00304C17">
        <w:rPr>
          <w:rFonts w:cstheme="minorHAnsi"/>
        </w:rPr>
        <w:t xml:space="preserve"> when a </w:t>
      </w:r>
      <w:r w:rsidR="002846DC">
        <w:rPr>
          <w:rFonts w:cstheme="minorHAnsi"/>
        </w:rPr>
        <w:t>u</w:t>
      </w:r>
      <w:r w:rsidRPr="00304C17">
        <w:rPr>
          <w:rFonts w:cstheme="minorHAnsi"/>
        </w:rPr>
        <w:t xml:space="preserve">ser, group of </w:t>
      </w:r>
      <w:r w:rsidR="002846DC">
        <w:rPr>
          <w:rFonts w:cstheme="minorHAnsi"/>
        </w:rPr>
        <w:t>u</w:t>
      </w:r>
      <w:r w:rsidRPr="00304C17">
        <w:rPr>
          <w:rFonts w:cstheme="minorHAnsi"/>
        </w:rPr>
        <w:t xml:space="preserve">sers, or Contractor, no longer requires </w:t>
      </w:r>
      <w:r w:rsidR="002846DC">
        <w:rPr>
          <w:rFonts w:cstheme="minorHAnsi"/>
        </w:rPr>
        <w:t>a</w:t>
      </w:r>
      <w:r w:rsidRPr="00304C17">
        <w:rPr>
          <w:rFonts w:cstheme="minorHAnsi"/>
        </w:rPr>
        <w:t>ccess</w:t>
      </w:r>
      <w:r w:rsidR="002846DC">
        <w:rPr>
          <w:rFonts w:cstheme="minorHAnsi"/>
        </w:rPr>
        <w:t>,</w:t>
      </w:r>
      <w:r w:rsidRPr="00304C17">
        <w:rPr>
          <w:rFonts w:cstheme="minorHAnsi"/>
        </w:rPr>
        <w:t xml:space="preserve"> whether due to changes in duties or due to changes in Contractor’s programs related to this </w:t>
      </w:r>
      <w:r>
        <w:rPr>
          <w:rFonts w:cstheme="minorHAnsi"/>
        </w:rPr>
        <w:t>Contract</w:t>
      </w:r>
      <w:r w:rsidRPr="00304C17">
        <w:rPr>
          <w:rFonts w:cstheme="minorHAnsi"/>
        </w:rPr>
        <w:t>.</w:t>
      </w:r>
    </w:p>
    <w:p w14:paraId="204294B1" w14:textId="3B613387" w:rsidR="00333D41" w:rsidRPr="00636FAA" w:rsidRDefault="00333D41" w:rsidP="00653C0C">
      <w:pPr>
        <w:pStyle w:val="L3withText"/>
        <w:numPr>
          <w:ilvl w:val="1"/>
          <w:numId w:val="11"/>
        </w:numPr>
        <w:ind w:left="1080" w:hanging="630"/>
        <w:rPr>
          <w:rFonts w:cstheme="minorHAnsi"/>
        </w:rPr>
      </w:pPr>
      <w:r w:rsidRPr="00636FAA">
        <w:rPr>
          <w:rFonts w:cstheme="minorHAnsi"/>
          <w:b/>
        </w:rPr>
        <w:t>Security and Disposal.</w:t>
      </w:r>
      <w:r w:rsidRPr="00636FAA">
        <w:rPr>
          <w:rFonts w:cstheme="minorHAnsi"/>
        </w:rPr>
        <w:t xml:space="preserve"> Contractor shall maintain security of equipment</w:t>
      </w:r>
      <w:r>
        <w:rPr>
          <w:rFonts w:cstheme="minorHAnsi"/>
        </w:rPr>
        <w:t>,</w:t>
      </w:r>
      <w:r w:rsidRPr="00636FAA">
        <w:rPr>
          <w:rFonts w:cstheme="minorHAnsi"/>
        </w:rPr>
        <w:t xml:space="preserve"> and ensure the proper handling, storage and disposal of all </w:t>
      </w:r>
      <w:r w:rsidR="002846DC">
        <w:rPr>
          <w:rFonts w:cstheme="minorHAnsi"/>
        </w:rPr>
        <w:t>i</w:t>
      </w:r>
      <w:r w:rsidRPr="00636FAA">
        <w:rPr>
          <w:rFonts w:cstheme="minorHAnsi"/>
        </w:rPr>
        <w:t xml:space="preserve">nformation </w:t>
      </w:r>
      <w:r w:rsidR="002846DC">
        <w:rPr>
          <w:rFonts w:cstheme="minorHAnsi"/>
        </w:rPr>
        <w:t>a</w:t>
      </w:r>
      <w:r w:rsidRPr="00636FAA">
        <w:rPr>
          <w:rFonts w:cstheme="minorHAnsi"/>
        </w:rPr>
        <w:t xml:space="preserve">ssets accessed, obtained, or reproduced by </w:t>
      </w:r>
      <w:r>
        <w:rPr>
          <w:rFonts w:cstheme="minorHAnsi"/>
        </w:rPr>
        <w:t xml:space="preserve">Contractor and its </w:t>
      </w:r>
      <w:r w:rsidR="002846DC">
        <w:rPr>
          <w:rFonts w:cstheme="minorHAnsi"/>
        </w:rPr>
        <w:t>u</w:t>
      </w:r>
      <w:r w:rsidRPr="00636FAA">
        <w:rPr>
          <w:rFonts w:cstheme="minorHAnsi"/>
        </w:rPr>
        <w:t xml:space="preserve">sers to prevent inadvertent destruction or loss. </w:t>
      </w:r>
      <w:r>
        <w:rPr>
          <w:rFonts w:cstheme="minorHAnsi"/>
        </w:rPr>
        <w:t xml:space="preserve">Contractor shall ensure proper disposal of equipment and </w:t>
      </w:r>
      <w:r w:rsidR="002846DC">
        <w:rPr>
          <w:rFonts w:cstheme="minorHAnsi"/>
        </w:rPr>
        <w:t>i</w:t>
      </w:r>
      <w:r>
        <w:rPr>
          <w:rFonts w:cstheme="minorHAnsi"/>
        </w:rPr>
        <w:t xml:space="preserve">nformation </w:t>
      </w:r>
      <w:r w:rsidR="002846DC">
        <w:rPr>
          <w:rFonts w:cstheme="minorHAnsi"/>
        </w:rPr>
        <w:t>a</w:t>
      </w:r>
      <w:r>
        <w:rPr>
          <w:rFonts w:cstheme="minorHAnsi"/>
        </w:rPr>
        <w:t xml:space="preserve">ssets when authorized use ends, consistent with Contractor’s record retention obligations and obligations regarding </w:t>
      </w:r>
      <w:r w:rsidR="002846DC">
        <w:rPr>
          <w:rFonts w:cstheme="minorHAnsi"/>
        </w:rPr>
        <w:t>i</w:t>
      </w:r>
      <w:r>
        <w:rPr>
          <w:rFonts w:cstheme="minorHAnsi"/>
        </w:rPr>
        <w:t xml:space="preserve">nformation </w:t>
      </w:r>
      <w:r w:rsidR="002846DC">
        <w:rPr>
          <w:rFonts w:cstheme="minorHAnsi"/>
        </w:rPr>
        <w:t>a</w:t>
      </w:r>
      <w:r>
        <w:rPr>
          <w:rFonts w:cstheme="minorHAnsi"/>
        </w:rPr>
        <w:t>ssets under this Contract.</w:t>
      </w:r>
    </w:p>
    <w:p w14:paraId="354F1647" w14:textId="0C91ED9F" w:rsidR="00333D41" w:rsidRDefault="00333D41" w:rsidP="00653C0C">
      <w:pPr>
        <w:pStyle w:val="L3withText"/>
        <w:numPr>
          <w:ilvl w:val="1"/>
          <w:numId w:val="11"/>
        </w:numPr>
        <w:ind w:left="1080" w:hanging="630"/>
        <w:rPr>
          <w:rFonts w:cstheme="minorHAnsi"/>
        </w:rPr>
      </w:pPr>
      <w:r w:rsidRPr="00B15DFE">
        <w:rPr>
          <w:rFonts w:cstheme="minorHAnsi"/>
          <w:b/>
        </w:rPr>
        <w:t>Prevention of Unauthorized Access.</w:t>
      </w:r>
      <w:r>
        <w:rPr>
          <w:rFonts w:cstheme="minorHAnsi"/>
        </w:rPr>
        <w:t xml:space="preserve"> </w:t>
      </w:r>
      <w:r w:rsidDel="00517BCF">
        <w:rPr>
          <w:rFonts w:cstheme="minorHAnsi"/>
        </w:rPr>
        <w:t xml:space="preserve">Contractor shall prevent any </w:t>
      </w:r>
      <w:r w:rsidR="002846DC">
        <w:rPr>
          <w:rFonts w:cstheme="minorHAnsi"/>
        </w:rPr>
        <w:t>a</w:t>
      </w:r>
      <w:r w:rsidRPr="00C82482" w:rsidDel="00517BCF">
        <w:rPr>
          <w:rFonts w:cstheme="minorHAnsi"/>
        </w:rPr>
        <w:t xml:space="preserve">ccess to </w:t>
      </w:r>
      <w:r w:rsidRPr="0024071B" w:rsidDel="00517BCF">
        <w:rPr>
          <w:rFonts w:cstheme="minorHAnsi"/>
        </w:rPr>
        <w:t>State of Oregon</w:t>
      </w:r>
      <w:r w:rsidDel="00517BCF">
        <w:rPr>
          <w:rFonts w:cstheme="minorHAnsi"/>
        </w:rPr>
        <w:t xml:space="preserve"> </w:t>
      </w:r>
      <w:r w:rsidR="002846DC">
        <w:rPr>
          <w:rFonts w:cstheme="minorHAnsi"/>
        </w:rPr>
        <w:t>n</w:t>
      </w:r>
      <w:r w:rsidRPr="00C82482" w:rsidDel="00517BCF">
        <w:rPr>
          <w:rFonts w:cstheme="minorHAnsi"/>
        </w:rPr>
        <w:t>etwork</w:t>
      </w:r>
      <w:r w:rsidR="002846DC">
        <w:rPr>
          <w:rFonts w:cstheme="minorHAnsi"/>
        </w:rPr>
        <w:t>s</w:t>
      </w:r>
      <w:r w:rsidRPr="00C82482" w:rsidDel="00517BCF">
        <w:rPr>
          <w:rFonts w:cstheme="minorHAnsi"/>
        </w:rPr>
        <w:t xml:space="preserve"> and </w:t>
      </w:r>
      <w:r w:rsidR="002846DC">
        <w:rPr>
          <w:rFonts w:cstheme="minorHAnsi"/>
        </w:rPr>
        <w:t>i</w:t>
      </w:r>
      <w:r w:rsidRPr="00C82482" w:rsidDel="00517BCF">
        <w:rPr>
          <w:rFonts w:cstheme="minorHAnsi"/>
        </w:rPr>
        <w:t xml:space="preserve">nformation </w:t>
      </w:r>
      <w:r w:rsidR="002846DC">
        <w:rPr>
          <w:rFonts w:cstheme="minorHAnsi"/>
        </w:rPr>
        <w:t>s</w:t>
      </w:r>
      <w:r w:rsidRPr="00C82482" w:rsidDel="00517BCF">
        <w:rPr>
          <w:rFonts w:cstheme="minorHAnsi"/>
        </w:rPr>
        <w:t xml:space="preserve">ystems by its </w:t>
      </w:r>
      <w:r w:rsidR="002846DC">
        <w:rPr>
          <w:rFonts w:cstheme="minorHAnsi"/>
        </w:rPr>
        <w:t>u</w:t>
      </w:r>
      <w:r w:rsidRPr="00C82482" w:rsidDel="00517BCF">
        <w:rPr>
          <w:rFonts w:cstheme="minorHAnsi"/>
        </w:rPr>
        <w:t xml:space="preserve">sers </w:t>
      </w:r>
      <w:r w:rsidDel="00517BCF">
        <w:rPr>
          <w:rFonts w:cstheme="minorHAnsi"/>
        </w:rPr>
        <w:t>that is not authorized in accordance with</w:t>
      </w:r>
      <w:r>
        <w:rPr>
          <w:rFonts w:cstheme="minorHAnsi"/>
        </w:rPr>
        <w:t xml:space="preserve"> this Contract and</w:t>
      </w:r>
      <w:r w:rsidDel="00517BCF">
        <w:rPr>
          <w:rFonts w:cstheme="minorHAnsi"/>
        </w:rPr>
        <w:t xml:space="preserve"> applicable law, </w:t>
      </w:r>
      <w:r w:rsidRPr="00C82482" w:rsidDel="00517BCF">
        <w:rPr>
          <w:rFonts w:cstheme="minorHAnsi"/>
        </w:rPr>
        <w:t xml:space="preserve">and shall implement </w:t>
      </w:r>
      <w:r w:rsidDel="00517BCF">
        <w:rPr>
          <w:rFonts w:cstheme="minorHAnsi"/>
        </w:rPr>
        <w:t xml:space="preserve">and maintain </w:t>
      </w:r>
      <w:r w:rsidRPr="00C82482" w:rsidDel="00517BCF">
        <w:rPr>
          <w:rFonts w:cstheme="minorHAnsi"/>
        </w:rPr>
        <w:t>safeguards to prevent unauthorized access.</w:t>
      </w:r>
    </w:p>
    <w:p w14:paraId="361682AD" w14:textId="632CF2F2" w:rsidR="00333D41" w:rsidRPr="00B15DFE" w:rsidRDefault="00333D41" w:rsidP="00653C0C">
      <w:pPr>
        <w:pStyle w:val="L3withText"/>
        <w:numPr>
          <w:ilvl w:val="1"/>
          <w:numId w:val="11"/>
        </w:numPr>
        <w:ind w:left="1080" w:hanging="630"/>
        <w:rPr>
          <w:rFonts w:cstheme="minorHAnsi"/>
          <w:b/>
        </w:rPr>
      </w:pPr>
      <w:r>
        <w:rPr>
          <w:rFonts w:cstheme="minorHAnsi"/>
          <w:b/>
        </w:rPr>
        <w:t>No</w:t>
      </w:r>
      <w:r w:rsidRPr="00B15DFE">
        <w:rPr>
          <w:rFonts w:cstheme="minorHAnsi"/>
          <w:b/>
        </w:rPr>
        <w:t xml:space="preserve"> </w:t>
      </w:r>
      <w:r>
        <w:rPr>
          <w:rFonts w:cstheme="minorHAnsi"/>
          <w:b/>
        </w:rPr>
        <w:t xml:space="preserve">Overseas </w:t>
      </w:r>
      <w:r w:rsidRPr="00B15DFE">
        <w:rPr>
          <w:rFonts w:cstheme="minorHAnsi"/>
          <w:b/>
        </w:rPr>
        <w:t>Access.</w:t>
      </w:r>
      <w:r>
        <w:rPr>
          <w:rFonts w:cstheme="minorHAnsi"/>
        </w:rPr>
        <w:t xml:space="preserve"> </w:t>
      </w:r>
      <w:r w:rsidRPr="00783EF0">
        <w:rPr>
          <w:rFonts w:cstheme="minorHAnsi"/>
        </w:rPr>
        <w:t xml:space="preserve">Contractor shall not allow </w:t>
      </w:r>
      <w:r w:rsidR="002846DC">
        <w:rPr>
          <w:rFonts w:cstheme="minorHAnsi"/>
        </w:rPr>
        <w:t>a</w:t>
      </w:r>
      <w:r w:rsidRPr="00783EF0">
        <w:rPr>
          <w:rFonts w:cstheme="minorHAnsi"/>
        </w:rPr>
        <w:t xml:space="preserve">ccess </w:t>
      </w:r>
      <w:r w:rsidR="002846DC" w:rsidRPr="00F91C08">
        <w:rPr>
          <w:rFonts w:cstheme="minorHAnsi"/>
          <w:color w:val="1F497D" w:themeColor="text2"/>
        </w:rPr>
        <w:t>[</w:t>
      </w:r>
      <w:r w:rsidR="002846DC" w:rsidRPr="00F91C08">
        <w:rPr>
          <w:rFonts w:cstheme="minorHAnsi"/>
          <w:color w:val="1F497D" w:themeColor="text2"/>
          <w:highlight w:val="yellow"/>
        </w:rPr>
        <w:t>to Agency Data or the Production Environment</w:t>
      </w:r>
      <w:r w:rsidR="002846DC" w:rsidRPr="00F91C08">
        <w:rPr>
          <w:rFonts w:cstheme="minorHAnsi"/>
          <w:color w:val="1F497D" w:themeColor="text2"/>
        </w:rPr>
        <w:t xml:space="preserve">] </w:t>
      </w:r>
      <w:r w:rsidRPr="00783EF0">
        <w:rPr>
          <w:rFonts w:cstheme="minorHAnsi"/>
        </w:rPr>
        <w:t xml:space="preserve">from locations outside of the United States or its territories, nor allow use of any </w:t>
      </w:r>
      <w:r w:rsidR="002846DC">
        <w:rPr>
          <w:rFonts w:cstheme="minorHAnsi"/>
        </w:rPr>
        <w:t>i</w:t>
      </w:r>
      <w:r w:rsidRPr="00783EF0">
        <w:rPr>
          <w:rFonts w:cstheme="minorHAnsi"/>
        </w:rPr>
        <w:t xml:space="preserve">nformation </w:t>
      </w:r>
      <w:r w:rsidR="002846DC">
        <w:rPr>
          <w:rFonts w:cstheme="minorHAnsi"/>
        </w:rPr>
        <w:t>a</w:t>
      </w:r>
      <w:r w:rsidRPr="00783EF0">
        <w:rPr>
          <w:rFonts w:cstheme="minorHAnsi"/>
        </w:rPr>
        <w:t>sset in any country or in any manner prohibited by governing applicable law, rule, or policy.</w:t>
      </w:r>
    </w:p>
    <w:p w14:paraId="189FFB5F" w14:textId="6C4BE724" w:rsidR="00333D41" w:rsidRDefault="00333D41" w:rsidP="00653C0C">
      <w:pPr>
        <w:pStyle w:val="L3withText"/>
        <w:numPr>
          <w:ilvl w:val="1"/>
          <w:numId w:val="11"/>
        </w:numPr>
        <w:ind w:left="1080" w:hanging="630"/>
        <w:rPr>
          <w:rFonts w:cstheme="minorHAnsi"/>
        </w:rPr>
      </w:pPr>
      <w:r w:rsidRPr="00B15DFE">
        <w:rPr>
          <w:rFonts w:cstheme="minorHAnsi"/>
          <w:b/>
        </w:rPr>
        <w:t xml:space="preserve">Authorized Access </w:t>
      </w:r>
      <w:r>
        <w:rPr>
          <w:rFonts w:cstheme="minorHAnsi"/>
          <w:b/>
        </w:rPr>
        <w:t xml:space="preserve">and Use </w:t>
      </w:r>
      <w:r w:rsidRPr="00B15DFE">
        <w:rPr>
          <w:rFonts w:cstheme="minorHAnsi"/>
          <w:b/>
        </w:rPr>
        <w:t xml:space="preserve">Only. </w:t>
      </w:r>
      <w:r w:rsidRPr="00C82482">
        <w:rPr>
          <w:rFonts w:cstheme="minorHAnsi"/>
        </w:rPr>
        <w:t xml:space="preserve">No </w:t>
      </w:r>
      <w:r w:rsidR="002846DC">
        <w:rPr>
          <w:rFonts w:cstheme="minorHAnsi"/>
        </w:rPr>
        <w:t>u</w:t>
      </w:r>
      <w:r w:rsidRPr="00C82482">
        <w:rPr>
          <w:rFonts w:cstheme="minorHAnsi"/>
        </w:rPr>
        <w:t xml:space="preserve">ser </w:t>
      </w:r>
      <w:r>
        <w:rPr>
          <w:rFonts w:cstheme="minorHAnsi"/>
        </w:rPr>
        <w:t>may</w:t>
      </w:r>
      <w:r w:rsidRPr="00C82482">
        <w:rPr>
          <w:rFonts w:cstheme="minorHAnsi"/>
        </w:rPr>
        <w:t xml:space="preserve"> </w:t>
      </w:r>
      <w:r w:rsidR="002846DC">
        <w:rPr>
          <w:rFonts w:cstheme="minorHAnsi"/>
        </w:rPr>
        <w:t>a</w:t>
      </w:r>
      <w:r w:rsidRPr="00C82482">
        <w:rPr>
          <w:rFonts w:cstheme="minorHAnsi"/>
        </w:rPr>
        <w:t xml:space="preserve">ccess </w:t>
      </w:r>
      <w:r>
        <w:rPr>
          <w:rFonts w:cstheme="minorHAnsi"/>
        </w:rPr>
        <w:t xml:space="preserve">or use </w:t>
      </w:r>
      <w:r w:rsidR="002A5B84">
        <w:rPr>
          <w:rFonts w:cstheme="minorHAnsi"/>
        </w:rPr>
        <w:t xml:space="preserve">Agency </w:t>
      </w:r>
      <w:r w:rsidRPr="00C82482">
        <w:rPr>
          <w:rFonts w:cstheme="minorHAnsi"/>
        </w:rPr>
        <w:t xml:space="preserve">Data for any purpose other than those specifically </w:t>
      </w:r>
      <w:r w:rsidRPr="00304C17">
        <w:rPr>
          <w:rFonts w:cstheme="minorHAnsi"/>
        </w:rPr>
        <w:t xml:space="preserve">authorized through this </w:t>
      </w:r>
      <w:r>
        <w:rPr>
          <w:rFonts w:cstheme="minorHAnsi"/>
        </w:rPr>
        <w:t>Contract</w:t>
      </w:r>
      <w:r w:rsidRPr="00304C17">
        <w:rPr>
          <w:rFonts w:cstheme="minorHAnsi"/>
        </w:rPr>
        <w:t>.</w:t>
      </w:r>
    </w:p>
    <w:p w14:paraId="4C7B1ACB" w14:textId="174DB69B" w:rsidR="00333D41" w:rsidRDefault="00333D41" w:rsidP="00653C0C">
      <w:pPr>
        <w:pStyle w:val="L3withText"/>
        <w:numPr>
          <w:ilvl w:val="2"/>
          <w:numId w:val="11"/>
        </w:numPr>
        <w:ind w:left="1800" w:hanging="720"/>
      </w:pPr>
      <w:r w:rsidRPr="00010491">
        <w:rPr>
          <w:rFonts w:cstheme="minorHAnsi"/>
        </w:rPr>
        <w:t xml:space="preserve">Users shall not use </w:t>
      </w:r>
      <w:r w:rsidR="002846DC">
        <w:rPr>
          <w:rFonts w:cstheme="minorHAnsi"/>
        </w:rPr>
        <w:t>a</w:t>
      </w:r>
      <w:r w:rsidRPr="00010491">
        <w:rPr>
          <w:rFonts w:cstheme="minorHAnsi"/>
        </w:rPr>
        <w:t xml:space="preserve">ccess to obtain or attempt to obtain any </w:t>
      </w:r>
      <w:r w:rsidR="002A5B84">
        <w:rPr>
          <w:rFonts w:cstheme="minorHAnsi"/>
        </w:rPr>
        <w:t>Agency</w:t>
      </w:r>
      <w:r w:rsidRPr="00010491">
        <w:rPr>
          <w:rFonts w:cstheme="minorHAnsi"/>
        </w:rPr>
        <w:t xml:space="preserve"> Data or </w:t>
      </w:r>
      <w:r w:rsidR="002846DC">
        <w:rPr>
          <w:rFonts w:cstheme="minorHAnsi"/>
        </w:rPr>
        <w:t>i</w:t>
      </w:r>
      <w:r w:rsidRPr="00010491">
        <w:rPr>
          <w:rFonts w:cstheme="minorHAnsi"/>
        </w:rPr>
        <w:t xml:space="preserve">nformation </w:t>
      </w:r>
      <w:r w:rsidR="002846DC">
        <w:rPr>
          <w:rFonts w:cstheme="minorHAnsi"/>
        </w:rPr>
        <w:t>a</w:t>
      </w:r>
      <w:r w:rsidRPr="00010491">
        <w:rPr>
          <w:rFonts w:cstheme="minorHAnsi"/>
        </w:rPr>
        <w:t>ssets not authorized or intentionally made available.</w:t>
      </w:r>
    </w:p>
    <w:p w14:paraId="29BFA8D3" w14:textId="2E0563D9" w:rsidR="00333D41" w:rsidRPr="00304C17" w:rsidRDefault="00333D41" w:rsidP="00653C0C">
      <w:pPr>
        <w:pStyle w:val="L3withText"/>
        <w:numPr>
          <w:ilvl w:val="2"/>
          <w:numId w:val="11"/>
        </w:numPr>
        <w:ind w:left="1800" w:hanging="720"/>
        <w:rPr>
          <w:rFonts w:cstheme="minorHAnsi"/>
        </w:rPr>
      </w:pPr>
      <w:r w:rsidRPr="00C82482">
        <w:rPr>
          <w:rFonts w:cstheme="minorHAnsi"/>
        </w:rPr>
        <w:t xml:space="preserve">The use and disclosure of any </w:t>
      </w:r>
      <w:r w:rsidR="002846DC">
        <w:rPr>
          <w:rFonts w:cstheme="minorHAnsi"/>
        </w:rPr>
        <w:t>i</w:t>
      </w:r>
      <w:r>
        <w:rPr>
          <w:rFonts w:cstheme="minorHAnsi"/>
        </w:rPr>
        <w:t xml:space="preserve">nformation </w:t>
      </w:r>
      <w:r w:rsidR="002846DC">
        <w:rPr>
          <w:rFonts w:cstheme="minorHAnsi"/>
        </w:rPr>
        <w:t>a</w:t>
      </w:r>
      <w:r>
        <w:rPr>
          <w:rFonts w:cstheme="minorHAnsi"/>
        </w:rPr>
        <w:t>sset</w:t>
      </w:r>
      <w:r w:rsidRPr="00C82482">
        <w:rPr>
          <w:rFonts w:cstheme="minorHAnsi"/>
        </w:rPr>
        <w:t xml:space="preserve"> is strictly limited to the minimum information necessary to </w:t>
      </w:r>
      <w:r w:rsidRPr="007B0587">
        <w:rPr>
          <w:rFonts w:cstheme="minorHAnsi"/>
        </w:rPr>
        <w:t xml:space="preserve">the exchange of </w:t>
      </w:r>
      <w:r w:rsidR="002A5B84">
        <w:rPr>
          <w:rFonts w:cstheme="minorHAnsi"/>
        </w:rPr>
        <w:t xml:space="preserve">Agency </w:t>
      </w:r>
      <w:r w:rsidRPr="007B0587">
        <w:rPr>
          <w:rFonts w:cstheme="minorHAnsi"/>
        </w:rPr>
        <w:t>Data between the parties</w:t>
      </w:r>
      <w:r w:rsidRPr="00CE732B">
        <w:rPr>
          <w:rFonts w:cstheme="minorHAnsi"/>
        </w:rPr>
        <w:t>.</w:t>
      </w:r>
    </w:p>
    <w:p w14:paraId="38BC80A4" w14:textId="45DB0774" w:rsidR="00333D41" w:rsidRPr="00304C17" w:rsidRDefault="00333D41" w:rsidP="00653C0C">
      <w:pPr>
        <w:pStyle w:val="L3withText"/>
        <w:numPr>
          <w:ilvl w:val="2"/>
          <w:numId w:val="11"/>
        </w:numPr>
        <w:ind w:left="1800" w:hanging="720"/>
        <w:rPr>
          <w:rFonts w:cstheme="minorHAnsi"/>
        </w:rPr>
      </w:pPr>
      <w:r w:rsidRPr="00304C17">
        <w:rPr>
          <w:rFonts w:cstheme="minorHAnsi"/>
        </w:rPr>
        <w:t xml:space="preserve">Except as otherwise specified or approved by </w:t>
      </w:r>
      <w:r w:rsidR="002846DC">
        <w:rPr>
          <w:rFonts w:cstheme="minorHAnsi"/>
        </w:rPr>
        <w:t>Agency</w:t>
      </w:r>
      <w:r w:rsidRPr="00304C17">
        <w:rPr>
          <w:rFonts w:cstheme="minorHAnsi"/>
        </w:rPr>
        <w:t xml:space="preserve">, neither Contractor nor its </w:t>
      </w:r>
      <w:r w:rsidR="002846DC">
        <w:rPr>
          <w:rFonts w:cstheme="minorHAnsi"/>
        </w:rPr>
        <w:t>u</w:t>
      </w:r>
      <w:r w:rsidRPr="00304C17">
        <w:rPr>
          <w:rFonts w:cstheme="minorHAnsi"/>
        </w:rPr>
        <w:t xml:space="preserve">sers </w:t>
      </w:r>
      <w:r>
        <w:rPr>
          <w:rFonts w:cstheme="minorHAnsi"/>
        </w:rPr>
        <w:t>may</w:t>
      </w:r>
      <w:r w:rsidRPr="00304C17">
        <w:rPr>
          <w:rFonts w:cstheme="minorHAnsi"/>
        </w:rPr>
        <w:t xml:space="preserve"> modify, alter, delete, or destroy any </w:t>
      </w:r>
      <w:r w:rsidR="002846DC">
        <w:rPr>
          <w:rFonts w:cstheme="minorHAnsi"/>
        </w:rPr>
        <w:t>i</w:t>
      </w:r>
      <w:r w:rsidRPr="00304C17">
        <w:rPr>
          <w:rFonts w:cstheme="minorHAnsi"/>
        </w:rPr>
        <w:t xml:space="preserve">nformation </w:t>
      </w:r>
      <w:r w:rsidR="002846DC">
        <w:rPr>
          <w:rFonts w:cstheme="minorHAnsi"/>
        </w:rPr>
        <w:t>a</w:t>
      </w:r>
      <w:r w:rsidRPr="00304C17">
        <w:rPr>
          <w:rFonts w:cstheme="minorHAnsi"/>
        </w:rPr>
        <w:t>sset.</w:t>
      </w:r>
    </w:p>
    <w:p w14:paraId="329FF330" w14:textId="3ABD11BB" w:rsidR="00333D41" w:rsidRDefault="00333D41" w:rsidP="00653C0C">
      <w:pPr>
        <w:pStyle w:val="L3withText"/>
        <w:numPr>
          <w:ilvl w:val="1"/>
          <w:numId w:val="11"/>
        </w:numPr>
        <w:ind w:left="1080" w:hanging="630"/>
        <w:rPr>
          <w:rFonts w:cstheme="minorHAnsi"/>
        </w:rPr>
      </w:pPr>
      <w:r w:rsidRPr="00A20AEC">
        <w:rPr>
          <w:rFonts w:cstheme="minorHAnsi"/>
          <w:b/>
        </w:rPr>
        <w:t>Revocation or Termination of Access.</w:t>
      </w:r>
      <w:r>
        <w:rPr>
          <w:rFonts w:cstheme="minorHAnsi"/>
        </w:rPr>
        <w:t xml:space="preserve"> </w:t>
      </w:r>
      <w:r w:rsidRPr="00304C17">
        <w:rPr>
          <w:rFonts w:cstheme="minorHAnsi"/>
        </w:rPr>
        <w:t xml:space="preserve">Breach, or wrongful use or disclosure of </w:t>
      </w:r>
      <w:r w:rsidR="002846DC">
        <w:rPr>
          <w:rFonts w:cstheme="minorHAnsi"/>
        </w:rPr>
        <w:t>Agency Data or other Confidential Information</w:t>
      </w:r>
      <w:r w:rsidRPr="00304C17">
        <w:rPr>
          <w:rFonts w:cstheme="minorHAnsi"/>
        </w:rPr>
        <w:t xml:space="preserve"> by Contractor or its </w:t>
      </w:r>
      <w:r w:rsidR="002846DC">
        <w:rPr>
          <w:rFonts w:cstheme="minorHAnsi"/>
        </w:rPr>
        <w:t>u</w:t>
      </w:r>
      <w:r w:rsidRPr="00304C17">
        <w:rPr>
          <w:rFonts w:cstheme="minorHAnsi"/>
        </w:rPr>
        <w:t>sers</w:t>
      </w:r>
      <w:r>
        <w:rPr>
          <w:rFonts w:cstheme="minorHAnsi"/>
        </w:rPr>
        <w:t>,</w:t>
      </w:r>
      <w:r w:rsidRPr="00304C17">
        <w:rPr>
          <w:rFonts w:cstheme="minorHAnsi"/>
        </w:rPr>
        <w:t xml:space="preserve"> may cause the immediate revocation of the </w:t>
      </w:r>
      <w:r w:rsidR="002846DC">
        <w:rPr>
          <w:rFonts w:cstheme="minorHAnsi"/>
        </w:rPr>
        <w:t>a</w:t>
      </w:r>
      <w:r w:rsidRPr="00304C17">
        <w:rPr>
          <w:rFonts w:cstheme="minorHAnsi"/>
        </w:rPr>
        <w:t xml:space="preserve">ccess granted though this </w:t>
      </w:r>
      <w:r w:rsidR="002846DC">
        <w:rPr>
          <w:rFonts w:cstheme="minorHAnsi"/>
        </w:rPr>
        <w:t>Contract</w:t>
      </w:r>
      <w:r w:rsidRPr="00304C17">
        <w:rPr>
          <w:rFonts w:cstheme="minorHAnsi"/>
        </w:rPr>
        <w:t xml:space="preserve">, in the sole discretion of </w:t>
      </w:r>
      <w:r w:rsidR="002846DC">
        <w:rPr>
          <w:rFonts w:cstheme="minorHAnsi"/>
        </w:rPr>
        <w:t>Agency</w:t>
      </w:r>
      <w:r w:rsidRPr="00304C17">
        <w:rPr>
          <w:rFonts w:cstheme="minorHAnsi"/>
        </w:rPr>
        <w:t xml:space="preserve">, or </w:t>
      </w:r>
      <w:r w:rsidR="002846DC">
        <w:rPr>
          <w:rFonts w:cstheme="minorHAnsi"/>
        </w:rPr>
        <w:t xml:space="preserve">Agency </w:t>
      </w:r>
      <w:r w:rsidRPr="00304C17">
        <w:rPr>
          <w:rFonts w:cstheme="minorHAnsi"/>
        </w:rPr>
        <w:t xml:space="preserve">may specify a reasonable opportunity for Contractor to cure the unauthorized use or disclosure and end the violation, and terminate the </w:t>
      </w:r>
      <w:r w:rsidR="002846DC">
        <w:rPr>
          <w:rFonts w:cstheme="minorHAnsi"/>
        </w:rPr>
        <w:t>a</w:t>
      </w:r>
      <w:r w:rsidRPr="00304C17">
        <w:rPr>
          <w:rFonts w:cstheme="minorHAnsi"/>
        </w:rPr>
        <w:t xml:space="preserve">ccess if Contractor does not do so within the time specified by </w:t>
      </w:r>
      <w:r w:rsidR="002846DC">
        <w:rPr>
          <w:rFonts w:cstheme="minorHAnsi"/>
        </w:rPr>
        <w:t>Agency</w:t>
      </w:r>
      <w:r w:rsidRPr="00304C17">
        <w:rPr>
          <w:rFonts w:cstheme="minorHAnsi"/>
        </w:rPr>
        <w:t>. Legal actions also may be taken for violations of applicable regulations and laws.</w:t>
      </w:r>
    </w:p>
    <w:p w14:paraId="3D414996" w14:textId="1531E49E" w:rsidR="00333D41" w:rsidRDefault="00333D41" w:rsidP="00653C0C">
      <w:pPr>
        <w:pStyle w:val="L3withText"/>
        <w:numPr>
          <w:ilvl w:val="1"/>
          <w:numId w:val="11"/>
        </w:numPr>
        <w:ind w:left="1080" w:hanging="630"/>
        <w:rPr>
          <w:rFonts w:cstheme="minorHAnsi"/>
        </w:rPr>
      </w:pPr>
      <w:r>
        <w:rPr>
          <w:rFonts w:cstheme="minorHAnsi"/>
          <w:b/>
        </w:rPr>
        <w:t>No Unauthorized D</w:t>
      </w:r>
      <w:r w:rsidRPr="00B15DFE">
        <w:rPr>
          <w:rFonts w:cstheme="minorHAnsi"/>
          <w:b/>
        </w:rPr>
        <w:t>istribution.</w:t>
      </w:r>
      <w:r>
        <w:rPr>
          <w:rFonts w:cstheme="minorHAnsi"/>
        </w:rPr>
        <w:t xml:space="preserve"> Contractor shall not sell, make available, or provide </w:t>
      </w:r>
      <w:r w:rsidR="002846DC">
        <w:rPr>
          <w:rFonts w:cstheme="minorHAnsi"/>
        </w:rPr>
        <w:t>Agency Data or other Confidential Information</w:t>
      </w:r>
      <w:r>
        <w:rPr>
          <w:rFonts w:cstheme="minorHAnsi"/>
        </w:rPr>
        <w:t xml:space="preserve"> in any form to any other persons or organizations, and shall not use </w:t>
      </w:r>
      <w:r w:rsidR="002846DC">
        <w:rPr>
          <w:rFonts w:cstheme="minorHAnsi"/>
        </w:rPr>
        <w:t xml:space="preserve">Agency Data or other Confidential Information </w:t>
      </w:r>
      <w:r>
        <w:rPr>
          <w:rFonts w:cstheme="minorHAnsi"/>
        </w:rPr>
        <w:t>for any purposes other than as allowed under this Contract and applicable law.</w:t>
      </w:r>
    </w:p>
    <w:p w14:paraId="0CB0CE78" w14:textId="5CBA5783" w:rsidR="00333D41" w:rsidRDefault="00333D41" w:rsidP="00653C0C">
      <w:pPr>
        <w:pStyle w:val="L3withText"/>
        <w:numPr>
          <w:ilvl w:val="1"/>
          <w:numId w:val="11"/>
        </w:numPr>
        <w:ind w:left="1080" w:hanging="630"/>
        <w:rPr>
          <w:rFonts w:cstheme="minorHAnsi"/>
        </w:rPr>
      </w:pPr>
      <w:r w:rsidRPr="00B15DFE">
        <w:rPr>
          <w:rFonts w:cstheme="minorHAnsi"/>
          <w:b/>
        </w:rPr>
        <w:t>No Impairment.</w:t>
      </w:r>
      <w:r>
        <w:rPr>
          <w:rFonts w:cstheme="minorHAnsi"/>
        </w:rPr>
        <w:t xml:space="preserve"> </w:t>
      </w:r>
      <w:r w:rsidRPr="00206D80">
        <w:rPr>
          <w:rFonts w:cstheme="minorHAnsi"/>
        </w:rPr>
        <w:t xml:space="preserve">Contractor shall not use this </w:t>
      </w:r>
      <w:r w:rsidR="002846DC">
        <w:rPr>
          <w:rFonts w:cstheme="minorHAnsi"/>
        </w:rPr>
        <w:t>a</w:t>
      </w:r>
      <w:r w:rsidRPr="00206D80">
        <w:rPr>
          <w:rFonts w:cstheme="minorHAnsi"/>
        </w:rPr>
        <w:t xml:space="preserve">ccess in any manner which could damage, disable, overburden, or impair </w:t>
      </w:r>
      <w:r w:rsidR="002846DC">
        <w:rPr>
          <w:rFonts w:cstheme="minorHAnsi"/>
        </w:rPr>
        <w:t>State of Oregon n</w:t>
      </w:r>
      <w:r w:rsidRPr="00206D80">
        <w:rPr>
          <w:rFonts w:cstheme="minorHAnsi"/>
        </w:rPr>
        <w:t>etwork</w:t>
      </w:r>
      <w:r w:rsidR="002846DC">
        <w:rPr>
          <w:rFonts w:cstheme="minorHAnsi"/>
        </w:rPr>
        <w:t>s or i</w:t>
      </w:r>
      <w:r w:rsidRPr="00206D80">
        <w:rPr>
          <w:rFonts w:cstheme="minorHAnsi"/>
        </w:rPr>
        <w:t xml:space="preserve">nformation </w:t>
      </w:r>
      <w:r w:rsidR="002846DC">
        <w:rPr>
          <w:rFonts w:cstheme="minorHAnsi"/>
        </w:rPr>
        <w:t>s</w:t>
      </w:r>
      <w:r w:rsidRPr="00206D80">
        <w:rPr>
          <w:rFonts w:cstheme="minorHAnsi"/>
        </w:rPr>
        <w:t>ystems</w:t>
      </w:r>
      <w:r w:rsidR="002846DC">
        <w:rPr>
          <w:rFonts w:cstheme="minorHAnsi"/>
        </w:rPr>
        <w:t>,</w:t>
      </w:r>
      <w:r w:rsidRPr="00206D80">
        <w:rPr>
          <w:rFonts w:cstheme="minorHAnsi"/>
        </w:rPr>
        <w:t xml:space="preserve"> or interfere with any other entity’s use or benefit of </w:t>
      </w:r>
      <w:r w:rsidR="002846DC">
        <w:rPr>
          <w:rFonts w:cstheme="minorHAnsi"/>
        </w:rPr>
        <w:t>the n</w:t>
      </w:r>
      <w:r w:rsidRPr="00206D80">
        <w:rPr>
          <w:rFonts w:cstheme="minorHAnsi"/>
        </w:rPr>
        <w:t xml:space="preserve">etwork and </w:t>
      </w:r>
      <w:r w:rsidR="002846DC">
        <w:rPr>
          <w:rFonts w:cstheme="minorHAnsi"/>
        </w:rPr>
        <w:t>i</w:t>
      </w:r>
      <w:r w:rsidRPr="00206D80">
        <w:rPr>
          <w:rFonts w:cstheme="minorHAnsi"/>
        </w:rPr>
        <w:t xml:space="preserve">nformation </w:t>
      </w:r>
      <w:r w:rsidR="002846DC">
        <w:rPr>
          <w:rFonts w:cstheme="minorHAnsi"/>
        </w:rPr>
        <w:t>s</w:t>
      </w:r>
      <w:r w:rsidRPr="00206D80">
        <w:rPr>
          <w:rFonts w:cstheme="minorHAnsi"/>
        </w:rPr>
        <w:t>ystems.</w:t>
      </w:r>
    </w:p>
    <w:p w14:paraId="75ED964D" w14:textId="38424163" w:rsidR="00333D41" w:rsidRPr="00D1455C" w:rsidRDefault="00333D41" w:rsidP="00653C0C">
      <w:pPr>
        <w:pStyle w:val="L3withText"/>
        <w:numPr>
          <w:ilvl w:val="1"/>
          <w:numId w:val="11"/>
        </w:numPr>
        <w:ind w:left="1080" w:hanging="630"/>
        <w:rPr>
          <w:rFonts w:cstheme="minorHAnsi"/>
          <w:b/>
        </w:rPr>
      </w:pPr>
      <w:r w:rsidRPr="00EE12BE">
        <w:rPr>
          <w:rFonts w:cstheme="minorHAnsi"/>
          <w:b/>
        </w:rPr>
        <w:t>Prohibition on Data Mining</w:t>
      </w:r>
      <w:r>
        <w:rPr>
          <w:rFonts w:cstheme="minorHAnsi"/>
        </w:rPr>
        <w:t xml:space="preserve">. </w:t>
      </w:r>
      <w:r w:rsidRPr="00AF2246">
        <w:rPr>
          <w:rFonts w:cstheme="minorHAnsi"/>
        </w:rPr>
        <w:t xml:space="preserve">Contractor shall not capture, maintain, </w:t>
      </w:r>
      <w:r w:rsidRPr="008E257F">
        <w:rPr>
          <w:rStyle w:val="DeltaViewFormatChange"/>
          <w:rFonts w:ascii="Calibri" w:hAnsi="Calibri"/>
          <w:color w:val="auto"/>
        </w:rPr>
        <w:t>scan, index, share or use</w:t>
      </w:r>
      <w:r>
        <w:rPr>
          <w:rStyle w:val="DeltaViewFormatChange"/>
          <w:rFonts w:ascii="Calibri" w:hAnsi="Calibri"/>
          <w:color w:val="auto"/>
        </w:rPr>
        <w:t xml:space="preserve"> </w:t>
      </w:r>
      <w:r w:rsidR="002A5B84">
        <w:rPr>
          <w:rStyle w:val="DeltaViewFormatChange"/>
          <w:rFonts w:ascii="Calibri" w:hAnsi="Calibri"/>
          <w:color w:val="auto"/>
        </w:rPr>
        <w:t>Agency</w:t>
      </w:r>
      <w:r w:rsidRPr="008E257F">
        <w:rPr>
          <w:rStyle w:val="DeltaViewFormatChange"/>
          <w:rFonts w:ascii="Calibri" w:hAnsi="Calibri"/>
          <w:color w:val="auto"/>
        </w:rPr>
        <w:t xml:space="preserve"> Data stored or transmitted by virtue of </w:t>
      </w:r>
      <w:r w:rsidR="002846DC">
        <w:rPr>
          <w:rStyle w:val="DeltaViewFormatChange"/>
          <w:rFonts w:ascii="Calibri" w:hAnsi="Calibri"/>
          <w:color w:val="auto"/>
        </w:rPr>
        <w:t>the Services or Solution</w:t>
      </w:r>
      <w:r w:rsidRPr="008E257F">
        <w:rPr>
          <w:rStyle w:val="DeltaViewFormatChange"/>
          <w:rFonts w:ascii="Calibri" w:hAnsi="Calibri"/>
          <w:color w:val="auto"/>
        </w:rPr>
        <w:t xml:space="preserve">, or otherwise use any data-mining technology, for any non-authorized activity. For purposes of this requirement, “non-authorized activity” means the data mining or processing of data, </w:t>
      </w:r>
      <w:r w:rsidR="00881CFD" w:rsidRPr="008E257F">
        <w:rPr>
          <w:rStyle w:val="DeltaViewFormatChange"/>
          <w:rFonts w:ascii="Calibri" w:hAnsi="Calibri"/>
          <w:color w:val="auto"/>
        </w:rPr>
        <w:t>stored,</w:t>
      </w:r>
      <w:r w:rsidRPr="008E257F">
        <w:rPr>
          <w:rStyle w:val="DeltaViewFormatChange"/>
          <w:rFonts w:ascii="Calibri" w:hAnsi="Calibri"/>
          <w:color w:val="auto"/>
        </w:rPr>
        <w:t xml:space="preserve"> or transmitted through </w:t>
      </w:r>
      <w:r w:rsidR="002846DC">
        <w:rPr>
          <w:rStyle w:val="DeltaViewFormatChange"/>
          <w:rFonts w:ascii="Calibri" w:hAnsi="Calibri"/>
          <w:color w:val="auto"/>
        </w:rPr>
        <w:t>the Solution or State systems</w:t>
      </w:r>
      <w:r w:rsidRPr="008E257F">
        <w:rPr>
          <w:rStyle w:val="DeltaViewFormatChange"/>
          <w:rFonts w:ascii="Calibri" w:hAnsi="Calibri"/>
          <w:color w:val="auto"/>
        </w:rPr>
        <w:t xml:space="preserve">, for unrelated commercial purposes, advertising or advertising-related purposes, or for any other purpose other than security analysis that is not explicitly authorized in this </w:t>
      </w:r>
      <w:r w:rsidR="002846DC">
        <w:rPr>
          <w:rStyle w:val="DeltaViewFormatChange"/>
          <w:rFonts w:ascii="Calibri" w:hAnsi="Calibri"/>
          <w:color w:val="auto"/>
        </w:rPr>
        <w:t>Contract</w:t>
      </w:r>
      <w:r w:rsidRPr="008E257F">
        <w:rPr>
          <w:rStyle w:val="DeltaViewFormatChange"/>
          <w:rFonts w:ascii="Calibri" w:hAnsi="Calibri"/>
          <w:color w:val="auto"/>
        </w:rPr>
        <w:t>.</w:t>
      </w:r>
    </w:p>
    <w:p w14:paraId="36ABF778" w14:textId="60D33281" w:rsidR="00333D41" w:rsidRDefault="00333D41" w:rsidP="00D90755">
      <w:pPr>
        <w:pStyle w:val="L3withText"/>
        <w:numPr>
          <w:ilvl w:val="1"/>
          <w:numId w:val="11"/>
        </w:numPr>
        <w:ind w:left="1080" w:hanging="630"/>
        <w:rPr>
          <w:rFonts w:cstheme="minorHAnsi"/>
        </w:rPr>
      </w:pPr>
      <w:r w:rsidRPr="004C7DC7">
        <w:rPr>
          <w:rFonts w:cstheme="minorHAnsi"/>
          <w:b/>
        </w:rPr>
        <w:t>Incidents and Breaches.</w:t>
      </w:r>
      <w:r w:rsidRPr="004C7DC7">
        <w:rPr>
          <w:rFonts w:cstheme="minorHAnsi"/>
        </w:rPr>
        <w:t xml:space="preserve"> Contractor shall comply, and shall cause its subcontractors to comply, with any requirements for identifying and addressing a</w:t>
      </w:r>
      <w:r w:rsidR="002846DC">
        <w:rPr>
          <w:rFonts w:cstheme="minorHAnsi"/>
        </w:rPr>
        <w:t xml:space="preserve"> security</w:t>
      </w:r>
      <w:r w:rsidRPr="004C7DC7">
        <w:rPr>
          <w:rFonts w:cstheme="minorHAnsi"/>
        </w:rPr>
        <w:t xml:space="preserve"> </w:t>
      </w:r>
      <w:r w:rsidR="002846DC">
        <w:rPr>
          <w:rFonts w:cstheme="minorHAnsi"/>
        </w:rPr>
        <w:t>i</w:t>
      </w:r>
      <w:r w:rsidRPr="004C7DC7">
        <w:rPr>
          <w:rFonts w:cstheme="minorHAnsi"/>
        </w:rPr>
        <w:t xml:space="preserve">ncident or </w:t>
      </w:r>
      <w:r w:rsidR="002846DC">
        <w:rPr>
          <w:rFonts w:cstheme="minorHAnsi"/>
        </w:rPr>
        <w:t>b</w:t>
      </w:r>
      <w:r w:rsidRPr="004C7DC7">
        <w:rPr>
          <w:rFonts w:cstheme="minorHAnsi"/>
        </w:rPr>
        <w:t xml:space="preserve">reach. This requirement applies regardless of whether the </w:t>
      </w:r>
      <w:r w:rsidR="002846DC">
        <w:rPr>
          <w:rFonts w:cstheme="minorHAnsi"/>
        </w:rPr>
        <w:t>i</w:t>
      </w:r>
      <w:r w:rsidRPr="004C7DC7">
        <w:rPr>
          <w:rFonts w:cstheme="minorHAnsi"/>
        </w:rPr>
        <w:t xml:space="preserve">ncident or </w:t>
      </w:r>
      <w:r w:rsidR="002846DC">
        <w:rPr>
          <w:rFonts w:cstheme="minorHAnsi"/>
        </w:rPr>
        <w:t>b</w:t>
      </w:r>
      <w:r w:rsidRPr="004C7DC7">
        <w:rPr>
          <w:rFonts w:cstheme="minorHAnsi"/>
        </w:rPr>
        <w:t>reach was accidental or otherwise.</w:t>
      </w:r>
    </w:p>
    <w:p w14:paraId="19A739A0" w14:textId="77777777" w:rsidR="00333D41" w:rsidRPr="00C82482" w:rsidRDefault="00333D41" w:rsidP="00653C0C">
      <w:pPr>
        <w:pStyle w:val="ListParagraph"/>
        <w:numPr>
          <w:ilvl w:val="0"/>
          <w:numId w:val="11"/>
        </w:numPr>
        <w:autoSpaceDE/>
        <w:autoSpaceDN/>
        <w:adjustRightInd/>
        <w:spacing w:after="60"/>
        <w:ind w:left="360"/>
        <w:contextualSpacing w:val="0"/>
        <w:rPr>
          <w:rFonts w:asciiTheme="minorHAnsi" w:hAnsiTheme="minorHAnsi" w:cstheme="minorHAnsi"/>
          <w:b/>
          <w:bCs/>
        </w:rPr>
      </w:pPr>
      <w:r>
        <w:rPr>
          <w:rFonts w:asciiTheme="minorHAnsi" w:hAnsiTheme="minorHAnsi" w:cstheme="minorHAnsi"/>
          <w:b/>
        </w:rPr>
        <w:t xml:space="preserve">SUSPENSION OR </w:t>
      </w:r>
      <w:r w:rsidRPr="00C82482">
        <w:rPr>
          <w:rFonts w:asciiTheme="minorHAnsi" w:hAnsiTheme="minorHAnsi" w:cstheme="minorHAnsi"/>
          <w:b/>
        </w:rPr>
        <w:t>TERMINATION</w:t>
      </w:r>
      <w:r>
        <w:rPr>
          <w:rFonts w:asciiTheme="minorHAnsi" w:hAnsiTheme="minorHAnsi" w:cstheme="minorHAnsi"/>
          <w:b/>
        </w:rPr>
        <w:t>.</w:t>
      </w:r>
    </w:p>
    <w:p w14:paraId="740AB496" w14:textId="6E5926A6" w:rsidR="00333D41" w:rsidRPr="00704129" w:rsidRDefault="002846DC" w:rsidP="00653C0C">
      <w:pPr>
        <w:pStyle w:val="L3withText"/>
        <w:numPr>
          <w:ilvl w:val="1"/>
          <w:numId w:val="11"/>
        </w:numPr>
        <w:ind w:left="1080" w:hanging="630"/>
        <w:rPr>
          <w:rFonts w:cstheme="minorHAnsi"/>
        </w:rPr>
      </w:pPr>
      <w:r>
        <w:rPr>
          <w:rFonts w:cstheme="minorHAnsi"/>
        </w:rPr>
        <w:t xml:space="preserve">Agency </w:t>
      </w:r>
      <w:r w:rsidR="00333D41">
        <w:rPr>
          <w:rFonts w:cstheme="minorHAnsi"/>
        </w:rPr>
        <w:t xml:space="preserve">may </w:t>
      </w:r>
      <w:r w:rsidR="00333D41" w:rsidRPr="00C82482">
        <w:rPr>
          <w:rFonts w:cstheme="minorHAnsi"/>
        </w:rPr>
        <w:t xml:space="preserve">immediately revoke the </w:t>
      </w:r>
      <w:r>
        <w:rPr>
          <w:rFonts w:cstheme="minorHAnsi"/>
        </w:rPr>
        <w:t>a</w:t>
      </w:r>
      <w:r w:rsidR="00333D41" w:rsidRPr="00C82482">
        <w:rPr>
          <w:rFonts w:cstheme="minorHAnsi"/>
        </w:rPr>
        <w:t xml:space="preserve">ccess granted </w:t>
      </w:r>
      <w:r w:rsidR="00333D41">
        <w:rPr>
          <w:rFonts w:cstheme="minorHAnsi"/>
        </w:rPr>
        <w:t>Contractor</w:t>
      </w:r>
      <w:r w:rsidR="00333D41" w:rsidRPr="00C82482">
        <w:rPr>
          <w:rFonts w:cstheme="minorHAnsi"/>
        </w:rPr>
        <w:t xml:space="preserve"> for </w:t>
      </w:r>
      <w:r w:rsidR="00333D41">
        <w:rPr>
          <w:rFonts w:cstheme="minorHAnsi"/>
        </w:rPr>
        <w:t>Contractor’s</w:t>
      </w:r>
      <w:r w:rsidR="00333D41" w:rsidRPr="00C82482">
        <w:rPr>
          <w:rFonts w:cstheme="minorHAnsi"/>
        </w:rPr>
        <w:t xml:space="preserve"> failure to comply with the requirements of this </w:t>
      </w:r>
      <w:r w:rsidR="00333D41">
        <w:rPr>
          <w:rFonts w:cstheme="minorHAnsi"/>
        </w:rPr>
        <w:t xml:space="preserve">Privacy and Security </w:t>
      </w:r>
      <w:r w:rsidR="003973FF">
        <w:rPr>
          <w:rFonts w:cstheme="minorHAnsi"/>
        </w:rPr>
        <w:t>Requirements e</w:t>
      </w:r>
      <w:r>
        <w:rPr>
          <w:rFonts w:cstheme="minorHAnsi"/>
        </w:rPr>
        <w:t>xhibit</w:t>
      </w:r>
      <w:r w:rsidR="00333D41" w:rsidRPr="00C82482">
        <w:rPr>
          <w:rFonts w:cstheme="minorHAnsi"/>
        </w:rPr>
        <w:t>.</w:t>
      </w:r>
      <w:r w:rsidR="00333D41" w:rsidRPr="00EE12BE">
        <w:rPr>
          <w:rFonts w:cstheme="minorHAnsi"/>
        </w:rPr>
        <w:t xml:space="preserve"> </w:t>
      </w:r>
      <w:r w:rsidR="00333D41">
        <w:rPr>
          <w:rFonts w:cstheme="minorHAnsi"/>
        </w:rPr>
        <w:t xml:space="preserve">In such event, </w:t>
      </w:r>
      <w:r>
        <w:rPr>
          <w:rFonts w:cstheme="minorHAnsi"/>
        </w:rPr>
        <w:t xml:space="preserve">Agency </w:t>
      </w:r>
      <w:r w:rsidR="00333D41">
        <w:rPr>
          <w:rFonts w:cstheme="minorHAnsi"/>
        </w:rPr>
        <w:t xml:space="preserve">will provide subsequent written notice to Contractor’s point of contact. </w:t>
      </w:r>
      <w:r>
        <w:rPr>
          <w:rFonts w:cstheme="minorHAnsi"/>
        </w:rPr>
        <w:t xml:space="preserve">Agency </w:t>
      </w:r>
      <w:r w:rsidR="00333D41" w:rsidRPr="00704129">
        <w:rPr>
          <w:rFonts w:cstheme="minorHAnsi"/>
        </w:rPr>
        <w:t xml:space="preserve">may, to the extent it determines it is reasonable and able to do so, provide advance notice to </w:t>
      </w:r>
      <w:r w:rsidR="00333D41">
        <w:rPr>
          <w:rFonts w:cstheme="minorHAnsi"/>
        </w:rPr>
        <w:t>Contractor to cure</w:t>
      </w:r>
      <w:r w:rsidR="00333D41" w:rsidRPr="00704129">
        <w:rPr>
          <w:rFonts w:cstheme="minorHAnsi"/>
        </w:rPr>
        <w:t xml:space="preserve"> any deficiency or breach </w:t>
      </w:r>
      <w:r w:rsidR="00333D41">
        <w:rPr>
          <w:rFonts w:cstheme="minorHAnsi"/>
        </w:rPr>
        <w:t xml:space="preserve">of </w:t>
      </w:r>
      <w:r w:rsidR="00333D41" w:rsidRPr="00704129">
        <w:rPr>
          <w:rFonts w:cstheme="minorHAnsi"/>
        </w:rPr>
        <w:t xml:space="preserve">this </w:t>
      </w:r>
      <w:r w:rsidR="00333D41">
        <w:rPr>
          <w:rFonts w:cstheme="minorHAnsi"/>
        </w:rPr>
        <w:t xml:space="preserve">Privacy and Security </w:t>
      </w:r>
      <w:r w:rsidR="003973FF">
        <w:rPr>
          <w:rFonts w:cstheme="minorHAnsi"/>
        </w:rPr>
        <w:t>Requirements e</w:t>
      </w:r>
      <w:r>
        <w:rPr>
          <w:rFonts w:cstheme="minorHAnsi"/>
        </w:rPr>
        <w:t>xhibit</w:t>
      </w:r>
      <w:r w:rsidR="00333D41" w:rsidRPr="00704129">
        <w:rPr>
          <w:rFonts w:cstheme="minorHAnsi"/>
        </w:rPr>
        <w:t>.</w:t>
      </w:r>
    </w:p>
    <w:p w14:paraId="59BEDD58" w14:textId="7540C7BF" w:rsidR="00333D41" w:rsidRPr="006D3B83" w:rsidRDefault="00333D41" w:rsidP="00653C0C">
      <w:pPr>
        <w:pStyle w:val="L3withText"/>
        <w:numPr>
          <w:ilvl w:val="1"/>
          <w:numId w:val="11"/>
        </w:numPr>
        <w:ind w:left="1080" w:hanging="630"/>
        <w:rPr>
          <w:rFonts w:cstheme="minorHAnsi"/>
        </w:rPr>
      </w:pPr>
      <w:r w:rsidRPr="00704129">
        <w:rPr>
          <w:rFonts w:cstheme="minorHAnsi"/>
        </w:rPr>
        <w:t xml:space="preserve">Either party </w:t>
      </w:r>
      <w:r>
        <w:rPr>
          <w:rFonts w:cstheme="minorHAnsi"/>
        </w:rPr>
        <w:t>may</w:t>
      </w:r>
      <w:r w:rsidRPr="00704129">
        <w:rPr>
          <w:rFonts w:cstheme="minorHAnsi"/>
        </w:rPr>
        <w:t xml:space="preserve"> terminate </w:t>
      </w:r>
      <w:r w:rsidR="002846DC">
        <w:rPr>
          <w:rFonts w:cstheme="minorHAnsi"/>
        </w:rPr>
        <w:t xml:space="preserve">access under </w:t>
      </w:r>
      <w:r w:rsidRPr="00704129">
        <w:rPr>
          <w:rFonts w:cstheme="minorHAnsi"/>
        </w:rPr>
        <w:t xml:space="preserve">this </w:t>
      </w:r>
      <w:r>
        <w:rPr>
          <w:rFonts w:cstheme="minorHAnsi"/>
        </w:rPr>
        <w:t xml:space="preserve">Privacy and Security </w:t>
      </w:r>
      <w:r w:rsidR="003973FF">
        <w:rPr>
          <w:rFonts w:cstheme="minorHAnsi"/>
        </w:rPr>
        <w:t>Requirements e</w:t>
      </w:r>
      <w:r w:rsidR="002846DC">
        <w:rPr>
          <w:rFonts w:cstheme="minorHAnsi"/>
        </w:rPr>
        <w:t>xhibit</w:t>
      </w:r>
      <w:r>
        <w:rPr>
          <w:rFonts w:cstheme="minorHAnsi"/>
        </w:rPr>
        <w:t xml:space="preserve">, and </w:t>
      </w:r>
      <w:r w:rsidR="002846DC">
        <w:rPr>
          <w:rFonts w:cstheme="minorHAnsi"/>
        </w:rPr>
        <w:t>A</w:t>
      </w:r>
      <w:r w:rsidR="00E81951">
        <w:rPr>
          <w:rFonts w:cstheme="minorHAnsi"/>
        </w:rPr>
        <w:t>g</w:t>
      </w:r>
      <w:r w:rsidR="002846DC">
        <w:rPr>
          <w:rFonts w:cstheme="minorHAnsi"/>
        </w:rPr>
        <w:t>ency</w:t>
      </w:r>
      <w:r>
        <w:rPr>
          <w:rFonts w:cstheme="minorHAnsi"/>
        </w:rPr>
        <w:t xml:space="preserve"> may </w:t>
      </w:r>
      <w:r w:rsidRPr="00704129">
        <w:rPr>
          <w:rFonts w:cstheme="minorHAnsi"/>
        </w:rPr>
        <w:t xml:space="preserve">modify </w:t>
      </w:r>
      <w:r w:rsidR="003973FF">
        <w:rPr>
          <w:rFonts w:cstheme="minorHAnsi"/>
        </w:rPr>
        <w:t>a</w:t>
      </w:r>
      <w:r w:rsidRPr="00704129">
        <w:rPr>
          <w:rFonts w:cstheme="minorHAnsi"/>
        </w:rPr>
        <w:t>ccess</w:t>
      </w:r>
      <w:r>
        <w:rPr>
          <w:rFonts w:cstheme="minorHAnsi"/>
        </w:rPr>
        <w:t>,</w:t>
      </w:r>
      <w:r w:rsidRPr="00704129">
        <w:rPr>
          <w:rFonts w:cstheme="minorHAnsi"/>
        </w:rPr>
        <w:t xml:space="preserve"> </w:t>
      </w:r>
      <w:r>
        <w:rPr>
          <w:rFonts w:cstheme="minorHAnsi"/>
        </w:rPr>
        <w:t xml:space="preserve">upon written notice </w:t>
      </w:r>
      <w:r w:rsidRPr="00704129">
        <w:rPr>
          <w:rFonts w:cstheme="minorHAnsi"/>
        </w:rPr>
        <w:t xml:space="preserve">if there are changes </w:t>
      </w:r>
      <w:r>
        <w:rPr>
          <w:rFonts w:cstheme="minorHAnsi"/>
        </w:rPr>
        <w:t xml:space="preserve">to </w:t>
      </w:r>
      <w:r w:rsidRPr="00704129">
        <w:rPr>
          <w:rFonts w:cstheme="minorHAnsi"/>
        </w:rPr>
        <w:t xml:space="preserve">or revised interpretations </w:t>
      </w:r>
      <w:r>
        <w:rPr>
          <w:rFonts w:cstheme="minorHAnsi"/>
        </w:rPr>
        <w:t>of</w:t>
      </w:r>
      <w:r w:rsidRPr="00704129">
        <w:rPr>
          <w:rFonts w:cstheme="minorHAnsi"/>
        </w:rPr>
        <w:t xml:space="preserve"> federal or state laws, rules, or regulations, or if either party has changes in policies that require such </w:t>
      </w:r>
      <w:r>
        <w:rPr>
          <w:rFonts w:cstheme="minorHAnsi"/>
        </w:rPr>
        <w:t>action</w:t>
      </w:r>
      <w:r w:rsidRPr="00704129">
        <w:rPr>
          <w:rFonts w:cstheme="minorHAnsi"/>
        </w:rPr>
        <w:t>.</w:t>
      </w:r>
    </w:p>
    <w:p w14:paraId="0A3E66BE" w14:textId="352AF3D6" w:rsidR="00333D41" w:rsidRDefault="00333D41" w:rsidP="00653C0C">
      <w:pPr>
        <w:pStyle w:val="ListParagraph"/>
        <w:numPr>
          <w:ilvl w:val="0"/>
          <w:numId w:val="11"/>
        </w:numPr>
        <w:autoSpaceDE/>
        <w:autoSpaceDN/>
        <w:adjustRightInd/>
        <w:spacing w:after="120"/>
        <w:ind w:left="360"/>
        <w:contextualSpacing w:val="0"/>
        <w:rPr>
          <w:rFonts w:asciiTheme="minorHAnsi" w:hAnsiTheme="minorHAnsi" w:cstheme="minorHAnsi"/>
        </w:rPr>
      </w:pPr>
      <w:r w:rsidRPr="007C4A2A">
        <w:rPr>
          <w:rFonts w:asciiTheme="minorHAnsi" w:hAnsiTheme="minorHAnsi" w:cstheme="minorHAnsi"/>
          <w:b/>
          <w:bCs/>
        </w:rPr>
        <w:t>RETURN O</w:t>
      </w:r>
      <w:r w:rsidRPr="007C4A2A" w:rsidDel="009D6AAF">
        <w:rPr>
          <w:rFonts w:asciiTheme="minorHAnsi" w:hAnsiTheme="minorHAnsi" w:cstheme="minorHAnsi"/>
          <w:b/>
          <w:bCs/>
        </w:rPr>
        <w:t xml:space="preserve">F </w:t>
      </w:r>
      <w:r w:rsidR="002846DC">
        <w:rPr>
          <w:rFonts w:asciiTheme="minorHAnsi" w:hAnsiTheme="minorHAnsi" w:cstheme="minorHAnsi"/>
          <w:b/>
          <w:bCs/>
        </w:rPr>
        <w:t>AGENCY DATA</w:t>
      </w:r>
      <w:r w:rsidRPr="007C4A2A" w:rsidDel="009D6AAF">
        <w:rPr>
          <w:rFonts w:asciiTheme="minorHAnsi" w:hAnsiTheme="minorHAnsi" w:cstheme="minorHAnsi"/>
          <w:b/>
        </w:rPr>
        <w:t>.</w:t>
      </w:r>
      <w:r w:rsidRPr="00704129" w:rsidDel="009D6AAF">
        <w:rPr>
          <w:rFonts w:asciiTheme="minorHAnsi" w:hAnsiTheme="minorHAnsi" w:cstheme="minorHAnsi"/>
        </w:rPr>
        <w:t xml:space="preserve"> Upon </w:t>
      </w:r>
      <w:r>
        <w:rPr>
          <w:rFonts w:asciiTheme="minorHAnsi" w:hAnsiTheme="minorHAnsi" w:cstheme="minorHAnsi"/>
        </w:rPr>
        <w:t xml:space="preserve">expiration or </w:t>
      </w:r>
      <w:r w:rsidRPr="00704129" w:rsidDel="009D6AAF">
        <w:rPr>
          <w:rFonts w:asciiTheme="minorHAnsi" w:hAnsiTheme="minorHAnsi" w:cstheme="minorHAnsi"/>
        </w:rPr>
        <w:t xml:space="preserve">termination of </w:t>
      </w:r>
      <w:r>
        <w:rPr>
          <w:rFonts w:asciiTheme="minorHAnsi" w:hAnsiTheme="minorHAnsi" w:cstheme="minorHAnsi"/>
        </w:rPr>
        <w:t xml:space="preserve">the Contract </w:t>
      </w:r>
      <w:r w:rsidRPr="00704129" w:rsidDel="009D6AAF">
        <w:rPr>
          <w:rFonts w:asciiTheme="minorHAnsi" w:hAnsiTheme="minorHAnsi" w:cstheme="minorHAnsi"/>
        </w:rPr>
        <w:t xml:space="preserve">for any reason whatsoever, </w:t>
      </w:r>
      <w:r>
        <w:rPr>
          <w:rFonts w:asciiTheme="minorHAnsi" w:hAnsiTheme="minorHAnsi" w:cstheme="minorHAnsi"/>
        </w:rPr>
        <w:t>Contractor</w:t>
      </w:r>
      <w:r w:rsidRPr="00704129" w:rsidDel="009D6AAF">
        <w:rPr>
          <w:rFonts w:asciiTheme="minorHAnsi" w:hAnsiTheme="minorHAnsi" w:cstheme="minorHAnsi"/>
        </w:rPr>
        <w:t xml:space="preserve"> shall immediately deliver to </w:t>
      </w:r>
      <w:r w:rsidR="002846DC">
        <w:rPr>
          <w:rFonts w:asciiTheme="minorHAnsi" w:hAnsiTheme="minorHAnsi" w:cstheme="minorHAnsi"/>
        </w:rPr>
        <w:t>Agency</w:t>
      </w:r>
      <w:r>
        <w:rPr>
          <w:rFonts w:asciiTheme="minorHAnsi" w:hAnsiTheme="minorHAnsi" w:cstheme="minorHAnsi"/>
        </w:rPr>
        <w:t xml:space="preserve"> </w:t>
      </w:r>
      <w:r w:rsidRPr="00704129" w:rsidDel="009D6AAF">
        <w:rPr>
          <w:rFonts w:asciiTheme="minorHAnsi" w:hAnsiTheme="minorHAnsi" w:cstheme="minorHAnsi"/>
        </w:rPr>
        <w:t xml:space="preserve">all of </w:t>
      </w:r>
      <w:r w:rsidR="002846DC">
        <w:rPr>
          <w:rFonts w:asciiTheme="minorHAnsi" w:hAnsiTheme="minorHAnsi" w:cstheme="minorHAnsi"/>
        </w:rPr>
        <w:t>Agency</w:t>
      </w:r>
      <w:r>
        <w:rPr>
          <w:rFonts w:asciiTheme="minorHAnsi" w:hAnsiTheme="minorHAnsi" w:cstheme="minorHAnsi"/>
        </w:rPr>
        <w:t xml:space="preserve">’s </w:t>
      </w:r>
      <w:r w:rsidR="002846DC">
        <w:rPr>
          <w:rFonts w:asciiTheme="minorHAnsi" w:hAnsiTheme="minorHAnsi" w:cstheme="minorHAnsi"/>
        </w:rPr>
        <w:t>i</w:t>
      </w:r>
      <w:r w:rsidRPr="00CD2C8B">
        <w:rPr>
          <w:rFonts w:asciiTheme="minorHAnsi" w:hAnsiTheme="minorHAnsi" w:cstheme="minorHAnsi"/>
        </w:rPr>
        <w:t xml:space="preserve">nformation </w:t>
      </w:r>
      <w:r w:rsidR="002846DC">
        <w:rPr>
          <w:rFonts w:asciiTheme="minorHAnsi" w:hAnsiTheme="minorHAnsi" w:cstheme="minorHAnsi"/>
        </w:rPr>
        <w:t>a</w:t>
      </w:r>
      <w:r w:rsidRPr="00CD2C8B">
        <w:rPr>
          <w:rFonts w:asciiTheme="minorHAnsi" w:hAnsiTheme="minorHAnsi" w:cstheme="minorHAnsi"/>
        </w:rPr>
        <w:t>ssets,</w:t>
      </w:r>
      <w:r w:rsidRPr="00CD2C8B" w:rsidDel="009D6AAF">
        <w:rPr>
          <w:rFonts w:asciiTheme="minorHAnsi" w:hAnsiTheme="minorHAnsi" w:cstheme="minorHAnsi"/>
        </w:rPr>
        <w:t xml:space="preserve"> includ</w:t>
      </w:r>
      <w:r w:rsidRPr="00CD2C8B">
        <w:rPr>
          <w:rFonts w:asciiTheme="minorHAnsi" w:hAnsiTheme="minorHAnsi" w:cstheme="minorHAnsi"/>
        </w:rPr>
        <w:t>ing</w:t>
      </w:r>
      <w:r w:rsidRPr="00CD2C8B" w:rsidDel="009D6AAF">
        <w:rPr>
          <w:rFonts w:asciiTheme="minorHAnsi" w:hAnsiTheme="minorHAnsi" w:cstheme="minorHAnsi"/>
        </w:rPr>
        <w:t xml:space="preserve"> </w:t>
      </w:r>
      <w:r w:rsidR="002A5B84">
        <w:rPr>
          <w:rFonts w:asciiTheme="minorHAnsi" w:hAnsiTheme="minorHAnsi" w:cstheme="minorHAnsi"/>
        </w:rPr>
        <w:t xml:space="preserve">Agency </w:t>
      </w:r>
      <w:r w:rsidRPr="00AD0C7D">
        <w:rPr>
          <w:rFonts w:asciiTheme="minorHAnsi" w:hAnsiTheme="minorHAnsi" w:cstheme="minorHAnsi"/>
        </w:rPr>
        <w:t>Data</w:t>
      </w:r>
      <w:r w:rsidRPr="00AD0C7D" w:rsidDel="009D6AAF">
        <w:rPr>
          <w:rFonts w:asciiTheme="minorHAnsi" w:hAnsiTheme="minorHAnsi" w:cstheme="minorHAnsi"/>
        </w:rPr>
        <w:t>,</w:t>
      </w:r>
      <w:r w:rsidRPr="00CD2C8B" w:rsidDel="009D6AAF">
        <w:rPr>
          <w:rFonts w:asciiTheme="minorHAnsi" w:hAnsiTheme="minorHAnsi" w:cstheme="minorHAnsi"/>
        </w:rPr>
        <w:t xml:space="preserve"> that are in the possession o</w:t>
      </w:r>
      <w:r w:rsidRPr="00704129" w:rsidDel="009D6AAF">
        <w:rPr>
          <w:rFonts w:asciiTheme="minorHAnsi" w:hAnsiTheme="minorHAnsi" w:cstheme="minorHAnsi"/>
        </w:rPr>
        <w:t xml:space="preserve">r under the control of Contractor in whatever stage and </w:t>
      </w:r>
      <w:r w:rsidR="002846DC">
        <w:rPr>
          <w:rFonts w:asciiTheme="minorHAnsi" w:hAnsiTheme="minorHAnsi" w:cstheme="minorHAnsi"/>
        </w:rPr>
        <w:t>in a format acceptable to Agency.</w:t>
      </w:r>
    </w:p>
    <w:p w14:paraId="16F83E79" w14:textId="214559E7" w:rsidR="00333D41" w:rsidRPr="00704129" w:rsidDel="009D6AAF" w:rsidRDefault="00333D41" w:rsidP="00653C0C">
      <w:pPr>
        <w:pStyle w:val="L3withText"/>
        <w:numPr>
          <w:ilvl w:val="1"/>
          <w:numId w:val="11"/>
        </w:numPr>
        <w:ind w:left="1080" w:hanging="630"/>
        <w:rPr>
          <w:rFonts w:cstheme="minorHAnsi"/>
        </w:rPr>
      </w:pPr>
      <w:r w:rsidRPr="00704129" w:rsidDel="009D6AAF">
        <w:rPr>
          <w:rFonts w:cstheme="minorHAnsi"/>
        </w:rPr>
        <w:t xml:space="preserve">Except as necessary to meet obligations under </w:t>
      </w:r>
      <w:r w:rsidR="00687B1D">
        <w:rPr>
          <w:rFonts w:cstheme="minorHAnsi"/>
        </w:rPr>
        <w:t>Contract</w:t>
      </w:r>
      <w:r>
        <w:rPr>
          <w:rFonts w:cstheme="minorHAnsi"/>
        </w:rPr>
        <w:t xml:space="preserve"> </w:t>
      </w:r>
      <w:r w:rsidRPr="00FA2D49" w:rsidDel="009D6AAF">
        <w:rPr>
          <w:rFonts w:cstheme="minorHAnsi"/>
        </w:rPr>
        <w:t xml:space="preserve">Section </w:t>
      </w:r>
      <w:r w:rsidR="00FA2D49" w:rsidRPr="00FA2D49">
        <w:rPr>
          <w:rFonts w:cstheme="minorHAnsi"/>
        </w:rPr>
        <w:t>22</w:t>
      </w:r>
      <w:r w:rsidR="00687B1D" w:rsidRPr="00FA2D49">
        <w:rPr>
          <w:rFonts w:cstheme="minorHAnsi"/>
        </w:rPr>
        <w:t>,</w:t>
      </w:r>
      <w:r w:rsidRPr="00FA2D49" w:rsidDel="009D6AAF">
        <w:rPr>
          <w:rFonts w:cstheme="minorHAnsi"/>
        </w:rPr>
        <w:t xml:space="preserve"> Records Maintenance and Access,</w:t>
      </w:r>
      <w:r w:rsidRPr="00704129" w:rsidDel="009D6AAF">
        <w:rPr>
          <w:rFonts w:cstheme="minorHAnsi"/>
        </w:rPr>
        <w:t xml:space="preserve"> Contractor shall not retain any copies of </w:t>
      </w:r>
      <w:r w:rsidR="002846DC">
        <w:rPr>
          <w:rFonts w:cstheme="minorHAnsi"/>
        </w:rPr>
        <w:t>Agency Data or other electronic Confidential Information</w:t>
      </w:r>
      <w:r w:rsidRPr="00704129" w:rsidDel="009D6AAF">
        <w:rPr>
          <w:rFonts w:cstheme="minorHAnsi"/>
        </w:rPr>
        <w:t xml:space="preserve">. Contractor shall notify </w:t>
      </w:r>
      <w:r w:rsidR="002846DC">
        <w:rPr>
          <w:rFonts w:cstheme="minorHAnsi"/>
        </w:rPr>
        <w:t xml:space="preserve">Agency </w:t>
      </w:r>
      <w:r w:rsidRPr="00704129" w:rsidDel="009D6AAF">
        <w:rPr>
          <w:rFonts w:cstheme="minorHAnsi"/>
        </w:rPr>
        <w:t xml:space="preserve">of any conditions that make returning all </w:t>
      </w:r>
      <w:r w:rsidR="002846DC">
        <w:rPr>
          <w:rFonts w:cstheme="minorHAnsi"/>
        </w:rPr>
        <w:t>such Agency property</w:t>
      </w:r>
      <w:r w:rsidRPr="00704129" w:rsidDel="009D6AAF">
        <w:rPr>
          <w:rFonts w:cstheme="minorHAnsi"/>
        </w:rPr>
        <w:t xml:space="preserve"> not feasible. Upon </w:t>
      </w:r>
      <w:r w:rsidR="002846DC">
        <w:rPr>
          <w:rFonts w:cstheme="minorHAnsi"/>
        </w:rPr>
        <w:t>Agency’s</w:t>
      </w:r>
      <w:r w:rsidRPr="00704129" w:rsidDel="009D6AAF">
        <w:rPr>
          <w:rFonts w:cstheme="minorHAnsi"/>
        </w:rPr>
        <w:t xml:space="preserve"> written acknowledgement that returning all </w:t>
      </w:r>
      <w:r w:rsidR="002846DC">
        <w:rPr>
          <w:rFonts w:cstheme="minorHAnsi"/>
        </w:rPr>
        <w:t xml:space="preserve">Agency Data and electronic Confidential Information </w:t>
      </w:r>
      <w:r w:rsidRPr="00704129" w:rsidDel="009D6AAF">
        <w:rPr>
          <w:rFonts w:cstheme="minorHAnsi"/>
        </w:rPr>
        <w:t xml:space="preserve">is not feasible, </w:t>
      </w:r>
      <w:r>
        <w:rPr>
          <w:rFonts w:cstheme="minorHAnsi"/>
        </w:rPr>
        <w:t xml:space="preserve">Contractor shall </w:t>
      </w:r>
      <w:r>
        <w:rPr>
          <w:rStyle w:val="DeltaViewFormatChange"/>
          <w:color w:val="000000" w:themeColor="text1"/>
        </w:rPr>
        <w:t xml:space="preserve">purge or </w:t>
      </w:r>
      <w:r w:rsidRPr="00063DDE">
        <w:rPr>
          <w:rStyle w:val="DeltaViewFormatChange"/>
          <w:color w:val="000000" w:themeColor="text1"/>
        </w:rPr>
        <w:t xml:space="preserve">destroy </w:t>
      </w:r>
      <w:r>
        <w:rPr>
          <w:rStyle w:val="DeltaViewFormatChange"/>
          <w:color w:val="000000" w:themeColor="text1"/>
        </w:rPr>
        <w:t xml:space="preserve">retained </w:t>
      </w:r>
      <w:r w:rsidR="002A5B84">
        <w:rPr>
          <w:rStyle w:val="DeltaViewFormatChange"/>
          <w:color w:val="000000" w:themeColor="text1"/>
        </w:rPr>
        <w:t>Agency</w:t>
      </w:r>
      <w:r>
        <w:rPr>
          <w:rStyle w:val="DeltaViewFormatChange"/>
          <w:color w:val="000000" w:themeColor="text1"/>
        </w:rPr>
        <w:t xml:space="preserve"> </w:t>
      </w:r>
      <w:r w:rsidRPr="00063DDE">
        <w:rPr>
          <w:rStyle w:val="DeltaViewFormatChange"/>
          <w:color w:val="000000" w:themeColor="text1"/>
        </w:rPr>
        <w:t xml:space="preserve">Data </w:t>
      </w:r>
      <w:r w:rsidR="002846DC">
        <w:rPr>
          <w:rFonts w:cstheme="minorHAnsi"/>
        </w:rPr>
        <w:t xml:space="preserve">and electronic Confidential Information </w:t>
      </w:r>
      <w:r>
        <w:rPr>
          <w:rStyle w:val="DeltaViewFormatChange"/>
          <w:color w:val="000000" w:themeColor="text1"/>
        </w:rPr>
        <w:t>in all its forms in accordance with the most current version of NIST SP 800-88 (</w:t>
      </w:r>
      <w:r w:rsidRPr="00636FAA">
        <w:rPr>
          <w:rStyle w:val="DeltaViewFormatChange"/>
          <w:color w:val="000000" w:themeColor="text1"/>
        </w:rPr>
        <w:t>or other agreed-upon standard</w:t>
      </w:r>
      <w:r>
        <w:rPr>
          <w:rStyle w:val="DeltaViewFormatChange"/>
          <w:color w:val="000000" w:themeColor="text1"/>
        </w:rPr>
        <w:t xml:space="preserve">) </w:t>
      </w:r>
      <w:r w:rsidRPr="00063DDE">
        <w:rPr>
          <w:rStyle w:val="DeltaViewFormatChange"/>
          <w:color w:val="000000" w:themeColor="text1"/>
        </w:rPr>
        <w:t xml:space="preserve">and provide </w:t>
      </w:r>
      <w:r w:rsidR="002846DC">
        <w:rPr>
          <w:rStyle w:val="DeltaViewFormatChange"/>
          <w:color w:val="000000" w:themeColor="text1"/>
        </w:rPr>
        <w:t>Agency</w:t>
      </w:r>
      <w:r w:rsidRPr="00063DDE">
        <w:rPr>
          <w:rStyle w:val="DeltaViewFormatChange"/>
          <w:color w:val="000000" w:themeColor="text1"/>
        </w:rPr>
        <w:t xml:space="preserve"> with written certification </w:t>
      </w:r>
      <w:r>
        <w:rPr>
          <w:rStyle w:val="DeltaViewFormatChange"/>
          <w:color w:val="000000" w:themeColor="text1"/>
        </w:rPr>
        <w:t>of sanitization</w:t>
      </w:r>
      <w:r w:rsidRPr="00063DDE">
        <w:rPr>
          <w:rStyle w:val="DeltaViewFormatChange"/>
          <w:color w:val="000000" w:themeColor="text1"/>
        </w:rPr>
        <w:t>.</w:t>
      </w:r>
    </w:p>
    <w:p w14:paraId="4C816B51" w14:textId="7971CD95" w:rsidR="00333D41" w:rsidRDefault="00333D41" w:rsidP="00653C0C">
      <w:pPr>
        <w:pStyle w:val="L3withText"/>
        <w:numPr>
          <w:ilvl w:val="1"/>
          <w:numId w:val="11"/>
        </w:numPr>
        <w:ind w:left="1080" w:hanging="630"/>
        <w:rPr>
          <w:rFonts w:cstheme="minorHAnsi"/>
        </w:rPr>
      </w:pPr>
      <w:r w:rsidRPr="00783EF0" w:rsidDel="009D6AAF">
        <w:rPr>
          <w:rFonts w:cstheme="minorHAnsi"/>
        </w:rPr>
        <w:t xml:space="preserve">Contractor shall maintain protections required by law or </w:t>
      </w:r>
      <w:r>
        <w:rPr>
          <w:rFonts w:cstheme="minorHAnsi"/>
        </w:rPr>
        <w:t>the Contract</w:t>
      </w:r>
      <w:r w:rsidRPr="00783EF0" w:rsidDel="009D6AAF">
        <w:rPr>
          <w:rFonts w:cstheme="minorHAnsi"/>
        </w:rPr>
        <w:t xml:space="preserve"> for any retained </w:t>
      </w:r>
      <w:r w:rsidR="002846DC">
        <w:rPr>
          <w:rFonts w:cstheme="minorHAnsi"/>
        </w:rPr>
        <w:t xml:space="preserve">Agency Data and electronic Confidential Information </w:t>
      </w:r>
      <w:r w:rsidRPr="00783EF0" w:rsidDel="009D6AAF">
        <w:rPr>
          <w:rFonts w:cstheme="minorHAnsi"/>
        </w:rPr>
        <w:t xml:space="preserve">for so long as Contractor (including through any subcontractor) retains </w:t>
      </w:r>
      <w:r>
        <w:rPr>
          <w:rFonts w:cstheme="minorHAnsi"/>
        </w:rPr>
        <w:t>it</w:t>
      </w:r>
      <w:r w:rsidRPr="00783EF0" w:rsidDel="009D6AAF">
        <w:rPr>
          <w:rFonts w:cstheme="minorHAnsi"/>
        </w:rPr>
        <w:t>.</w:t>
      </w:r>
    </w:p>
    <w:p w14:paraId="1D06FAD9" w14:textId="48C12F95" w:rsidR="00333D41" w:rsidRPr="00783EF0" w:rsidRDefault="00333D41" w:rsidP="00653C0C">
      <w:pPr>
        <w:pStyle w:val="ListParagraph"/>
        <w:numPr>
          <w:ilvl w:val="0"/>
          <w:numId w:val="11"/>
        </w:numPr>
        <w:autoSpaceDE/>
        <w:autoSpaceDN/>
        <w:adjustRightInd/>
        <w:spacing w:after="120"/>
        <w:ind w:left="360"/>
        <w:contextualSpacing w:val="0"/>
        <w:rPr>
          <w:rFonts w:asciiTheme="minorHAnsi" w:hAnsiTheme="minorHAnsi" w:cstheme="minorHAnsi"/>
        </w:rPr>
      </w:pPr>
      <w:r w:rsidRPr="00EE12BE">
        <w:rPr>
          <w:rFonts w:asciiTheme="minorHAnsi" w:hAnsiTheme="minorHAnsi" w:cstheme="minorHAnsi"/>
          <w:b/>
          <w:bCs/>
        </w:rPr>
        <w:t>COSTS</w:t>
      </w:r>
      <w:r>
        <w:rPr>
          <w:rFonts w:asciiTheme="minorHAnsi" w:hAnsiTheme="minorHAnsi" w:cstheme="minorHAnsi"/>
          <w:b/>
        </w:rPr>
        <w:t>.</w:t>
      </w:r>
      <w:r>
        <w:rPr>
          <w:rFonts w:asciiTheme="minorHAnsi" w:hAnsiTheme="minorHAnsi" w:cstheme="minorHAnsi"/>
        </w:rPr>
        <w:t xml:space="preserve"> </w:t>
      </w:r>
      <w:r w:rsidRPr="00783EF0">
        <w:rPr>
          <w:rFonts w:asciiTheme="minorHAnsi" w:hAnsiTheme="minorHAnsi" w:cstheme="minorHAnsi"/>
        </w:rPr>
        <w:t xml:space="preserve">Each party will bear its own costs related to the acquisition of all equipment, software, data lines or connections necessary for </w:t>
      </w:r>
      <w:r w:rsidR="002846DC">
        <w:rPr>
          <w:rFonts w:asciiTheme="minorHAnsi" w:hAnsiTheme="minorHAnsi" w:cstheme="minorHAnsi"/>
        </w:rPr>
        <w:t>a</w:t>
      </w:r>
      <w:r>
        <w:rPr>
          <w:rFonts w:asciiTheme="minorHAnsi" w:hAnsiTheme="minorHAnsi" w:cstheme="minorHAnsi"/>
        </w:rPr>
        <w:t>ccess</w:t>
      </w:r>
      <w:r w:rsidR="002846DC">
        <w:rPr>
          <w:rFonts w:asciiTheme="minorHAnsi" w:hAnsiTheme="minorHAnsi" w:cstheme="minorHAnsi"/>
        </w:rPr>
        <w:t xml:space="preserve"> to State of Oregon networks and information systems</w:t>
      </w:r>
      <w:r w:rsidRPr="00783EF0">
        <w:rPr>
          <w:rFonts w:asciiTheme="minorHAnsi" w:hAnsiTheme="minorHAnsi" w:cstheme="minorHAnsi"/>
        </w:rPr>
        <w:t xml:space="preserve">, unless otherwise agreed to by written agreement between the parties. Each party is responsible for securing compatible hardware, equipment, and software, and network connections. Each party is responsible for complying with the licenses for third party products, including software and services that allow </w:t>
      </w:r>
      <w:r w:rsidR="002846DC">
        <w:rPr>
          <w:rFonts w:asciiTheme="minorHAnsi" w:hAnsiTheme="minorHAnsi" w:cstheme="minorHAnsi"/>
        </w:rPr>
        <w:t>a</w:t>
      </w:r>
      <w:r>
        <w:rPr>
          <w:rFonts w:asciiTheme="minorHAnsi" w:hAnsiTheme="minorHAnsi" w:cstheme="minorHAnsi"/>
        </w:rPr>
        <w:t>ccess</w:t>
      </w:r>
      <w:r>
        <w:t>.</w:t>
      </w:r>
    </w:p>
    <w:p w14:paraId="2C4BF78C" w14:textId="5A6D3E26" w:rsidR="00333D41" w:rsidRDefault="00333D41" w:rsidP="00653C0C">
      <w:pPr>
        <w:pStyle w:val="ListParagraph"/>
        <w:numPr>
          <w:ilvl w:val="0"/>
          <w:numId w:val="11"/>
        </w:numPr>
        <w:autoSpaceDE/>
        <w:autoSpaceDN/>
        <w:adjustRightInd/>
        <w:spacing w:after="120"/>
        <w:ind w:left="360"/>
        <w:contextualSpacing w:val="0"/>
        <w:rPr>
          <w:rFonts w:asciiTheme="minorHAnsi" w:hAnsiTheme="minorHAnsi" w:cstheme="minorHAnsi"/>
        </w:rPr>
      </w:pPr>
      <w:r w:rsidRPr="00EE12BE">
        <w:rPr>
          <w:rFonts w:asciiTheme="minorHAnsi" w:hAnsiTheme="minorHAnsi" w:cstheme="minorHAnsi"/>
          <w:b/>
          <w:bCs/>
        </w:rPr>
        <w:t>INTERPRETATION</w:t>
      </w:r>
      <w:r w:rsidRPr="007C4A2A">
        <w:rPr>
          <w:rFonts w:asciiTheme="minorHAnsi" w:hAnsiTheme="minorHAnsi" w:cstheme="minorHAnsi"/>
          <w:b/>
        </w:rPr>
        <w:t>.</w:t>
      </w:r>
      <w:r>
        <w:rPr>
          <w:rFonts w:asciiTheme="minorHAnsi" w:hAnsiTheme="minorHAnsi" w:cstheme="minorHAnsi"/>
        </w:rPr>
        <w:t xml:space="preserve"> </w:t>
      </w:r>
      <w:r w:rsidRPr="00C82482">
        <w:rPr>
          <w:rFonts w:asciiTheme="minorHAnsi" w:hAnsiTheme="minorHAnsi" w:cstheme="minorHAnsi"/>
        </w:rPr>
        <w:t xml:space="preserve">Any ambiguity in this </w:t>
      </w:r>
      <w:r>
        <w:rPr>
          <w:rFonts w:asciiTheme="minorHAnsi" w:hAnsiTheme="minorHAnsi" w:cstheme="minorHAnsi"/>
        </w:rPr>
        <w:t>Privacy and Security</w:t>
      </w:r>
      <w:r w:rsidR="003973FF">
        <w:rPr>
          <w:rFonts w:asciiTheme="minorHAnsi" w:hAnsiTheme="minorHAnsi" w:cstheme="minorHAnsi"/>
        </w:rPr>
        <w:t xml:space="preserve"> Requirements E</w:t>
      </w:r>
      <w:r w:rsidR="002846DC">
        <w:rPr>
          <w:rFonts w:asciiTheme="minorHAnsi" w:hAnsiTheme="minorHAnsi" w:cstheme="minorHAnsi"/>
        </w:rPr>
        <w:t xml:space="preserve">xhibit </w:t>
      </w:r>
      <w:r>
        <w:rPr>
          <w:rFonts w:asciiTheme="minorHAnsi" w:hAnsiTheme="minorHAnsi" w:cstheme="minorHAnsi"/>
        </w:rPr>
        <w:t xml:space="preserve">will </w:t>
      </w:r>
      <w:r w:rsidRPr="00C82482">
        <w:rPr>
          <w:rFonts w:asciiTheme="minorHAnsi" w:hAnsiTheme="minorHAnsi" w:cstheme="minorHAnsi"/>
        </w:rPr>
        <w:t xml:space="preserve">be resolved to permit </w:t>
      </w:r>
      <w:r w:rsidR="002846DC">
        <w:rPr>
          <w:rFonts w:asciiTheme="minorHAnsi" w:hAnsiTheme="minorHAnsi" w:cstheme="minorHAnsi"/>
        </w:rPr>
        <w:t>Agency</w:t>
      </w:r>
      <w:r w:rsidRPr="00C82482">
        <w:rPr>
          <w:rFonts w:asciiTheme="minorHAnsi" w:hAnsiTheme="minorHAnsi" w:cstheme="minorHAnsi"/>
        </w:rPr>
        <w:t xml:space="preserve"> to compl</w:t>
      </w:r>
      <w:r>
        <w:rPr>
          <w:rFonts w:asciiTheme="minorHAnsi" w:hAnsiTheme="minorHAnsi" w:cstheme="minorHAnsi"/>
        </w:rPr>
        <w:t>y with applicable privacy and</w:t>
      </w:r>
      <w:r w:rsidRPr="00C82482">
        <w:rPr>
          <w:rFonts w:asciiTheme="minorHAnsi" w:hAnsiTheme="minorHAnsi" w:cstheme="minorHAnsi"/>
        </w:rPr>
        <w:t xml:space="preserve"> security laws</w:t>
      </w:r>
      <w:r>
        <w:rPr>
          <w:rFonts w:asciiTheme="minorHAnsi" w:hAnsiTheme="minorHAnsi" w:cstheme="minorHAnsi"/>
        </w:rPr>
        <w:t xml:space="preserve"> and State of Oregon and </w:t>
      </w:r>
      <w:r w:rsidR="002846DC">
        <w:rPr>
          <w:rFonts w:asciiTheme="minorHAnsi" w:hAnsiTheme="minorHAnsi" w:cstheme="minorHAnsi"/>
        </w:rPr>
        <w:t xml:space="preserve">Agency </w:t>
      </w:r>
      <w:r>
        <w:rPr>
          <w:rFonts w:asciiTheme="minorHAnsi" w:hAnsiTheme="minorHAnsi" w:cstheme="minorHAnsi"/>
        </w:rPr>
        <w:t>policies interpreting those laws</w:t>
      </w:r>
      <w:r w:rsidRPr="00C82482">
        <w:rPr>
          <w:rFonts w:asciiTheme="minorHAnsi" w:hAnsiTheme="minorHAnsi" w:cstheme="minorHAnsi"/>
        </w:rPr>
        <w:t>.</w:t>
      </w:r>
    </w:p>
    <w:p w14:paraId="195040A2" w14:textId="1CC7B955" w:rsidR="00BD0254" w:rsidRPr="009A1C70" w:rsidRDefault="00333D41" w:rsidP="003A740A">
      <w:pPr>
        <w:pStyle w:val="ListParagraph"/>
        <w:numPr>
          <w:ilvl w:val="0"/>
          <w:numId w:val="11"/>
        </w:numPr>
        <w:autoSpaceDE/>
        <w:autoSpaceDN/>
        <w:adjustRightInd/>
        <w:ind w:left="360"/>
        <w:contextualSpacing w:val="0"/>
        <w:rPr>
          <w:rStyle w:val="DeltaViewInsertion"/>
          <w:color w:val="auto"/>
          <w:u w:val="none"/>
        </w:rPr>
      </w:pPr>
      <w:r w:rsidRPr="009A1C70">
        <w:rPr>
          <w:rFonts w:asciiTheme="minorHAnsi" w:hAnsiTheme="minorHAnsi" w:cstheme="minorHAnsi"/>
          <w:b/>
          <w:bCs/>
        </w:rPr>
        <w:t>SUBCONTRACTORS</w:t>
      </w:r>
      <w:r w:rsidRPr="009A1C70">
        <w:rPr>
          <w:rFonts w:asciiTheme="minorHAnsi" w:hAnsiTheme="minorHAnsi" w:cstheme="minorHAnsi"/>
          <w:b/>
        </w:rPr>
        <w:t>.</w:t>
      </w:r>
      <w:r w:rsidRPr="009A1C70">
        <w:rPr>
          <w:rFonts w:asciiTheme="minorHAnsi" w:hAnsiTheme="minorHAnsi" w:cstheme="minorHAnsi"/>
        </w:rPr>
        <w:t xml:space="preserve"> Contractor shall ensure all subcontractors providing services related to this Privacy</w:t>
      </w:r>
      <w:r w:rsidR="002846DC">
        <w:rPr>
          <w:rFonts w:asciiTheme="minorHAnsi" w:hAnsiTheme="minorHAnsi" w:cstheme="minorHAnsi"/>
        </w:rPr>
        <w:t xml:space="preserve"> and Security </w:t>
      </w:r>
      <w:r w:rsidR="007B54C2">
        <w:rPr>
          <w:rFonts w:asciiTheme="minorHAnsi" w:hAnsiTheme="minorHAnsi" w:cstheme="minorHAnsi"/>
        </w:rPr>
        <w:t xml:space="preserve">Exhibit </w:t>
      </w:r>
      <w:r w:rsidR="002846DC">
        <w:rPr>
          <w:rFonts w:asciiTheme="minorHAnsi" w:hAnsiTheme="minorHAnsi" w:cstheme="minorHAnsi"/>
        </w:rPr>
        <w:t>comply with its terms.</w:t>
      </w:r>
      <w:r w:rsidRPr="009A1C70">
        <w:rPr>
          <w:rFonts w:asciiTheme="minorHAnsi" w:hAnsiTheme="minorHAnsi" w:cstheme="minorHAnsi"/>
        </w:rPr>
        <w:t xml:space="preserve"> </w:t>
      </w:r>
      <w:r w:rsidR="00BD0254" w:rsidRPr="009A1C70">
        <w:rPr>
          <w:rStyle w:val="DeltaViewInsertion"/>
          <w:color w:val="auto"/>
          <w:u w:val="none"/>
        </w:rPr>
        <w:br w:type="page"/>
      </w:r>
    </w:p>
    <w:p w14:paraId="7626245E" w14:textId="722BCEF9" w:rsidR="007D5413" w:rsidRPr="003B6543" w:rsidRDefault="007D5413" w:rsidP="00BB01C0">
      <w:pPr>
        <w:pStyle w:val="Heading1"/>
        <w:spacing w:after="0"/>
        <w:rPr>
          <w:b w:val="0"/>
        </w:rPr>
      </w:pPr>
      <w:r w:rsidRPr="003B6543">
        <w:rPr>
          <w:rStyle w:val="DeltaViewInsertion"/>
          <w:color w:val="auto"/>
          <w:u w:val="none"/>
        </w:rPr>
        <w:t>EXHIBIT</w:t>
      </w:r>
      <w:r>
        <w:rPr>
          <w:rStyle w:val="DeltaViewInsertion"/>
          <w:color w:val="auto"/>
          <w:u w:val="none"/>
        </w:rPr>
        <w:t xml:space="preserve"> </w:t>
      </w:r>
      <w:r w:rsidR="009A1C70">
        <w:rPr>
          <w:rStyle w:val="DeltaViewInsertion"/>
          <w:color w:val="auto"/>
          <w:u w:val="none"/>
        </w:rPr>
        <w:t>K</w:t>
      </w:r>
    </w:p>
    <w:p w14:paraId="304E2841" w14:textId="78EC189C" w:rsidR="007D5413" w:rsidRDefault="007D5413" w:rsidP="00BB01C0">
      <w:pPr>
        <w:pStyle w:val="Heading1"/>
        <w:spacing w:after="0"/>
        <w:rPr>
          <w:rStyle w:val="DeltaViewInsertion"/>
          <w:color w:val="auto"/>
          <w:u w:val="none"/>
        </w:rPr>
      </w:pPr>
      <w:r w:rsidRPr="003B6543">
        <w:rPr>
          <w:rStyle w:val="DeltaViewInsertion"/>
          <w:color w:val="auto"/>
          <w:u w:val="none"/>
        </w:rPr>
        <w:t>PAYMENT SCHEDULE</w:t>
      </w:r>
    </w:p>
    <w:p w14:paraId="4555C399" w14:textId="4ABB76BD" w:rsidR="009A1C70" w:rsidRDefault="009A1C70" w:rsidP="00EA21E2">
      <w:pPr>
        <w:pStyle w:val="Heading1"/>
        <w:spacing w:after="0"/>
        <w:rPr>
          <w:rFonts w:cstheme="minorHAnsi"/>
        </w:rPr>
      </w:pPr>
      <w:r>
        <w:rPr>
          <w:rFonts w:cstheme="minorHAnsi"/>
        </w:rPr>
        <w:br w:type="page"/>
      </w:r>
    </w:p>
    <w:p w14:paraId="14C71E6F" w14:textId="77777777" w:rsidR="00EA21E2" w:rsidRDefault="00EA21E2" w:rsidP="00EA21E2">
      <w:pPr>
        <w:pStyle w:val="Heading1"/>
        <w:spacing w:after="0"/>
        <w:rPr>
          <w:rFonts w:cstheme="minorHAnsi"/>
        </w:rPr>
      </w:pPr>
    </w:p>
    <w:p w14:paraId="1FFC7FC9" w14:textId="1FE508DF" w:rsidR="00EA21E2" w:rsidRDefault="00BF4690" w:rsidP="00EA21E2">
      <w:pPr>
        <w:pStyle w:val="Heading1"/>
        <w:spacing w:after="0"/>
        <w:rPr>
          <w:b w:val="0"/>
        </w:rPr>
      </w:pPr>
      <w:r>
        <w:rPr>
          <w:rFonts w:cstheme="minorHAnsi" w:hint="eastAsia"/>
        </w:rPr>
        <w:t xml:space="preserve"> </w:t>
      </w:r>
      <w:r w:rsidR="00EA21E2" w:rsidRPr="003B6543">
        <w:rPr>
          <w:rStyle w:val="DeltaViewInsertion"/>
          <w:color w:val="auto"/>
          <w:u w:val="none"/>
        </w:rPr>
        <w:t xml:space="preserve">EXHIBIT </w:t>
      </w:r>
      <w:r w:rsidR="009A1C70">
        <w:rPr>
          <w:rStyle w:val="DeltaViewInsertion"/>
          <w:color w:val="auto"/>
          <w:u w:val="none"/>
        </w:rPr>
        <w:t>L</w:t>
      </w:r>
    </w:p>
    <w:p w14:paraId="384E39FD" w14:textId="35EE8AFE" w:rsidR="00CD3863" w:rsidRDefault="00CD3863" w:rsidP="00CD3863">
      <w:pPr>
        <w:pStyle w:val="Heading4A"/>
        <w:jc w:val="center"/>
        <w:rPr>
          <w:rStyle w:val="DeltaViewFormatChange"/>
          <w:rFonts w:asciiTheme="minorHAnsi" w:hAnsiTheme="minorHAnsi"/>
          <w:b/>
          <w:color w:val="auto"/>
          <w:sz w:val="24"/>
          <w:szCs w:val="24"/>
        </w:rPr>
      </w:pPr>
      <w:r>
        <w:rPr>
          <w:rStyle w:val="DeltaViewFormatChange"/>
          <w:rFonts w:asciiTheme="minorHAnsi" w:hAnsiTheme="minorHAnsi"/>
          <w:b/>
          <w:color w:val="auto"/>
          <w:sz w:val="24"/>
          <w:szCs w:val="24"/>
        </w:rPr>
        <w:t>SOLUTION REQUIREMENTS</w:t>
      </w:r>
    </w:p>
    <w:p w14:paraId="3CEBEA71" w14:textId="77777777" w:rsidR="00CD3863" w:rsidRPr="00CD3863" w:rsidRDefault="00CD3863" w:rsidP="00CD3863"/>
    <w:p w14:paraId="1416DCEC" w14:textId="0FDC731E" w:rsidR="007B25A2" w:rsidRPr="000849B3" w:rsidRDefault="007B25A2" w:rsidP="007B25A2">
      <w:pPr>
        <w:rPr>
          <w:rFonts w:asciiTheme="minorHAnsi" w:hAnsiTheme="minorHAnsi" w:cstheme="minorHAnsi"/>
          <w:color w:val="auto"/>
        </w:rPr>
      </w:pPr>
    </w:p>
    <w:sectPr w:rsidR="007B25A2" w:rsidRPr="000849B3" w:rsidSect="007151A6">
      <w:headerReference w:type="even" r:id="rId19"/>
      <w:headerReference w:type="default" r:id="rId20"/>
      <w:footerReference w:type="default" r:id="rId21"/>
      <w:pgSz w:w="12240" w:h="15840"/>
      <w:pgMar w:top="1440" w:right="1440" w:bottom="1440" w:left="1440" w:header="720"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7" w:author="Template Tip" w:date="2021-02-25T01:39:00Z" w:initials="FED">
    <w:p w14:paraId="470A8A72" w14:textId="6B1A58FA" w:rsidR="00CC4C5F" w:rsidRDefault="00CC4C5F">
      <w:pPr>
        <w:pStyle w:val="CommentText"/>
      </w:pPr>
      <w:r>
        <w:rPr>
          <w:rStyle w:val="CommentReference"/>
        </w:rPr>
        <w:annotationRef/>
      </w:r>
      <w:r>
        <w:t xml:space="preserve">Include additional definitions as necessary for the project. Modify or delete definitions that are </w:t>
      </w:r>
      <w:r w:rsidRPr="00577F01">
        <w:rPr>
          <w:u w:val="single"/>
        </w:rPr>
        <w:t>not</w:t>
      </w:r>
      <w:r>
        <w:t xml:space="preserve"> </w:t>
      </w:r>
      <w:r w:rsidRPr="003B177E">
        <w:rPr>
          <w:rFonts w:asciiTheme="minorHAnsi" w:hAnsiTheme="minorHAnsi"/>
          <w:b/>
          <w:color w:val="31849B" w:themeColor="accent5" w:themeShade="BF"/>
          <w:sz w:val="28"/>
          <w:szCs w:val="28"/>
        </w:rPr>
        <w:t>blue</w:t>
      </w:r>
      <w:r w:rsidRPr="003B177E">
        <w:rPr>
          <w:rFonts w:asciiTheme="minorHAnsi" w:hAnsiTheme="minorHAnsi"/>
          <w:sz w:val="28"/>
          <w:szCs w:val="28"/>
        </w:rPr>
        <w:t xml:space="preserve"> or </w:t>
      </w:r>
      <w:r w:rsidRPr="003B177E">
        <w:rPr>
          <w:rFonts w:asciiTheme="minorHAnsi" w:hAnsiTheme="minorHAnsi"/>
          <w:sz w:val="28"/>
          <w:szCs w:val="28"/>
          <w:highlight w:val="yellow"/>
        </w:rPr>
        <w:t>highlighted i</w:t>
      </w:r>
      <w:r>
        <w:rPr>
          <w:rFonts w:asciiTheme="minorHAnsi" w:hAnsiTheme="minorHAnsi"/>
          <w:sz w:val="28"/>
          <w:szCs w:val="28"/>
          <w:highlight w:val="yellow"/>
        </w:rPr>
        <w:t xml:space="preserve">n yellow </w:t>
      </w:r>
      <w:r>
        <w:t>with caution.</w:t>
      </w:r>
    </w:p>
  </w:comment>
  <w:comment w:id="301" w:author="Template Tip" w:date="2020-10-13T12:21:00Z" w:initials="FED">
    <w:p w14:paraId="092E813B" w14:textId="557975C7" w:rsidR="006413ED" w:rsidRDefault="006413ED">
      <w:pPr>
        <w:pStyle w:val="CommentText"/>
      </w:pPr>
      <w:r>
        <w:rPr>
          <w:rStyle w:val="CommentReference"/>
        </w:rPr>
        <w:annotationRef/>
      </w:r>
      <w:r>
        <w:t>This section should be more generic in the template, and conformed to the needs of a project during drafting.</w:t>
      </w:r>
    </w:p>
  </w:comment>
  <w:comment w:id="640" w:author="Template Tip" w:date="2021-02-25T01:42:00Z" w:initials="FED">
    <w:p w14:paraId="44994F62" w14:textId="29078623" w:rsidR="00671A18" w:rsidRDefault="00671A18">
      <w:pPr>
        <w:pStyle w:val="CommentText"/>
      </w:pPr>
      <w:r>
        <w:rPr>
          <w:rStyle w:val="CommentReference"/>
        </w:rPr>
        <w:annotationRef/>
      </w:r>
      <w:r>
        <w:t>Include provision if federal funds are payable under the contract.</w:t>
      </w:r>
    </w:p>
  </w:comment>
  <w:comment w:id="688" w:author="Template Tip" w:date="2021-02-25T01:44:00Z" w:initials="FED">
    <w:p w14:paraId="037AB8A2" w14:textId="11A2F485" w:rsidR="007C7DAE" w:rsidRDefault="007C7DAE">
      <w:pPr>
        <w:pStyle w:val="CommentText"/>
      </w:pPr>
      <w:r>
        <w:rPr>
          <w:rStyle w:val="CommentReference"/>
        </w:rPr>
        <w:annotationRef/>
      </w:r>
      <w:r>
        <w:t>Section 8.2.2 should reflect at least the requirements of the relevant CFR for projects involving federal funds.</w:t>
      </w:r>
    </w:p>
  </w:comment>
  <w:comment w:id="689" w:author="Template Tip" w:date="2018-12-30T15:55:00Z" w:initials="EDF">
    <w:p w14:paraId="5D39F947" w14:textId="77777777" w:rsidR="00E253AC" w:rsidRDefault="00E253AC" w:rsidP="00E253AC">
      <w:pPr>
        <w:pStyle w:val="CommentText"/>
      </w:pPr>
      <w:r>
        <w:rPr>
          <w:rStyle w:val="CommentReference"/>
        </w:rPr>
        <w:annotationRef/>
      </w:r>
      <w:r>
        <w:t>Retain this language if a different Work Product ownership provision is negotiated.</w:t>
      </w:r>
    </w:p>
  </w:comment>
  <w:comment w:id="828" w:author="Template Tip" w:date="2021-02-25T01:50:00Z" w:initials="FED">
    <w:p w14:paraId="25947CF6" w14:textId="00F94DC5" w:rsidR="00E253AC" w:rsidRDefault="00E253AC">
      <w:pPr>
        <w:pStyle w:val="CommentText"/>
      </w:pPr>
      <w:r>
        <w:rPr>
          <w:rStyle w:val="CommentReference"/>
        </w:rPr>
        <w:annotationRef/>
      </w:r>
      <w:r>
        <w:t>include relevant confidentiality and non-disclosure provisions (e.g., CJIS, FTI, HIPAA, FERPA, state security terms) in the exhibit.</w:t>
      </w:r>
    </w:p>
  </w:comment>
  <w:comment w:id="919" w:author="Template Tip" w:date="2018-12-30T15:55:00Z" w:initials="EDF">
    <w:p w14:paraId="5C15BCE7" w14:textId="750D87E8" w:rsidR="00FD03AC" w:rsidRDefault="00FD03AC" w:rsidP="00FD03AC">
      <w:pPr>
        <w:pStyle w:val="CommentText"/>
      </w:pPr>
      <w:r>
        <w:rPr>
          <w:rStyle w:val="CommentReference"/>
        </w:rPr>
        <w:annotationRef/>
      </w:r>
      <w:r w:rsidR="00E81951">
        <w:t>I</w:t>
      </w:r>
      <w:r>
        <w:t>nclude other relevant performance warranties/</w:t>
      </w:r>
    </w:p>
    <w:p w14:paraId="48FCD5D1" w14:textId="77777777" w:rsidR="00FD03AC" w:rsidRDefault="00FD03AC" w:rsidP="00FD03AC">
      <w:pPr>
        <w:pStyle w:val="CommentText"/>
      </w:pPr>
    </w:p>
  </w:comment>
  <w:comment w:id="1007" w:author="Template Tip" w:date="2021-02-25T01:55:00Z" w:initials="FED">
    <w:p w14:paraId="6B76DEFB" w14:textId="1B59B3E4" w:rsidR="00257251" w:rsidRDefault="00257251">
      <w:pPr>
        <w:pStyle w:val="CommentText"/>
      </w:pPr>
      <w:r>
        <w:rPr>
          <w:rStyle w:val="CommentReference"/>
        </w:rPr>
        <w:annotationRef/>
      </w:r>
      <w:r>
        <w:t>Consult with DAS Risk Management.</w:t>
      </w:r>
    </w:p>
  </w:comment>
  <w:comment w:id="1080" w:author="Template Tip" w:date="2021-02-25T01:56:00Z" w:initials="FED">
    <w:p w14:paraId="20622FA4" w14:textId="7CD926A4" w:rsidR="00257251" w:rsidRDefault="00257251">
      <w:pPr>
        <w:pStyle w:val="CommentText"/>
      </w:pPr>
      <w:r>
        <w:rPr>
          <w:rStyle w:val="CommentReference"/>
        </w:rPr>
        <w:annotationRef/>
      </w:r>
      <w:r>
        <w:t>Use this and 15.5.1 if you have a Project Facility.  No facility? Search and remove references!</w:t>
      </w:r>
    </w:p>
  </w:comment>
  <w:comment w:id="1304" w:author="Template Tip" w:date="2021-02-25T01:58:00Z" w:initials="FED">
    <w:p w14:paraId="19ECC5F2" w14:textId="648DEE7F" w:rsidR="00257251" w:rsidRDefault="00257251">
      <w:pPr>
        <w:pStyle w:val="CommentText"/>
      </w:pPr>
      <w:r>
        <w:rPr>
          <w:rStyle w:val="CommentReference"/>
        </w:rPr>
        <w:annotationRef/>
      </w:r>
      <w:r>
        <w:rPr>
          <w:rStyle w:val="DeltaViewInsertion"/>
          <w:rFonts w:asciiTheme="minorHAnsi" w:hAnsiTheme="minorHAnsi"/>
          <w:color w:val="auto"/>
          <w:u w:val="none"/>
        </w:rPr>
        <w:t>Add additional signature blocks as needed.</w:t>
      </w:r>
    </w:p>
  </w:comment>
  <w:comment w:id="1405" w:author="Template Tip" w:date="2021-02-24T23:39:00Z" w:initials="FED">
    <w:p w14:paraId="00F6D5D2" w14:textId="77777777" w:rsidR="009A1C70" w:rsidRPr="004B6F19" w:rsidRDefault="009A1C70" w:rsidP="009A1C70">
      <w:pPr>
        <w:spacing w:after="240"/>
        <w:ind w:left="360"/>
        <w:jc w:val="center"/>
        <w:rPr>
          <w:rFonts w:asciiTheme="minorHAnsi" w:hAnsiTheme="minorHAnsi" w:cstheme="minorHAnsi"/>
          <w:b/>
          <w:bCs/>
        </w:rPr>
      </w:pPr>
      <w:r>
        <w:rPr>
          <w:rStyle w:val="CommentReference"/>
        </w:rPr>
        <w:annotationRef/>
      </w:r>
      <w:r w:rsidRPr="004B6F19">
        <w:rPr>
          <w:rFonts w:asciiTheme="minorHAnsi" w:hAnsiTheme="minorHAnsi" w:cstheme="minorHAnsi"/>
        </w:rPr>
        <w:t xml:space="preserve">To complete a risk assessment and access the insurance requirement templates, go to the DAS Risk website at: </w:t>
      </w:r>
    </w:p>
    <w:p w14:paraId="781753D2" w14:textId="18759323" w:rsidR="009A1C70" w:rsidRDefault="00C91AA3" w:rsidP="009A1C70">
      <w:pPr>
        <w:pStyle w:val="CommentText"/>
      </w:pPr>
      <w:hyperlink r:id="rId1" w:tgtFrame="_blank" w:history="1">
        <w:r w:rsidR="009A1C70">
          <w:rPr>
            <w:rStyle w:val="Hyperlink"/>
            <w:rFonts w:ascii="Times New Roman" w:hAnsi="Times New Roman"/>
          </w:rPr>
          <w:t>http://www.oregon.gov/das/Risk/Pages/CntrctrInsReq.aspx</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0A8A72" w15:done="0"/>
  <w15:commentEx w15:paraId="092E813B" w15:done="0"/>
  <w15:commentEx w15:paraId="44994F62" w15:done="0"/>
  <w15:commentEx w15:paraId="037AB8A2" w15:done="0"/>
  <w15:commentEx w15:paraId="5D39F947" w15:done="0"/>
  <w15:commentEx w15:paraId="25947CF6" w15:done="0"/>
  <w15:commentEx w15:paraId="48FCD5D1" w15:done="0"/>
  <w15:commentEx w15:paraId="6B76DEFB" w15:done="0"/>
  <w15:commentEx w15:paraId="20622FA4" w15:done="0"/>
  <w15:commentEx w15:paraId="19ECC5F2" w15:done="0"/>
  <w15:commentEx w15:paraId="781753D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E17E36" w16cex:dateUtc="2021-02-25T09:39:00Z"/>
  <w16cex:commentExtensible w16cex:durableId="23301A30" w16cex:dateUtc="2020-10-13T19:21:00Z"/>
  <w16cex:commentExtensible w16cex:durableId="23E17F1F" w16cex:dateUtc="2021-02-25T09:42:00Z"/>
  <w16cex:commentExtensible w16cex:durableId="23E17F8A" w16cex:dateUtc="2021-02-25T09:44:00Z"/>
  <w16cex:commentExtensible w16cex:durableId="23E21FC1" w16cex:dateUtc="2018-12-30T23:55:00Z"/>
  <w16cex:commentExtensible w16cex:durableId="23E180E3" w16cex:dateUtc="2021-02-25T09:50:00Z"/>
  <w16cex:commentExtensible w16cex:durableId="23E17E7E" w16cex:dateUtc="2018-12-30T23:55:00Z"/>
  <w16cex:commentExtensible w16cex:durableId="23E18200" w16cex:dateUtc="2021-02-25T09:55:00Z"/>
  <w16cex:commentExtensible w16cex:durableId="23E1826A" w16cex:dateUtc="2021-02-25T09:56:00Z"/>
  <w16cex:commentExtensible w16cex:durableId="23E182DF" w16cex:dateUtc="2021-02-25T09:58:00Z"/>
  <w16cex:commentExtensible w16cex:durableId="23E16227" w16cex:dateUtc="2021-02-25T07: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0A8A72" w16cid:durableId="23E17E36"/>
  <w16cid:commentId w16cid:paraId="092E813B" w16cid:durableId="23301A30"/>
  <w16cid:commentId w16cid:paraId="44994F62" w16cid:durableId="23E17F1F"/>
  <w16cid:commentId w16cid:paraId="037AB8A2" w16cid:durableId="23E17F8A"/>
  <w16cid:commentId w16cid:paraId="5D39F947" w16cid:durableId="23E21FC1"/>
  <w16cid:commentId w16cid:paraId="25947CF6" w16cid:durableId="23E180E3"/>
  <w16cid:commentId w16cid:paraId="48FCD5D1" w16cid:durableId="23E17E7E"/>
  <w16cid:commentId w16cid:paraId="6B76DEFB" w16cid:durableId="23E18200"/>
  <w16cid:commentId w16cid:paraId="20622FA4" w16cid:durableId="23E1826A"/>
  <w16cid:commentId w16cid:paraId="19ECC5F2" w16cid:durableId="23E182DF"/>
  <w16cid:commentId w16cid:paraId="781753D2" w16cid:durableId="23E1622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40EEA" w14:textId="77777777" w:rsidR="008243E0" w:rsidRDefault="008243E0">
      <w:pPr>
        <w:rPr>
          <w:rFonts w:ascii="Times New Roman" w:eastAsiaTheme="minorEastAsia" w:hAnsi="Times New Roman"/>
        </w:rPr>
      </w:pPr>
      <w:r>
        <w:rPr>
          <w:rFonts w:ascii="Times New Roman" w:eastAsiaTheme="minorEastAsia" w:hAnsi="Times New Roman"/>
        </w:rPr>
        <w:separator/>
      </w:r>
    </w:p>
  </w:endnote>
  <w:endnote w:type="continuationSeparator" w:id="0">
    <w:p w14:paraId="4CDCBE22" w14:textId="77777777" w:rsidR="008243E0" w:rsidRDefault="008243E0">
      <w:pPr>
        <w:rPr>
          <w:rFonts w:ascii="Times New Roman" w:eastAsiaTheme="minorEastAsia" w:hAnsi="Times New Roman"/>
        </w:rPr>
      </w:pPr>
      <w:r>
        <w:rPr>
          <w:rFonts w:ascii="Times New Roman" w:eastAsiaTheme="minorEastAsia" w:hAnsi="Times New Roman"/>
        </w:rPr>
        <w:continuationSeparator/>
      </w:r>
    </w:p>
  </w:endnote>
  <w:endnote w:type="continuationNotice" w:id="1">
    <w:p w14:paraId="2FFC4BE0" w14:textId="77777777" w:rsidR="008243E0" w:rsidRDefault="008243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New Roman Bol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ヒラギノ角ゴ Pro W3">
    <w:altName w:val="MS Gothic"/>
    <w:panose1 w:val="00000000000000000000"/>
    <w:charset w:val="80"/>
    <w:family w:val="roman"/>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19943" w14:textId="49098BB0" w:rsidR="00A253A1" w:rsidRPr="00812A33" w:rsidRDefault="00A651FC" w:rsidP="004F7668">
    <w:pPr>
      <w:pStyle w:val="Footer1"/>
      <w:tabs>
        <w:tab w:val="clear" w:pos="8640"/>
        <w:tab w:val="right" w:pos="8260"/>
      </w:tabs>
      <w:ind w:right="360"/>
      <w:rPr>
        <w:rFonts w:asciiTheme="minorHAnsi" w:eastAsiaTheme="minorEastAsia" w:hAnsiTheme="minorHAnsi"/>
        <w:szCs w:val="24"/>
      </w:rPr>
    </w:pPr>
    <w:r>
      <w:rPr>
        <w:rFonts w:asciiTheme="minorHAnsi" w:eastAsiaTheme="minorEastAsia" w:hAnsiTheme="minorHAnsi"/>
        <w:szCs w:val="24"/>
      </w:rPr>
      <w:t xml:space="preserve">IT Template System </w:t>
    </w:r>
    <w:proofErr w:type="spellStart"/>
    <w:r>
      <w:rPr>
        <w:rFonts w:asciiTheme="minorHAnsi" w:eastAsiaTheme="minorEastAsia" w:hAnsiTheme="minorHAnsi"/>
        <w:szCs w:val="24"/>
      </w:rPr>
      <w:t>Acq</w:t>
    </w:r>
    <w:proofErr w:type="spellEnd"/>
    <w:r>
      <w:rPr>
        <w:rFonts w:asciiTheme="minorHAnsi" w:eastAsiaTheme="minorEastAsia" w:hAnsiTheme="minorHAnsi"/>
        <w:szCs w:val="24"/>
      </w:rPr>
      <w:t xml:space="preserve"> V</w:t>
    </w:r>
    <w:r w:rsidR="00347A99">
      <w:rPr>
        <w:rFonts w:asciiTheme="minorHAnsi" w:eastAsiaTheme="minorEastAsia" w:hAnsiTheme="minorHAnsi"/>
        <w:szCs w:val="24"/>
      </w:rPr>
      <w:t>7 March 2022</w:t>
    </w:r>
    <w:r w:rsidR="00FA7FCE">
      <w:rPr>
        <w:rFonts w:asciiTheme="minorHAnsi" w:eastAsiaTheme="minorEastAsia" w:hAnsiTheme="minorHAnsi"/>
        <w:szCs w:val="24"/>
      </w:rPr>
      <w:t xml:space="preserve"> (38334166) </w:t>
    </w:r>
    <w:r w:rsidR="00A253A1" w:rsidRPr="00C95887">
      <w:rPr>
        <w:rFonts w:asciiTheme="minorHAnsi" w:eastAsiaTheme="minorEastAsia" w:hAnsiTheme="minorHAnsi"/>
        <w:szCs w:val="24"/>
      </w:rPr>
      <w:tab/>
    </w:r>
    <w:r w:rsidR="00FA7FCE">
      <w:rPr>
        <w:rFonts w:asciiTheme="minorHAnsi" w:eastAsiaTheme="minorEastAsia" w:hAnsiTheme="minorHAnsi"/>
        <w:szCs w:val="24"/>
      </w:rPr>
      <w:t xml:space="preserve">  </w:t>
    </w:r>
    <w:r w:rsidR="00A253A1" w:rsidRPr="00C95887">
      <w:rPr>
        <w:rFonts w:asciiTheme="minorHAnsi" w:eastAsiaTheme="minorEastAsia" w:hAnsiTheme="minorHAnsi"/>
        <w:szCs w:val="24"/>
      </w:rPr>
      <w:t xml:space="preserve">Page </w:t>
    </w:r>
    <w:r w:rsidR="00A253A1" w:rsidRPr="00C95887">
      <w:rPr>
        <w:rFonts w:asciiTheme="minorHAnsi" w:eastAsiaTheme="minorEastAsia" w:hAnsiTheme="minorHAnsi"/>
        <w:szCs w:val="24"/>
      </w:rPr>
      <w:fldChar w:fldCharType="begin"/>
    </w:r>
    <w:r w:rsidR="00A253A1" w:rsidRPr="00C95887">
      <w:rPr>
        <w:rFonts w:asciiTheme="minorHAnsi" w:eastAsiaTheme="minorEastAsia" w:hAnsiTheme="minorHAnsi"/>
        <w:szCs w:val="24"/>
      </w:rPr>
      <w:instrText xml:space="preserve"> PAGE   \* MERGEFORMAT </w:instrText>
    </w:r>
    <w:r w:rsidR="00A253A1" w:rsidRPr="00C95887">
      <w:rPr>
        <w:rFonts w:asciiTheme="minorHAnsi" w:eastAsiaTheme="minorEastAsia" w:hAnsiTheme="minorHAnsi"/>
        <w:szCs w:val="24"/>
      </w:rPr>
      <w:fldChar w:fldCharType="separate"/>
    </w:r>
    <w:r w:rsidR="00A253A1">
      <w:rPr>
        <w:rFonts w:asciiTheme="minorHAnsi" w:eastAsiaTheme="minorEastAsia" w:hAnsiTheme="minorHAnsi"/>
        <w:noProof/>
        <w:szCs w:val="24"/>
      </w:rPr>
      <w:t>76</w:t>
    </w:r>
    <w:r w:rsidR="00A253A1" w:rsidRPr="00C95887">
      <w:rPr>
        <w:rFonts w:asciiTheme="minorHAnsi" w:eastAsiaTheme="minorEastAsia" w:hAnsiTheme="minorHAnsi"/>
        <w:szCs w:val="24"/>
      </w:rPr>
      <w:fldChar w:fldCharType="end"/>
    </w:r>
    <w:r w:rsidR="00A253A1" w:rsidRPr="00C95887">
      <w:rPr>
        <w:rFonts w:asciiTheme="minorHAnsi" w:eastAsiaTheme="minorEastAsia" w:hAnsiTheme="minorHAnsi"/>
        <w:szCs w:val="24"/>
      </w:rPr>
      <w:t xml:space="preserve"> of </w:t>
    </w:r>
    <w:r w:rsidR="00A253A1" w:rsidRPr="00C95887">
      <w:rPr>
        <w:rFonts w:asciiTheme="minorHAnsi" w:eastAsiaTheme="minorEastAsia" w:hAnsiTheme="minorHAnsi"/>
        <w:szCs w:val="24"/>
      </w:rPr>
      <w:fldChar w:fldCharType="begin"/>
    </w:r>
    <w:r w:rsidR="00A253A1" w:rsidRPr="00C95887">
      <w:rPr>
        <w:rFonts w:asciiTheme="minorHAnsi" w:eastAsiaTheme="minorEastAsia" w:hAnsiTheme="minorHAnsi"/>
        <w:szCs w:val="24"/>
      </w:rPr>
      <w:instrText xml:space="preserve"> NUMPAGES   \* MERGEFORMAT </w:instrText>
    </w:r>
    <w:r w:rsidR="00A253A1" w:rsidRPr="00C95887">
      <w:rPr>
        <w:rFonts w:asciiTheme="minorHAnsi" w:eastAsiaTheme="minorEastAsia" w:hAnsiTheme="minorHAnsi"/>
        <w:szCs w:val="24"/>
      </w:rPr>
      <w:fldChar w:fldCharType="separate"/>
    </w:r>
    <w:r w:rsidR="00A253A1">
      <w:rPr>
        <w:rFonts w:asciiTheme="minorHAnsi" w:eastAsiaTheme="minorEastAsia" w:hAnsiTheme="minorHAnsi"/>
        <w:noProof/>
        <w:szCs w:val="24"/>
      </w:rPr>
      <w:t>76</w:t>
    </w:r>
    <w:r w:rsidR="00A253A1" w:rsidRPr="00C95887">
      <w:rPr>
        <w:rFonts w:asciiTheme="minorHAnsi" w:eastAsiaTheme="minorEastAsia" w:hAnsiTheme="minorHAnsi"/>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7F0AC" w14:textId="77777777" w:rsidR="008243E0" w:rsidRDefault="008243E0">
      <w:pPr>
        <w:rPr>
          <w:rFonts w:ascii="Times New Roman" w:eastAsiaTheme="minorEastAsia" w:hAnsi="Times New Roman"/>
        </w:rPr>
      </w:pPr>
      <w:r>
        <w:rPr>
          <w:rFonts w:ascii="Times New Roman" w:eastAsiaTheme="minorEastAsia" w:hAnsi="Times New Roman"/>
        </w:rPr>
        <w:separator/>
      </w:r>
    </w:p>
  </w:footnote>
  <w:footnote w:type="continuationSeparator" w:id="0">
    <w:p w14:paraId="108A0283" w14:textId="77777777" w:rsidR="008243E0" w:rsidRDefault="008243E0">
      <w:pPr>
        <w:rPr>
          <w:rFonts w:ascii="Times New Roman" w:eastAsiaTheme="minorEastAsia" w:hAnsi="Times New Roman"/>
        </w:rPr>
      </w:pPr>
      <w:r>
        <w:rPr>
          <w:rFonts w:ascii="Times New Roman" w:eastAsiaTheme="minorEastAsia" w:hAnsi="Times New Roman"/>
        </w:rPr>
        <w:continuationSeparator/>
      </w:r>
    </w:p>
  </w:footnote>
  <w:footnote w:type="continuationNotice" w:id="1">
    <w:p w14:paraId="1F5EBB11" w14:textId="77777777" w:rsidR="008243E0" w:rsidRDefault="008243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D76" w14:textId="77777777" w:rsidR="00A253A1" w:rsidRDefault="00A253A1">
    <w:pPr>
      <w:rPr>
        <w:rFonts w:ascii="Times New Roman" w:eastAsiaTheme="minorEastAsia" w:hAnsi="Times New Roman"/>
      </w:rPr>
    </w:pPr>
  </w:p>
  <w:p w14:paraId="76EF2ED2" w14:textId="77777777" w:rsidR="00A253A1" w:rsidRDefault="00A253A1">
    <w:pPr>
      <w:pStyle w:val="FreeForm"/>
      <w:rPr>
        <w:rFonts w:eastAsia="Times New Roman"/>
        <w:color w:val="auto"/>
        <w:szCs w:val="24"/>
      </w:rPr>
    </w:pPr>
    <w:r>
      <w:rPr>
        <w:noProof/>
      </w:rPr>
      <mc:AlternateContent>
        <mc:Choice Requires="wps">
          <w:drawing>
            <wp:anchor distT="0" distB="0" distL="114300" distR="114300" simplePos="0" relativeHeight="251658240" behindDoc="1" locked="0" layoutInCell="1" allowOverlap="1" wp14:anchorId="63FC2355" wp14:editId="5AE46ACA">
              <wp:simplePos x="0" y="0"/>
              <wp:positionH relativeFrom="page">
                <wp:posOffset>6629400</wp:posOffset>
              </wp:positionH>
              <wp:positionV relativeFrom="page">
                <wp:posOffset>9373235</wp:posOffset>
              </wp:positionV>
              <wp:extent cx="152400" cy="1524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7E1AB57" w14:textId="77777777" w:rsidR="00A253A1" w:rsidRDefault="00A253A1">
                          <w:pPr>
                            <w:pStyle w:val="Footer1"/>
                            <w:rPr>
                              <w:rFonts w:ascii="Times New Roman" w:eastAsiaTheme="minorEastAsia" w:hAnsi="Times New Roman"/>
                              <w:color w:val="auto"/>
                              <w:sz w:val="20"/>
                              <w:szCs w:val="24"/>
                            </w:rPr>
                          </w:pPr>
                          <w:r>
                            <w:rPr>
                              <w:rStyle w:val="PageNumber1"/>
                              <w:rFonts w:ascii="Times New Roman" w:hAnsi="Times New Roman"/>
                              <w:color w:val="auto"/>
                              <w:sz w:val="22"/>
                            </w:rPr>
                            <w:fldChar w:fldCharType="begin"/>
                          </w:r>
                          <w:r>
                            <w:rPr>
                              <w:rStyle w:val="PageNumber1"/>
                              <w:rFonts w:ascii="Times New Roman" w:hAnsi="Times New Roman"/>
                              <w:color w:val="auto"/>
                              <w:sz w:val="22"/>
                            </w:rPr>
                            <w:instrText xml:space="preserve"> PAGE </w:instrText>
                          </w:r>
                          <w:r>
                            <w:rPr>
                              <w:rStyle w:val="PageNumber1"/>
                              <w:rFonts w:ascii="Times New Roman" w:hAnsi="Times New Roman"/>
                              <w:color w:val="auto"/>
                              <w:sz w:val="22"/>
                            </w:rPr>
                            <w:fldChar w:fldCharType="separate"/>
                          </w:r>
                          <w:r>
                            <w:rPr>
                              <w:rStyle w:val="PageNumber1"/>
                              <w:rFonts w:ascii="Times New Roman" w:hAnsi="Times New Roman"/>
                              <w:noProof/>
                              <w:color w:val="auto"/>
                              <w:sz w:val="22"/>
                            </w:rPr>
                            <w:t>2</w:t>
                          </w:r>
                          <w:r>
                            <w:rPr>
                              <w:rStyle w:val="PageNumber1"/>
                              <w:rFonts w:ascii="Times New Roman" w:hAnsi="Times New Roman"/>
                              <w:color w:val="auto"/>
                              <w:sz w:val="22"/>
                            </w:rPr>
                            <w:fldChar w:fldCharType="end"/>
                          </w:r>
                        </w:p>
                        <w:p w14:paraId="7776E7EB" w14:textId="77777777" w:rsidR="00A253A1" w:rsidRDefault="00A253A1">
                          <w:pPr>
                            <w:pStyle w:val="DeltaViewTableBody"/>
                            <w:rPr>
                              <w:rFonts w:ascii="Times New Roman" w:hAnsi="Times New Roman"/>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C2355" id="Rectangle 2" o:spid="_x0000_s1026" style="position:absolute;margin-left:522pt;margin-top:738.05pt;width:12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cNszgEAAJgDAAAOAAAAZHJzL2Uyb0RvYy54bWysU9tu2zAMfR+wfxD0vtgJtmEw4hRDiwwD&#10;ugvQ7QNkWbaFyaJGKrGzrx8lJ2mxvRX1g0CK5BEPeby9mUcnjgbJgq/lelVKYbyG1vq+lj9/7N98&#10;kIKi8q1y4E0tT4bkze71q+0UKrOBAVxrUDCIp2oKtRxiDFVRkB7MqGgFwXgOdoCjiuxiX7SoJkYf&#10;XbEpy/fFBNgGBG2I+PZuCcpdxu86o+O3riMThasl9xbzifls0lnstqrqUYXB6nMb6hldjMp6fvQK&#10;daeiEge0/0GNViMQdHGlYSyg66w2mQOzWZf/sHkYVDCZCw+HwnVM9HKw+uvxIXzH1DqFe9C/iCdS&#10;TIGqayQ5xDmimb5AyztUhwiZ7NzhmCqZhpjzTE/XmZo5Cs2X63ebtyVPXnPobKcXVHUpDkjxk4FR&#10;JKOWyCvL4Op4T3FJvaTkLsHZdm+dyw72za1DcVS83n3+0kYZnZ6mOZ+SPaSyJZxuMstELImFqjg3&#10;MweT2UB7Yr4Ii1xY3mwMgH+kmFgqtaTfB4VGCvfZ8y6Sri4GXozmYiivubSWUYrFvI2L/g4BbT8w&#10;8jrz9fCR59rZzPmxi3OfvP7M6yzVpK+nfs56/KF2fwEAAP//AwBQSwMEFAAGAAgAAAAhAEqqhXvi&#10;AAAADwEAAA8AAABkcnMvZG93bnJldi54bWxMT8tOwzAQvCPxD9YicaN2IIQqxKkQEpxAlBbaHt14&#10;SSL8iGKnSfl6tie4zeyMZmeKxWQNO2AfWu8kJDMBDF3ldetqCR/rp6s5sBCV08p4hxKOGGBRnp8V&#10;Ktd+dO94WMWaUYgLuZLQxNjlnIeqQavCzHfoSPvyvVWRaF9z3auRwq3h10Jk3KrW0YdGdfjYYPW9&#10;GqwE/vK53R2Htx+8MevXcak2m932WcrLi+nhHljEKf6Z4VSfqkNJnfZ+cDowQ1ykKY2JhNK7LAF2&#10;8ohsTrc9oVshEuBlwf/vKH8BAAD//wMAUEsBAi0AFAAGAAgAAAAhALaDOJL+AAAA4QEAABMAAAAA&#10;AAAAAAAAAAAAAAAAAFtDb250ZW50X1R5cGVzXS54bWxQSwECLQAUAAYACAAAACEAOP0h/9YAAACU&#10;AQAACwAAAAAAAAAAAAAAAAAvAQAAX3JlbHMvLnJlbHNQSwECLQAUAAYACAAAACEA7/XDbM4BAACY&#10;AwAADgAAAAAAAAAAAAAAAAAuAgAAZHJzL2Uyb0RvYy54bWxQSwECLQAUAAYACAAAACEASqqFe+IA&#10;AAAPAQAADwAAAAAAAAAAAAAAAAAoBAAAZHJzL2Rvd25yZXYueG1sUEsFBgAAAAAEAAQA8wAAADcF&#10;AAAAAA==&#10;" stroked="f" strokeweight="1pt">
              <v:path arrowok="t"/>
              <v:textbox inset="0,0,0,0">
                <w:txbxContent>
                  <w:p w14:paraId="07E1AB57" w14:textId="77777777" w:rsidR="00A253A1" w:rsidRDefault="00A253A1">
                    <w:pPr>
                      <w:pStyle w:val="Footer1"/>
                      <w:rPr>
                        <w:rFonts w:ascii="Times New Roman" w:eastAsiaTheme="minorEastAsia" w:hAnsi="Times New Roman"/>
                        <w:color w:val="auto"/>
                        <w:sz w:val="20"/>
                        <w:szCs w:val="24"/>
                      </w:rPr>
                    </w:pPr>
                    <w:r>
                      <w:rPr>
                        <w:rStyle w:val="PageNumber1"/>
                        <w:rFonts w:ascii="Times New Roman" w:hAnsi="Times New Roman"/>
                        <w:color w:val="auto"/>
                        <w:sz w:val="22"/>
                      </w:rPr>
                      <w:fldChar w:fldCharType="begin"/>
                    </w:r>
                    <w:r>
                      <w:rPr>
                        <w:rStyle w:val="PageNumber1"/>
                        <w:rFonts w:ascii="Times New Roman" w:hAnsi="Times New Roman"/>
                        <w:color w:val="auto"/>
                        <w:sz w:val="22"/>
                      </w:rPr>
                      <w:instrText xml:space="preserve"> PAGE </w:instrText>
                    </w:r>
                    <w:r>
                      <w:rPr>
                        <w:rStyle w:val="PageNumber1"/>
                        <w:rFonts w:ascii="Times New Roman" w:hAnsi="Times New Roman"/>
                        <w:color w:val="auto"/>
                        <w:sz w:val="22"/>
                      </w:rPr>
                      <w:fldChar w:fldCharType="separate"/>
                    </w:r>
                    <w:r>
                      <w:rPr>
                        <w:rStyle w:val="PageNumber1"/>
                        <w:rFonts w:ascii="Times New Roman" w:hAnsi="Times New Roman"/>
                        <w:noProof/>
                        <w:color w:val="auto"/>
                        <w:sz w:val="22"/>
                      </w:rPr>
                      <w:t>2</w:t>
                    </w:r>
                    <w:r>
                      <w:rPr>
                        <w:rStyle w:val="PageNumber1"/>
                        <w:rFonts w:ascii="Times New Roman" w:hAnsi="Times New Roman"/>
                        <w:color w:val="auto"/>
                        <w:sz w:val="22"/>
                      </w:rPr>
                      <w:fldChar w:fldCharType="end"/>
                    </w:r>
                  </w:p>
                  <w:p w14:paraId="7776E7EB" w14:textId="77777777" w:rsidR="00A253A1" w:rsidRDefault="00A253A1">
                    <w:pPr>
                      <w:pStyle w:val="DeltaViewTableBody"/>
                      <w:rPr>
                        <w:rFonts w:ascii="Times New Roman" w:hAnsi="Times New Roman"/>
                        <w:color w:val="000000"/>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C88B0" w14:textId="77777777" w:rsidR="00A253A1" w:rsidRDefault="00A253A1">
    <w:pPr>
      <w:pStyle w:val="FreeForm"/>
      <w:rPr>
        <w:rFonts w:eastAsia="Times New Roman"/>
        <w:color w:val="auto"/>
        <w:szCs w:val="24"/>
      </w:rPr>
    </w:pPr>
    <w:r>
      <w:rPr>
        <w:rFonts w:eastAsia="Times New Roman"/>
        <w:szCs w:val="24"/>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hybridMultilevel"/>
    <w:tmpl w:val="C904B9A2"/>
    <w:lvl w:ilvl="0" w:tplc="FFFFFFFF">
      <w:start w:val="1"/>
      <w:numFmt w:val="ideographDigital"/>
      <w:pStyle w:val="programtitle"/>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32B40EF"/>
    <w:multiLevelType w:val="hybridMultilevel"/>
    <w:tmpl w:val="BFD0484E"/>
    <w:lvl w:ilvl="0" w:tplc="04090019">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 w15:restartNumberingAfterBreak="0">
    <w:nsid w:val="07A44FD4"/>
    <w:multiLevelType w:val="multilevel"/>
    <w:tmpl w:val="63F04C20"/>
    <w:lvl w:ilvl="0">
      <w:start w:val="1"/>
      <w:numFmt w:val="decimal"/>
      <w:pStyle w:val="Recital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77589A"/>
    <w:multiLevelType w:val="multilevel"/>
    <w:tmpl w:val="48DA2040"/>
    <w:lvl w:ilvl="0">
      <w:start w:val="1"/>
      <w:numFmt w:val="decimal"/>
      <w:pStyle w:val="Heading2"/>
      <w:lvlText w:val="%1."/>
      <w:lvlJc w:val="left"/>
      <w:pPr>
        <w:ind w:left="360" w:hanging="360"/>
      </w:pPr>
      <w:rPr>
        <w:rFonts w:hint="default"/>
        <w:b/>
      </w:rPr>
    </w:lvl>
    <w:lvl w:ilvl="1">
      <w:start w:val="1"/>
      <w:numFmt w:val="decimal"/>
      <w:pStyle w:val="Heading3"/>
      <w:lvlText w:val="%1.%2."/>
      <w:lvlJc w:val="left"/>
      <w:pPr>
        <w:ind w:left="792" w:hanging="432"/>
      </w:pPr>
      <w:rPr>
        <w:rFonts w:hint="default"/>
        <w:b/>
      </w:rPr>
    </w:lvl>
    <w:lvl w:ilvl="2">
      <w:start w:val="1"/>
      <w:numFmt w:val="decimal"/>
      <w:pStyle w:val="L4"/>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7A54226"/>
    <w:multiLevelType w:val="hybridMultilevel"/>
    <w:tmpl w:val="B9D6C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455F46"/>
    <w:multiLevelType w:val="multilevel"/>
    <w:tmpl w:val="966E815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695FE7"/>
    <w:multiLevelType w:val="multilevel"/>
    <w:tmpl w:val="96E8C940"/>
    <w:lvl w:ilvl="0">
      <w:start w:val="3"/>
      <w:numFmt w:val="decimal"/>
      <w:pStyle w:val="Style1"/>
      <w:lvlText w:val="%1."/>
      <w:lvlJc w:val="left"/>
      <w:pPr>
        <w:tabs>
          <w:tab w:val="num" w:pos="720"/>
        </w:tabs>
        <w:ind w:left="720" w:hanging="720"/>
      </w:pPr>
    </w:lvl>
    <w:lvl w:ilvl="1">
      <w:start w:val="1"/>
      <w:numFmt w:val="decimal"/>
      <w:pStyle w:val="Level2Header"/>
      <w:lvlText w:val="%1.%2"/>
      <w:lvlJc w:val="left"/>
      <w:pPr>
        <w:tabs>
          <w:tab w:val="num" w:pos="720"/>
        </w:tabs>
        <w:ind w:left="720" w:hanging="720"/>
      </w:pPr>
    </w:lvl>
    <w:lvl w:ilvl="2">
      <w:start w:val="1"/>
      <w:numFmt w:val="decimal"/>
      <w:pStyle w:val="Level3Header"/>
      <w:lvlText w:val="%1.%2.%3"/>
      <w:lvlJc w:val="left"/>
      <w:pPr>
        <w:tabs>
          <w:tab w:val="num" w:pos="720"/>
        </w:tabs>
        <w:ind w:left="720" w:hanging="720"/>
      </w:pPr>
    </w:lvl>
    <w:lvl w:ilvl="3">
      <w:start w:val="1"/>
      <w:numFmt w:val="decimal"/>
      <w:pStyle w:val="Level4Header"/>
      <w:lvlText w:val="%1.%2.%3.%4"/>
      <w:lvlJc w:val="left"/>
      <w:pPr>
        <w:tabs>
          <w:tab w:val="num" w:pos="2574"/>
        </w:tabs>
        <w:ind w:left="257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 w15:restartNumberingAfterBreak="0">
    <w:nsid w:val="29A00898"/>
    <w:multiLevelType w:val="hybridMultilevel"/>
    <w:tmpl w:val="16A868CE"/>
    <w:lvl w:ilvl="0" w:tplc="F59015EA">
      <w:start w:val="1"/>
      <w:numFmt w:val="low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A3F7DED"/>
    <w:multiLevelType w:val="multilevel"/>
    <w:tmpl w:val="E716EC6C"/>
    <w:lvl w:ilvl="0">
      <w:start w:val="1"/>
      <w:numFmt w:val="decimal"/>
      <w:pStyle w:val="Legal3L1"/>
      <w:lvlText w:val="%1."/>
      <w:lvlJc w:val="left"/>
      <w:pPr>
        <w:tabs>
          <w:tab w:val="num" w:pos="810"/>
        </w:tabs>
        <w:ind w:left="810" w:hanging="720"/>
      </w:pPr>
      <w:rPr>
        <w:rFonts w:ascii="Century Gothic" w:hAnsi="Century Gothic" w:cs="Times New Roman" w:hint="default"/>
        <w:b/>
        <w:i w:val="0"/>
        <w:caps/>
        <w:smallCaps w:val="0"/>
        <w:strike w:val="0"/>
        <w:dstrike w:val="0"/>
        <w:vanish w:val="0"/>
        <w:color w:val="000000"/>
        <w:u w:val="none"/>
        <w:effect w:val="none"/>
        <w:vertAlign w:val="baseline"/>
      </w:rPr>
    </w:lvl>
    <w:lvl w:ilvl="1">
      <w:start w:val="1"/>
      <w:numFmt w:val="decimal"/>
      <w:pStyle w:val="Legal3L2"/>
      <w:lvlText w:val="%1.%2"/>
      <w:lvlJc w:val="left"/>
      <w:pPr>
        <w:tabs>
          <w:tab w:val="num" w:pos="1224"/>
        </w:tabs>
        <w:ind w:left="1224" w:hanging="504"/>
      </w:pPr>
      <w:rPr>
        <w:rFonts w:cs="Times New Roman"/>
        <w:b/>
        <w:i w:val="0"/>
        <w:caps w:val="0"/>
        <w:strike w:val="0"/>
        <w:dstrike w:val="0"/>
        <w:vanish w:val="0"/>
        <w:color w:val="000000"/>
        <w:u w:val="none"/>
        <w:effect w:val="none"/>
        <w:vertAlign w:val="baseline"/>
      </w:rPr>
    </w:lvl>
    <w:lvl w:ilvl="2">
      <w:start w:val="1"/>
      <w:numFmt w:val="decimal"/>
      <w:pStyle w:val="Legal3L3"/>
      <w:lvlText w:val="%1.%2.%3"/>
      <w:lvlJc w:val="left"/>
      <w:pPr>
        <w:tabs>
          <w:tab w:val="num" w:pos="2160"/>
        </w:tabs>
        <w:ind w:left="2160" w:hanging="720"/>
      </w:pPr>
      <w:rPr>
        <w:rFonts w:cs="Times New Roman"/>
        <w:b/>
        <w:i w:val="0"/>
        <w:caps w:val="0"/>
        <w:strike w:val="0"/>
        <w:dstrike w:val="0"/>
        <w:vanish w:val="0"/>
        <w:color w:val="000000"/>
        <w:u w:val="none"/>
        <w:effect w:val="none"/>
        <w:vertAlign w:val="baseline"/>
      </w:rPr>
    </w:lvl>
    <w:lvl w:ilvl="3">
      <w:start w:val="1"/>
      <w:numFmt w:val="lowerLetter"/>
      <w:pStyle w:val="Legal3L4"/>
      <w:lvlText w:val="(%4)"/>
      <w:lvlJc w:val="left"/>
      <w:pPr>
        <w:tabs>
          <w:tab w:val="num" w:pos="2880"/>
        </w:tabs>
        <w:ind w:firstLine="2160"/>
      </w:pPr>
      <w:rPr>
        <w:rFonts w:cs="Times New Roman"/>
        <w:b w:val="0"/>
        <w:i w:val="0"/>
        <w:caps w:val="0"/>
        <w:strike w:val="0"/>
        <w:dstrike w:val="0"/>
        <w:vanish w:val="0"/>
        <w:color w:val="000000"/>
        <w:u w:val="none"/>
        <w:effect w:val="none"/>
        <w:vertAlign w:val="baseline"/>
      </w:rPr>
    </w:lvl>
    <w:lvl w:ilvl="4">
      <w:start w:val="1"/>
      <w:numFmt w:val="lowerRoman"/>
      <w:pStyle w:val="Legal3L5"/>
      <w:lvlText w:val="(%5)"/>
      <w:lvlJc w:val="left"/>
      <w:pPr>
        <w:tabs>
          <w:tab w:val="num" w:pos="3600"/>
        </w:tabs>
        <w:ind w:firstLine="2880"/>
      </w:pPr>
      <w:rPr>
        <w:rFonts w:cs="Times New Roman"/>
        <w:b w:val="0"/>
        <w:i w:val="0"/>
        <w:caps w:val="0"/>
        <w:strike w:val="0"/>
        <w:dstrike w:val="0"/>
        <w:vanish w:val="0"/>
        <w:color w:val="000000"/>
        <w:u w:val="none"/>
        <w:effect w:val="none"/>
        <w:vertAlign w:val="baseline"/>
      </w:rPr>
    </w:lvl>
    <w:lvl w:ilvl="5">
      <w:start w:val="1"/>
      <w:numFmt w:val="decimal"/>
      <w:pStyle w:val="Legal3L6"/>
      <w:lvlText w:val="(%6)"/>
      <w:lvlJc w:val="left"/>
      <w:pPr>
        <w:tabs>
          <w:tab w:val="num" w:pos="4320"/>
        </w:tabs>
        <w:ind w:firstLine="3600"/>
      </w:pPr>
      <w:rPr>
        <w:rFonts w:cs="Times New Roman"/>
        <w:b w:val="0"/>
        <w:i w:val="0"/>
        <w:caps w:val="0"/>
        <w:strike w:val="0"/>
        <w:dstrike w:val="0"/>
        <w:vanish w:val="0"/>
        <w:color w:val="000000"/>
        <w:u w:val="none"/>
        <w:effect w:val="none"/>
        <w:vertAlign w:val="baseline"/>
      </w:rPr>
    </w:lvl>
    <w:lvl w:ilvl="6">
      <w:start w:val="1"/>
      <w:numFmt w:val="lowerLetter"/>
      <w:pStyle w:val="Legal3L7"/>
      <w:lvlText w:val="(%7)"/>
      <w:lvlJc w:val="left"/>
      <w:pPr>
        <w:tabs>
          <w:tab w:val="num" w:pos="4320"/>
        </w:tabs>
        <w:ind w:left="720" w:firstLine="2880"/>
      </w:pPr>
      <w:rPr>
        <w:rFonts w:cs="Times New Roman"/>
        <w:b w:val="0"/>
        <w:i w:val="0"/>
        <w:caps w:val="0"/>
        <w:strike w:val="0"/>
        <w:dstrike w:val="0"/>
        <w:vanish w:val="0"/>
        <w:color w:val="000000"/>
        <w:u w:val="none"/>
        <w:effect w:val="none"/>
        <w:vertAlign w:val="baseline"/>
      </w:rPr>
    </w:lvl>
    <w:lvl w:ilvl="7">
      <w:start w:val="1"/>
      <w:numFmt w:val="lowerRoman"/>
      <w:pStyle w:val="Legal3L8"/>
      <w:lvlText w:val="(%8)"/>
      <w:lvlJc w:val="left"/>
      <w:pPr>
        <w:tabs>
          <w:tab w:val="num" w:pos="4320"/>
        </w:tabs>
        <w:ind w:left="1440" w:firstLine="2160"/>
      </w:pPr>
      <w:rPr>
        <w:rFonts w:cs="Times New Roman"/>
        <w:b w:val="0"/>
        <w:i w:val="0"/>
        <w:caps w:val="0"/>
        <w:strike w:val="0"/>
        <w:dstrike w:val="0"/>
        <w:vanish w:val="0"/>
        <w:color w:val="000000"/>
        <w:u w:val="none"/>
        <w:effect w:val="none"/>
        <w:vertAlign w:val="baseline"/>
      </w:rPr>
    </w:lvl>
    <w:lvl w:ilvl="8">
      <w:start w:val="1"/>
      <w:numFmt w:val="decimal"/>
      <w:pStyle w:val="Legal3L9"/>
      <w:lvlText w:val="(%9)"/>
      <w:lvlJc w:val="left"/>
      <w:pPr>
        <w:tabs>
          <w:tab w:val="num" w:pos="4320"/>
        </w:tabs>
        <w:ind w:left="2160" w:firstLine="1440"/>
      </w:pPr>
      <w:rPr>
        <w:rFonts w:cs="Times New Roman"/>
        <w:b w:val="0"/>
        <w:i w:val="0"/>
        <w:caps w:val="0"/>
        <w:strike w:val="0"/>
        <w:dstrike w:val="0"/>
        <w:vanish w:val="0"/>
        <w:color w:val="000000"/>
        <w:u w:val="none"/>
        <w:effect w:val="none"/>
        <w:vertAlign w:val="baseline"/>
      </w:rPr>
    </w:lvl>
  </w:abstractNum>
  <w:abstractNum w:abstractNumId="9" w15:restartNumberingAfterBreak="0">
    <w:nsid w:val="2B256DE2"/>
    <w:multiLevelType w:val="multilevel"/>
    <w:tmpl w:val="111A51F4"/>
    <w:lvl w:ilvl="0">
      <w:start w:val="1"/>
      <w:numFmt w:val="decimal"/>
      <w:lvlText w:val="%1."/>
      <w:lvlJc w:val="left"/>
      <w:pPr>
        <w:ind w:left="72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rFonts w:asciiTheme="minorHAnsi" w:hAnsiTheme="minorHAnsi" w:cstheme="minorHAns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6EE775A"/>
    <w:multiLevelType w:val="multilevel"/>
    <w:tmpl w:val="12ACC4E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70E4ADC"/>
    <w:multiLevelType w:val="multilevel"/>
    <w:tmpl w:val="2F4022EE"/>
    <w:lvl w:ilvl="0">
      <w:start w:val="1"/>
      <w:numFmt w:val="decimal"/>
      <w:lvlText w:val="%1."/>
      <w:lvlJc w:val="left"/>
      <w:pPr>
        <w:ind w:left="450" w:hanging="360"/>
      </w:pPr>
      <w:rPr>
        <w:rFonts w:asciiTheme="minorHAnsi" w:hAnsiTheme="minorHAnsi" w:cstheme="minorHAnsi" w:hint="default"/>
        <w:b/>
      </w:rPr>
    </w:lvl>
    <w:lvl w:ilvl="1">
      <w:start w:val="1"/>
      <w:numFmt w:val="decimal"/>
      <w:lvlText w:val="%1.%2."/>
      <w:lvlJc w:val="left"/>
      <w:pPr>
        <w:ind w:left="1566" w:hanging="576"/>
      </w:pPr>
      <w:rPr>
        <w:rFonts w:hint="default"/>
        <w:b w:val="0"/>
      </w:rPr>
    </w:lvl>
    <w:lvl w:ilvl="2">
      <w:start w:val="1"/>
      <w:numFmt w:val="decimal"/>
      <w:lvlText w:val="%1.%2.%3."/>
      <w:lvlJc w:val="left"/>
      <w:pPr>
        <w:ind w:left="954" w:hanging="504"/>
      </w:pPr>
      <w:rPr>
        <w:rFonts w:asciiTheme="minorHAnsi" w:hAnsiTheme="minorHAnsi" w:cstheme="minorHAnsi" w:hint="default"/>
        <w:b w:val="0"/>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 w15:restartNumberingAfterBreak="0">
    <w:nsid w:val="41B02CD9"/>
    <w:multiLevelType w:val="hybridMultilevel"/>
    <w:tmpl w:val="16A868CE"/>
    <w:lvl w:ilvl="0" w:tplc="F59015EA">
      <w:start w:val="1"/>
      <w:numFmt w:val="lowerLetter"/>
      <w:lvlText w:val="%1."/>
      <w:lvlJc w:val="left"/>
      <w:pPr>
        <w:ind w:left="1800" w:hanging="360"/>
      </w:pPr>
      <w:rPr>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15:restartNumberingAfterBreak="0">
    <w:nsid w:val="437C1DD2"/>
    <w:multiLevelType w:val="hybridMultilevel"/>
    <w:tmpl w:val="BAAAB540"/>
    <w:lvl w:ilvl="0" w:tplc="D8C6D5C0">
      <w:start w:val="1"/>
      <w:numFmt w:val="decimal"/>
      <w:lvlText w:val="(%1)"/>
      <w:lvlJc w:val="left"/>
      <w:pPr>
        <w:ind w:left="2880" w:hanging="720"/>
      </w:pPr>
      <w:rPr>
        <w:rFonts w:ascii="Times New Roman" w:eastAsia="MS Mincho" w:hAnsi="Times New Roman" w:cs="Times New Roman"/>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4" w15:restartNumberingAfterBreak="0">
    <w:nsid w:val="49517271"/>
    <w:multiLevelType w:val="hybridMultilevel"/>
    <w:tmpl w:val="A3569192"/>
    <w:lvl w:ilvl="0" w:tplc="10ACD63A">
      <w:start w:val="1"/>
      <w:numFmt w:val="decimal"/>
      <w:lvlText w:val="%1."/>
      <w:lvlJc w:val="left"/>
      <w:pPr>
        <w:ind w:left="3960" w:hanging="360"/>
      </w:pPr>
      <w:rPr>
        <w:rFonts w:ascii="Times New Roman Bold" w:hAnsi="Times New Roman Bold" w:cs="Times New Roman" w:hint="default"/>
        <w:b/>
        <w:bCs/>
        <w:i w:val="0"/>
        <w:iCs w:val="0"/>
        <w:caps w:val="0"/>
        <w:strike w:val="0"/>
        <w:dstrike w:val="0"/>
        <w:vanish w:val="0"/>
        <w:webHidden w:val="0"/>
        <w:color w:val="auto"/>
        <w:sz w:val="24"/>
        <w:szCs w:val="24"/>
        <w:u w:val="none"/>
        <w:effect w:val="none"/>
        <w:vertAlign w:val="baseline"/>
        <w:specVanish w:val="0"/>
      </w:rPr>
    </w:lvl>
    <w:lvl w:ilvl="1" w:tplc="04090019">
      <w:start w:val="1"/>
      <w:numFmt w:val="lowerLetter"/>
      <w:lvlText w:val="%2."/>
      <w:lvlJc w:val="left"/>
      <w:pPr>
        <w:ind w:left="5760" w:hanging="360"/>
      </w:pPr>
    </w:lvl>
    <w:lvl w:ilvl="2" w:tplc="0409001B">
      <w:start w:val="1"/>
      <w:numFmt w:val="lowerRoman"/>
      <w:lvlText w:val="%3."/>
      <w:lvlJc w:val="right"/>
      <w:pPr>
        <w:ind w:left="6480" w:hanging="180"/>
      </w:pPr>
    </w:lvl>
    <w:lvl w:ilvl="3" w:tplc="0409000F">
      <w:start w:val="1"/>
      <w:numFmt w:val="decimal"/>
      <w:lvlText w:val="%4."/>
      <w:lvlJc w:val="left"/>
      <w:pPr>
        <w:ind w:left="7200" w:hanging="360"/>
      </w:pPr>
    </w:lvl>
    <w:lvl w:ilvl="4" w:tplc="04090019">
      <w:start w:val="1"/>
      <w:numFmt w:val="lowerLetter"/>
      <w:lvlText w:val="%5."/>
      <w:lvlJc w:val="left"/>
      <w:pPr>
        <w:ind w:left="7920" w:hanging="360"/>
      </w:pPr>
    </w:lvl>
    <w:lvl w:ilvl="5" w:tplc="0409001B">
      <w:start w:val="1"/>
      <w:numFmt w:val="lowerRoman"/>
      <w:lvlText w:val="%6."/>
      <w:lvlJc w:val="right"/>
      <w:pPr>
        <w:ind w:left="8640" w:hanging="180"/>
      </w:pPr>
    </w:lvl>
    <w:lvl w:ilvl="6" w:tplc="0409000F">
      <w:start w:val="1"/>
      <w:numFmt w:val="decimal"/>
      <w:lvlText w:val="%7."/>
      <w:lvlJc w:val="left"/>
      <w:pPr>
        <w:ind w:left="9360" w:hanging="360"/>
      </w:pPr>
    </w:lvl>
    <w:lvl w:ilvl="7" w:tplc="04090019">
      <w:start w:val="1"/>
      <w:numFmt w:val="lowerLetter"/>
      <w:lvlText w:val="%8."/>
      <w:lvlJc w:val="left"/>
      <w:pPr>
        <w:ind w:left="10080" w:hanging="360"/>
      </w:pPr>
    </w:lvl>
    <w:lvl w:ilvl="8" w:tplc="0409001B">
      <w:start w:val="1"/>
      <w:numFmt w:val="lowerRoman"/>
      <w:lvlText w:val="%9."/>
      <w:lvlJc w:val="right"/>
      <w:pPr>
        <w:ind w:left="10800" w:hanging="180"/>
      </w:pPr>
    </w:lvl>
  </w:abstractNum>
  <w:abstractNum w:abstractNumId="15" w15:restartNumberingAfterBreak="0">
    <w:nsid w:val="4A6D7308"/>
    <w:multiLevelType w:val="multilevel"/>
    <w:tmpl w:val="C0425838"/>
    <w:lvl w:ilvl="0">
      <w:start w:val="1"/>
      <w:numFmt w:val="decimal"/>
      <w:lvlText w:val="%1."/>
      <w:lvlJc w:val="left"/>
      <w:pPr>
        <w:ind w:left="360" w:hanging="360"/>
      </w:pPr>
    </w:lvl>
    <w:lvl w:ilvl="1">
      <w:start w:val="1"/>
      <w:numFmt w:val="decimal"/>
      <w:lvlText w:val="%1.%2."/>
      <w:lvlJc w:val="left"/>
      <w:pPr>
        <w:ind w:left="792" w:hanging="432"/>
      </w:pPr>
      <w:rPr>
        <w:b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2D57451"/>
    <w:multiLevelType w:val="hybridMultilevel"/>
    <w:tmpl w:val="ED043B98"/>
    <w:lvl w:ilvl="0" w:tplc="024CA0DE">
      <w:start w:val="1"/>
      <w:numFmt w:val="low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7" w15:restartNumberingAfterBreak="0">
    <w:nsid w:val="57CC6BE7"/>
    <w:multiLevelType w:val="multilevel"/>
    <w:tmpl w:val="5B80D9E0"/>
    <w:lvl w:ilvl="0">
      <w:start w:val="1"/>
      <w:numFmt w:val="decimal"/>
      <w:pStyle w:val="1-HEADER"/>
      <w:lvlText w:val="SECTION %1:"/>
      <w:lvlJc w:val="right"/>
      <w:pPr>
        <w:tabs>
          <w:tab w:val="num" w:pos="1440"/>
        </w:tabs>
        <w:ind w:left="1440" w:hanging="216"/>
      </w:pPr>
      <w:rPr>
        <w:sz w:val="32"/>
      </w:rPr>
    </w:lvl>
    <w:lvl w:ilvl="1">
      <w:start w:val="1"/>
      <w:numFmt w:val="decimal"/>
      <w:pStyle w:val="11-HEADER"/>
      <w:lvlText w:val="%1.%2"/>
      <w:lvlJc w:val="right"/>
      <w:pPr>
        <w:tabs>
          <w:tab w:val="num" w:pos="288"/>
        </w:tabs>
        <w:ind w:left="288" w:hanging="216"/>
      </w:pPr>
      <w:rPr>
        <w:b/>
      </w:rPr>
    </w:lvl>
    <w:lvl w:ilvl="2">
      <w:start w:val="1"/>
      <w:numFmt w:val="decimal"/>
      <w:pStyle w:val="111-HEADER"/>
      <w:lvlText w:val="%1.%2.%3"/>
      <w:lvlJc w:val="right"/>
      <w:pPr>
        <w:tabs>
          <w:tab w:val="num" w:pos="648"/>
        </w:tabs>
        <w:ind w:left="648" w:hanging="216"/>
      </w:pPr>
    </w:lvl>
    <w:lvl w:ilvl="3">
      <w:start w:val="1"/>
      <w:numFmt w:val="decimal"/>
      <w:pStyle w:val="1111-Header"/>
      <w:lvlText w:val="%1.%2.%3.%4"/>
      <w:lvlJc w:val="right"/>
      <w:pPr>
        <w:tabs>
          <w:tab w:val="num" w:pos="1008"/>
        </w:tabs>
        <w:ind w:left="1008" w:hanging="216"/>
      </w:pPr>
      <w:rPr>
        <w:b/>
      </w:rPr>
    </w:lvl>
    <w:lvl w:ilvl="4">
      <w:start w:val="1"/>
      <w:numFmt w:val="decimal"/>
      <w:pStyle w:val="11111-Header"/>
      <w:lvlText w:val="%1.%2.%3.%4.%5"/>
      <w:lvlJc w:val="right"/>
      <w:pPr>
        <w:tabs>
          <w:tab w:val="num" w:pos="1512"/>
        </w:tabs>
        <w:ind w:left="1512" w:hanging="216"/>
      </w:pPr>
    </w:lvl>
    <w:lvl w:ilvl="5">
      <w:start w:val="1"/>
      <w:numFmt w:val="decimal"/>
      <w:pStyle w:val="111111-Header"/>
      <w:lvlText w:val="%1.%2.%3.%4.%5.%6"/>
      <w:lvlJc w:val="right"/>
      <w:pPr>
        <w:tabs>
          <w:tab w:val="num" w:pos="2016"/>
        </w:tabs>
        <w:ind w:left="2016" w:hanging="21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1E85E78"/>
    <w:multiLevelType w:val="multilevel"/>
    <w:tmpl w:val="29167BB8"/>
    <w:lvl w:ilvl="0">
      <w:start w:val="1"/>
      <w:numFmt w:val="decimal"/>
      <w:lvlText w:val="%1."/>
      <w:lvlJc w:val="left"/>
      <w:pPr>
        <w:ind w:left="720" w:hanging="360"/>
      </w:pPr>
      <w:rPr>
        <w:b/>
      </w:rPr>
    </w:lvl>
    <w:lvl w:ilvl="1">
      <w:start w:val="1"/>
      <w:numFmt w:val="decimal"/>
      <w:lvlText w:val="%1.%2."/>
      <w:lvlJc w:val="left"/>
      <w:pPr>
        <w:ind w:left="1152" w:hanging="432"/>
      </w:pPr>
      <w:rPr>
        <w:b w:val="0"/>
        <w:sz w:val="24"/>
        <w:szCs w:val="24"/>
      </w:rPr>
    </w:lvl>
    <w:lvl w:ilvl="2">
      <w:start w:val="1"/>
      <w:numFmt w:val="decimal"/>
      <w:lvlText w:val="%1.%2.%3."/>
      <w:lvlJc w:val="left"/>
      <w:pPr>
        <w:ind w:left="1584" w:hanging="504"/>
      </w:pPr>
      <w:rPr>
        <w:b w:val="0"/>
        <w:color w:val="auto"/>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15:restartNumberingAfterBreak="0">
    <w:nsid w:val="638E7907"/>
    <w:multiLevelType w:val="hybridMultilevel"/>
    <w:tmpl w:val="9F68FF44"/>
    <w:lvl w:ilvl="0" w:tplc="F2D8DD92">
      <w:start w:val="1"/>
      <w:numFmt w:val="lowerLetter"/>
      <w:lvlText w:val="%1."/>
      <w:lvlJc w:val="left"/>
      <w:pPr>
        <w:ind w:left="144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8D27E4E"/>
    <w:multiLevelType w:val="hybridMultilevel"/>
    <w:tmpl w:val="16A868CE"/>
    <w:lvl w:ilvl="0" w:tplc="F59015EA">
      <w:start w:val="1"/>
      <w:numFmt w:val="lowerLetter"/>
      <w:lvlText w:val="%1."/>
      <w:lvlJc w:val="left"/>
      <w:pPr>
        <w:ind w:left="1800" w:hanging="360"/>
      </w:pPr>
      <w:rPr>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1" w15:restartNumberingAfterBreak="0">
    <w:nsid w:val="70BA6E7E"/>
    <w:multiLevelType w:val="hybridMultilevel"/>
    <w:tmpl w:val="3C5E2AF2"/>
    <w:lvl w:ilvl="0" w:tplc="125E24FA">
      <w:start w:val="1"/>
      <w:numFmt w:val="lowerLetter"/>
      <w:lvlText w:val="%1."/>
      <w:lvlJc w:val="left"/>
      <w:pPr>
        <w:ind w:left="144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6AA198A"/>
    <w:multiLevelType w:val="hybridMultilevel"/>
    <w:tmpl w:val="6EE82C30"/>
    <w:lvl w:ilvl="0" w:tplc="04090019">
      <w:start w:val="1"/>
      <w:numFmt w:val="lowerLetter"/>
      <w:lvlText w:val="(%1)"/>
      <w:lvlJc w:val="left"/>
      <w:pPr>
        <w:ind w:left="1260" w:hanging="360"/>
      </w:pPr>
      <w:rPr>
        <w:rFonts w:hint="default"/>
      </w:rPr>
    </w:lvl>
    <w:lvl w:ilvl="1" w:tplc="04090017">
      <w:start w:val="1"/>
      <w:numFmt w:val="lowerLetter"/>
      <w:lvlText w:val="%2)"/>
      <w:lvlJc w:val="left"/>
      <w:pPr>
        <w:ind w:left="1980" w:hanging="360"/>
      </w:pPr>
      <w:rPr>
        <w:rFonts w:hint="default"/>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76B1278D"/>
    <w:multiLevelType w:val="multilevel"/>
    <w:tmpl w:val="851AAB0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asciiTheme="minorHAnsi" w:hAnsiTheme="minorHAnsi"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78760AC0"/>
    <w:multiLevelType w:val="hybridMultilevel"/>
    <w:tmpl w:val="8CB0AC86"/>
    <w:lvl w:ilvl="0" w:tplc="F59015EA">
      <w:start w:val="1"/>
      <w:numFmt w:val="lowerLetter"/>
      <w:lvlText w:val="%1."/>
      <w:lvlJc w:val="left"/>
      <w:pPr>
        <w:ind w:left="1440" w:hanging="360"/>
      </w:pPr>
      <w:rPr>
        <w:b/>
      </w:rPr>
    </w:lvl>
    <w:lvl w:ilvl="1" w:tplc="0AB89D78">
      <w:start w:val="1"/>
      <w:numFmt w:val="lowerLetter"/>
      <w:lvlText w:val="%2."/>
      <w:lvlJc w:val="left"/>
      <w:pPr>
        <w:ind w:left="2160" w:hanging="360"/>
      </w:pPr>
      <w:rPr>
        <w:b/>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16cid:durableId="725496758">
    <w:abstractNumId w:val="9"/>
  </w:num>
  <w:num w:numId="2" w16cid:durableId="457798318">
    <w:abstractNumId w:val="8"/>
  </w:num>
  <w:num w:numId="3" w16cid:durableId="1225408769">
    <w:abstractNumId w:val="9"/>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rPr>
          <w:b/>
        </w:rPr>
      </w:lvl>
    </w:lvlOverride>
    <w:lvlOverride w:ilvl="2">
      <w:lvl w:ilvl="2">
        <w:start w:val="1"/>
        <w:numFmt w:val="decimal"/>
        <w:lvlText w:val="%1.%2.%3."/>
        <w:lvlJc w:val="left"/>
        <w:pPr>
          <w:ind w:left="1224" w:hanging="504"/>
        </w:pPr>
        <w:rPr>
          <w:rFonts w:asciiTheme="minorHAnsi" w:hAnsiTheme="minorHAnsi" w:cstheme="minorHAnsi" w:hint="default"/>
          <w:b w:val="0"/>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 w16cid:durableId="2120566807">
    <w:abstractNumId w:val="0"/>
  </w:num>
  <w:num w:numId="5" w16cid:durableId="190849354">
    <w:abstractNumId w:val="3"/>
  </w:num>
  <w:num w:numId="6" w16cid:durableId="399059983">
    <w:abstractNumId w:val="2"/>
  </w:num>
  <w:num w:numId="7" w16cid:durableId="1921523482">
    <w:abstractNumId w:val="3"/>
  </w:num>
  <w:num w:numId="8" w16cid:durableId="12655042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969473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26499939">
    <w:abstractNumId w:val="9"/>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1" w16cid:durableId="62408982">
    <w:abstractNumId w:val="11"/>
  </w:num>
  <w:num w:numId="12" w16cid:durableId="1210726508">
    <w:abstractNumId w:val="4"/>
  </w:num>
  <w:num w:numId="13" w16cid:durableId="76233584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868973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282730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737358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1125206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6977167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881912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38480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037474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45122400">
    <w:abstractNumId w:val="18"/>
  </w:num>
  <w:num w:numId="23" w16cid:durableId="1955867956">
    <w:abstractNumId w:val="22"/>
  </w:num>
  <w:num w:numId="24" w16cid:durableId="1346905989">
    <w:abstractNumId w:val="5"/>
  </w:num>
  <w:num w:numId="25" w16cid:durableId="2060398541">
    <w:abstractNumId w:val="16"/>
  </w:num>
  <w:num w:numId="26" w16cid:durableId="1011372747">
    <w:abstractNumId w:val="15"/>
  </w:num>
  <w:num w:numId="27" w16cid:durableId="990330716">
    <w:abstractNumId w:val="23"/>
  </w:num>
  <w:num w:numId="28" w16cid:durableId="287784718">
    <w:abstractNumId w:val="1"/>
  </w:num>
  <w:num w:numId="29" w16cid:durableId="2022077591">
    <w:abstractNumId w:val="10"/>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mplate Tip">
    <w15:presenceInfo w15:providerId="AD" w15:userId="S::ellen.d.flint@doj.state.or.us::9d9b7dac-664d-4789-87d6-c67aadfda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Formattin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A00C346-5A5A-46DB-84E5-FA6F130947BD}"/>
    <w:docVar w:name="dgnword-eventsink" w:val="101386864"/>
  </w:docVars>
  <w:rsids>
    <w:rsidRoot w:val="00624B8D"/>
    <w:rsid w:val="00000FF5"/>
    <w:rsid w:val="000013C8"/>
    <w:rsid w:val="000028EE"/>
    <w:rsid w:val="0000442F"/>
    <w:rsid w:val="00006651"/>
    <w:rsid w:val="00007626"/>
    <w:rsid w:val="000112A4"/>
    <w:rsid w:val="00012AA7"/>
    <w:rsid w:val="000140F9"/>
    <w:rsid w:val="000156A3"/>
    <w:rsid w:val="0001586C"/>
    <w:rsid w:val="00015A20"/>
    <w:rsid w:val="00016D3D"/>
    <w:rsid w:val="000170FD"/>
    <w:rsid w:val="000207A9"/>
    <w:rsid w:val="00021CEB"/>
    <w:rsid w:val="00023374"/>
    <w:rsid w:val="0002544A"/>
    <w:rsid w:val="000261B9"/>
    <w:rsid w:val="0003031B"/>
    <w:rsid w:val="000309D5"/>
    <w:rsid w:val="0003105D"/>
    <w:rsid w:val="00035836"/>
    <w:rsid w:val="000367C8"/>
    <w:rsid w:val="00036C0F"/>
    <w:rsid w:val="000427CB"/>
    <w:rsid w:val="00043DDF"/>
    <w:rsid w:val="000445F7"/>
    <w:rsid w:val="00046339"/>
    <w:rsid w:val="0004730F"/>
    <w:rsid w:val="00052B08"/>
    <w:rsid w:val="00054EA7"/>
    <w:rsid w:val="0005506F"/>
    <w:rsid w:val="00055451"/>
    <w:rsid w:val="00056B55"/>
    <w:rsid w:val="0005787D"/>
    <w:rsid w:val="00060706"/>
    <w:rsid w:val="00070F8C"/>
    <w:rsid w:val="00071943"/>
    <w:rsid w:val="00072D63"/>
    <w:rsid w:val="00073AD2"/>
    <w:rsid w:val="000747BF"/>
    <w:rsid w:val="00075AEA"/>
    <w:rsid w:val="000760AD"/>
    <w:rsid w:val="000764A4"/>
    <w:rsid w:val="00076E8C"/>
    <w:rsid w:val="000775C3"/>
    <w:rsid w:val="000776CF"/>
    <w:rsid w:val="00077733"/>
    <w:rsid w:val="000777F0"/>
    <w:rsid w:val="000810FF"/>
    <w:rsid w:val="0008136D"/>
    <w:rsid w:val="0008218A"/>
    <w:rsid w:val="000824BB"/>
    <w:rsid w:val="00083399"/>
    <w:rsid w:val="000835F0"/>
    <w:rsid w:val="00084684"/>
    <w:rsid w:val="000849B3"/>
    <w:rsid w:val="000861F2"/>
    <w:rsid w:val="00091C0D"/>
    <w:rsid w:val="00092139"/>
    <w:rsid w:val="00093BC6"/>
    <w:rsid w:val="00094318"/>
    <w:rsid w:val="00094DED"/>
    <w:rsid w:val="000953E6"/>
    <w:rsid w:val="000958E3"/>
    <w:rsid w:val="00095BD3"/>
    <w:rsid w:val="00095EDD"/>
    <w:rsid w:val="000A1D7F"/>
    <w:rsid w:val="000A29E4"/>
    <w:rsid w:val="000A3727"/>
    <w:rsid w:val="000A486F"/>
    <w:rsid w:val="000A4B89"/>
    <w:rsid w:val="000A57F3"/>
    <w:rsid w:val="000A6ED1"/>
    <w:rsid w:val="000B0B29"/>
    <w:rsid w:val="000B13F5"/>
    <w:rsid w:val="000B5A9B"/>
    <w:rsid w:val="000B7239"/>
    <w:rsid w:val="000B7577"/>
    <w:rsid w:val="000C027E"/>
    <w:rsid w:val="000C3F51"/>
    <w:rsid w:val="000D307C"/>
    <w:rsid w:val="000D43F9"/>
    <w:rsid w:val="000D5020"/>
    <w:rsid w:val="000D60B8"/>
    <w:rsid w:val="000D60D5"/>
    <w:rsid w:val="000D6342"/>
    <w:rsid w:val="000D68B5"/>
    <w:rsid w:val="000D6F22"/>
    <w:rsid w:val="000E0141"/>
    <w:rsid w:val="000E19A0"/>
    <w:rsid w:val="000E2BC5"/>
    <w:rsid w:val="000E4BD5"/>
    <w:rsid w:val="000E5A8D"/>
    <w:rsid w:val="000E5C75"/>
    <w:rsid w:val="000E7C28"/>
    <w:rsid w:val="000F1884"/>
    <w:rsid w:val="000F38ED"/>
    <w:rsid w:val="000F5897"/>
    <w:rsid w:val="000F72D0"/>
    <w:rsid w:val="000F7B35"/>
    <w:rsid w:val="00103CEC"/>
    <w:rsid w:val="00104733"/>
    <w:rsid w:val="00104969"/>
    <w:rsid w:val="00105ADA"/>
    <w:rsid w:val="00106377"/>
    <w:rsid w:val="001068BC"/>
    <w:rsid w:val="00107C22"/>
    <w:rsid w:val="001102CB"/>
    <w:rsid w:val="0011189D"/>
    <w:rsid w:val="00113BCB"/>
    <w:rsid w:val="0011479C"/>
    <w:rsid w:val="001155C6"/>
    <w:rsid w:val="001157F3"/>
    <w:rsid w:val="00115BF3"/>
    <w:rsid w:val="00115C55"/>
    <w:rsid w:val="0011642F"/>
    <w:rsid w:val="00116DC3"/>
    <w:rsid w:val="0012352D"/>
    <w:rsid w:val="00125BB2"/>
    <w:rsid w:val="001261FD"/>
    <w:rsid w:val="00126B5F"/>
    <w:rsid w:val="00127BDA"/>
    <w:rsid w:val="00130417"/>
    <w:rsid w:val="001306E2"/>
    <w:rsid w:val="00130708"/>
    <w:rsid w:val="00130A32"/>
    <w:rsid w:val="00130D4C"/>
    <w:rsid w:val="00132CB8"/>
    <w:rsid w:val="00133F30"/>
    <w:rsid w:val="00134258"/>
    <w:rsid w:val="00134E23"/>
    <w:rsid w:val="001360DF"/>
    <w:rsid w:val="00140EC4"/>
    <w:rsid w:val="00142066"/>
    <w:rsid w:val="00142919"/>
    <w:rsid w:val="0014302A"/>
    <w:rsid w:val="00143098"/>
    <w:rsid w:val="00144D77"/>
    <w:rsid w:val="0014558C"/>
    <w:rsid w:val="00145631"/>
    <w:rsid w:val="00150CAC"/>
    <w:rsid w:val="00151AD0"/>
    <w:rsid w:val="00152730"/>
    <w:rsid w:val="00153CF5"/>
    <w:rsid w:val="0015486C"/>
    <w:rsid w:val="001549D0"/>
    <w:rsid w:val="001574C5"/>
    <w:rsid w:val="00157685"/>
    <w:rsid w:val="00160D8E"/>
    <w:rsid w:val="00161FF6"/>
    <w:rsid w:val="00163531"/>
    <w:rsid w:val="00165C4E"/>
    <w:rsid w:val="00166202"/>
    <w:rsid w:val="00167867"/>
    <w:rsid w:val="00167D2B"/>
    <w:rsid w:val="00171A58"/>
    <w:rsid w:val="0017264D"/>
    <w:rsid w:val="001737FF"/>
    <w:rsid w:val="00180287"/>
    <w:rsid w:val="0018255F"/>
    <w:rsid w:val="001825A4"/>
    <w:rsid w:val="0018339F"/>
    <w:rsid w:val="001842A0"/>
    <w:rsid w:val="00184B84"/>
    <w:rsid w:val="00185902"/>
    <w:rsid w:val="00187160"/>
    <w:rsid w:val="00190361"/>
    <w:rsid w:val="0019072A"/>
    <w:rsid w:val="0019153E"/>
    <w:rsid w:val="0019165E"/>
    <w:rsid w:val="00191857"/>
    <w:rsid w:val="00192BA9"/>
    <w:rsid w:val="00193575"/>
    <w:rsid w:val="00193C90"/>
    <w:rsid w:val="00194037"/>
    <w:rsid w:val="001968E3"/>
    <w:rsid w:val="001A049C"/>
    <w:rsid w:val="001A21DB"/>
    <w:rsid w:val="001A24D7"/>
    <w:rsid w:val="001A2737"/>
    <w:rsid w:val="001A288B"/>
    <w:rsid w:val="001A297A"/>
    <w:rsid w:val="001A35CF"/>
    <w:rsid w:val="001A3B8D"/>
    <w:rsid w:val="001A3FE8"/>
    <w:rsid w:val="001A442A"/>
    <w:rsid w:val="001A54C1"/>
    <w:rsid w:val="001A64B5"/>
    <w:rsid w:val="001A6D46"/>
    <w:rsid w:val="001A6D9C"/>
    <w:rsid w:val="001A70BE"/>
    <w:rsid w:val="001B16D9"/>
    <w:rsid w:val="001B2B8E"/>
    <w:rsid w:val="001B2E00"/>
    <w:rsid w:val="001B3476"/>
    <w:rsid w:val="001B460E"/>
    <w:rsid w:val="001B4C61"/>
    <w:rsid w:val="001B6E40"/>
    <w:rsid w:val="001C0D26"/>
    <w:rsid w:val="001C172D"/>
    <w:rsid w:val="001C2DAC"/>
    <w:rsid w:val="001C48A8"/>
    <w:rsid w:val="001C66AF"/>
    <w:rsid w:val="001C7FBA"/>
    <w:rsid w:val="001D32DB"/>
    <w:rsid w:val="001D3924"/>
    <w:rsid w:val="001D4208"/>
    <w:rsid w:val="001D5130"/>
    <w:rsid w:val="001E0F75"/>
    <w:rsid w:val="001E11F5"/>
    <w:rsid w:val="001E1546"/>
    <w:rsid w:val="001E1983"/>
    <w:rsid w:val="001E2994"/>
    <w:rsid w:val="001E59A5"/>
    <w:rsid w:val="001E63A7"/>
    <w:rsid w:val="001F12CF"/>
    <w:rsid w:val="001F13B5"/>
    <w:rsid w:val="001F2D0E"/>
    <w:rsid w:val="001F33D1"/>
    <w:rsid w:val="001F4507"/>
    <w:rsid w:val="001F4845"/>
    <w:rsid w:val="001F4D57"/>
    <w:rsid w:val="001F5811"/>
    <w:rsid w:val="002000C5"/>
    <w:rsid w:val="00201462"/>
    <w:rsid w:val="00203E71"/>
    <w:rsid w:val="00204F23"/>
    <w:rsid w:val="002065F7"/>
    <w:rsid w:val="00210C5D"/>
    <w:rsid w:val="00211980"/>
    <w:rsid w:val="00211D74"/>
    <w:rsid w:val="002141E7"/>
    <w:rsid w:val="00217174"/>
    <w:rsid w:val="0022031D"/>
    <w:rsid w:val="0022104D"/>
    <w:rsid w:val="0022170F"/>
    <w:rsid w:val="00221C83"/>
    <w:rsid w:val="0022226E"/>
    <w:rsid w:val="0022236C"/>
    <w:rsid w:val="00222CB1"/>
    <w:rsid w:val="00223817"/>
    <w:rsid w:val="00224BD2"/>
    <w:rsid w:val="002253F3"/>
    <w:rsid w:val="0022720B"/>
    <w:rsid w:val="00227389"/>
    <w:rsid w:val="002307D2"/>
    <w:rsid w:val="002319DA"/>
    <w:rsid w:val="00232D82"/>
    <w:rsid w:val="00237084"/>
    <w:rsid w:val="00237E0B"/>
    <w:rsid w:val="00241476"/>
    <w:rsid w:val="00243118"/>
    <w:rsid w:val="00246F1A"/>
    <w:rsid w:val="00250009"/>
    <w:rsid w:val="00250B54"/>
    <w:rsid w:val="00253080"/>
    <w:rsid w:val="00253AC2"/>
    <w:rsid w:val="0025419A"/>
    <w:rsid w:val="00254717"/>
    <w:rsid w:val="00255538"/>
    <w:rsid w:val="00255F32"/>
    <w:rsid w:val="002563DA"/>
    <w:rsid w:val="00257251"/>
    <w:rsid w:val="002612B3"/>
    <w:rsid w:val="0026288D"/>
    <w:rsid w:val="00262C1B"/>
    <w:rsid w:val="00265086"/>
    <w:rsid w:val="00265561"/>
    <w:rsid w:val="00266DDF"/>
    <w:rsid w:val="00267A22"/>
    <w:rsid w:val="00270560"/>
    <w:rsid w:val="00271352"/>
    <w:rsid w:val="00271803"/>
    <w:rsid w:val="00272725"/>
    <w:rsid w:val="00272B0B"/>
    <w:rsid w:val="00274631"/>
    <w:rsid w:val="00274818"/>
    <w:rsid w:val="00275164"/>
    <w:rsid w:val="002756CC"/>
    <w:rsid w:val="00275C2E"/>
    <w:rsid w:val="00276271"/>
    <w:rsid w:val="0027738E"/>
    <w:rsid w:val="0028014D"/>
    <w:rsid w:val="002803EF"/>
    <w:rsid w:val="00281DDB"/>
    <w:rsid w:val="00283935"/>
    <w:rsid w:val="00283F87"/>
    <w:rsid w:val="002846DC"/>
    <w:rsid w:val="00284D8F"/>
    <w:rsid w:val="00285F85"/>
    <w:rsid w:val="00286157"/>
    <w:rsid w:val="00286CB6"/>
    <w:rsid w:val="00287A93"/>
    <w:rsid w:val="00287E6B"/>
    <w:rsid w:val="00290641"/>
    <w:rsid w:val="00292BBC"/>
    <w:rsid w:val="002932FA"/>
    <w:rsid w:val="00293C67"/>
    <w:rsid w:val="00294258"/>
    <w:rsid w:val="00294C47"/>
    <w:rsid w:val="00295436"/>
    <w:rsid w:val="0029543C"/>
    <w:rsid w:val="00296320"/>
    <w:rsid w:val="002A0FDE"/>
    <w:rsid w:val="002A162D"/>
    <w:rsid w:val="002A1C9B"/>
    <w:rsid w:val="002A209E"/>
    <w:rsid w:val="002A2E93"/>
    <w:rsid w:val="002A34FA"/>
    <w:rsid w:val="002A378E"/>
    <w:rsid w:val="002A56A8"/>
    <w:rsid w:val="002A5B84"/>
    <w:rsid w:val="002A5E90"/>
    <w:rsid w:val="002B18CF"/>
    <w:rsid w:val="002B3349"/>
    <w:rsid w:val="002B63AC"/>
    <w:rsid w:val="002B6CA2"/>
    <w:rsid w:val="002B70AD"/>
    <w:rsid w:val="002C480C"/>
    <w:rsid w:val="002C4A77"/>
    <w:rsid w:val="002D02A1"/>
    <w:rsid w:val="002D1811"/>
    <w:rsid w:val="002D221D"/>
    <w:rsid w:val="002D262E"/>
    <w:rsid w:val="002D3628"/>
    <w:rsid w:val="002D4EF5"/>
    <w:rsid w:val="002D7871"/>
    <w:rsid w:val="002E0F5E"/>
    <w:rsid w:val="002E27F2"/>
    <w:rsid w:val="002E2D1F"/>
    <w:rsid w:val="002E419A"/>
    <w:rsid w:val="002E48E5"/>
    <w:rsid w:val="002E4D18"/>
    <w:rsid w:val="002E4ED5"/>
    <w:rsid w:val="002E5217"/>
    <w:rsid w:val="002E5730"/>
    <w:rsid w:val="002E7A8D"/>
    <w:rsid w:val="002F4526"/>
    <w:rsid w:val="002F5337"/>
    <w:rsid w:val="002F5509"/>
    <w:rsid w:val="002F57F3"/>
    <w:rsid w:val="002F6889"/>
    <w:rsid w:val="002F6C14"/>
    <w:rsid w:val="002F70A8"/>
    <w:rsid w:val="002F73D1"/>
    <w:rsid w:val="002F748A"/>
    <w:rsid w:val="00300075"/>
    <w:rsid w:val="00301964"/>
    <w:rsid w:val="00301C1F"/>
    <w:rsid w:val="00302B25"/>
    <w:rsid w:val="00310B12"/>
    <w:rsid w:val="003118F5"/>
    <w:rsid w:val="00311B7B"/>
    <w:rsid w:val="00312A84"/>
    <w:rsid w:val="0031318F"/>
    <w:rsid w:val="0031363F"/>
    <w:rsid w:val="00314A48"/>
    <w:rsid w:val="00314C27"/>
    <w:rsid w:val="003153DE"/>
    <w:rsid w:val="003177F2"/>
    <w:rsid w:val="00317B63"/>
    <w:rsid w:val="00321EB2"/>
    <w:rsid w:val="003229AD"/>
    <w:rsid w:val="00322A31"/>
    <w:rsid w:val="00323D25"/>
    <w:rsid w:val="00324592"/>
    <w:rsid w:val="00325787"/>
    <w:rsid w:val="00327B46"/>
    <w:rsid w:val="00327D96"/>
    <w:rsid w:val="003308A8"/>
    <w:rsid w:val="00331837"/>
    <w:rsid w:val="00332F37"/>
    <w:rsid w:val="00333D41"/>
    <w:rsid w:val="003343A2"/>
    <w:rsid w:val="00334881"/>
    <w:rsid w:val="00335CF4"/>
    <w:rsid w:val="00335E68"/>
    <w:rsid w:val="003360C9"/>
    <w:rsid w:val="003368BE"/>
    <w:rsid w:val="003377AD"/>
    <w:rsid w:val="00337A18"/>
    <w:rsid w:val="003418BB"/>
    <w:rsid w:val="00342004"/>
    <w:rsid w:val="00342149"/>
    <w:rsid w:val="00342A78"/>
    <w:rsid w:val="0034310F"/>
    <w:rsid w:val="00345129"/>
    <w:rsid w:val="00347A99"/>
    <w:rsid w:val="00350115"/>
    <w:rsid w:val="003503D2"/>
    <w:rsid w:val="00350483"/>
    <w:rsid w:val="00354505"/>
    <w:rsid w:val="00354A60"/>
    <w:rsid w:val="00354F93"/>
    <w:rsid w:val="00355DBD"/>
    <w:rsid w:val="003610C6"/>
    <w:rsid w:val="00361E74"/>
    <w:rsid w:val="003623A4"/>
    <w:rsid w:val="00362A28"/>
    <w:rsid w:val="003638E2"/>
    <w:rsid w:val="0036554A"/>
    <w:rsid w:val="0036583B"/>
    <w:rsid w:val="00366219"/>
    <w:rsid w:val="00366B27"/>
    <w:rsid w:val="00367DFE"/>
    <w:rsid w:val="00370EA3"/>
    <w:rsid w:val="00371C40"/>
    <w:rsid w:val="00372325"/>
    <w:rsid w:val="003740A2"/>
    <w:rsid w:val="00374A12"/>
    <w:rsid w:val="00374E35"/>
    <w:rsid w:val="00377AE6"/>
    <w:rsid w:val="0038108A"/>
    <w:rsid w:val="00384B5D"/>
    <w:rsid w:val="00384C30"/>
    <w:rsid w:val="0038505E"/>
    <w:rsid w:val="0038594C"/>
    <w:rsid w:val="003869F4"/>
    <w:rsid w:val="00386C73"/>
    <w:rsid w:val="0038708E"/>
    <w:rsid w:val="00387E84"/>
    <w:rsid w:val="003902F1"/>
    <w:rsid w:val="00393583"/>
    <w:rsid w:val="00393F3C"/>
    <w:rsid w:val="00394499"/>
    <w:rsid w:val="00394720"/>
    <w:rsid w:val="003973FF"/>
    <w:rsid w:val="00397DA6"/>
    <w:rsid w:val="003A21A5"/>
    <w:rsid w:val="003A280E"/>
    <w:rsid w:val="003A5AAA"/>
    <w:rsid w:val="003A735B"/>
    <w:rsid w:val="003B0A5E"/>
    <w:rsid w:val="003B177E"/>
    <w:rsid w:val="003B32DC"/>
    <w:rsid w:val="003B51E8"/>
    <w:rsid w:val="003B55EA"/>
    <w:rsid w:val="003B5BB4"/>
    <w:rsid w:val="003B6429"/>
    <w:rsid w:val="003B64A5"/>
    <w:rsid w:val="003B6543"/>
    <w:rsid w:val="003B6F39"/>
    <w:rsid w:val="003B70D3"/>
    <w:rsid w:val="003B774E"/>
    <w:rsid w:val="003B78F8"/>
    <w:rsid w:val="003C00A2"/>
    <w:rsid w:val="003C1096"/>
    <w:rsid w:val="003C2886"/>
    <w:rsid w:val="003C28AB"/>
    <w:rsid w:val="003C3B79"/>
    <w:rsid w:val="003C485D"/>
    <w:rsid w:val="003C52FD"/>
    <w:rsid w:val="003C63D6"/>
    <w:rsid w:val="003C668E"/>
    <w:rsid w:val="003C763B"/>
    <w:rsid w:val="003C7AB0"/>
    <w:rsid w:val="003D3F7A"/>
    <w:rsid w:val="003D460F"/>
    <w:rsid w:val="003D602A"/>
    <w:rsid w:val="003D75E9"/>
    <w:rsid w:val="003D7ECB"/>
    <w:rsid w:val="003E08BD"/>
    <w:rsid w:val="003E0FBB"/>
    <w:rsid w:val="003E42A0"/>
    <w:rsid w:val="003E721E"/>
    <w:rsid w:val="003E75D6"/>
    <w:rsid w:val="003F00B5"/>
    <w:rsid w:val="003F0633"/>
    <w:rsid w:val="003F1310"/>
    <w:rsid w:val="003F219A"/>
    <w:rsid w:val="003F2D26"/>
    <w:rsid w:val="003F308F"/>
    <w:rsid w:val="003F588F"/>
    <w:rsid w:val="0040144B"/>
    <w:rsid w:val="00401981"/>
    <w:rsid w:val="00403445"/>
    <w:rsid w:val="00403A48"/>
    <w:rsid w:val="00405875"/>
    <w:rsid w:val="00405A85"/>
    <w:rsid w:val="004061EC"/>
    <w:rsid w:val="004126F8"/>
    <w:rsid w:val="0041283D"/>
    <w:rsid w:val="00413450"/>
    <w:rsid w:val="00413E34"/>
    <w:rsid w:val="004144ED"/>
    <w:rsid w:val="00415BE8"/>
    <w:rsid w:val="00415DA5"/>
    <w:rsid w:val="00417DB6"/>
    <w:rsid w:val="00420A27"/>
    <w:rsid w:val="00421D56"/>
    <w:rsid w:val="00421D74"/>
    <w:rsid w:val="00422819"/>
    <w:rsid w:val="00422EBB"/>
    <w:rsid w:val="00424450"/>
    <w:rsid w:val="00424945"/>
    <w:rsid w:val="00426218"/>
    <w:rsid w:val="00430093"/>
    <w:rsid w:val="00430153"/>
    <w:rsid w:val="00432CF9"/>
    <w:rsid w:val="00434C43"/>
    <w:rsid w:val="00435634"/>
    <w:rsid w:val="00440060"/>
    <w:rsid w:val="00440883"/>
    <w:rsid w:val="00441E32"/>
    <w:rsid w:val="00442E6C"/>
    <w:rsid w:val="004443B8"/>
    <w:rsid w:val="0044474B"/>
    <w:rsid w:val="00446168"/>
    <w:rsid w:val="00446DA0"/>
    <w:rsid w:val="0044752B"/>
    <w:rsid w:val="004502BA"/>
    <w:rsid w:val="00450BDE"/>
    <w:rsid w:val="004515C5"/>
    <w:rsid w:val="0045171B"/>
    <w:rsid w:val="00455317"/>
    <w:rsid w:val="00460848"/>
    <w:rsid w:val="00461385"/>
    <w:rsid w:val="00461612"/>
    <w:rsid w:val="004712A2"/>
    <w:rsid w:val="00473A49"/>
    <w:rsid w:val="00475115"/>
    <w:rsid w:val="00476B2F"/>
    <w:rsid w:val="00476CE0"/>
    <w:rsid w:val="00477A94"/>
    <w:rsid w:val="004804D4"/>
    <w:rsid w:val="0048175E"/>
    <w:rsid w:val="00484894"/>
    <w:rsid w:val="004860DA"/>
    <w:rsid w:val="00487D8F"/>
    <w:rsid w:val="00490C9B"/>
    <w:rsid w:val="0049142B"/>
    <w:rsid w:val="00491A03"/>
    <w:rsid w:val="0049282B"/>
    <w:rsid w:val="00492CFF"/>
    <w:rsid w:val="00494BC3"/>
    <w:rsid w:val="0049692E"/>
    <w:rsid w:val="00497312"/>
    <w:rsid w:val="004A0007"/>
    <w:rsid w:val="004A1601"/>
    <w:rsid w:val="004A25E2"/>
    <w:rsid w:val="004A2935"/>
    <w:rsid w:val="004A51F6"/>
    <w:rsid w:val="004B0369"/>
    <w:rsid w:val="004B0873"/>
    <w:rsid w:val="004B0D81"/>
    <w:rsid w:val="004B158F"/>
    <w:rsid w:val="004B4204"/>
    <w:rsid w:val="004B4298"/>
    <w:rsid w:val="004B5285"/>
    <w:rsid w:val="004B692B"/>
    <w:rsid w:val="004C1976"/>
    <w:rsid w:val="004C1D53"/>
    <w:rsid w:val="004C2126"/>
    <w:rsid w:val="004C295D"/>
    <w:rsid w:val="004C3982"/>
    <w:rsid w:val="004C452C"/>
    <w:rsid w:val="004C5247"/>
    <w:rsid w:val="004C52D1"/>
    <w:rsid w:val="004C5A65"/>
    <w:rsid w:val="004C663C"/>
    <w:rsid w:val="004C783B"/>
    <w:rsid w:val="004C7C1D"/>
    <w:rsid w:val="004D0722"/>
    <w:rsid w:val="004D1884"/>
    <w:rsid w:val="004D29D9"/>
    <w:rsid w:val="004D733A"/>
    <w:rsid w:val="004D7B12"/>
    <w:rsid w:val="004E0D4E"/>
    <w:rsid w:val="004E1D1B"/>
    <w:rsid w:val="004E2E0C"/>
    <w:rsid w:val="004E74FA"/>
    <w:rsid w:val="004E7CB5"/>
    <w:rsid w:val="004F09D7"/>
    <w:rsid w:val="004F162C"/>
    <w:rsid w:val="004F2C0F"/>
    <w:rsid w:val="004F3984"/>
    <w:rsid w:val="004F56DB"/>
    <w:rsid w:val="004F61C2"/>
    <w:rsid w:val="004F7668"/>
    <w:rsid w:val="004F7B9D"/>
    <w:rsid w:val="00500A57"/>
    <w:rsid w:val="005017BF"/>
    <w:rsid w:val="00501C10"/>
    <w:rsid w:val="005035D6"/>
    <w:rsid w:val="00503BC1"/>
    <w:rsid w:val="005041C6"/>
    <w:rsid w:val="00506244"/>
    <w:rsid w:val="00506B56"/>
    <w:rsid w:val="00507E56"/>
    <w:rsid w:val="005110C6"/>
    <w:rsid w:val="00514111"/>
    <w:rsid w:val="00514636"/>
    <w:rsid w:val="005150AF"/>
    <w:rsid w:val="0051637E"/>
    <w:rsid w:val="00517CF9"/>
    <w:rsid w:val="0052161C"/>
    <w:rsid w:val="00523EC3"/>
    <w:rsid w:val="00524404"/>
    <w:rsid w:val="00524CBE"/>
    <w:rsid w:val="00526478"/>
    <w:rsid w:val="00527D01"/>
    <w:rsid w:val="00532F26"/>
    <w:rsid w:val="00534906"/>
    <w:rsid w:val="00534907"/>
    <w:rsid w:val="005356CD"/>
    <w:rsid w:val="00536500"/>
    <w:rsid w:val="005367BD"/>
    <w:rsid w:val="00536A76"/>
    <w:rsid w:val="005407E7"/>
    <w:rsid w:val="00541458"/>
    <w:rsid w:val="0054299B"/>
    <w:rsid w:val="005446F8"/>
    <w:rsid w:val="005463A0"/>
    <w:rsid w:val="00547BF7"/>
    <w:rsid w:val="005511AB"/>
    <w:rsid w:val="00551901"/>
    <w:rsid w:val="005536BF"/>
    <w:rsid w:val="00554365"/>
    <w:rsid w:val="005548E8"/>
    <w:rsid w:val="00555620"/>
    <w:rsid w:val="0055613B"/>
    <w:rsid w:val="0055654D"/>
    <w:rsid w:val="00556BAA"/>
    <w:rsid w:val="00561A75"/>
    <w:rsid w:val="0056494E"/>
    <w:rsid w:val="00565CD5"/>
    <w:rsid w:val="0057010D"/>
    <w:rsid w:val="00570531"/>
    <w:rsid w:val="0057168E"/>
    <w:rsid w:val="00572374"/>
    <w:rsid w:val="00572A47"/>
    <w:rsid w:val="00572BA9"/>
    <w:rsid w:val="005733A8"/>
    <w:rsid w:val="00573F57"/>
    <w:rsid w:val="005756D8"/>
    <w:rsid w:val="00577BF0"/>
    <w:rsid w:val="00577F01"/>
    <w:rsid w:val="00580220"/>
    <w:rsid w:val="0058141B"/>
    <w:rsid w:val="00581450"/>
    <w:rsid w:val="0058445A"/>
    <w:rsid w:val="00584967"/>
    <w:rsid w:val="00585CEC"/>
    <w:rsid w:val="00586901"/>
    <w:rsid w:val="00587A94"/>
    <w:rsid w:val="005901E0"/>
    <w:rsid w:val="005917BF"/>
    <w:rsid w:val="005917D5"/>
    <w:rsid w:val="0059190B"/>
    <w:rsid w:val="005922F5"/>
    <w:rsid w:val="00592328"/>
    <w:rsid w:val="005925FA"/>
    <w:rsid w:val="00592B72"/>
    <w:rsid w:val="00592C6F"/>
    <w:rsid w:val="00593AA3"/>
    <w:rsid w:val="0059660B"/>
    <w:rsid w:val="00597B61"/>
    <w:rsid w:val="005A06A8"/>
    <w:rsid w:val="005A2454"/>
    <w:rsid w:val="005A52AB"/>
    <w:rsid w:val="005A5B17"/>
    <w:rsid w:val="005A6927"/>
    <w:rsid w:val="005A6BA7"/>
    <w:rsid w:val="005A6C58"/>
    <w:rsid w:val="005A6DCC"/>
    <w:rsid w:val="005A6FA5"/>
    <w:rsid w:val="005B0461"/>
    <w:rsid w:val="005B2776"/>
    <w:rsid w:val="005B2FA8"/>
    <w:rsid w:val="005B3D1B"/>
    <w:rsid w:val="005B3EBC"/>
    <w:rsid w:val="005B4651"/>
    <w:rsid w:val="005B4B42"/>
    <w:rsid w:val="005B563C"/>
    <w:rsid w:val="005B57AE"/>
    <w:rsid w:val="005B57B9"/>
    <w:rsid w:val="005B57BE"/>
    <w:rsid w:val="005B6A30"/>
    <w:rsid w:val="005C0313"/>
    <w:rsid w:val="005C2F3C"/>
    <w:rsid w:val="005C46A7"/>
    <w:rsid w:val="005C47B9"/>
    <w:rsid w:val="005C5576"/>
    <w:rsid w:val="005C5BF6"/>
    <w:rsid w:val="005C6DFE"/>
    <w:rsid w:val="005D0B36"/>
    <w:rsid w:val="005D2527"/>
    <w:rsid w:val="005D2BC4"/>
    <w:rsid w:val="005D4E4C"/>
    <w:rsid w:val="005D60E6"/>
    <w:rsid w:val="005D67F7"/>
    <w:rsid w:val="005D68BC"/>
    <w:rsid w:val="005D7027"/>
    <w:rsid w:val="005E0748"/>
    <w:rsid w:val="005E1BF0"/>
    <w:rsid w:val="005E2701"/>
    <w:rsid w:val="005E2733"/>
    <w:rsid w:val="005E2DE0"/>
    <w:rsid w:val="005E4018"/>
    <w:rsid w:val="005E6997"/>
    <w:rsid w:val="005E7689"/>
    <w:rsid w:val="005F298F"/>
    <w:rsid w:val="005F2AF4"/>
    <w:rsid w:val="005F3935"/>
    <w:rsid w:val="005F4BE7"/>
    <w:rsid w:val="005F651D"/>
    <w:rsid w:val="005F69F7"/>
    <w:rsid w:val="005F6E74"/>
    <w:rsid w:val="005F701F"/>
    <w:rsid w:val="00601729"/>
    <w:rsid w:val="0060181D"/>
    <w:rsid w:val="006021BF"/>
    <w:rsid w:val="006021E0"/>
    <w:rsid w:val="00603222"/>
    <w:rsid w:val="00603E77"/>
    <w:rsid w:val="00604149"/>
    <w:rsid w:val="00604151"/>
    <w:rsid w:val="0060742B"/>
    <w:rsid w:val="00607D4E"/>
    <w:rsid w:val="006117A8"/>
    <w:rsid w:val="00612AE5"/>
    <w:rsid w:val="0061476A"/>
    <w:rsid w:val="00617E05"/>
    <w:rsid w:val="00620F50"/>
    <w:rsid w:val="006231EE"/>
    <w:rsid w:val="00624B8D"/>
    <w:rsid w:val="006259D8"/>
    <w:rsid w:val="00625EEE"/>
    <w:rsid w:val="0062738C"/>
    <w:rsid w:val="00630280"/>
    <w:rsid w:val="006305D6"/>
    <w:rsid w:val="00630DAA"/>
    <w:rsid w:val="00631148"/>
    <w:rsid w:val="00631A45"/>
    <w:rsid w:val="00631E47"/>
    <w:rsid w:val="0063239D"/>
    <w:rsid w:val="00632E1E"/>
    <w:rsid w:val="00632F78"/>
    <w:rsid w:val="00633C27"/>
    <w:rsid w:val="00633FA4"/>
    <w:rsid w:val="0063773F"/>
    <w:rsid w:val="0064024F"/>
    <w:rsid w:val="00640E3F"/>
    <w:rsid w:val="006413ED"/>
    <w:rsid w:val="00642770"/>
    <w:rsid w:val="0064304E"/>
    <w:rsid w:val="006431F2"/>
    <w:rsid w:val="0064470E"/>
    <w:rsid w:val="00645008"/>
    <w:rsid w:val="00645531"/>
    <w:rsid w:val="00645BCF"/>
    <w:rsid w:val="00645DCB"/>
    <w:rsid w:val="0064725F"/>
    <w:rsid w:val="0064756A"/>
    <w:rsid w:val="00653C0C"/>
    <w:rsid w:val="006541EC"/>
    <w:rsid w:val="00655B9B"/>
    <w:rsid w:val="00656399"/>
    <w:rsid w:val="00661454"/>
    <w:rsid w:val="00661BBC"/>
    <w:rsid w:val="00661E5F"/>
    <w:rsid w:val="0066335D"/>
    <w:rsid w:val="00663BED"/>
    <w:rsid w:val="0066658E"/>
    <w:rsid w:val="00670C73"/>
    <w:rsid w:val="006712E7"/>
    <w:rsid w:val="00671832"/>
    <w:rsid w:val="00671A18"/>
    <w:rsid w:val="00673E8E"/>
    <w:rsid w:val="006740CD"/>
    <w:rsid w:val="00674B4B"/>
    <w:rsid w:val="00680FFD"/>
    <w:rsid w:val="0068243A"/>
    <w:rsid w:val="00683F16"/>
    <w:rsid w:val="00683FB1"/>
    <w:rsid w:val="006869EA"/>
    <w:rsid w:val="0068797F"/>
    <w:rsid w:val="00687B1D"/>
    <w:rsid w:val="00690E8B"/>
    <w:rsid w:val="00693279"/>
    <w:rsid w:val="006934FC"/>
    <w:rsid w:val="00694795"/>
    <w:rsid w:val="006950C5"/>
    <w:rsid w:val="0069587E"/>
    <w:rsid w:val="00695F4E"/>
    <w:rsid w:val="006963B7"/>
    <w:rsid w:val="006968C4"/>
    <w:rsid w:val="00696A81"/>
    <w:rsid w:val="00697B17"/>
    <w:rsid w:val="006A037D"/>
    <w:rsid w:val="006A0855"/>
    <w:rsid w:val="006A09B9"/>
    <w:rsid w:val="006A0C7E"/>
    <w:rsid w:val="006B0C38"/>
    <w:rsid w:val="006B2F0F"/>
    <w:rsid w:val="006B3D49"/>
    <w:rsid w:val="006B3F98"/>
    <w:rsid w:val="006B45E1"/>
    <w:rsid w:val="006B48A8"/>
    <w:rsid w:val="006B4B92"/>
    <w:rsid w:val="006B58F9"/>
    <w:rsid w:val="006B634D"/>
    <w:rsid w:val="006B6692"/>
    <w:rsid w:val="006B6787"/>
    <w:rsid w:val="006B7AB8"/>
    <w:rsid w:val="006B7B56"/>
    <w:rsid w:val="006C207D"/>
    <w:rsid w:val="006C245B"/>
    <w:rsid w:val="006C30C9"/>
    <w:rsid w:val="006C32D1"/>
    <w:rsid w:val="006C4E9C"/>
    <w:rsid w:val="006C5C25"/>
    <w:rsid w:val="006C63EA"/>
    <w:rsid w:val="006C650F"/>
    <w:rsid w:val="006C7163"/>
    <w:rsid w:val="006D0765"/>
    <w:rsid w:val="006D1A9B"/>
    <w:rsid w:val="006D27C4"/>
    <w:rsid w:val="006D2BFA"/>
    <w:rsid w:val="006D5CE7"/>
    <w:rsid w:val="006D5DB3"/>
    <w:rsid w:val="006D69AC"/>
    <w:rsid w:val="006E0773"/>
    <w:rsid w:val="006E1DE5"/>
    <w:rsid w:val="006E2A44"/>
    <w:rsid w:val="006E30DC"/>
    <w:rsid w:val="006E3118"/>
    <w:rsid w:val="006E3555"/>
    <w:rsid w:val="006E3CC5"/>
    <w:rsid w:val="006E4AE6"/>
    <w:rsid w:val="006E78B8"/>
    <w:rsid w:val="006F1E3B"/>
    <w:rsid w:val="006F1ECE"/>
    <w:rsid w:val="006F5A71"/>
    <w:rsid w:val="00700DE4"/>
    <w:rsid w:val="00700F07"/>
    <w:rsid w:val="0070137C"/>
    <w:rsid w:val="0070138F"/>
    <w:rsid w:val="007024D8"/>
    <w:rsid w:val="0070369C"/>
    <w:rsid w:val="00703B92"/>
    <w:rsid w:val="00704E65"/>
    <w:rsid w:val="007052BF"/>
    <w:rsid w:val="00705F80"/>
    <w:rsid w:val="007063BC"/>
    <w:rsid w:val="00710279"/>
    <w:rsid w:val="0071075E"/>
    <w:rsid w:val="00710881"/>
    <w:rsid w:val="007111AA"/>
    <w:rsid w:val="0071199A"/>
    <w:rsid w:val="00711D59"/>
    <w:rsid w:val="00712BBC"/>
    <w:rsid w:val="007134FE"/>
    <w:rsid w:val="00714E14"/>
    <w:rsid w:val="007151A6"/>
    <w:rsid w:val="00715A83"/>
    <w:rsid w:val="00720BF3"/>
    <w:rsid w:val="00721036"/>
    <w:rsid w:val="00721A73"/>
    <w:rsid w:val="00722B64"/>
    <w:rsid w:val="0072331E"/>
    <w:rsid w:val="00723AB0"/>
    <w:rsid w:val="00724031"/>
    <w:rsid w:val="00724128"/>
    <w:rsid w:val="007250F1"/>
    <w:rsid w:val="00725BAE"/>
    <w:rsid w:val="007268F5"/>
    <w:rsid w:val="007310C5"/>
    <w:rsid w:val="00731B5B"/>
    <w:rsid w:val="00733AB4"/>
    <w:rsid w:val="00734389"/>
    <w:rsid w:val="0073647E"/>
    <w:rsid w:val="00736799"/>
    <w:rsid w:val="00736DA6"/>
    <w:rsid w:val="00736DEE"/>
    <w:rsid w:val="00740611"/>
    <w:rsid w:val="0074322C"/>
    <w:rsid w:val="00744826"/>
    <w:rsid w:val="00745A83"/>
    <w:rsid w:val="0075006E"/>
    <w:rsid w:val="0075134B"/>
    <w:rsid w:val="007515CB"/>
    <w:rsid w:val="00752317"/>
    <w:rsid w:val="00752ECA"/>
    <w:rsid w:val="00754C45"/>
    <w:rsid w:val="00755856"/>
    <w:rsid w:val="00760FE2"/>
    <w:rsid w:val="007615AE"/>
    <w:rsid w:val="007619E0"/>
    <w:rsid w:val="00763991"/>
    <w:rsid w:val="00763C08"/>
    <w:rsid w:val="00763E04"/>
    <w:rsid w:val="00764642"/>
    <w:rsid w:val="00764C3D"/>
    <w:rsid w:val="00764CE9"/>
    <w:rsid w:val="00765E81"/>
    <w:rsid w:val="007665F2"/>
    <w:rsid w:val="00766783"/>
    <w:rsid w:val="00767C8F"/>
    <w:rsid w:val="007712E6"/>
    <w:rsid w:val="007714F2"/>
    <w:rsid w:val="00771E00"/>
    <w:rsid w:val="0077536F"/>
    <w:rsid w:val="00776C3A"/>
    <w:rsid w:val="00777607"/>
    <w:rsid w:val="00777720"/>
    <w:rsid w:val="007818F9"/>
    <w:rsid w:val="007850A9"/>
    <w:rsid w:val="00785567"/>
    <w:rsid w:val="00785BC3"/>
    <w:rsid w:val="00786CFD"/>
    <w:rsid w:val="00786D1E"/>
    <w:rsid w:val="00787A8F"/>
    <w:rsid w:val="00790F3D"/>
    <w:rsid w:val="0079149C"/>
    <w:rsid w:val="00791D25"/>
    <w:rsid w:val="00794FE1"/>
    <w:rsid w:val="0079576A"/>
    <w:rsid w:val="007958CA"/>
    <w:rsid w:val="00796F65"/>
    <w:rsid w:val="007A1DD4"/>
    <w:rsid w:val="007A2A7D"/>
    <w:rsid w:val="007B0932"/>
    <w:rsid w:val="007B1582"/>
    <w:rsid w:val="007B1AE5"/>
    <w:rsid w:val="007B25A2"/>
    <w:rsid w:val="007B4AC4"/>
    <w:rsid w:val="007B54C2"/>
    <w:rsid w:val="007B7756"/>
    <w:rsid w:val="007B7EBB"/>
    <w:rsid w:val="007C07BF"/>
    <w:rsid w:val="007C0822"/>
    <w:rsid w:val="007C0B2B"/>
    <w:rsid w:val="007C1318"/>
    <w:rsid w:val="007C17BB"/>
    <w:rsid w:val="007C19B8"/>
    <w:rsid w:val="007C240F"/>
    <w:rsid w:val="007C2CE8"/>
    <w:rsid w:val="007C3439"/>
    <w:rsid w:val="007C3CBE"/>
    <w:rsid w:val="007C4002"/>
    <w:rsid w:val="007C4D8D"/>
    <w:rsid w:val="007C7DAE"/>
    <w:rsid w:val="007D04ED"/>
    <w:rsid w:val="007D0807"/>
    <w:rsid w:val="007D136A"/>
    <w:rsid w:val="007D1801"/>
    <w:rsid w:val="007D2105"/>
    <w:rsid w:val="007D27AF"/>
    <w:rsid w:val="007D3385"/>
    <w:rsid w:val="007D43C4"/>
    <w:rsid w:val="007D48FB"/>
    <w:rsid w:val="007D5413"/>
    <w:rsid w:val="007D5825"/>
    <w:rsid w:val="007D6C60"/>
    <w:rsid w:val="007E0467"/>
    <w:rsid w:val="007E12D1"/>
    <w:rsid w:val="007E1D7F"/>
    <w:rsid w:val="007E346D"/>
    <w:rsid w:val="007E3571"/>
    <w:rsid w:val="007E733D"/>
    <w:rsid w:val="007F0B0D"/>
    <w:rsid w:val="007F20A3"/>
    <w:rsid w:val="007F304A"/>
    <w:rsid w:val="007F3560"/>
    <w:rsid w:val="007F4863"/>
    <w:rsid w:val="007F4B30"/>
    <w:rsid w:val="007F5DA9"/>
    <w:rsid w:val="007F7D70"/>
    <w:rsid w:val="007F7DAD"/>
    <w:rsid w:val="00800267"/>
    <w:rsid w:val="00800A81"/>
    <w:rsid w:val="0080253B"/>
    <w:rsid w:val="00802BCD"/>
    <w:rsid w:val="00803457"/>
    <w:rsid w:val="008034A2"/>
    <w:rsid w:val="00803927"/>
    <w:rsid w:val="00806143"/>
    <w:rsid w:val="008070A1"/>
    <w:rsid w:val="00807957"/>
    <w:rsid w:val="00807F24"/>
    <w:rsid w:val="00811A59"/>
    <w:rsid w:val="00811F9B"/>
    <w:rsid w:val="0081215D"/>
    <w:rsid w:val="00812A33"/>
    <w:rsid w:val="00813206"/>
    <w:rsid w:val="00813533"/>
    <w:rsid w:val="0081384A"/>
    <w:rsid w:val="00814484"/>
    <w:rsid w:val="008173EA"/>
    <w:rsid w:val="008218A6"/>
    <w:rsid w:val="0082285F"/>
    <w:rsid w:val="00822F8F"/>
    <w:rsid w:val="00823198"/>
    <w:rsid w:val="008243E0"/>
    <w:rsid w:val="008253D6"/>
    <w:rsid w:val="00826EF2"/>
    <w:rsid w:val="00826FF4"/>
    <w:rsid w:val="00827D04"/>
    <w:rsid w:val="00831AD1"/>
    <w:rsid w:val="0083282B"/>
    <w:rsid w:val="008331A9"/>
    <w:rsid w:val="0083348D"/>
    <w:rsid w:val="00834970"/>
    <w:rsid w:val="00834C8F"/>
    <w:rsid w:val="00835D62"/>
    <w:rsid w:val="00836570"/>
    <w:rsid w:val="008405D0"/>
    <w:rsid w:val="008416E3"/>
    <w:rsid w:val="00841781"/>
    <w:rsid w:val="00841C40"/>
    <w:rsid w:val="00842A0D"/>
    <w:rsid w:val="00843E67"/>
    <w:rsid w:val="008462FC"/>
    <w:rsid w:val="00847C74"/>
    <w:rsid w:val="0085244B"/>
    <w:rsid w:val="00853857"/>
    <w:rsid w:val="00853DCB"/>
    <w:rsid w:val="00856078"/>
    <w:rsid w:val="008563D2"/>
    <w:rsid w:val="00857204"/>
    <w:rsid w:val="00860A2F"/>
    <w:rsid w:val="0086129F"/>
    <w:rsid w:val="00862DCD"/>
    <w:rsid w:val="008662C2"/>
    <w:rsid w:val="008704F5"/>
    <w:rsid w:val="00871023"/>
    <w:rsid w:val="00872C2F"/>
    <w:rsid w:val="00872E4A"/>
    <w:rsid w:val="00873A30"/>
    <w:rsid w:val="00875F63"/>
    <w:rsid w:val="008766C7"/>
    <w:rsid w:val="008769A5"/>
    <w:rsid w:val="008774A1"/>
    <w:rsid w:val="0087797B"/>
    <w:rsid w:val="0088085D"/>
    <w:rsid w:val="00880973"/>
    <w:rsid w:val="00881ADF"/>
    <w:rsid w:val="00881CFD"/>
    <w:rsid w:val="00882706"/>
    <w:rsid w:val="00882CF9"/>
    <w:rsid w:val="0088338B"/>
    <w:rsid w:val="00884108"/>
    <w:rsid w:val="008841D6"/>
    <w:rsid w:val="00885924"/>
    <w:rsid w:val="00885A01"/>
    <w:rsid w:val="00885B7B"/>
    <w:rsid w:val="0088607A"/>
    <w:rsid w:val="0089137A"/>
    <w:rsid w:val="008955E6"/>
    <w:rsid w:val="008964DD"/>
    <w:rsid w:val="008968D3"/>
    <w:rsid w:val="00897067"/>
    <w:rsid w:val="0089763F"/>
    <w:rsid w:val="008A05A2"/>
    <w:rsid w:val="008A309E"/>
    <w:rsid w:val="008A36A4"/>
    <w:rsid w:val="008A47A5"/>
    <w:rsid w:val="008B0628"/>
    <w:rsid w:val="008B28E6"/>
    <w:rsid w:val="008B3100"/>
    <w:rsid w:val="008B469C"/>
    <w:rsid w:val="008B5209"/>
    <w:rsid w:val="008C2354"/>
    <w:rsid w:val="008C2EC9"/>
    <w:rsid w:val="008C33F7"/>
    <w:rsid w:val="008C55E3"/>
    <w:rsid w:val="008C5C9A"/>
    <w:rsid w:val="008C62EB"/>
    <w:rsid w:val="008C7FC3"/>
    <w:rsid w:val="008D1D6B"/>
    <w:rsid w:val="008D201B"/>
    <w:rsid w:val="008D3F6D"/>
    <w:rsid w:val="008D4499"/>
    <w:rsid w:val="008D4798"/>
    <w:rsid w:val="008D7317"/>
    <w:rsid w:val="008D78AC"/>
    <w:rsid w:val="008E0481"/>
    <w:rsid w:val="008E1B6E"/>
    <w:rsid w:val="008E257F"/>
    <w:rsid w:val="008E6992"/>
    <w:rsid w:val="008E7EDE"/>
    <w:rsid w:val="008F0195"/>
    <w:rsid w:val="008F0672"/>
    <w:rsid w:val="008F089B"/>
    <w:rsid w:val="008F19C7"/>
    <w:rsid w:val="008F3855"/>
    <w:rsid w:val="008F3B5F"/>
    <w:rsid w:val="008F4515"/>
    <w:rsid w:val="008F5336"/>
    <w:rsid w:val="008F61B8"/>
    <w:rsid w:val="008F67FB"/>
    <w:rsid w:val="008F6B2E"/>
    <w:rsid w:val="008F6B36"/>
    <w:rsid w:val="009002FD"/>
    <w:rsid w:val="00902729"/>
    <w:rsid w:val="00903211"/>
    <w:rsid w:val="00904EAE"/>
    <w:rsid w:val="0090579A"/>
    <w:rsid w:val="009068FF"/>
    <w:rsid w:val="00907194"/>
    <w:rsid w:val="0090751B"/>
    <w:rsid w:val="00907A3A"/>
    <w:rsid w:val="009116E3"/>
    <w:rsid w:val="00911B1C"/>
    <w:rsid w:val="009130EF"/>
    <w:rsid w:val="0091507D"/>
    <w:rsid w:val="009207CE"/>
    <w:rsid w:val="00920ABC"/>
    <w:rsid w:val="00921847"/>
    <w:rsid w:val="00923B41"/>
    <w:rsid w:val="009247E2"/>
    <w:rsid w:val="00925190"/>
    <w:rsid w:val="00926511"/>
    <w:rsid w:val="00927334"/>
    <w:rsid w:val="00927D56"/>
    <w:rsid w:val="00931CD1"/>
    <w:rsid w:val="009323AD"/>
    <w:rsid w:val="00932620"/>
    <w:rsid w:val="00932879"/>
    <w:rsid w:val="0093514C"/>
    <w:rsid w:val="00936DED"/>
    <w:rsid w:val="00937C37"/>
    <w:rsid w:val="00937D5B"/>
    <w:rsid w:val="00937E22"/>
    <w:rsid w:val="00940144"/>
    <w:rsid w:val="0094190C"/>
    <w:rsid w:val="00943E3D"/>
    <w:rsid w:val="00946227"/>
    <w:rsid w:val="00950864"/>
    <w:rsid w:val="00951055"/>
    <w:rsid w:val="009511E7"/>
    <w:rsid w:val="00952D58"/>
    <w:rsid w:val="009633C9"/>
    <w:rsid w:val="009636B0"/>
    <w:rsid w:val="00965048"/>
    <w:rsid w:val="00966257"/>
    <w:rsid w:val="00966C92"/>
    <w:rsid w:val="00971CC2"/>
    <w:rsid w:val="009722DB"/>
    <w:rsid w:val="0097311D"/>
    <w:rsid w:val="00974769"/>
    <w:rsid w:val="00974BF7"/>
    <w:rsid w:val="009756EA"/>
    <w:rsid w:val="00976B12"/>
    <w:rsid w:val="0097711A"/>
    <w:rsid w:val="00980822"/>
    <w:rsid w:val="009808D9"/>
    <w:rsid w:val="009815E6"/>
    <w:rsid w:val="00984188"/>
    <w:rsid w:val="00985A7D"/>
    <w:rsid w:val="00985F2D"/>
    <w:rsid w:val="009866B0"/>
    <w:rsid w:val="0098749E"/>
    <w:rsid w:val="00990019"/>
    <w:rsid w:val="00990060"/>
    <w:rsid w:val="00991AA5"/>
    <w:rsid w:val="00991CEC"/>
    <w:rsid w:val="009924B1"/>
    <w:rsid w:val="009927F8"/>
    <w:rsid w:val="009929C3"/>
    <w:rsid w:val="00993FE6"/>
    <w:rsid w:val="009A1C70"/>
    <w:rsid w:val="009A2044"/>
    <w:rsid w:val="009A2C26"/>
    <w:rsid w:val="009A326E"/>
    <w:rsid w:val="009A4A18"/>
    <w:rsid w:val="009A4C0E"/>
    <w:rsid w:val="009A5A33"/>
    <w:rsid w:val="009A7DE6"/>
    <w:rsid w:val="009B0151"/>
    <w:rsid w:val="009B5AFF"/>
    <w:rsid w:val="009B6BA7"/>
    <w:rsid w:val="009B732C"/>
    <w:rsid w:val="009C15EE"/>
    <w:rsid w:val="009C1D9C"/>
    <w:rsid w:val="009C1E11"/>
    <w:rsid w:val="009C2DC3"/>
    <w:rsid w:val="009C3A0A"/>
    <w:rsid w:val="009C48D0"/>
    <w:rsid w:val="009C4AF5"/>
    <w:rsid w:val="009C4B75"/>
    <w:rsid w:val="009C5FA9"/>
    <w:rsid w:val="009C6338"/>
    <w:rsid w:val="009C684A"/>
    <w:rsid w:val="009C685F"/>
    <w:rsid w:val="009C7D45"/>
    <w:rsid w:val="009C7DE5"/>
    <w:rsid w:val="009C7F33"/>
    <w:rsid w:val="009D0CAE"/>
    <w:rsid w:val="009D1BC1"/>
    <w:rsid w:val="009D284A"/>
    <w:rsid w:val="009D2B2F"/>
    <w:rsid w:val="009D3C6E"/>
    <w:rsid w:val="009D3C8D"/>
    <w:rsid w:val="009D4545"/>
    <w:rsid w:val="009D4A37"/>
    <w:rsid w:val="009D572F"/>
    <w:rsid w:val="009D69CE"/>
    <w:rsid w:val="009E176B"/>
    <w:rsid w:val="009E1D2D"/>
    <w:rsid w:val="009E3EE3"/>
    <w:rsid w:val="009E435D"/>
    <w:rsid w:val="009F0AF2"/>
    <w:rsid w:val="009F0B86"/>
    <w:rsid w:val="009F0B95"/>
    <w:rsid w:val="009F1D09"/>
    <w:rsid w:val="009F2107"/>
    <w:rsid w:val="009F28DF"/>
    <w:rsid w:val="009F3395"/>
    <w:rsid w:val="009F5AF4"/>
    <w:rsid w:val="009F64DF"/>
    <w:rsid w:val="00A000A5"/>
    <w:rsid w:val="00A01EDB"/>
    <w:rsid w:val="00A029CB"/>
    <w:rsid w:val="00A04E3B"/>
    <w:rsid w:val="00A04F45"/>
    <w:rsid w:val="00A0508F"/>
    <w:rsid w:val="00A06B4D"/>
    <w:rsid w:val="00A10B19"/>
    <w:rsid w:val="00A10D24"/>
    <w:rsid w:val="00A12DE4"/>
    <w:rsid w:val="00A157D4"/>
    <w:rsid w:val="00A16FC5"/>
    <w:rsid w:val="00A17B71"/>
    <w:rsid w:val="00A203DB"/>
    <w:rsid w:val="00A24105"/>
    <w:rsid w:val="00A24A3F"/>
    <w:rsid w:val="00A251AB"/>
    <w:rsid w:val="00A253A1"/>
    <w:rsid w:val="00A26127"/>
    <w:rsid w:val="00A26E6E"/>
    <w:rsid w:val="00A26F65"/>
    <w:rsid w:val="00A300C4"/>
    <w:rsid w:val="00A31924"/>
    <w:rsid w:val="00A34C8E"/>
    <w:rsid w:val="00A3508D"/>
    <w:rsid w:val="00A35151"/>
    <w:rsid w:val="00A373FD"/>
    <w:rsid w:val="00A40794"/>
    <w:rsid w:val="00A41CCA"/>
    <w:rsid w:val="00A42108"/>
    <w:rsid w:val="00A429E4"/>
    <w:rsid w:val="00A44A5F"/>
    <w:rsid w:val="00A50710"/>
    <w:rsid w:val="00A51C16"/>
    <w:rsid w:val="00A52359"/>
    <w:rsid w:val="00A5395F"/>
    <w:rsid w:val="00A53D20"/>
    <w:rsid w:val="00A548EE"/>
    <w:rsid w:val="00A55949"/>
    <w:rsid w:val="00A56148"/>
    <w:rsid w:val="00A57444"/>
    <w:rsid w:val="00A5789A"/>
    <w:rsid w:val="00A608C7"/>
    <w:rsid w:val="00A60EFE"/>
    <w:rsid w:val="00A6201F"/>
    <w:rsid w:val="00A639BD"/>
    <w:rsid w:val="00A6409F"/>
    <w:rsid w:val="00A64272"/>
    <w:rsid w:val="00A651FC"/>
    <w:rsid w:val="00A660DA"/>
    <w:rsid w:val="00A66B8C"/>
    <w:rsid w:val="00A66CAD"/>
    <w:rsid w:val="00A679FA"/>
    <w:rsid w:val="00A70F8A"/>
    <w:rsid w:val="00A70FA7"/>
    <w:rsid w:val="00A75908"/>
    <w:rsid w:val="00A77903"/>
    <w:rsid w:val="00A77B99"/>
    <w:rsid w:val="00A77F8E"/>
    <w:rsid w:val="00A81250"/>
    <w:rsid w:val="00A8126F"/>
    <w:rsid w:val="00A84494"/>
    <w:rsid w:val="00A84980"/>
    <w:rsid w:val="00A86C12"/>
    <w:rsid w:val="00A8722E"/>
    <w:rsid w:val="00A900E1"/>
    <w:rsid w:val="00A904E9"/>
    <w:rsid w:val="00A918EA"/>
    <w:rsid w:val="00A93C87"/>
    <w:rsid w:val="00A945E9"/>
    <w:rsid w:val="00A94B56"/>
    <w:rsid w:val="00A95C50"/>
    <w:rsid w:val="00A96032"/>
    <w:rsid w:val="00AA1330"/>
    <w:rsid w:val="00AA1B8C"/>
    <w:rsid w:val="00AA4773"/>
    <w:rsid w:val="00AA69EF"/>
    <w:rsid w:val="00AA77E1"/>
    <w:rsid w:val="00AB0B30"/>
    <w:rsid w:val="00AB146B"/>
    <w:rsid w:val="00AB1658"/>
    <w:rsid w:val="00AB20A7"/>
    <w:rsid w:val="00AB394A"/>
    <w:rsid w:val="00AB4CEA"/>
    <w:rsid w:val="00AB5485"/>
    <w:rsid w:val="00AC0AA0"/>
    <w:rsid w:val="00AC3609"/>
    <w:rsid w:val="00AC549E"/>
    <w:rsid w:val="00AC5CC9"/>
    <w:rsid w:val="00AC6FF2"/>
    <w:rsid w:val="00AC79B7"/>
    <w:rsid w:val="00AD0448"/>
    <w:rsid w:val="00AD0C7D"/>
    <w:rsid w:val="00AD0F68"/>
    <w:rsid w:val="00AD108D"/>
    <w:rsid w:val="00AD1284"/>
    <w:rsid w:val="00AD4AB2"/>
    <w:rsid w:val="00AD5A7A"/>
    <w:rsid w:val="00AD6728"/>
    <w:rsid w:val="00AD6F24"/>
    <w:rsid w:val="00AE189F"/>
    <w:rsid w:val="00AE21D8"/>
    <w:rsid w:val="00AE26E9"/>
    <w:rsid w:val="00AE2A45"/>
    <w:rsid w:val="00AE55D8"/>
    <w:rsid w:val="00AE60EF"/>
    <w:rsid w:val="00AF218F"/>
    <w:rsid w:val="00AF3209"/>
    <w:rsid w:val="00AF3220"/>
    <w:rsid w:val="00AF36FA"/>
    <w:rsid w:val="00AF3B46"/>
    <w:rsid w:val="00AF535F"/>
    <w:rsid w:val="00AF5F21"/>
    <w:rsid w:val="00AF786B"/>
    <w:rsid w:val="00AF7E02"/>
    <w:rsid w:val="00AF7E39"/>
    <w:rsid w:val="00AF7E75"/>
    <w:rsid w:val="00B03C6A"/>
    <w:rsid w:val="00B0425E"/>
    <w:rsid w:val="00B056AA"/>
    <w:rsid w:val="00B05A5E"/>
    <w:rsid w:val="00B1295F"/>
    <w:rsid w:val="00B13439"/>
    <w:rsid w:val="00B17F25"/>
    <w:rsid w:val="00B21E59"/>
    <w:rsid w:val="00B227D8"/>
    <w:rsid w:val="00B23BEB"/>
    <w:rsid w:val="00B24132"/>
    <w:rsid w:val="00B263E6"/>
    <w:rsid w:val="00B278B1"/>
    <w:rsid w:val="00B37DF3"/>
    <w:rsid w:val="00B40794"/>
    <w:rsid w:val="00B40A28"/>
    <w:rsid w:val="00B41FB1"/>
    <w:rsid w:val="00B434BE"/>
    <w:rsid w:val="00B43AC2"/>
    <w:rsid w:val="00B44629"/>
    <w:rsid w:val="00B45142"/>
    <w:rsid w:val="00B45792"/>
    <w:rsid w:val="00B459B9"/>
    <w:rsid w:val="00B45FD9"/>
    <w:rsid w:val="00B46322"/>
    <w:rsid w:val="00B50693"/>
    <w:rsid w:val="00B5241A"/>
    <w:rsid w:val="00B531B1"/>
    <w:rsid w:val="00B5328E"/>
    <w:rsid w:val="00B5424E"/>
    <w:rsid w:val="00B5512F"/>
    <w:rsid w:val="00B56DF9"/>
    <w:rsid w:val="00B577DD"/>
    <w:rsid w:val="00B61371"/>
    <w:rsid w:val="00B639EE"/>
    <w:rsid w:val="00B63B18"/>
    <w:rsid w:val="00B63D16"/>
    <w:rsid w:val="00B64C0A"/>
    <w:rsid w:val="00B6502E"/>
    <w:rsid w:val="00B657D1"/>
    <w:rsid w:val="00B66195"/>
    <w:rsid w:val="00B67F94"/>
    <w:rsid w:val="00B7082C"/>
    <w:rsid w:val="00B70F6E"/>
    <w:rsid w:val="00B73398"/>
    <w:rsid w:val="00B74926"/>
    <w:rsid w:val="00B80C97"/>
    <w:rsid w:val="00B8136F"/>
    <w:rsid w:val="00B820CF"/>
    <w:rsid w:val="00B82E00"/>
    <w:rsid w:val="00B8585C"/>
    <w:rsid w:val="00B8778A"/>
    <w:rsid w:val="00B8793B"/>
    <w:rsid w:val="00B90EEE"/>
    <w:rsid w:val="00B92685"/>
    <w:rsid w:val="00B92720"/>
    <w:rsid w:val="00B92923"/>
    <w:rsid w:val="00B94B2D"/>
    <w:rsid w:val="00B955FF"/>
    <w:rsid w:val="00B95724"/>
    <w:rsid w:val="00B9637B"/>
    <w:rsid w:val="00B97F93"/>
    <w:rsid w:val="00BA0C8A"/>
    <w:rsid w:val="00BA1A63"/>
    <w:rsid w:val="00BA2F88"/>
    <w:rsid w:val="00BA6AB6"/>
    <w:rsid w:val="00BA7105"/>
    <w:rsid w:val="00BA7360"/>
    <w:rsid w:val="00BA7756"/>
    <w:rsid w:val="00BA7D7B"/>
    <w:rsid w:val="00BA7E4C"/>
    <w:rsid w:val="00BB01C0"/>
    <w:rsid w:val="00BB02B2"/>
    <w:rsid w:val="00BB2B4F"/>
    <w:rsid w:val="00BB3456"/>
    <w:rsid w:val="00BB38C3"/>
    <w:rsid w:val="00BB3CBD"/>
    <w:rsid w:val="00BB429D"/>
    <w:rsid w:val="00BC0774"/>
    <w:rsid w:val="00BC106E"/>
    <w:rsid w:val="00BC30F7"/>
    <w:rsid w:val="00BC337B"/>
    <w:rsid w:val="00BC6E68"/>
    <w:rsid w:val="00BD0254"/>
    <w:rsid w:val="00BD0B3D"/>
    <w:rsid w:val="00BD1182"/>
    <w:rsid w:val="00BD1C98"/>
    <w:rsid w:val="00BD2117"/>
    <w:rsid w:val="00BD4B50"/>
    <w:rsid w:val="00BD509C"/>
    <w:rsid w:val="00BD5AE7"/>
    <w:rsid w:val="00BD66DF"/>
    <w:rsid w:val="00BD70E9"/>
    <w:rsid w:val="00BE1164"/>
    <w:rsid w:val="00BE17FC"/>
    <w:rsid w:val="00BE2F49"/>
    <w:rsid w:val="00BE3204"/>
    <w:rsid w:val="00BE324A"/>
    <w:rsid w:val="00BE3263"/>
    <w:rsid w:val="00BE3400"/>
    <w:rsid w:val="00BE3BF2"/>
    <w:rsid w:val="00BE402F"/>
    <w:rsid w:val="00BE4918"/>
    <w:rsid w:val="00BE496D"/>
    <w:rsid w:val="00BE4EE1"/>
    <w:rsid w:val="00BE5070"/>
    <w:rsid w:val="00BE51C7"/>
    <w:rsid w:val="00BE5341"/>
    <w:rsid w:val="00BE5CF8"/>
    <w:rsid w:val="00BE6AD3"/>
    <w:rsid w:val="00BE6CD5"/>
    <w:rsid w:val="00BE7B54"/>
    <w:rsid w:val="00BF1BC7"/>
    <w:rsid w:val="00BF2432"/>
    <w:rsid w:val="00BF3711"/>
    <w:rsid w:val="00BF4059"/>
    <w:rsid w:val="00BF4429"/>
    <w:rsid w:val="00BF4690"/>
    <w:rsid w:val="00BF5077"/>
    <w:rsid w:val="00BF5638"/>
    <w:rsid w:val="00BF7672"/>
    <w:rsid w:val="00C0059A"/>
    <w:rsid w:val="00C02779"/>
    <w:rsid w:val="00C03001"/>
    <w:rsid w:val="00C03067"/>
    <w:rsid w:val="00C04500"/>
    <w:rsid w:val="00C04E1F"/>
    <w:rsid w:val="00C0515F"/>
    <w:rsid w:val="00C05B86"/>
    <w:rsid w:val="00C07B7A"/>
    <w:rsid w:val="00C07DF2"/>
    <w:rsid w:val="00C10854"/>
    <w:rsid w:val="00C12311"/>
    <w:rsid w:val="00C1435E"/>
    <w:rsid w:val="00C14B50"/>
    <w:rsid w:val="00C1548C"/>
    <w:rsid w:val="00C2021B"/>
    <w:rsid w:val="00C207CA"/>
    <w:rsid w:val="00C23CDE"/>
    <w:rsid w:val="00C2610B"/>
    <w:rsid w:val="00C264F4"/>
    <w:rsid w:val="00C26868"/>
    <w:rsid w:val="00C26A3D"/>
    <w:rsid w:val="00C26B58"/>
    <w:rsid w:val="00C278F4"/>
    <w:rsid w:val="00C301E7"/>
    <w:rsid w:val="00C30768"/>
    <w:rsid w:val="00C30BCE"/>
    <w:rsid w:val="00C31079"/>
    <w:rsid w:val="00C3109D"/>
    <w:rsid w:val="00C318EB"/>
    <w:rsid w:val="00C32B96"/>
    <w:rsid w:val="00C3506F"/>
    <w:rsid w:val="00C35661"/>
    <w:rsid w:val="00C35799"/>
    <w:rsid w:val="00C3739C"/>
    <w:rsid w:val="00C41974"/>
    <w:rsid w:val="00C44E6B"/>
    <w:rsid w:val="00C45F5D"/>
    <w:rsid w:val="00C47772"/>
    <w:rsid w:val="00C5036D"/>
    <w:rsid w:val="00C51D33"/>
    <w:rsid w:val="00C52962"/>
    <w:rsid w:val="00C534F8"/>
    <w:rsid w:val="00C54168"/>
    <w:rsid w:val="00C54E5D"/>
    <w:rsid w:val="00C55B56"/>
    <w:rsid w:val="00C55D95"/>
    <w:rsid w:val="00C55EF9"/>
    <w:rsid w:val="00C55EFA"/>
    <w:rsid w:val="00C5701B"/>
    <w:rsid w:val="00C6019A"/>
    <w:rsid w:val="00C61B29"/>
    <w:rsid w:val="00C62011"/>
    <w:rsid w:val="00C6267E"/>
    <w:rsid w:val="00C633D7"/>
    <w:rsid w:val="00C63817"/>
    <w:rsid w:val="00C642E0"/>
    <w:rsid w:val="00C657EE"/>
    <w:rsid w:val="00C66977"/>
    <w:rsid w:val="00C671AE"/>
    <w:rsid w:val="00C71895"/>
    <w:rsid w:val="00C731A2"/>
    <w:rsid w:val="00C74AE2"/>
    <w:rsid w:val="00C7585F"/>
    <w:rsid w:val="00C765D4"/>
    <w:rsid w:val="00C76C0B"/>
    <w:rsid w:val="00C772D4"/>
    <w:rsid w:val="00C77988"/>
    <w:rsid w:val="00C77F1C"/>
    <w:rsid w:val="00C80686"/>
    <w:rsid w:val="00C80DA2"/>
    <w:rsid w:val="00C81A52"/>
    <w:rsid w:val="00C8220F"/>
    <w:rsid w:val="00C84168"/>
    <w:rsid w:val="00C85473"/>
    <w:rsid w:val="00C91A43"/>
    <w:rsid w:val="00C91AA3"/>
    <w:rsid w:val="00C91EF2"/>
    <w:rsid w:val="00C932AB"/>
    <w:rsid w:val="00C933F7"/>
    <w:rsid w:val="00C9360E"/>
    <w:rsid w:val="00C9440E"/>
    <w:rsid w:val="00C9549B"/>
    <w:rsid w:val="00C95887"/>
    <w:rsid w:val="00C96995"/>
    <w:rsid w:val="00C96ACC"/>
    <w:rsid w:val="00CA075E"/>
    <w:rsid w:val="00CA0A43"/>
    <w:rsid w:val="00CA1124"/>
    <w:rsid w:val="00CA1612"/>
    <w:rsid w:val="00CA16B1"/>
    <w:rsid w:val="00CA32DC"/>
    <w:rsid w:val="00CA32F5"/>
    <w:rsid w:val="00CA3654"/>
    <w:rsid w:val="00CA4A7A"/>
    <w:rsid w:val="00CA4F35"/>
    <w:rsid w:val="00CB17BD"/>
    <w:rsid w:val="00CB20D9"/>
    <w:rsid w:val="00CB2B8C"/>
    <w:rsid w:val="00CB3EAC"/>
    <w:rsid w:val="00CB4C68"/>
    <w:rsid w:val="00CB53B5"/>
    <w:rsid w:val="00CB607A"/>
    <w:rsid w:val="00CB71B6"/>
    <w:rsid w:val="00CB7D67"/>
    <w:rsid w:val="00CB7F1B"/>
    <w:rsid w:val="00CC0187"/>
    <w:rsid w:val="00CC02BF"/>
    <w:rsid w:val="00CC2EB6"/>
    <w:rsid w:val="00CC3029"/>
    <w:rsid w:val="00CC3088"/>
    <w:rsid w:val="00CC317F"/>
    <w:rsid w:val="00CC4280"/>
    <w:rsid w:val="00CC4C5F"/>
    <w:rsid w:val="00CC51A2"/>
    <w:rsid w:val="00CC62FE"/>
    <w:rsid w:val="00CC6533"/>
    <w:rsid w:val="00CD0C7B"/>
    <w:rsid w:val="00CD211F"/>
    <w:rsid w:val="00CD25E9"/>
    <w:rsid w:val="00CD3287"/>
    <w:rsid w:val="00CD34AD"/>
    <w:rsid w:val="00CD3863"/>
    <w:rsid w:val="00CD3D0D"/>
    <w:rsid w:val="00CD49BD"/>
    <w:rsid w:val="00CD4BE8"/>
    <w:rsid w:val="00CD674B"/>
    <w:rsid w:val="00CD6814"/>
    <w:rsid w:val="00CE371E"/>
    <w:rsid w:val="00CE3A0D"/>
    <w:rsid w:val="00CE56C7"/>
    <w:rsid w:val="00CE6ABC"/>
    <w:rsid w:val="00CE6D99"/>
    <w:rsid w:val="00CE732B"/>
    <w:rsid w:val="00CF19CB"/>
    <w:rsid w:val="00CF26F2"/>
    <w:rsid w:val="00CF3C40"/>
    <w:rsid w:val="00CF3F47"/>
    <w:rsid w:val="00CF487C"/>
    <w:rsid w:val="00CF5E8A"/>
    <w:rsid w:val="00CF634A"/>
    <w:rsid w:val="00CF7A3E"/>
    <w:rsid w:val="00CF7AE8"/>
    <w:rsid w:val="00D00677"/>
    <w:rsid w:val="00D010A2"/>
    <w:rsid w:val="00D01ECE"/>
    <w:rsid w:val="00D03089"/>
    <w:rsid w:val="00D05BB1"/>
    <w:rsid w:val="00D07F56"/>
    <w:rsid w:val="00D07F92"/>
    <w:rsid w:val="00D10989"/>
    <w:rsid w:val="00D10C49"/>
    <w:rsid w:val="00D11129"/>
    <w:rsid w:val="00D115C6"/>
    <w:rsid w:val="00D11BFD"/>
    <w:rsid w:val="00D129FA"/>
    <w:rsid w:val="00D12BA5"/>
    <w:rsid w:val="00D12E4E"/>
    <w:rsid w:val="00D12F35"/>
    <w:rsid w:val="00D12FC1"/>
    <w:rsid w:val="00D15E0E"/>
    <w:rsid w:val="00D15F65"/>
    <w:rsid w:val="00D178B6"/>
    <w:rsid w:val="00D17BCE"/>
    <w:rsid w:val="00D2326A"/>
    <w:rsid w:val="00D24EE8"/>
    <w:rsid w:val="00D25649"/>
    <w:rsid w:val="00D26DCC"/>
    <w:rsid w:val="00D27089"/>
    <w:rsid w:val="00D30DB1"/>
    <w:rsid w:val="00D32F37"/>
    <w:rsid w:val="00D33117"/>
    <w:rsid w:val="00D33199"/>
    <w:rsid w:val="00D34DCC"/>
    <w:rsid w:val="00D35B26"/>
    <w:rsid w:val="00D36319"/>
    <w:rsid w:val="00D36684"/>
    <w:rsid w:val="00D36A58"/>
    <w:rsid w:val="00D36AA9"/>
    <w:rsid w:val="00D3744A"/>
    <w:rsid w:val="00D40DF5"/>
    <w:rsid w:val="00D412EE"/>
    <w:rsid w:val="00D418E4"/>
    <w:rsid w:val="00D42372"/>
    <w:rsid w:val="00D42426"/>
    <w:rsid w:val="00D42CA7"/>
    <w:rsid w:val="00D42CD4"/>
    <w:rsid w:val="00D45096"/>
    <w:rsid w:val="00D45484"/>
    <w:rsid w:val="00D519D2"/>
    <w:rsid w:val="00D523EA"/>
    <w:rsid w:val="00D527E8"/>
    <w:rsid w:val="00D5290D"/>
    <w:rsid w:val="00D532DD"/>
    <w:rsid w:val="00D535C9"/>
    <w:rsid w:val="00D53984"/>
    <w:rsid w:val="00D54612"/>
    <w:rsid w:val="00D54BCA"/>
    <w:rsid w:val="00D54D01"/>
    <w:rsid w:val="00D55924"/>
    <w:rsid w:val="00D56B25"/>
    <w:rsid w:val="00D5764E"/>
    <w:rsid w:val="00D60AFA"/>
    <w:rsid w:val="00D61335"/>
    <w:rsid w:val="00D625C2"/>
    <w:rsid w:val="00D65E96"/>
    <w:rsid w:val="00D66631"/>
    <w:rsid w:val="00D709EB"/>
    <w:rsid w:val="00D70DDC"/>
    <w:rsid w:val="00D72AF7"/>
    <w:rsid w:val="00D73460"/>
    <w:rsid w:val="00D822C2"/>
    <w:rsid w:val="00D84F22"/>
    <w:rsid w:val="00D84FA3"/>
    <w:rsid w:val="00D85E40"/>
    <w:rsid w:val="00D90755"/>
    <w:rsid w:val="00D9138B"/>
    <w:rsid w:val="00D9304F"/>
    <w:rsid w:val="00D9398B"/>
    <w:rsid w:val="00D93DD8"/>
    <w:rsid w:val="00D950D5"/>
    <w:rsid w:val="00D96268"/>
    <w:rsid w:val="00D96A58"/>
    <w:rsid w:val="00D96E8E"/>
    <w:rsid w:val="00D97A4B"/>
    <w:rsid w:val="00DA002F"/>
    <w:rsid w:val="00DA0BAB"/>
    <w:rsid w:val="00DA18E4"/>
    <w:rsid w:val="00DA1A50"/>
    <w:rsid w:val="00DA2ACA"/>
    <w:rsid w:val="00DA40A6"/>
    <w:rsid w:val="00DA4C9F"/>
    <w:rsid w:val="00DA4EB3"/>
    <w:rsid w:val="00DA51B8"/>
    <w:rsid w:val="00DA5674"/>
    <w:rsid w:val="00DA5F7E"/>
    <w:rsid w:val="00DB0A22"/>
    <w:rsid w:val="00DB0D48"/>
    <w:rsid w:val="00DB2D7E"/>
    <w:rsid w:val="00DB4CFA"/>
    <w:rsid w:val="00DB617E"/>
    <w:rsid w:val="00DB7281"/>
    <w:rsid w:val="00DC0455"/>
    <w:rsid w:val="00DC126B"/>
    <w:rsid w:val="00DC2716"/>
    <w:rsid w:val="00DC2728"/>
    <w:rsid w:val="00DC39B6"/>
    <w:rsid w:val="00DC3F66"/>
    <w:rsid w:val="00DC4BF5"/>
    <w:rsid w:val="00DC6559"/>
    <w:rsid w:val="00DD104E"/>
    <w:rsid w:val="00DD2AA2"/>
    <w:rsid w:val="00DD2E21"/>
    <w:rsid w:val="00DD5DAD"/>
    <w:rsid w:val="00DD62CB"/>
    <w:rsid w:val="00DD70DD"/>
    <w:rsid w:val="00DD72A5"/>
    <w:rsid w:val="00DE0903"/>
    <w:rsid w:val="00DE0E93"/>
    <w:rsid w:val="00DE1DD1"/>
    <w:rsid w:val="00DE327A"/>
    <w:rsid w:val="00DE34C5"/>
    <w:rsid w:val="00DE43E7"/>
    <w:rsid w:val="00DE4A95"/>
    <w:rsid w:val="00DE4AB3"/>
    <w:rsid w:val="00DF0E6A"/>
    <w:rsid w:val="00DF2FAF"/>
    <w:rsid w:val="00DF496D"/>
    <w:rsid w:val="00DF63C4"/>
    <w:rsid w:val="00DF687F"/>
    <w:rsid w:val="00DF737E"/>
    <w:rsid w:val="00E0075A"/>
    <w:rsid w:val="00E00F78"/>
    <w:rsid w:val="00E0300D"/>
    <w:rsid w:val="00E0541E"/>
    <w:rsid w:val="00E059CD"/>
    <w:rsid w:val="00E06962"/>
    <w:rsid w:val="00E06BC4"/>
    <w:rsid w:val="00E0779D"/>
    <w:rsid w:val="00E10E10"/>
    <w:rsid w:val="00E11D16"/>
    <w:rsid w:val="00E13094"/>
    <w:rsid w:val="00E149BF"/>
    <w:rsid w:val="00E154BC"/>
    <w:rsid w:val="00E16908"/>
    <w:rsid w:val="00E16B60"/>
    <w:rsid w:val="00E20335"/>
    <w:rsid w:val="00E209BC"/>
    <w:rsid w:val="00E21381"/>
    <w:rsid w:val="00E21732"/>
    <w:rsid w:val="00E22899"/>
    <w:rsid w:val="00E253AC"/>
    <w:rsid w:val="00E30469"/>
    <w:rsid w:val="00E30845"/>
    <w:rsid w:val="00E30DF3"/>
    <w:rsid w:val="00E31EF7"/>
    <w:rsid w:val="00E33BD1"/>
    <w:rsid w:val="00E33C21"/>
    <w:rsid w:val="00E34F82"/>
    <w:rsid w:val="00E35336"/>
    <w:rsid w:val="00E35BDB"/>
    <w:rsid w:val="00E404CC"/>
    <w:rsid w:val="00E42C36"/>
    <w:rsid w:val="00E42FBE"/>
    <w:rsid w:val="00E4372D"/>
    <w:rsid w:val="00E44572"/>
    <w:rsid w:val="00E4798F"/>
    <w:rsid w:val="00E535E2"/>
    <w:rsid w:val="00E548CF"/>
    <w:rsid w:val="00E54A2B"/>
    <w:rsid w:val="00E57489"/>
    <w:rsid w:val="00E57CA8"/>
    <w:rsid w:val="00E57CDA"/>
    <w:rsid w:val="00E62123"/>
    <w:rsid w:val="00E621D1"/>
    <w:rsid w:val="00E6240A"/>
    <w:rsid w:val="00E65D1C"/>
    <w:rsid w:val="00E65F0A"/>
    <w:rsid w:val="00E663C1"/>
    <w:rsid w:val="00E66EFB"/>
    <w:rsid w:val="00E73CB2"/>
    <w:rsid w:val="00E73E63"/>
    <w:rsid w:val="00E74055"/>
    <w:rsid w:val="00E74F70"/>
    <w:rsid w:val="00E75016"/>
    <w:rsid w:val="00E75024"/>
    <w:rsid w:val="00E75D15"/>
    <w:rsid w:val="00E7698D"/>
    <w:rsid w:val="00E81167"/>
    <w:rsid w:val="00E81951"/>
    <w:rsid w:val="00E86429"/>
    <w:rsid w:val="00E87F77"/>
    <w:rsid w:val="00E909C3"/>
    <w:rsid w:val="00E91C16"/>
    <w:rsid w:val="00E9314F"/>
    <w:rsid w:val="00E93C02"/>
    <w:rsid w:val="00E9712B"/>
    <w:rsid w:val="00E97E42"/>
    <w:rsid w:val="00EA21E2"/>
    <w:rsid w:val="00EA23C4"/>
    <w:rsid w:val="00EA2B6C"/>
    <w:rsid w:val="00EA4AAE"/>
    <w:rsid w:val="00EA4E91"/>
    <w:rsid w:val="00EA531B"/>
    <w:rsid w:val="00EA63D6"/>
    <w:rsid w:val="00EA6A3B"/>
    <w:rsid w:val="00EA7441"/>
    <w:rsid w:val="00EA779E"/>
    <w:rsid w:val="00EB0203"/>
    <w:rsid w:val="00EB1A11"/>
    <w:rsid w:val="00EB2614"/>
    <w:rsid w:val="00EB325A"/>
    <w:rsid w:val="00EB45A3"/>
    <w:rsid w:val="00EB47DC"/>
    <w:rsid w:val="00EB550E"/>
    <w:rsid w:val="00EB58A5"/>
    <w:rsid w:val="00EB689D"/>
    <w:rsid w:val="00EC0182"/>
    <w:rsid w:val="00EC0EE6"/>
    <w:rsid w:val="00EC1179"/>
    <w:rsid w:val="00EC11DF"/>
    <w:rsid w:val="00EC14D1"/>
    <w:rsid w:val="00EC2DC0"/>
    <w:rsid w:val="00EC2E8A"/>
    <w:rsid w:val="00EC40A9"/>
    <w:rsid w:val="00EC4B79"/>
    <w:rsid w:val="00EC6943"/>
    <w:rsid w:val="00EC6D6C"/>
    <w:rsid w:val="00ED1BE9"/>
    <w:rsid w:val="00ED1CFE"/>
    <w:rsid w:val="00ED277D"/>
    <w:rsid w:val="00ED3EDC"/>
    <w:rsid w:val="00ED41BC"/>
    <w:rsid w:val="00ED42D1"/>
    <w:rsid w:val="00ED53D4"/>
    <w:rsid w:val="00ED53E5"/>
    <w:rsid w:val="00ED5559"/>
    <w:rsid w:val="00ED6110"/>
    <w:rsid w:val="00ED7AD3"/>
    <w:rsid w:val="00EE31C7"/>
    <w:rsid w:val="00EE363B"/>
    <w:rsid w:val="00EE6F8E"/>
    <w:rsid w:val="00EF0591"/>
    <w:rsid w:val="00EF26B4"/>
    <w:rsid w:val="00EF482E"/>
    <w:rsid w:val="00EF78D6"/>
    <w:rsid w:val="00EF7938"/>
    <w:rsid w:val="00F00098"/>
    <w:rsid w:val="00F0087B"/>
    <w:rsid w:val="00F01619"/>
    <w:rsid w:val="00F016C0"/>
    <w:rsid w:val="00F020F6"/>
    <w:rsid w:val="00F02D10"/>
    <w:rsid w:val="00F03527"/>
    <w:rsid w:val="00F04374"/>
    <w:rsid w:val="00F05945"/>
    <w:rsid w:val="00F06D02"/>
    <w:rsid w:val="00F07846"/>
    <w:rsid w:val="00F144F9"/>
    <w:rsid w:val="00F148CA"/>
    <w:rsid w:val="00F160D5"/>
    <w:rsid w:val="00F1634F"/>
    <w:rsid w:val="00F16A4A"/>
    <w:rsid w:val="00F20CD5"/>
    <w:rsid w:val="00F25447"/>
    <w:rsid w:val="00F25FEC"/>
    <w:rsid w:val="00F262AD"/>
    <w:rsid w:val="00F26590"/>
    <w:rsid w:val="00F2677E"/>
    <w:rsid w:val="00F26B42"/>
    <w:rsid w:val="00F26CF8"/>
    <w:rsid w:val="00F312E1"/>
    <w:rsid w:val="00F319CB"/>
    <w:rsid w:val="00F31D74"/>
    <w:rsid w:val="00F325DC"/>
    <w:rsid w:val="00F3319A"/>
    <w:rsid w:val="00F348B1"/>
    <w:rsid w:val="00F35230"/>
    <w:rsid w:val="00F40610"/>
    <w:rsid w:val="00F4273B"/>
    <w:rsid w:val="00F4282B"/>
    <w:rsid w:val="00F428D4"/>
    <w:rsid w:val="00F43CB0"/>
    <w:rsid w:val="00F44D48"/>
    <w:rsid w:val="00F455EC"/>
    <w:rsid w:val="00F4604C"/>
    <w:rsid w:val="00F47BB2"/>
    <w:rsid w:val="00F50ACD"/>
    <w:rsid w:val="00F51A46"/>
    <w:rsid w:val="00F522F0"/>
    <w:rsid w:val="00F52D1F"/>
    <w:rsid w:val="00F52FCF"/>
    <w:rsid w:val="00F53A83"/>
    <w:rsid w:val="00F55B2A"/>
    <w:rsid w:val="00F57977"/>
    <w:rsid w:val="00F61655"/>
    <w:rsid w:val="00F6727A"/>
    <w:rsid w:val="00F6758F"/>
    <w:rsid w:val="00F724DE"/>
    <w:rsid w:val="00F724E4"/>
    <w:rsid w:val="00F7447D"/>
    <w:rsid w:val="00F76675"/>
    <w:rsid w:val="00F801FE"/>
    <w:rsid w:val="00F80AB8"/>
    <w:rsid w:val="00F821B3"/>
    <w:rsid w:val="00F833F1"/>
    <w:rsid w:val="00F83C38"/>
    <w:rsid w:val="00F86121"/>
    <w:rsid w:val="00F861BD"/>
    <w:rsid w:val="00F865AE"/>
    <w:rsid w:val="00F86A34"/>
    <w:rsid w:val="00F86AB5"/>
    <w:rsid w:val="00F87F8C"/>
    <w:rsid w:val="00F91C08"/>
    <w:rsid w:val="00F92454"/>
    <w:rsid w:val="00F93EB8"/>
    <w:rsid w:val="00F948A1"/>
    <w:rsid w:val="00F948F2"/>
    <w:rsid w:val="00F95C41"/>
    <w:rsid w:val="00F97A3D"/>
    <w:rsid w:val="00F97F07"/>
    <w:rsid w:val="00FA0258"/>
    <w:rsid w:val="00FA032A"/>
    <w:rsid w:val="00FA0330"/>
    <w:rsid w:val="00FA042F"/>
    <w:rsid w:val="00FA0596"/>
    <w:rsid w:val="00FA06EF"/>
    <w:rsid w:val="00FA21A2"/>
    <w:rsid w:val="00FA23B9"/>
    <w:rsid w:val="00FA2D49"/>
    <w:rsid w:val="00FA6AF3"/>
    <w:rsid w:val="00FA7BB6"/>
    <w:rsid w:val="00FA7FCE"/>
    <w:rsid w:val="00FB2299"/>
    <w:rsid w:val="00FB2C84"/>
    <w:rsid w:val="00FB4121"/>
    <w:rsid w:val="00FB5224"/>
    <w:rsid w:val="00FB576B"/>
    <w:rsid w:val="00FB5BFF"/>
    <w:rsid w:val="00FB632B"/>
    <w:rsid w:val="00FB7060"/>
    <w:rsid w:val="00FB7A0A"/>
    <w:rsid w:val="00FB7F76"/>
    <w:rsid w:val="00FC0049"/>
    <w:rsid w:val="00FC093D"/>
    <w:rsid w:val="00FC0C40"/>
    <w:rsid w:val="00FC2A1D"/>
    <w:rsid w:val="00FC352A"/>
    <w:rsid w:val="00FC38D6"/>
    <w:rsid w:val="00FC3C15"/>
    <w:rsid w:val="00FC3C53"/>
    <w:rsid w:val="00FC439E"/>
    <w:rsid w:val="00FC4A39"/>
    <w:rsid w:val="00FC4EE9"/>
    <w:rsid w:val="00FC5DE4"/>
    <w:rsid w:val="00FC682B"/>
    <w:rsid w:val="00FD03AC"/>
    <w:rsid w:val="00FD29CA"/>
    <w:rsid w:val="00FD29D5"/>
    <w:rsid w:val="00FD3973"/>
    <w:rsid w:val="00FD498D"/>
    <w:rsid w:val="00FD4D91"/>
    <w:rsid w:val="00FE16FF"/>
    <w:rsid w:val="00FE2CF5"/>
    <w:rsid w:val="00FE2ECB"/>
    <w:rsid w:val="00FE7C0F"/>
    <w:rsid w:val="00FF082E"/>
    <w:rsid w:val="00FF08C4"/>
    <w:rsid w:val="00FF1A76"/>
    <w:rsid w:val="00FF29D9"/>
    <w:rsid w:val="00FF331D"/>
    <w:rsid w:val="00FF60BF"/>
    <w:rsid w:val="00FF6CA0"/>
    <w:rsid w:val="00FF6EDF"/>
    <w:rsid w:val="00FF736F"/>
    <w:rsid w:val="025A9DB7"/>
    <w:rsid w:val="026E34A1"/>
    <w:rsid w:val="02926310"/>
    <w:rsid w:val="030B7F71"/>
    <w:rsid w:val="034A1218"/>
    <w:rsid w:val="0396CDEF"/>
    <w:rsid w:val="03B53BBF"/>
    <w:rsid w:val="03EFEE62"/>
    <w:rsid w:val="05712DEC"/>
    <w:rsid w:val="05D245F1"/>
    <w:rsid w:val="07D77AAB"/>
    <w:rsid w:val="0899EAE0"/>
    <w:rsid w:val="0A2DA5DE"/>
    <w:rsid w:val="0A32066A"/>
    <w:rsid w:val="0CDA1A11"/>
    <w:rsid w:val="0DA7C79B"/>
    <w:rsid w:val="10BE77BB"/>
    <w:rsid w:val="10DA11D4"/>
    <w:rsid w:val="110B3F96"/>
    <w:rsid w:val="11420909"/>
    <w:rsid w:val="136ED647"/>
    <w:rsid w:val="1424830B"/>
    <w:rsid w:val="14863788"/>
    <w:rsid w:val="14C99C1C"/>
    <w:rsid w:val="169F5301"/>
    <w:rsid w:val="16D7FF09"/>
    <w:rsid w:val="1753AE6B"/>
    <w:rsid w:val="17D4F3F9"/>
    <w:rsid w:val="18EE3CF9"/>
    <w:rsid w:val="19D851C5"/>
    <w:rsid w:val="1A89ED80"/>
    <w:rsid w:val="1CCBE61D"/>
    <w:rsid w:val="1D04CE44"/>
    <w:rsid w:val="1D57FED5"/>
    <w:rsid w:val="1DDD6665"/>
    <w:rsid w:val="1F5F2E35"/>
    <w:rsid w:val="204DBA8A"/>
    <w:rsid w:val="22E88F85"/>
    <w:rsid w:val="239C2169"/>
    <w:rsid w:val="25A3B710"/>
    <w:rsid w:val="25A40B57"/>
    <w:rsid w:val="25C04C11"/>
    <w:rsid w:val="27D510BC"/>
    <w:rsid w:val="292A52A7"/>
    <w:rsid w:val="2C0A07B5"/>
    <w:rsid w:val="2CC7BEB9"/>
    <w:rsid w:val="2D38DBC9"/>
    <w:rsid w:val="2D83E42E"/>
    <w:rsid w:val="2DF4FCC0"/>
    <w:rsid w:val="2F5BADAA"/>
    <w:rsid w:val="2F99C57B"/>
    <w:rsid w:val="3226DCA3"/>
    <w:rsid w:val="342AD761"/>
    <w:rsid w:val="348D2CE5"/>
    <w:rsid w:val="34BC7CCB"/>
    <w:rsid w:val="372733E1"/>
    <w:rsid w:val="37BB884A"/>
    <w:rsid w:val="380B114C"/>
    <w:rsid w:val="390BAC85"/>
    <w:rsid w:val="396A641F"/>
    <w:rsid w:val="3AD8F027"/>
    <w:rsid w:val="3B743C19"/>
    <w:rsid w:val="3BADFB8C"/>
    <w:rsid w:val="3BD2203E"/>
    <w:rsid w:val="3CA5F379"/>
    <w:rsid w:val="3CCA6587"/>
    <w:rsid w:val="3DCC31CE"/>
    <w:rsid w:val="3E766B70"/>
    <w:rsid w:val="3F17D840"/>
    <w:rsid w:val="4105DB2D"/>
    <w:rsid w:val="4147D164"/>
    <w:rsid w:val="4151EB75"/>
    <w:rsid w:val="4599900E"/>
    <w:rsid w:val="45FDBFC5"/>
    <w:rsid w:val="462FDEBD"/>
    <w:rsid w:val="4A300991"/>
    <w:rsid w:val="4C39270F"/>
    <w:rsid w:val="4C8D5DDF"/>
    <w:rsid w:val="4CD6545E"/>
    <w:rsid w:val="4D0D5673"/>
    <w:rsid w:val="4D266DAA"/>
    <w:rsid w:val="4DA06FC5"/>
    <w:rsid w:val="4DB2D0DD"/>
    <w:rsid w:val="4E4A0D4E"/>
    <w:rsid w:val="502B148D"/>
    <w:rsid w:val="51DCCD4B"/>
    <w:rsid w:val="51EECB81"/>
    <w:rsid w:val="520D06EE"/>
    <w:rsid w:val="53479D8A"/>
    <w:rsid w:val="56C7D566"/>
    <w:rsid w:val="57A8CD82"/>
    <w:rsid w:val="57DAEA70"/>
    <w:rsid w:val="586656F3"/>
    <w:rsid w:val="58D0411F"/>
    <w:rsid w:val="5A358C84"/>
    <w:rsid w:val="5A6EE095"/>
    <w:rsid w:val="5A8B23EE"/>
    <w:rsid w:val="5C8CD0BC"/>
    <w:rsid w:val="5D4CBD81"/>
    <w:rsid w:val="5E78BF6B"/>
    <w:rsid w:val="5EA9EEC5"/>
    <w:rsid w:val="6201344E"/>
    <w:rsid w:val="625F748E"/>
    <w:rsid w:val="62FC96FD"/>
    <w:rsid w:val="63929ECA"/>
    <w:rsid w:val="63AD1B97"/>
    <w:rsid w:val="651DB378"/>
    <w:rsid w:val="679B81D7"/>
    <w:rsid w:val="692A3F6B"/>
    <w:rsid w:val="6A68591F"/>
    <w:rsid w:val="6AE1D574"/>
    <w:rsid w:val="6B9C2DE8"/>
    <w:rsid w:val="6CF5473B"/>
    <w:rsid w:val="6E769AAD"/>
    <w:rsid w:val="70CCC83C"/>
    <w:rsid w:val="70D1007D"/>
    <w:rsid w:val="717D6E77"/>
    <w:rsid w:val="71E4F2D2"/>
    <w:rsid w:val="71F1E803"/>
    <w:rsid w:val="721CADE0"/>
    <w:rsid w:val="72A40FB4"/>
    <w:rsid w:val="75442695"/>
    <w:rsid w:val="756DAC7C"/>
    <w:rsid w:val="76648EA8"/>
    <w:rsid w:val="768F66A6"/>
    <w:rsid w:val="79D340D4"/>
    <w:rsid w:val="79DACC77"/>
    <w:rsid w:val="7A3DA403"/>
    <w:rsid w:val="7C2780DB"/>
    <w:rsid w:val="7CD8A3E8"/>
    <w:rsid w:val="7D303266"/>
    <w:rsid w:val="7F37E6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4F5B25"/>
  <w14:defaultImageDpi w14:val="96"/>
  <w15:docId w15:val="{3E398D00-BA82-458E-B1D7-E8502F56C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lsdException w:name="Emphasis" w:uiPriority="20"/>
    <w:lsdException w:name="Document Map" w:semiHidden="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autoSpaceDE w:val="0"/>
      <w:autoSpaceDN w:val="0"/>
      <w:adjustRightInd w:val="0"/>
      <w:spacing w:after="0" w:line="240" w:lineRule="auto"/>
    </w:pPr>
    <w:rPr>
      <w:rFonts w:ascii="Arial" w:eastAsia="ヒラギノ角ゴ Pro W3" w:hAnsi="Arial" w:cs="Times New Roman"/>
      <w:color w:val="000000"/>
      <w:sz w:val="24"/>
      <w:szCs w:val="24"/>
    </w:rPr>
  </w:style>
  <w:style w:type="paragraph" w:styleId="Heading1">
    <w:name w:val="heading 1"/>
    <w:basedOn w:val="Header"/>
    <w:next w:val="Normal"/>
    <w:link w:val="Heading1Char"/>
    <w:uiPriority w:val="99"/>
    <w:qFormat/>
    <w:rsid w:val="00CC4280"/>
    <w:pPr>
      <w:autoSpaceDE/>
      <w:autoSpaceDN/>
      <w:adjustRightInd/>
      <w:spacing w:before="120" w:beforeAutospacing="0" w:after="120" w:afterAutospacing="0"/>
      <w:jc w:val="center"/>
      <w:outlineLvl w:val="0"/>
    </w:pPr>
    <w:rPr>
      <w:rFonts w:asciiTheme="minorHAnsi" w:hAnsiTheme="minorHAnsi" w:cstheme="minorBidi"/>
      <w:b/>
      <w:caps/>
    </w:rPr>
  </w:style>
  <w:style w:type="paragraph" w:styleId="Heading2">
    <w:name w:val="heading 2"/>
    <w:aliases w:val="L2,2,h2,Head 2,l2,TitreProp,UNDERRUBRIK 1-2,Header 2,ITT t2,PA Major Section,Livello 2,R2,H21,Heading 2 Hidden,Head1,H2,Sub-section Title,Header2,h:2,h:2app,level 2,Head2A,Major Section,Head2,Level 2 Head,2nd level,Titre3,Prophead 2,C2"/>
    <w:basedOn w:val="ListParagraph"/>
    <w:next w:val="Normal"/>
    <w:link w:val="Heading2Char"/>
    <w:uiPriority w:val="9"/>
    <w:unhideWhenUsed/>
    <w:qFormat/>
    <w:rsid w:val="00CC4280"/>
    <w:pPr>
      <w:numPr>
        <w:numId w:val="5"/>
      </w:numPr>
      <w:autoSpaceDE/>
      <w:autoSpaceDN/>
      <w:adjustRightInd/>
      <w:spacing w:after="120"/>
      <w:contextualSpacing w:val="0"/>
      <w:outlineLvl w:val="1"/>
    </w:pPr>
    <w:rPr>
      <w:rFonts w:ascii="Calibri" w:eastAsiaTheme="minorEastAsia" w:hAnsi="Calibri" w:cstheme="minorBidi"/>
      <w:b/>
      <w:caps/>
      <w:color w:val="auto"/>
    </w:rPr>
  </w:style>
  <w:style w:type="paragraph" w:styleId="Heading3">
    <w:name w:val="heading 3"/>
    <w:basedOn w:val="Heading2"/>
    <w:next w:val="Normal"/>
    <w:link w:val="Heading3Char"/>
    <w:uiPriority w:val="9"/>
    <w:unhideWhenUsed/>
    <w:qFormat/>
    <w:rsid w:val="00CC4280"/>
    <w:pPr>
      <w:numPr>
        <w:ilvl w:val="1"/>
      </w:numPr>
      <w:outlineLvl w:val="2"/>
    </w:pPr>
    <w:rPr>
      <w:rFonts w:asciiTheme="minorHAnsi" w:hAnsiTheme="minorHAnsi"/>
      <w:caps w:val="0"/>
    </w:rPr>
  </w:style>
  <w:style w:type="paragraph" w:styleId="Heading5">
    <w:name w:val="heading 5"/>
    <w:aliases w:val="l5"/>
    <w:basedOn w:val="Normal"/>
    <w:link w:val="Heading5Char"/>
    <w:uiPriority w:val="9"/>
    <w:semiHidden/>
    <w:unhideWhenUsed/>
    <w:qFormat/>
    <w:rsid w:val="007D5825"/>
    <w:pPr>
      <w:numPr>
        <w:ilvl w:val="4"/>
        <w:numId w:val="13"/>
      </w:numPr>
      <w:autoSpaceDE/>
      <w:autoSpaceDN/>
      <w:adjustRightInd/>
      <w:spacing w:before="240" w:after="60"/>
      <w:outlineLvl w:val="4"/>
    </w:pPr>
    <w:rPr>
      <w:rFonts w:ascii="Times New Roman" w:eastAsiaTheme="minorHAnsi" w:hAnsi="Times New Roman"/>
      <w:i/>
      <w:iCs/>
      <w:color w:val="auto"/>
      <w:sz w:val="26"/>
      <w:szCs w:val="26"/>
    </w:rPr>
  </w:style>
  <w:style w:type="paragraph" w:styleId="Heading6">
    <w:name w:val="heading 6"/>
    <w:basedOn w:val="Normal"/>
    <w:link w:val="Heading6Char"/>
    <w:uiPriority w:val="9"/>
    <w:semiHidden/>
    <w:unhideWhenUsed/>
    <w:qFormat/>
    <w:rsid w:val="007D5825"/>
    <w:pPr>
      <w:numPr>
        <w:ilvl w:val="5"/>
        <w:numId w:val="13"/>
      </w:numPr>
      <w:autoSpaceDE/>
      <w:autoSpaceDN/>
      <w:adjustRightInd/>
      <w:spacing w:before="240" w:after="60"/>
      <w:outlineLvl w:val="5"/>
    </w:pPr>
    <w:rPr>
      <w:rFonts w:ascii="Times New Roman" w:eastAsiaTheme="minorHAnsi" w:hAnsi="Times New Roman"/>
      <w:b/>
      <w:bCs/>
      <w:color w:val="auto"/>
      <w:sz w:val="22"/>
      <w:szCs w:val="22"/>
    </w:rPr>
  </w:style>
  <w:style w:type="paragraph" w:styleId="Heading7">
    <w:name w:val="heading 7"/>
    <w:basedOn w:val="Normal"/>
    <w:link w:val="Heading7Char"/>
    <w:uiPriority w:val="9"/>
    <w:semiHidden/>
    <w:unhideWhenUsed/>
    <w:qFormat/>
    <w:rsid w:val="007D5825"/>
    <w:pPr>
      <w:numPr>
        <w:ilvl w:val="6"/>
        <w:numId w:val="13"/>
      </w:numPr>
      <w:autoSpaceDE/>
      <w:autoSpaceDN/>
      <w:adjustRightInd/>
      <w:spacing w:before="240" w:after="60"/>
      <w:outlineLvl w:val="6"/>
    </w:pPr>
    <w:rPr>
      <w:rFonts w:ascii="Times New Roman" w:eastAsiaTheme="minorHAnsi" w:hAnsi="Times New Roman"/>
      <w:color w:val="auto"/>
    </w:rPr>
  </w:style>
  <w:style w:type="paragraph" w:styleId="Heading8">
    <w:name w:val="heading 8"/>
    <w:basedOn w:val="Normal"/>
    <w:link w:val="Heading8Char"/>
    <w:uiPriority w:val="9"/>
    <w:semiHidden/>
    <w:unhideWhenUsed/>
    <w:qFormat/>
    <w:rsid w:val="007D5825"/>
    <w:pPr>
      <w:numPr>
        <w:ilvl w:val="7"/>
        <w:numId w:val="13"/>
      </w:numPr>
      <w:autoSpaceDE/>
      <w:autoSpaceDN/>
      <w:adjustRightInd/>
      <w:spacing w:before="240" w:after="60"/>
      <w:outlineLvl w:val="7"/>
    </w:pPr>
    <w:rPr>
      <w:rFonts w:ascii="Times New Roman" w:eastAsiaTheme="minorHAnsi" w:hAnsi="Times New Roman"/>
      <w:i/>
      <w:iCs/>
      <w:color w:val="auto"/>
    </w:rPr>
  </w:style>
  <w:style w:type="paragraph" w:styleId="Heading9">
    <w:name w:val="heading 9"/>
    <w:basedOn w:val="Normal"/>
    <w:link w:val="Heading9Char"/>
    <w:uiPriority w:val="9"/>
    <w:semiHidden/>
    <w:unhideWhenUsed/>
    <w:qFormat/>
    <w:rsid w:val="007D5825"/>
    <w:pPr>
      <w:numPr>
        <w:ilvl w:val="8"/>
        <w:numId w:val="13"/>
      </w:numPr>
      <w:autoSpaceDE/>
      <w:autoSpaceDN/>
      <w:adjustRightInd/>
      <w:spacing w:before="240" w:after="60"/>
      <w:outlineLvl w:val="8"/>
    </w:pPr>
    <w:rPr>
      <w:rFonts w:eastAsiaTheme="minorHAnsi" w:cs="Arial"/>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C4280"/>
    <w:rPr>
      <w:b/>
      <w:caps/>
      <w:sz w:val="24"/>
      <w:szCs w:val="24"/>
    </w:rPr>
  </w:style>
  <w:style w:type="paragraph" w:customStyle="1" w:styleId="FreeForm">
    <w:name w:val="Free Form"/>
    <w:uiPriority w:val="99"/>
    <w:pPr>
      <w:autoSpaceDE w:val="0"/>
      <w:autoSpaceDN w:val="0"/>
      <w:adjustRightInd w:val="0"/>
      <w:spacing w:after="0" w:line="240" w:lineRule="auto"/>
    </w:pPr>
    <w:rPr>
      <w:rFonts w:ascii="Times New Roman" w:eastAsia="ヒラギノ角ゴ Pro W3" w:hAnsi="Times New Roman" w:cs="Times New Roman"/>
      <w:color w:val="000000"/>
      <w:sz w:val="20"/>
      <w:szCs w:val="20"/>
    </w:rPr>
  </w:style>
  <w:style w:type="paragraph" w:customStyle="1" w:styleId="Footer1">
    <w:name w:val="Footer1"/>
    <w:uiPriority w:val="99"/>
    <w:pPr>
      <w:tabs>
        <w:tab w:val="center" w:pos="4320"/>
        <w:tab w:val="right" w:pos="8640"/>
      </w:tabs>
      <w:autoSpaceDE w:val="0"/>
      <w:autoSpaceDN w:val="0"/>
      <w:adjustRightInd w:val="0"/>
      <w:spacing w:after="0" w:line="240" w:lineRule="auto"/>
    </w:pPr>
    <w:rPr>
      <w:rFonts w:ascii="Arial" w:eastAsia="ヒラギノ角ゴ Pro W3" w:hAnsi="Arial" w:cs="Times New Roman"/>
      <w:color w:val="000000"/>
      <w:sz w:val="24"/>
      <w:szCs w:val="20"/>
    </w:rPr>
  </w:style>
  <w:style w:type="paragraph" w:customStyle="1" w:styleId="Heading3A">
    <w:name w:val="Heading 3 A"/>
    <w:next w:val="Normal"/>
    <w:uiPriority w:val="99"/>
    <w:pPr>
      <w:keepNext/>
      <w:tabs>
        <w:tab w:val="left" w:pos="3420"/>
        <w:tab w:val="left" w:pos="9360"/>
      </w:tabs>
      <w:autoSpaceDE w:val="0"/>
      <w:autoSpaceDN w:val="0"/>
      <w:adjustRightInd w:val="0"/>
      <w:spacing w:after="0" w:line="240" w:lineRule="auto"/>
      <w:ind w:left="90"/>
      <w:jc w:val="center"/>
      <w:outlineLvl w:val="2"/>
    </w:pPr>
    <w:rPr>
      <w:rFonts w:ascii="Arial" w:eastAsia="ヒラギノ角ゴ Pro W3" w:hAnsi="Arial" w:cs="Times New Roman"/>
      <w:b/>
      <w:color w:val="000000"/>
      <w:sz w:val="40"/>
      <w:szCs w:val="20"/>
    </w:rPr>
  </w:style>
  <w:style w:type="paragraph" w:customStyle="1" w:styleId="EndnoteText1">
    <w:name w:val="Endnote Text1"/>
    <w:uiPriority w:val="99"/>
    <w:pPr>
      <w:widowControl w:val="0"/>
      <w:autoSpaceDE w:val="0"/>
      <w:autoSpaceDN w:val="0"/>
      <w:adjustRightInd w:val="0"/>
      <w:spacing w:after="0" w:line="240" w:lineRule="auto"/>
    </w:pPr>
    <w:rPr>
      <w:rFonts w:ascii="Times New Roman" w:eastAsia="ヒラギノ角ゴ Pro W3" w:hAnsi="Times New Roman" w:cs="Times New Roman"/>
      <w:color w:val="000000"/>
      <w:sz w:val="24"/>
      <w:szCs w:val="20"/>
    </w:rPr>
  </w:style>
  <w:style w:type="paragraph" w:customStyle="1" w:styleId="BodyText21">
    <w:name w:val="Body Text 21"/>
    <w:uiPriority w:val="99"/>
    <w:pPr>
      <w:autoSpaceDE w:val="0"/>
      <w:autoSpaceDN w:val="0"/>
      <w:adjustRightInd w:val="0"/>
      <w:spacing w:after="0" w:line="240" w:lineRule="auto"/>
      <w:jc w:val="both"/>
    </w:pPr>
    <w:rPr>
      <w:rFonts w:ascii="Times New Roman" w:eastAsia="ヒラギノ角ゴ Pro W3" w:hAnsi="Times New Roman" w:cs="Times New Roman"/>
      <w:b/>
      <w:color w:val="000000"/>
      <w:sz w:val="20"/>
      <w:szCs w:val="20"/>
    </w:rPr>
  </w:style>
  <w:style w:type="paragraph" w:customStyle="1" w:styleId="BodyTextIndent1">
    <w:name w:val="Body Text Indent1"/>
    <w:uiPriority w:val="99"/>
    <w:pPr>
      <w:tabs>
        <w:tab w:val="left" w:pos="3420"/>
        <w:tab w:val="left" w:pos="9360"/>
      </w:tabs>
      <w:autoSpaceDE w:val="0"/>
      <w:autoSpaceDN w:val="0"/>
      <w:adjustRightInd w:val="0"/>
      <w:spacing w:after="0" w:line="240" w:lineRule="auto"/>
      <w:ind w:left="90"/>
      <w:jc w:val="center"/>
    </w:pPr>
    <w:rPr>
      <w:rFonts w:ascii="Arial" w:eastAsia="ヒラギノ角ゴ Pro W3" w:hAnsi="Arial" w:cs="Times New Roman"/>
      <w:color w:val="000000"/>
      <w:sz w:val="28"/>
      <w:szCs w:val="20"/>
    </w:rPr>
  </w:style>
  <w:style w:type="paragraph" w:customStyle="1" w:styleId="Header1">
    <w:name w:val="Header1"/>
    <w:uiPriority w:val="99"/>
    <w:rsid w:val="00CC4280"/>
    <w:pPr>
      <w:tabs>
        <w:tab w:val="center" w:pos="4320"/>
        <w:tab w:val="right" w:pos="8640"/>
      </w:tabs>
      <w:autoSpaceDE w:val="0"/>
      <w:autoSpaceDN w:val="0"/>
      <w:adjustRightInd w:val="0"/>
      <w:spacing w:after="0" w:line="240" w:lineRule="auto"/>
    </w:pPr>
    <w:rPr>
      <w:rFonts w:ascii="Times New Roman" w:eastAsia="ヒラギノ角ゴ Pro W3" w:hAnsi="Times New Roman" w:cs="Times New Roman"/>
      <w:color w:val="000000"/>
      <w:sz w:val="20"/>
      <w:szCs w:val="20"/>
    </w:rPr>
  </w:style>
  <w:style w:type="paragraph" w:customStyle="1" w:styleId="Default">
    <w:name w:val="Default"/>
    <w:pPr>
      <w:autoSpaceDE w:val="0"/>
      <w:autoSpaceDN w:val="0"/>
      <w:adjustRightInd w:val="0"/>
      <w:spacing w:after="0" w:line="240" w:lineRule="auto"/>
    </w:pPr>
    <w:rPr>
      <w:rFonts w:ascii="Arial" w:eastAsia="ヒラギノ角ゴ Pro W3" w:hAnsi="Arial" w:cs="Times New Roman"/>
      <w:color w:val="000000"/>
      <w:sz w:val="24"/>
      <w:szCs w:val="20"/>
    </w:rPr>
  </w:style>
  <w:style w:type="paragraph" w:customStyle="1" w:styleId="BodyText31">
    <w:name w:val="Body Text 31"/>
    <w:autoRedefine/>
    <w:uiPriority w:val="99"/>
    <w:pPr>
      <w:autoSpaceDE w:val="0"/>
      <w:autoSpaceDN w:val="0"/>
      <w:adjustRightInd w:val="0"/>
      <w:spacing w:after="0" w:line="240" w:lineRule="auto"/>
    </w:pPr>
    <w:rPr>
      <w:rFonts w:ascii="Arial" w:eastAsia="ヒラギノ角ゴ Pro W3" w:hAnsi="Arial" w:cs="Times New Roman"/>
      <w:color w:val="000000"/>
      <w:szCs w:val="20"/>
    </w:rPr>
  </w:style>
  <w:style w:type="paragraph" w:customStyle="1" w:styleId="BodyText1">
    <w:name w:val="Body Text1"/>
    <w:uiPriority w:val="99"/>
    <w:pPr>
      <w:autoSpaceDE w:val="0"/>
      <w:autoSpaceDN w:val="0"/>
      <w:adjustRightInd w:val="0"/>
      <w:spacing w:after="0" w:line="240" w:lineRule="auto"/>
      <w:jc w:val="both"/>
    </w:pPr>
    <w:rPr>
      <w:rFonts w:ascii="Times New Roman" w:eastAsia="ヒラギノ角ゴ Pro W3" w:hAnsi="Times New Roman" w:cs="Times New Roman"/>
      <w:color w:val="000000"/>
      <w:sz w:val="20"/>
      <w:szCs w:val="20"/>
    </w:rPr>
  </w:style>
  <w:style w:type="paragraph" w:customStyle="1" w:styleId="BodyTextIndent21">
    <w:name w:val="Body Text Indent 21"/>
    <w:uiPriority w:val="99"/>
    <w:pPr>
      <w:suppressAutoHyphens/>
      <w:autoSpaceDE w:val="0"/>
      <w:autoSpaceDN w:val="0"/>
      <w:adjustRightInd w:val="0"/>
      <w:spacing w:after="0" w:line="240" w:lineRule="auto"/>
      <w:ind w:left="1800" w:hanging="360"/>
    </w:pPr>
    <w:rPr>
      <w:rFonts w:ascii="Times New Roman" w:eastAsia="ヒラギノ角ゴ Pro W3" w:hAnsi="Times New Roman" w:cs="Times New Roman"/>
      <w:color w:val="000000"/>
      <w:sz w:val="24"/>
      <w:szCs w:val="20"/>
    </w:rPr>
  </w:style>
  <w:style w:type="paragraph" w:customStyle="1" w:styleId="BodyTextIndent31">
    <w:name w:val="Body Text Indent 31"/>
    <w:uiPriority w:val="99"/>
    <w:pPr>
      <w:suppressAutoHyphens/>
      <w:autoSpaceDE w:val="0"/>
      <w:autoSpaceDN w:val="0"/>
      <w:adjustRightInd w:val="0"/>
      <w:spacing w:after="0" w:line="240" w:lineRule="auto"/>
      <w:ind w:left="720" w:hanging="630"/>
    </w:pPr>
    <w:rPr>
      <w:rFonts w:ascii="Arial" w:eastAsia="ヒラギノ角ゴ Pro W3" w:hAnsi="Arial" w:cs="Times New Roman"/>
      <w:color w:val="000000"/>
      <w:spacing w:val="-2"/>
      <w:sz w:val="24"/>
      <w:szCs w:val="20"/>
    </w:rPr>
  </w:style>
  <w:style w:type="paragraph" w:customStyle="1" w:styleId="Heading4A">
    <w:name w:val="Heading 4 A"/>
    <w:next w:val="Normal"/>
    <w:uiPriority w:val="99"/>
    <w:pPr>
      <w:keepNext/>
      <w:tabs>
        <w:tab w:val="left" w:pos="720"/>
        <w:tab w:val="left" w:pos="1080"/>
        <w:tab w:val="left" w:pos="1440"/>
      </w:tabs>
      <w:suppressAutoHyphens/>
      <w:autoSpaceDE w:val="0"/>
      <w:autoSpaceDN w:val="0"/>
      <w:adjustRightInd w:val="0"/>
      <w:spacing w:after="0" w:line="240" w:lineRule="auto"/>
      <w:outlineLvl w:val="3"/>
    </w:pPr>
    <w:rPr>
      <w:rFonts w:ascii="Arial" w:eastAsia="ヒラギノ角ゴ Pro W3" w:hAnsi="Arial" w:cs="Times New Roman"/>
      <w:color w:val="000000"/>
      <w:szCs w:val="20"/>
    </w:rPr>
  </w:style>
  <w:style w:type="character" w:customStyle="1" w:styleId="Hyperlink1">
    <w:name w:val="Hyperlink1"/>
    <w:uiPriority w:val="99"/>
    <w:rPr>
      <w:color w:val="0007FE"/>
      <w:sz w:val="20"/>
      <w:u w:val="single"/>
    </w:rPr>
  </w:style>
  <w:style w:type="character" w:customStyle="1" w:styleId="PageNumber1">
    <w:name w:val="Page Number1"/>
    <w:uiPriority w:val="99"/>
    <w:rPr>
      <w:color w:val="000000"/>
      <w:sz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ヒラギノ角ゴ Pro W3" w:hAnsi="Tahoma" w:cs="Tahoma"/>
      <w:color w:val="000000"/>
      <w:sz w:val="16"/>
      <w:szCs w:val="16"/>
    </w:rPr>
  </w:style>
  <w:style w:type="character" w:styleId="CommentReference">
    <w:name w:val="annotation reference"/>
    <w:basedOn w:val="DefaultParagraphFont"/>
    <w:uiPriority w:val="99"/>
    <w:rPr>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Arial" w:eastAsia="ヒラギノ角ゴ Pro W3" w:hAnsi="Arial" w:cs="Times New Roman"/>
      <w:color w:val="000000"/>
      <w:sz w:val="20"/>
      <w:szCs w:val="20"/>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semiHidden/>
    <w:rPr>
      <w:rFonts w:ascii="Arial" w:eastAsia="ヒラギノ角ゴ Pro W3" w:hAnsi="Arial" w:cs="Times New Roman"/>
      <w:b/>
      <w:bCs/>
      <w:color w:val="000000"/>
      <w:sz w:val="20"/>
      <w:szCs w:val="20"/>
    </w:rPr>
  </w:style>
  <w:style w:type="paragraph" w:customStyle="1" w:styleId="CharChar">
    <w:name w:val="Char Char"/>
    <w:basedOn w:val="Normal"/>
    <w:uiPriority w:val="99"/>
    <w:pPr>
      <w:spacing w:after="160" w:line="240" w:lineRule="exact"/>
    </w:pPr>
    <w:rPr>
      <w:rFonts w:ascii="Verdana" w:eastAsia="MS Mincho" w:hAnsi="Verdana"/>
      <w:color w:val="auto"/>
      <w:sz w:val="20"/>
      <w:szCs w:val="20"/>
      <w:lang w:val="en-GB"/>
    </w:rPr>
  </w:style>
  <w:style w:type="paragraph" w:styleId="ListParagraph">
    <w:name w:val="List Paragraph"/>
    <w:basedOn w:val="Normal"/>
    <w:link w:val="ListParagraphChar"/>
    <w:uiPriority w:val="34"/>
    <w:qFormat/>
    <w:pPr>
      <w:ind w:left="720"/>
      <w:contextualSpacing/>
    </w:pPr>
  </w:style>
  <w:style w:type="paragraph" w:styleId="BodyTextIndent">
    <w:name w:val="Body Text Indent"/>
    <w:basedOn w:val="Normal"/>
    <w:link w:val="BodyTextIndentChar"/>
    <w:uiPriority w:val="99"/>
    <w:pPr>
      <w:spacing w:after="120"/>
      <w:ind w:left="360"/>
    </w:pPr>
  </w:style>
  <w:style w:type="character" w:customStyle="1" w:styleId="BodyTextIndentChar">
    <w:name w:val="Body Text Indent Char"/>
    <w:basedOn w:val="DefaultParagraphFont"/>
    <w:link w:val="BodyTextIndent"/>
    <w:uiPriority w:val="99"/>
    <w:rPr>
      <w:rFonts w:ascii="Arial" w:eastAsia="ヒラギノ角ゴ Pro W3" w:hAnsi="Arial" w:cs="Times New Roman"/>
      <w:color w:val="000000"/>
      <w:sz w:val="24"/>
      <w:szCs w:val="24"/>
    </w:rPr>
  </w:style>
  <w:style w:type="paragraph" w:styleId="List2">
    <w:name w:val="List 2"/>
    <w:basedOn w:val="Normal"/>
    <w:uiPriority w:val="99"/>
    <w:pPr>
      <w:ind w:left="720" w:hanging="360"/>
      <w:contextualSpacing/>
    </w:pPr>
  </w:style>
  <w:style w:type="character" w:styleId="Hyperlink">
    <w:name w:val="Hyperlink"/>
    <w:basedOn w:val="DefaultParagraphFont"/>
    <w:uiPriority w:val="99"/>
    <w:rPr>
      <w:rFonts w:cs="Times New Roman"/>
      <w:color w:val="0000FF"/>
      <w:u w:val="single"/>
    </w:rPr>
  </w:style>
  <w:style w:type="paragraph" w:styleId="Header">
    <w:name w:val="header"/>
    <w:basedOn w:val="Normal"/>
    <w:link w:val="HeaderChar"/>
    <w:uiPriority w:val="99"/>
    <w:pPr>
      <w:spacing w:before="100" w:beforeAutospacing="1" w:after="100" w:afterAutospacing="1"/>
    </w:pPr>
    <w:rPr>
      <w:rFonts w:ascii="Times New Roman" w:eastAsiaTheme="minorEastAsia" w:hAnsi="Times New Roman"/>
      <w:color w:val="auto"/>
    </w:rPr>
  </w:style>
  <w:style w:type="character" w:customStyle="1" w:styleId="HeaderChar">
    <w:name w:val="Header Char"/>
    <w:basedOn w:val="DefaultParagraphFont"/>
    <w:link w:val="Header"/>
    <w:uiPriority w:val="99"/>
    <w:rPr>
      <w:rFonts w:eastAsia="Times New Roman" w:cs="Times New Roman"/>
      <w:sz w:val="24"/>
      <w:szCs w:val="24"/>
    </w:rPr>
  </w:style>
  <w:style w:type="paragraph" w:styleId="Revision">
    <w:name w:val="Revision"/>
    <w:hidden/>
    <w:uiPriority w:val="99"/>
    <w:pPr>
      <w:autoSpaceDE w:val="0"/>
      <w:autoSpaceDN w:val="0"/>
      <w:adjustRightInd w:val="0"/>
      <w:spacing w:after="0" w:line="240" w:lineRule="auto"/>
    </w:pPr>
    <w:rPr>
      <w:rFonts w:ascii="Arial" w:eastAsia="ヒラギノ角ゴ Pro W3" w:hAnsi="Arial" w:cs="Times New Roman"/>
      <w:color w:val="000000"/>
      <w:sz w:val="24"/>
      <w:szCs w:val="24"/>
    </w:rPr>
  </w:style>
  <w:style w:type="paragraph" w:styleId="TOCHeading">
    <w:name w:val="TOC Heading"/>
    <w:basedOn w:val="Heading1"/>
    <w:next w:val="Normal"/>
    <w:uiPriority w:val="99"/>
    <w:pPr>
      <w:keepNext/>
      <w:keepLines/>
      <w:spacing w:before="480" w:after="0" w:line="276" w:lineRule="auto"/>
      <w:jc w:val="left"/>
      <w:outlineLvl w:val="9"/>
    </w:pPr>
    <w:rPr>
      <w:rFonts w:asciiTheme="majorBidi" w:eastAsia="Times New Roman" w:hAnsiTheme="majorBidi"/>
      <w:b w:val="0"/>
      <w:color w:val="365F91"/>
      <w:sz w:val="28"/>
      <w:szCs w:val="28"/>
    </w:rPr>
  </w:style>
  <w:style w:type="paragraph" w:styleId="TOC1">
    <w:name w:val="toc 1"/>
    <w:basedOn w:val="Normal"/>
    <w:next w:val="Normal"/>
    <w:autoRedefine/>
    <w:uiPriority w:val="99"/>
    <w:pPr>
      <w:spacing w:after="100"/>
    </w:p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rPr>
      <w:rFonts w:ascii="Arial" w:eastAsia="ヒラギノ角ゴ Pro W3" w:hAnsi="Arial" w:cs="Times New Roman"/>
      <w:color w:val="000000"/>
      <w:sz w:val="24"/>
      <w:szCs w:val="24"/>
    </w:rPr>
  </w:style>
  <w:style w:type="character" w:customStyle="1" w:styleId="TableRowChar">
    <w:name w:val="TableRow Char"/>
    <w:basedOn w:val="DefaultParagraphFont"/>
    <w:uiPriority w:val="99"/>
    <w:rPr>
      <w:rFonts w:ascii="Verdana" w:hAnsi="Verdana" w:cs="Times New Roman"/>
    </w:rPr>
  </w:style>
  <w:style w:type="paragraph" w:customStyle="1" w:styleId="TableRow">
    <w:name w:val="TableRow"/>
    <w:basedOn w:val="Normal"/>
    <w:uiPriority w:val="99"/>
    <w:pPr>
      <w:spacing w:before="60" w:after="60"/>
    </w:pPr>
    <w:rPr>
      <w:rFonts w:ascii="Verdana" w:eastAsiaTheme="minorEastAsia" w:hAnsi="Verdana"/>
      <w:color w:val="auto"/>
      <w:sz w:val="20"/>
      <w:szCs w:val="20"/>
    </w:rPr>
  </w:style>
  <w:style w:type="character" w:customStyle="1" w:styleId="TableHeadingChar">
    <w:name w:val="TableHeading Char"/>
    <w:basedOn w:val="DefaultParagraphFont"/>
    <w:uiPriority w:val="99"/>
    <w:rPr>
      <w:rFonts w:ascii="Verdana" w:hAnsi="Verdana" w:cs="Times New Roman"/>
      <w:b/>
    </w:rPr>
  </w:style>
  <w:style w:type="paragraph" w:customStyle="1" w:styleId="TableHeading">
    <w:name w:val="TableHeading"/>
    <w:basedOn w:val="Normal"/>
    <w:uiPriority w:val="99"/>
    <w:pPr>
      <w:keepNext/>
      <w:spacing w:before="120" w:after="120"/>
      <w:jc w:val="center"/>
    </w:pPr>
    <w:rPr>
      <w:rFonts w:ascii="Verdana" w:eastAsiaTheme="minorEastAsia" w:hAnsi="Verdana"/>
      <w:b/>
      <w:color w:val="auto"/>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Arial" w:eastAsia="ヒラギノ角ゴ Pro W3" w:hAnsi="Arial" w:cs="Times New Roman"/>
      <w:color w:val="000000"/>
      <w:sz w:val="24"/>
      <w:szCs w:val="24"/>
    </w:rPr>
  </w:style>
  <w:style w:type="paragraph" w:customStyle="1" w:styleId="CharCharCharCharChar">
    <w:name w:val="Char Char Char Char Char"/>
    <w:basedOn w:val="Normal"/>
    <w:uiPriority w:val="99"/>
    <w:pPr>
      <w:spacing w:after="160" w:line="240" w:lineRule="exact"/>
    </w:pPr>
    <w:rPr>
      <w:rFonts w:ascii="Verdana" w:eastAsia="MS Mincho" w:hAnsi="Verdana"/>
      <w:color w:val="auto"/>
      <w:sz w:val="20"/>
      <w:szCs w:val="20"/>
      <w:lang w:val="en-GB"/>
    </w:rPr>
  </w:style>
  <w:style w:type="paragraph" w:customStyle="1" w:styleId="CharCharCharCharChar1">
    <w:name w:val="Char Char Char Char Char1"/>
    <w:basedOn w:val="Normal"/>
    <w:uiPriority w:val="99"/>
    <w:pPr>
      <w:spacing w:after="160" w:line="240" w:lineRule="exact"/>
    </w:pPr>
    <w:rPr>
      <w:rFonts w:ascii="Verdana" w:eastAsia="MS Mincho" w:hAnsi="Verdana"/>
      <w:color w:val="auto"/>
      <w:sz w:val="20"/>
      <w:szCs w:val="20"/>
      <w:lang w:val="en-GB"/>
    </w:rPr>
  </w:style>
  <w:style w:type="paragraph" w:customStyle="1" w:styleId="Legal3L1">
    <w:name w:val="Legal3_L1"/>
    <w:basedOn w:val="Normal"/>
    <w:next w:val="Normal"/>
    <w:uiPriority w:val="99"/>
    <w:pPr>
      <w:numPr>
        <w:numId w:val="2"/>
      </w:numPr>
      <w:spacing w:after="240" w:line="200" w:lineRule="exact"/>
      <w:jc w:val="both"/>
      <w:outlineLvl w:val="0"/>
    </w:pPr>
    <w:rPr>
      <w:rFonts w:ascii="Arial Narrow" w:eastAsiaTheme="minorEastAsia" w:hAnsi="Arial Narrow"/>
      <w:color w:val="auto"/>
      <w:sz w:val="20"/>
      <w:szCs w:val="20"/>
    </w:rPr>
  </w:style>
  <w:style w:type="paragraph" w:customStyle="1" w:styleId="Legal3L2">
    <w:name w:val="Legal3_L2"/>
    <w:basedOn w:val="Legal3L1"/>
    <w:next w:val="Normal"/>
    <w:uiPriority w:val="99"/>
    <w:pPr>
      <w:numPr>
        <w:ilvl w:val="1"/>
      </w:numPr>
      <w:outlineLvl w:val="1"/>
    </w:pPr>
  </w:style>
  <w:style w:type="paragraph" w:customStyle="1" w:styleId="Legal3L3">
    <w:name w:val="Legal3_L3"/>
    <w:basedOn w:val="Legal3L2"/>
    <w:next w:val="Normal"/>
    <w:uiPriority w:val="99"/>
    <w:pPr>
      <w:numPr>
        <w:ilvl w:val="2"/>
      </w:numPr>
      <w:outlineLvl w:val="2"/>
    </w:pPr>
  </w:style>
  <w:style w:type="paragraph" w:customStyle="1" w:styleId="Legal3L4">
    <w:name w:val="Legal3_L4"/>
    <w:basedOn w:val="Legal3L3"/>
    <w:next w:val="Normal"/>
    <w:uiPriority w:val="99"/>
    <w:pPr>
      <w:numPr>
        <w:ilvl w:val="3"/>
      </w:numPr>
      <w:ind w:left="0"/>
      <w:jc w:val="left"/>
      <w:outlineLvl w:val="3"/>
    </w:pPr>
  </w:style>
  <w:style w:type="paragraph" w:customStyle="1" w:styleId="Legal3L5">
    <w:name w:val="Legal3_L5"/>
    <w:basedOn w:val="Legal3L4"/>
    <w:next w:val="Normal"/>
    <w:uiPriority w:val="99"/>
    <w:pPr>
      <w:numPr>
        <w:ilvl w:val="4"/>
      </w:numPr>
      <w:outlineLvl w:val="4"/>
    </w:pPr>
  </w:style>
  <w:style w:type="paragraph" w:customStyle="1" w:styleId="Legal3L6">
    <w:name w:val="Legal3_L6"/>
    <w:basedOn w:val="Legal3L5"/>
    <w:next w:val="Normal"/>
    <w:uiPriority w:val="99"/>
    <w:pPr>
      <w:numPr>
        <w:ilvl w:val="5"/>
      </w:numPr>
      <w:outlineLvl w:val="5"/>
    </w:pPr>
  </w:style>
  <w:style w:type="paragraph" w:customStyle="1" w:styleId="Legal3L7">
    <w:name w:val="Legal3_L7"/>
    <w:basedOn w:val="Legal3L6"/>
    <w:next w:val="Normal"/>
    <w:uiPriority w:val="99"/>
    <w:pPr>
      <w:numPr>
        <w:ilvl w:val="6"/>
      </w:numPr>
      <w:outlineLvl w:val="6"/>
    </w:pPr>
  </w:style>
  <w:style w:type="paragraph" w:customStyle="1" w:styleId="Legal3L8">
    <w:name w:val="Legal3_L8"/>
    <w:basedOn w:val="Legal3L7"/>
    <w:next w:val="Normal"/>
    <w:uiPriority w:val="99"/>
    <w:pPr>
      <w:numPr>
        <w:ilvl w:val="7"/>
      </w:numPr>
      <w:outlineLvl w:val="7"/>
    </w:pPr>
  </w:style>
  <w:style w:type="paragraph" w:customStyle="1" w:styleId="Legal3L9">
    <w:name w:val="Legal3_L9"/>
    <w:basedOn w:val="Legal3L8"/>
    <w:next w:val="Normal"/>
    <w:uiPriority w:val="99"/>
    <w:pPr>
      <w:numPr>
        <w:ilvl w:val="8"/>
      </w:numPr>
      <w:outlineLvl w:val="8"/>
    </w:pPr>
  </w:style>
  <w:style w:type="paragraph" w:customStyle="1" w:styleId="Style">
    <w:name w:val="Style"/>
    <w:basedOn w:val="Normal"/>
    <w:uiPriority w:val="99"/>
    <w:pPr>
      <w:spacing w:after="160" w:line="240" w:lineRule="exact"/>
    </w:pPr>
    <w:rPr>
      <w:rFonts w:ascii="Verdana" w:eastAsia="MS Mincho" w:hAnsi="Verdana"/>
      <w:color w:val="auto"/>
      <w:sz w:val="20"/>
      <w:szCs w:val="20"/>
      <w:lang w:val="en-GB"/>
    </w:rPr>
  </w:style>
  <w:style w:type="paragraph" w:customStyle="1" w:styleId="DeltaViewTableHeading">
    <w:name w:val="DeltaView Table Heading"/>
    <w:basedOn w:val="Normal"/>
    <w:uiPriority w:val="99"/>
    <w:pPr>
      <w:spacing w:after="120"/>
    </w:pPr>
    <w:rPr>
      <w:rFonts w:eastAsiaTheme="minorEastAsia"/>
      <w:b/>
      <w:color w:val="auto"/>
    </w:rPr>
  </w:style>
  <w:style w:type="paragraph" w:customStyle="1" w:styleId="DeltaViewTableBody">
    <w:name w:val="DeltaView Table Body"/>
    <w:basedOn w:val="Normal"/>
    <w:uiPriority w:val="99"/>
    <w:rPr>
      <w:rFonts w:eastAsiaTheme="minorEastAsia"/>
      <w:color w:val="auto"/>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next w:val="Heading4A"/>
    <w:link w:val="DocumentMapChar"/>
    <w:uiPriority w:val="99"/>
    <w:pPr>
      <w:shd w:val="clear" w:color="auto" w:fill="000080"/>
    </w:pPr>
    <w:rPr>
      <w:rFonts w:ascii="Tahoma" w:eastAsiaTheme="minorEastAsia" w:hAnsi="Tahoma"/>
      <w:color w:val="auto"/>
    </w:rPr>
  </w:style>
  <w:style w:type="character" w:customStyle="1" w:styleId="DocumentMapChar">
    <w:name w:val="Document Map Char"/>
    <w:basedOn w:val="DefaultParagraphFont"/>
    <w:link w:val="DocumentMap"/>
    <w:uiPriority w:val="99"/>
    <w:semiHidden/>
    <w:rPr>
      <w:rFonts w:ascii="Tahoma" w:eastAsia="ヒラギノ角ゴ Pro W3" w:hAnsi="Tahoma" w:cs="Tahoma"/>
      <w:color w:val="000000"/>
      <w:sz w:val="16"/>
      <w:szCs w:val="16"/>
    </w:rPr>
  </w:style>
  <w:style w:type="character" w:customStyle="1" w:styleId="DeltaViewFormatChange">
    <w:name w:val="DeltaView Format Change"/>
    <w:uiPriority w:val="99"/>
    <w:rPr>
      <w:color w:val="808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 w:type="paragraph" w:customStyle="1" w:styleId="programtitle">
    <w:name w:val="program title"/>
    <w:basedOn w:val="Heading1"/>
    <w:rsid w:val="00126B5F"/>
    <w:pPr>
      <w:keepNext/>
      <w:numPr>
        <w:numId w:val="4"/>
      </w:numPr>
      <w:pBdr>
        <w:bottom w:val="single" w:sz="12" w:space="1" w:color="000000"/>
      </w:pBdr>
      <w:tabs>
        <w:tab w:val="left" w:pos="720"/>
      </w:tabs>
      <w:suppressAutoHyphens/>
      <w:jc w:val="left"/>
    </w:pPr>
    <w:rPr>
      <w:rFonts w:ascii="Helvetica" w:eastAsia="Times New Roman" w:hAnsi="Helvetica" w:cs="Helvetica"/>
      <w:b w:val="0"/>
      <w:smallCaps/>
      <w:color w:val="000080"/>
      <w:kern w:val="1"/>
      <w:szCs w:val="40"/>
      <w:lang w:eastAsia="zh-CN"/>
    </w:rPr>
  </w:style>
  <w:style w:type="character" w:customStyle="1" w:styleId="ListParagraphChar">
    <w:name w:val="List Paragraph Char"/>
    <w:link w:val="ListParagraph"/>
    <w:uiPriority w:val="34"/>
    <w:locked/>
    <w:rsid w:val="005D2527"/>
    <w:rPr>
      <w:rFonts w:ascii="Arial" w:eastAsia="ヒラギノ角ゴ Pro W3" w:hAnsi="Arial" w:cs="Times New Roman"/>
      <w:color w:val="000000"/>
      <w:sz w:val="24"/>
      <w:szCs w:val="24"/>
    </w:rPr>
  </w:style>
  <w:style w:type="paragraph" w:customStyle="1" w:styleId="DocTitle">
    <w:name w:val="Doc Title"/>
    <w:basedOn w:val="Normal"/>
    <w:qFormat/>
    <w:rsid w:val="00CC4280"/>
    <w:pPr>
      <w:autoSpaceDE/>
      <w:autoSpaceDN/>
      <w:adjustRightInd/>
      <w:spacing w:after="120"/>
      <w:jc w:val="center"/>
    </w:pPr>
    <w:rPr>
      <w:rFonts w:asciiTheme="minorHAnsi" w:eastAsiaTheme="minorEastAsia" w:hAnsiTheme="minorHAnsi" w:cstheme="minorBidi"/>
      <w:b/>
      <w:color w:val="auto"/>
    </w:rPr>
  </w:style>
  <w:style w:type="character" w:customStyle="1" w:styleId="Heading2Char">
    <w:name w:val="Heading 2 Char"/>
    <w:aliases w:val="L2 Char,2 Char,h2 Char,Head 2 Char,l2 Char,TitreProp Char,UNDERRUBRIK 1-2 Char,Header 2 Char,ITT t2 Char,PA Major Section Char,Livello 2 Char,R2 Char,H21 Char,Heading 2 Hidden Char,Head1 Char,H2 Char,Sub-section Title Char,Header2 Char"/>
    <w:basedOn w:val="DefaultParagraphFont"/>
    <w:link w:val="Heading2"/>
    <w:rsid w:val="00CC4280"/>
    <w:rPr>
      <w:rFonts w:ascii="Calibri" w:hAnsi="Calibri"/>
      <w:b/>
      <w:caps/>
      <w:sz w:val="24"/>
      <w:szCs w:val="24"/>
    </w:rPr>
  </w:style>
  <w:style w:type="character" w:customStyle="1" w:styleId="Heading3Char">
    <w:name w:val="Heading 3 Char"/>
    <w:basedOn w:val="DefaultParagraphFont"/>
    <w:link w:val="Heading3"/>
    <w:uiPriority w:val="9"/>
    <w:rsid w:val="00CC4280"/>
    <w:rPr>
      <w:b/>
      <w:sz w:val="24"/>
      <w:szCs w:val="24"/>
    </w:rPr>
  </w:style>
  <w:style w:type="paragraph" w:customStyle="1" w:styleId="L3withText">
    <w:name w:val="L3 with Text"/>
    <w:basedOn w:val="Heading3"/>
    <w:link w:val="L3withTextChar"/>
    <w:qFormat/>
    <w:rsid w:val="00CC4280"/>
    <w:pPr>
      <w:numPr>
        <w:ilvl w:val="0"/>
        <w:numId w:val="0"/>
      </w:numPr>
    </w:pPr>
    <w:rPr>
      <w:b w:val="0"/>
    </w:rPr>
  </w:style>
  <w:style w:type="character" w:customStyle="1" w:styleId="L3withTextChar">
    <w:name w:val="L3 with Text Char"/>
    <w:basedOn w:val="Heading3Char"/>
    <w:link w:val="L3withText"/>
    <w:rsid w:val="00CC4280"/>
    <w:rPr>
      <w:b w:val="0"/>
      <w:sz w:val="24"/>
      <w:szCs w:val="24"/>
    </w:rPr>
  </w:style>
  <w:style w:type="paragraph" w:customStyle="1" w:styleId="L4">
    <w:name w:val="L4"/>
    <w:basedOn w:val="L3withText"/>
    <w:link w:val="L4Char"/>
    <w:qFormat/>
    <w:rsid w:val="00CC4280"/>
    <w:pPr>
      <w:numPr>
        <w:ilvl w:val="2"/>
        <w:numId w:val="7"/>
      </w:numPr>
    </w:pPr>
  </w:style>
  <w:style w:type="character" w:customStyle="1" w:styleId="L4Char">
    <w:name w:val="L4 Char"/>
    <w:basedOn w:val="L3withTextChar"/>
    <w:link w:val="L4"/>
    <w:rsid w:val="00CC4280"/>
    <w:rPr>
      <w:b w:val="0"/>
      <w:sz w:val="24"/>
      <w:szCs w:val="24"/>
    </w:rPr>
  </w:style>
  <w:style w:type="paragraph" w:customStyle="1" w:styleId="paragraph">
    <w:name w:val="paragraph"/>
    <w:basedOn w:val="Normal"/>
    <w:qFormat/>
    <w:rsid w:val="00CC4280"/>
    <w:pPr>
      <w:autoSpaceDE/>
      <w:autoSpaceDN/>
      <w:adjustRightInd/>
      <w:spacing w:after="120"/>
    </w:pPr>
    <w:rPr>
      <w:rFonts w:asciiTheme="minorHAnsi" w:eastAsiaTheme="minorEastAsia" w:hAnsiTheme="minorHAnsi" w:cstheme="minorBidi"/>
      <w:color w:val="auto"/>
    </w:rPr>
  </w:style>
  <w:style w:type="paragraph" w:customStyle="1" w:styleId="Recitals">
    <w:name w:val="Recitals"/>
    <w:basedOn w:val="Normal"/>
    <w:link w:val="RecitalsChar"/>
    <w:qFormat/>
    <w:rsid w:val="00CC4280"/>
    <w:pPr>
      <w:numPr>
        <w:numId w:val="6"/>
      </w:numPr>
      <w:autoSpaceDE/>
      <w:autoSpaceDN/>
      <w:adjustRightInd/>
      <w:spacing w:after="120"/>
    </w:pPr>
    <w:rPr>
      <w:rFonts w:asciiTheme="minorHAnsi" w:eastAsiaTheme="minorEastAsia" w:hAnsiTheme="minorHAnsi" w:cstheme="minorBidi"/>
      <w:color w:val="auto"/>
    </w:rPr>
  </w:style>
  <w:style w:type="character" w:customStyle="1" w:styleId="RecitalsChar">
    <w:name w:val="Recitals Char"/>
    <w:basedOn w:val="DefaultParagraphFont"/>
    <w:link w:val="Recitals"/>
    <w:rsid w:val="00CC4280"/>
    <w:rPr>
      <w:sz w:val="24"/>
      <w:szCs w:val="24"/>
    </w:rPr>
  </w:style>
  <w:style w:type="table" w:styleId="TableGrid">
    <w:name w:val="Table Grid"/>
    <w:basedOn w:val="TableNormal"/>
    <w:uiPriority w:val="59"/>
    <w:rsid w:val="00536A76"/>
    <w:pPr>
      <w:spacing w:after="0" w:line="240" w:lineRule="auto"/>
    </w:pPr>
    <w:rPr>
      <w:rFonts w:asciiTheme="majorHAnsi" w:hAnsiTheme="maj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HEADER">
    <w:name w:val="1 - HEADER"/>
    <w:basedOn w:val="Normal"/>
    <w:rsid w:val="00C74AE2"/>
    <w:pPr>
      <w:keepNext/>
      <w:numPr>
        <w:numId w:val="9"/>
      </w:numPr>
      <w:autoSpaceDE/>
      <w:autoSpaceDN/>
      <w:adjustRightInd/>
      <w:spacing w:before="360" w:after="240"/>
      <w:ind w:left="835" w:firstLine="0"/>
    </w:pPr>
    <w:rPr>
      <w:rFonts w:ascii="Cambria" w:eastAsiaTheme="minorHAnsi" w:hAnsi="Cambria"/>
      <w:b/>
      <w:bCs/>
      <w:caps/>
      <w:color w:val="auto"/>
      <w:spacing w:val="-5"/>
      <w:sz w:val="32"/>
      <w:szCs w:val="32"/>
    </w:rPr>
  </w:style>
  <w:style w:type="paragraph" w:customStyle="1" w:styleId="11-HEADER">
    <w:name w:val="1.1 - HEADER"/>
    <w:basedOn w:val="Normal"/>
    <w:rsid w:val="00C74AE2"/>
    <w:pPr>
      <w:keepNext/>
      <w:numPr>
        <w:ilvl w:val="1"/>
        <w:numId w:val="9"/>
      </w:numPr>
      <w:autoSpaceDE/>
      <w:autoSpaceDN/>
      <w:adjustRightInd/>
      <w:spacing w:before="240" w:after="240"/>
    </w:pPr>
    <w:rPr>
      <w:rFonts w:ascii="Cambria" w:eastAsiaTheme="minorHAnsi" w:hAnsi="Cambria"/>
      <w:b/>
      <w:bCs/>
      <w:smallCaps/>
      <w:color w:val="auto"/>
      <w:spacing w:val="-5"/>
    </w:rPr>
  </w:style>
  <w:style w:type="paragraph" w:customStyle="1" w:styleId="111-HEADER">
    <w:name w:val="1.1.1 - HEADER"/>
    <w:basedOn w:val="Normal"/>
    <w:rsid w:val="00C74AE2"/>
    <w:pPr>
      <w:numPr>
        <w:ilvl w:val="2"/>
        <w:numId w:val="9"/>
      </w:numPr>
      <w:autoSpaceDE/>
      <w:autoSpaceDN/>
      <w:adjustRightInd/>
      <w:spacing w:before="240" w:after="240"/>
      <w:ind w:right="835"/>
    </w:pPr>
    <w:rPr>
      <w:rFonts w:ascii="Cambria" w:eastAsiaTheme="minorHAnsi" w:hAnsi="Cambria"/>
      <w:b/>
      <w:bCs/>
      <w:color w:val="auto"/>
      <w:spacing w:val="-5"/>
    </w:rPr>
  </w:style>
  <w:style w:type="paragraph" w:customStyle="1" w:styleId="1111-Header">
    <w:name w:val="1.1.1.1 - Header"/>
    <w:basedOn w:val="Normal"/>
    <w:rsid w:val="00C74AE2"/>
    <w:pPr>
      <w:numPr>
        <w:ilvl w:val="3"/>
        <w:numId w:val="9"/>
      </w:numPr>
      <w:autoSpaceDE/>
      <w:autoSpaceDN/>
      <w:adjustRightInd/>
      <w:spacing w:before="240" w:after="240"/>
      <w:ind w:right="835"/>
    </w:pPr>
    <w:rPr>
      <w:rFonts w:ascii="Cambria" w:eastAsiaTheme="minorHAnsi" w:hAnsi="Cambria"/>
      <w:b/>
      <w:bCs/>
      <w:color w:val="auto"/>
      <w:spacing w:val="-5"/>
    </w:rPr>
  </w:style>
  <w:style w:type="paragraph" w:customStyle="1" w:styleId="11111-Header">
    <w:name w:val="1.1.1.1.1 - Header"/>
    <w:basedOn w:val="Normal"/>
    <w:rsid w:val="00C74AE2"/>
    <w:pPr>
      <w:numPr>
        <w:ilvl w:val="4"/>
        <w:numId w:val="9"/>
      </w:numPr>
      <w:autoSpaceDE/>
      <w:autoSpaceDN/>
      <w:adjustRightInd/>
      <w:spacing w:before="240" w:after="240"/>
      <w:ind w:right="835"/>
    </w:pPr>
    <w:rPr>
      <w:rFonts w:ascii="Cambria" w:eastAsiaTheme="minorHAnsi" w:hAnsi="Cambria"/>
      <w:b/>
      <w:bCs/>
      <w:color w:val="auto"/>
      <w:spacing w:val="-5"/>
    </w:rPr>
  </w:style>
  <w:style w:type="paragraph" w:customStyle="1" w:styleId="111111-Header">
    <w:name w:val="1.1.1.1.1.1 - Header"/>
    <w:basedOn w:val="Normal"/>
    <w:rsid w:val="00C74AE2"/>
    <w:pPr>
      <w:numPr>
        <w:ilvl w:val="5"/>
        <w:numId w:val="9"/>
      </w:numPr>
      <w:autoSpaceDE/>
      <w:autoSpaceDN/>
      <w:adjustRightInd/>
      <w:spacing w:before="240" w:after="240"/>
      <w:ind w:right="835"/>
    </w:pPr>
    <w:rPr>
      <w:rFonts w:ascii="Cambria" w:eastAsiaTheme="minorHAnsi" w:hAnsi="Cambria"/>
      <w:b/>
      <w:bCs/>
      <w:color w:val="auto"/>
      <w:spacing w:val="-5"/>
    </w:rPr>
  </w:style>
  <w:style w:type="paragraph" w:styleId="PlainText">
    <w:name w:val="Plain Text"/>
    <w:basedOn w:val="Normal"/>
    <w:link w:val="PlainTextChar"/>
    <w:unhideWhenUsed/>
    <w:rsid w:val="00F821B3"/>
    <w:pPr>
      <w:autoSpaceDE/>
      <w:autoSpaceDN/>
      <w:adjustRightInd/>
    </w:pPr>
    <w:rPr>
      <w:rFonts w:ascii="Calibri" w:eastAsia="Times New Roman" w:hAnsi="Calibri" w:cs="Consolas"/>
      <w:color w:val="auto"/>
      <w:sz w:val="22"/>
      <w:szCs w:val="21"/>
    </w:rPr>
  </w:style>
  <w:style w:type="character" w:customStyle="1" w:styleId="PlainTextChar">
    <w:name w:val="Plain Text Char"/>
    <w:basedOn w:val="DefaultParagraphFont"/>
    <w:link w:val="PlainText"/>
    <w:rsid w:val="00F821B3"/>
    <w:rPr>
      <w:rFonts w:ascii="Calibri" w:eastAsia="Times New Roman" w:hAnsi="Calibri" w:cs="Consolas"/>
      <w:szCs w:val="21"/>
    </w:rPr>
  </w:style>
  <w:style w:type="character" w:customStyle="1" w:styleId="Heading5Char">
    <w:name w:val="Heading 5 Char"/>
    <w:aliases w:val="l5 Char"/>
    <w:basedOn w:val="DefaultParagraphFont"/>
    <w:link w:val="Heading5"/>
    <w:uiPriority w:val="9"/>
    <w:semiHidden/>
    <w:rsid w:val="007D5825"/>
    <w:rPr>
      <w:rFonts w:ascii="Times New Roman" w:eastAsiaTheme="minorHAnsi" w:hAnsi="Times New Roman" w:cs="Times New Roman"/>
      <w:i/>
      <w:iCs/>
      <w:sz w:val="26"/>
      <w:szCs w:val="26"/>
    </w:rPr>
  </w:style>
  <w:style w:type="character" w:customStyle="1" w:styleId="Heading6Char">
    <w:name w:val="Heading 6 Char"/>
    <w:basedOn w:val="DefaultParagraphFont"/>
    <w:link w:val="Heading6"/>
    <w:uiPriority w:val="9"/>
    <w:semiHidden/>
    <w:rsid w:val="007D5825"/>
    <w:rPr>
      <w:rFonts w:ascii="Times New Roman" w:eastAsiaTheme="minorHAnsi" w:hAnsi="Times New Roman" w:cs="Times New Roman"/>
      <w:b/>
      <w:bCs/>
    </w:rPr>
  </w:style>
  <w:style w:type="character" w:customStyle="1" w:styleId="Heading7Char">
    <w:name w:val="Heading 7 Char"/>
    <w:basedOn w:val="DefaultParagraphFont"/>
    <w:link w:val="Heading7"/>
    <w:uiPriority w:val="9"/>
    <w:semiHidden/>
    <w:rsid w:val="007D5825"/>
    <w:rPr>
      <w:rFonts w:ascii="Times New Roman" w:eastAsiaTheme="minorHAnsi" w:hAnsi="Times New Roman" w:cs="Times New Roman"/>
      <w:sz w:val="24"/>
      <w:szCs w:val="24"/>
    </w:rPr>
  </w:style>
  <w:style w:type="character" w:customStyle="1" w:styleId="Heading8Char">
    <w:name w:val="Heading 8 Char"/>
    <w:basedOn w:val="DefaultParagraphFont"/>
    <w:link w:val="Heading8"/>
    <w:uiPriority w:val="9"/>
    <w:semiHidden/>
    <w:rsid w:val="007D5825"/>
    <w:rPr>
      <w:rFonts w:ascii="Times New Roman" w:eastAsiaTheme="minorHAnsi" w:hAnsi="Times New Roman" w:cs="Times New Roman"/>
      <w:i/>
      <w:iCs/>
      <w:sz w:val="24"/>
      <w:szCs w:val="24"/>
    </w:rPr>
  </w:style>
  <w:style w:type="character" w:customStyle="1" w:styleId="Heading9Char">
    <w:name w:val="Heading 9 Char"/>
    <w:basedOn w:val="DefaultParagraphFont"/>
    <w:link w:val="Heading9"/>
    <w:uiPriority w:val="9"/>
    <w:semiHidden/>
    <w:rsid w:val="007D5825"/>
    <w:rPr>
      <w:rFonts w:ascii="Arial" w:eastAsiaTheme="minorHAnsi" w:hAnsi="Arial" w:cs="Arial"/>
    </w:rPr>
  </w:style>
  <w:style w:type="paragraph" w:customStyle="1" w:styleId="Style1">
    <w:name w:val="Style1"/>
    <w:basedOn w:val="Normal"/>
    <w:rsid w:val="007D5825"/>
    <w:pPr>
      <w:keepNext/>
      <w:numPr>
        <w:numId w:val="13"/>
      </w:numPr>
      <w:autoSpaceDE/>
      <w:autoSpaceDN/>
      <w:adjustRightInd/>
      <w:spacing w:before="240" w:after="120"/>
      <w:ind w:left="0" w:firstLine="0"/>
    </w:pPr>
    <w:rPr>
      <w:rFonts w:ascii="Times New Roman" w:eastAsiaTheme="minorHAnsi" w:hAnsi="Times New Roman"/>
      <w:b/>
      <w:bCs/>
      <w:color w:val="auto"/>
      <w:sz w:val="32"/>
      <w:szCs w:val="32"/>
    </w:rPr>
  </w:style>
  <w:style w:type="paragraph" w:customStyle="1" w:styleId="Level2Header">
    <w:name w:val="Level 2 Header"/>
    <w:basedOn w:val="Normal"/>
    <w:rsid w:val="007D5825"/>
    <w:pPr>
      <w:numPr>
        <w:ilvl w:val="1"/>
        <w:numId w:val="13"/>
      </w:numPr>
      <w:autoSpaceDE/>
      <w:autoSpaceDN/>
      <w:adjustRightInd/>
      <w:spacing w:before="240" w:after="120"/>
    </w:pPr>
    <w:rPr>
      <w:rFonts w:ascii="Times New Roman" w:eastAsiaTheme="minorHAnsi" w:hAnsi="Times New Roman"/>
      <w:b/>
      <w:bCs/>
      <w:i/>
      <w:iCs/>
      <w:color w:val="auto"/>
      <w:sz w:val="28"/>
      <w:szCs w:val="28"/>
    </w:rPr>
  </w:style>
  <w:style w:type="paragraph" w:customStyle="1" w:styleId="Level3Header">
    <w:name w:val="Level 3 Header"/>
    <w:basedOn w:val="Normal"/>
    <w:rsid w:val="007D5825"/>
    <w:pPr>
      <w:numPr>
        <w:ilvl w:val="2"/>
        <w:numId w:val="13"/>
      </w:numPr>
      <w:autoSpaceDE/>
      <w:autoSpaceDN/>
      <w:adjustRightInd/>
      <w:spacing w:before="240" w:after="120"/>
    </w:pPr>
    <w:rPr>
      <w:rFonts w:ascii="Times New Roman" w:eastAsiaTheme="minorHAnsi" w:hAnsi="Times New Roman"/>
      <w:b/>
      <w:bCs/>
      <w:color w:val="auto"/>
    </w:rPr>
  </w:style>
  <w:style w:type="paragraph" w:customStyle="1" w:styleId="Level4Header">
    <w:name w:val="Level 4 Header"/>
    <w:basedOn w:val="Normal"/>
    <w:rsid w:val="007D5825"/>
    <w:pPr>
      <w:numPr>
        <w:ilvl w:val="3"/>
        <w:numId w:val="13"/>
      </w:numPr>
      <w:autoSpaceDE/>
      <w:autoSpaceDN/>
      <w:adjustRightInd/>
      <w:spacing w:before="240" w:after="120"/>
    </w:pPr>
    <w:rPr>
      <w:rFonts w:ascii="Times New Roman" w:eastAsiaTheme="minorHAnsi" w:hAnsi="Times New Roman"/>
      <w:b/>
      <w:bCs/>
      <w:i/>
      <w:iCs/>
      <w:color w:val="auto"/>
    </w:rPr>
  </w:style>
  <w:style w:type="character" w:styleId="FollowedHyperlink">
    <w:name w:val="FollowedHyperlink"/>
    <w:basedOn w:val="DefaultParagraphFont"/>
    <w:uiPriority w:val="99"/>
    <w:semiHidden/>
    <w:unhideWhenUsed/>
    <w:rsid w:val="00573F57"/>
    <w:rPr>
      <w:color w:val="800080" w:themeColor="followedHyperlink"/>
      <w:u w:val="single"/>
    </w:rPr>
  </w:style>
  <w:style w:type="character" w:customStyle="1" w:styleId="normaltextrun1">
    <w:name w:val="normaltextrun1"/>
    <w:rsid w:val="00813206"/>
  </w:style>
  <w:style w:type="character" w:customStyle="1" w:styleId="eop">
    <w:name w:val="eop"/>
    <w:basedOn w:val="DefaultParagraphFont"/>
    <w:rsid w:val="00813206"/>
  </w:style>
  <w:style w:type="paragraph" w:customStyle="1" w:styleId="1-text">
    <w:name w:val="1 - text"/>
    <w:basedOn w:val="Normal"/>
    <w:qFormat/>
    <w:rsid w:val="00813206"/>
    <w:pPr>
      <w:tabs>
        <w:tab w:val="left" w:pos="1980"/>
      </w:tabs>
      <w:autoSpaceDE/>
      <w:autoSpaceDN/>
      <w:adjustRightInd/>
      <w:spacing w:before="240" w:after="240"/>
      <w:ind w:right="18"/>
    </w:pPr>
    <w:rPr>
      <w:rFonts w:ascii="Cambria" w:eastAsia="Times New Roman" w:hAnsi="Cambria"/>
      <w:color w:val="auto"/>
      <w:spacing w:val="-5"/>
      <w:szCs w:val="20"/>
    </w:rPr>
  </w:style>
  <w:style w:type="character" w:customStyle="1" w:styleId="spellingerror">
    <w:name w:val="spellingerror"/>
    <w:basedOn w:val="DefaultParagraphFont"/>
    <w:rsid w:val="00813206"/>
  </w:style>
  <w:style w:type="character" w:customStyle="1" w:styleId="UnresolvedMention1">
    <w:name w:val="Unresolved Mention1"/>
    <w:basedOn w:val="DefaultParagraphFont"/>
    <w:uiPriority w:val="99"/>
    <w:unhideWhenUsed/>
    <w:rsid w:val="00BD70E9"/>
    <w:rPr>
      <w:color w:val="605E5C"/>
      <w:shd w:val="clear" w:color="auto" w:fill="E1DFDD"/>
    </w:rPr>
  </w:style>
  <w:style w:type="character" w:customStyle="1" w:styleId="Mention1">
    <w:name w:val="Mention1"/>
    <w:basedOn w:val="DefaultParagraphFont"/>
    <w:uiPriority w:val="99"/>
    <w:unhideWhenUsed/>
    <w:rsid w:val="00BD70E9"/>
    <w:rPr>
      <w:color w:val="2B579A"/>
      <w:shd w:val="clear" w:color="auto" w:fill="E1DFDD"/>
    </w:rPr>
  </w:style>
  <w:style w:type="paragraph" w:customStyle="1" w:styleId="11-text">
    <w:name w:val="1.1 - text"/>
    <w:basedOn w:val="Normal"/>
    <w:qFormat/>
    <w:rsid w:val="00A26E6E"/>
    <w:pPr>
      <w:widowControl w:val="0"/>
      <w:autoSpaceDE/>
      <w:autoSpaceDN/>
      <w:adjustRightInd/>
      <w:spacing w:before="240" w:after="240"/>
      <w:ind w:left="274"/>
    </w:pPr>
    <w:rPr>
      <w:rFonts w:ascii="Cambria" w:eastAsia="Times New Roman" w:hAnsi="Cambria"/>
      <w:color w:val="auto"/>
      <w:spacing w:val="-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01903">
      <w:bodyDiv w:val="1"/>
      <w:marLeft w:val="0"/>
      <w:marRight w:val="0"/>
      <w:marTop w:val="0"/>
      <w:marBottom w:val="0"/>
      <w:divBdr>
        <w:top w:val="none" w:sz="0" w:space="0" w:color="auto"/>
        <w:left w:val="none" w:sz="0" w:space="0" w:color="auto"/>
        <w:bottom w:val="none" w:sz="0" w:space="0" w:color="auto"/>
        <w:right w:val="none" w:sz="0" w:space="0" w:color="auto"/>
      </w:divBdr>
    </w:div>
    <w:div w:id="480076525">
      <w:bodyDiv w:val="1"/>
      <w:marLeft w:val="0"/>
      <w:marRight w:val="0"/>
      <w:marTop w:val="0"/>
      <w:marBottom w:val="0"/>
      <w:divBdr>
        <w:top w:val="none" w:sz="0" w:space="0" w:color="auto"/>
        <w:left w:val="none" w:sz="0" w:space="0" w:color="auto"/>
        <w:bottom w:val="none" w:sz="0" w:space="0" w:color="auto"/>
        <w:right w:val="none" w:sz="0" w:space="0" w:color="auto"/>
      </w:divBdr>
    </w:div>
    <w:div w:id="554775948">
      <w:bodyDiv w:val="1"/>
      <w:marLeft w:val="0"/>
      <w:marRight w:val="0"/>
      <w:marTop w:val="0"/>
      <w:marBottom w:val="0"/>
      <w:divBdr>
        <w:top w:val="none" w:sz="0" w:space="0" w:color="auto"/>
        <w:left w:val="none" w:sz="0" w:space="0" w:color="auto"/>
        <w:bottom w:val="none" w:sz="0" w:space="0" w:color="auto"/>
        <w:right w:val="none" w:sz="0" w:space="0" w:color="auto"/>
      </w:divBdr>
      <w:divsChild>
        <w:div w:id="1126044517">
          <w:marLeft w:val="0"/>
          <w:marRight w:val="0"/>
          <w:marTop w:val="0"/>
          <w:marBottom w:val="0"/>
          <w:divBdr>
            <w:top w:val="none" w:sz="0" w:space="0" w:color="auto"/>
            <w:left w:val="none" w:sz="0" w:space="0" w:color="auto"/>
            <w:bottom w:val="none" w:sz="0" w:space="0" w:color="auto"/>
            <w:right w:val="none" w:sz="0" w:space="0" w:color="auto"/>
          </w:divBdr>
        </w:div>
      </w:divsChild>
    </w:div>
    <w:div w:id="573317614">
      <w:bodyDiv w:val="1"/>
      <w:marLeft w:val="0"/>
      <w:marRight w:val="0"/>
      <w:marTop w:val="0"/>
      <w:marBottom w:val="0"/>
      <w:divBdr>
        <w:top w:val="none" w:sz="0" w:space="0" w:color="auto"/>
        <w:left w:val="none" w:sz="0" w:space="0" w:color="auto"/>
        <w:bottom w:val="none" w:sz="0" w:space="0" w:color="auto"/>
        <w:right w:val="none" w:sz="0" w:space="0" w:color="auto"/>
      </w:divBdr>
    </w:div>
    <w:div w:id="830216827">
      <w:bodyDiv w:val="1"/>
      <w:marLeft w:val="0"/>
      <w:marRight w:val="0"/>
      <w:marTop w:val="0"/>
      <w:marBottom w:val="0"/>
      <w:divBdr>
        <w:top w:val="none" w:sz="0" w:space="0" w:color="auto"/>
        <w:left w:val="none" w:sz="0" w:space="0" w:color="auto"/>
        <w:bottom w:val="none" w:sz="0" w:space="0" w:color="auto"/>
        <w:right w:val="none" w:sz="0" w:space="0" w:color="auto"/>
      </w:divBdr>
    </w:div>
    <w:div w:id="840706760">
      <w:bodyDiv w:val="1"/>
      <w:marLeft w:val="0"/>
      <w:marRight w:val="0"/>
      <w:marTop w:val="0"/>
      <w:marBottom w:val="0"/>
      <w:divBdr>
        <w:top w:val="none" w:sz="0" w:space="0" w:color="auto"/>
        <w:left w:val="none" w:sz="0" w:space="0" w:color="auto"/>
        <w:bottom w:val="none" w:sz="0" w:space="0" w:color="auto"/>
        <w:right w:val="none" w:sz="0" w:space="0" w:color="auto"/>
      </w:divBdr>
    </w:div>
    <w:div w:id="904534782">
      <w:bodyDiv w:val="1"/>
      <w:marLeft w:val="0"/>
      <w:marRight w:val="0"/>
      <w:marTop w:val="0"/>
      <w:marBottom w:val="0"/>
      <w:divBdr>
        <w:top w:val="none" w:sz="0" w:space="0" w:color="auto"/>
        <w:left w:val="none" w:sz="0" w:space="0" w:color="auto"/>
        <w:bottom w:val="none" w:sz="0" w:space="0" w:color="auto"/>
        <w:right w:val="none" w:sz="0" w:space="0" w:color="auto"/>
      </w:divBdr>
    </w:div>
    <w:div w:id="1056930213">
      <w:bodyDiv w:val="1"/>
      <w:marLeft w:val="0"/>
      <w:marRight w:val="0"/>
      <w:marTop w:val="0"/>
      <w:marBottom w:val="0"/>
      <w:divBdr>
        <w:top w:val="none" w:sz="0" w:space="0" w:color="auto"/>
        <w:left w:val="none" w:sz="0" w:space="0" w:color="auto"/>
        <w:bottom w:val="none" w:sz="0" w:space="0" w:color="auto"/>
        <w:right w:val="none" w:sz="0" w:space="0" w:color="auto"/>
      </w:divBdr>
    </w:div>
    <w:div w:id="1546211175">
      <w:bodyDiv w:val="1"/>
      <w:marLeft w:val="0"/>
      <w:marRight w:val="0"/>
      <w:marTop w:val="0"/>
      <w:marBottom w:val="0"/>
      <w:divBdr>
        <w:top w:val="none" w:sz="0" w:space="0" w:color="auto"/>
        <w:left w:val="none" w:sz="0" w:space="0" w:color="auto"/>
        <w:bottom w:val="none" w:sz="0" w:space="0" w:color="auto"/>
        <w:right w:val="none" w:sz="0" w:space="0" w:color="auto"/>
      </w:divBdr>
    </w:div>
    <w:div w:id="172471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oregon.gov/das/Risk/Pages/CntrctrInsReq.aspx"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www.oregon.gov/das/Pages/policies.asp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www.oregon.gov/das/OSCIO/Pages/SecurityGuidance.aspx" TargetMode="External"/><Relationship Id="rId2" Type="http://schemas.openxmlformats.org/officeDocument/2006/relationships/customXml" Target="../customXml/item2.xml"/><Relationship Id="rId16" Type="http://schemas.openxmlformats.org/officeDocument/2006/relationships/hyperlink" Target="http://nvlpubs.nist.gov/nistpubs/SpecialPublications/NIST.SP.800-53r4.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oregon.gov/das/OSCIO/Pages/SecurityGuidance.aspx"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66B8E7DAC52C40B0443F796AF6D974" ma:contentTypeVersion="9" ma:contentTypeDescription="Create a new document." ma:contentTypeScope="" ma:versionID="4a06838495dbcb97d5050bdde6aded4f">
  <xsd:schema xmlns:xsd="http://www.w3.org/2001/XMLSchema" xmlns:xs="http://www.w3.org/2001/XMLSchema" xmlns:p="http://schemas.microsoft.com/office/2006/metadata/properties" xmlns:ns2="2a4c37ee-eb21-406c-b5c7-2b980ff82578" xmlns:ns3="c11a4dd1-9999-41de-ad6b-508521c3559d" targetNamespace="http://schemas.microsoft.com/office/2006/metadata/properties" ma:root="true" ma:fieldsID="9a37ebad361ae7d17ac81a354f557f15" ns2:_="" ns3:_="">
    <xsd:import namespace="2a4c37ee-eb21-406c-b5c7-2b980ff82578"/>
    <xsd:import namespace="c11a4dd1-9999-41de-ad6b-508521c3559d"/>
    <xsd:element name="properties">
      <xsd:complexType>
        <xsd:sequence>
          <xsd:element name="documentManagement">
            <xsd:complexType>
              <xsd:all>
                <xsd:element ref="ns2:Document_x0020_type" minOccurs="0"/>
                <xsd:element ref="ns2:Commodity" minOccurs="0"/>
                <xsd:element ref="ns2:Use" minOccurs="0"/>
                <xsd:element ref="ns2:Display_x0020_on_x0020_ELT" minOccurs="0"/>
                <xsd:element ref="ns2:Revision_x0020_date" minOccurs="0"/>
                <xsd:element ref="ns2:Provided_x0020_by"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c37ee-eb21-406c-b5c7-2b980ff82578" elementFormDefault="qualified">
    <xsd:import namespace="http://schemas.microsoft.com/office/2006/documentManagement/types"/>
    <xsd:import namespace="http://schemas.microsoft.com/office/infopath/2007/PartnerControls"/>
    <xsd:element name="Document_x0020_type" ma:index="1" nillable="true" ma:displayName="Document type" ma:default="choose one" ma:format="Dropdown" ma:internalName="Document_x0020_type">
      <xsd:simpleType>
        <xsd:union memberTypes="dms:Text">
          <xsd:simpleType>
            <xsd:restriction base="dms:Choice">
              <xsd:enumeration value="choose one"/>
              <xsd:enumeration value="Form"/>
              <xsd:enumeration value="Guideline"/>
              <xsd:enumeration value="Manual"/>
              <xsd:enumeration value="Policy"/>
              <xsd:enumeration value="Procedure"/>
              <xsd:enumeration value="Template"/>
              <xsd:enumeration value="Example"/>
              <xsd:enumeration value="N/A"/>
              <xsd:enumeration value="Buyers Guide"/>
            </xsd:restriction>
          </xsd:simpleType>
        </xsd:union>
      </xsd:simpleType>
    </xsd:element>
    <xsd:element name="Commodity" ma:index="2" nillable="true" ma:displayName="Commodity" ma:default="N/A" ma:internalName="Commodity">
      <xsd:complexType>
        <xsd:complexContent>
          <xsd:extension base="dms:MultiChoiceFillIn">
            <xsd:sequence>
              <xsd:element name="Value" maxOccurs="unbounded" minOccurs="0" nillable="true">
                <xsd:simpleType>
                  <xsd:union memberTypes="dms:Text">
                    <xsd:simpleType>
                      <xsd:restriction base="dms:Choice">
                        <xsd:enumeration value="A&amp;E"/>
                        <xsd:enumeration value="Agreement"/>
                        <xsd:enumeration value="Coop"/>
                        <xsd:enumeration value="Disaster"/>
                        <xsd:enumeration value="General"/>
                        <xsd:enumeration value="Goods"/>
                        <xsd:enumeration value="IT"/>
                        <xsd:enumeration value="Oregon Forward"/>
                        <xsd:enumeration value="PI/PW"/>
                        <xsd:enumeration value="Services"/>
                        <xsd:enumeration value="N/A"/>
                      </xsd:restriction>
                    </xsd:simpleType>
                  </xsd:union>
                </xsd:simpleType>
              </xsd:element>
            </xsd:sequence>
          </xsd:extension>
        </xsd:complexContent>
      </xsd:complexType>
    </xsd:element>
    <xsd:element name="Use" ma:index="3" nillable="true" ma:displayName="Use" ma:default="N/A" ma:format="Dropdown" ma:internalName="Use">
      <xsd:simpleType>
        <xsd:union memberTypes="dms:Text">
          <xsd:simpleType>
            <xsd:restriction base="dms:Choice">
              <xsd:enumeration value="Mandatory use"/>
              <xsd:enumeration value="Recommended use"/>
              <xsd:enumeration value="N/A"/>
            </xsd:restriction>
          </xsd:simpleType>
        </xsd:union>
      </xsd:simpleType>
    </xsd:element>
    <xsd:element name="Display_x0020_on_x0020_ELT" ma:index="4" nillable="true" ma:displayName="Display on ELT" ma:default="0" ma:internalName="Display_x0020_on_x0020_ELT">
      <xsd:simpleType>
        <xsd:restriction base="dms:Boolean"/>
      </xsd:simpleType>
    </xsd:element>
    <xsd:element name="Revision_x0020_date" ma:index="5" nillable="true" ma:displayName="Revision Date" ma:format="DateOnly" ma:internalName="Revision_x0020_date">
      <xsd:simpleType>
        <xsd:restriction base="dms:DateTime"/>
      </xsd:simpleType>
    </xsd:element>
    <xsd:element name="Provided_x0020_by" ma:index="6" nillable="true" ma:displayName="Provided by" ma:description="Name of example provider" ma:internalName="Provided_x0020_by">
      <xsd:simpleType>
        <xsd:restriction base="dms:Text">
          <xsd:maxLength value="255"/>
        </xsd:restriction>
      </xsd:simpleType>
    </xsd:element>
    <xsd:element name="Description0" ma:index="7" nillable="true" ma:displayName="Description" ma:description="Enter a description of the example being provided" ma:internalName="Description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escription0 xmlns="2a4c37ee-eb21-406c-b5c7-2b980ff82578" xsi:nil="true"/>
    <Display_x0020_on_x0020_ELT xmlns="2a4c37ee-eb21-406c-b5c7-2b980ff82578">true</Display_x0020_on_x0020_ELT>
    <Revision_x0020_date xmlns="2a4c37ee-eb21-406c-b5c7-2b980ff82578">2022-03-07T08:00:00+00:00</Revision_x0020_date>
    <Commodity xmlns="2a4c37ee-eb21-406c-b5c7-2b980ff82578"/>
    <Provided_x0020_by xmlns="2a4c37ee-eb21-406c-b5c7-2b980ff82578">Approved by DOJ  Ellen Flint</Provided_x0020_by>
    <Document_x0020_type xmlns="2a4c37ee-eb21-406c-b5c7-2b980ff82578">Template</Document_x0020_type>
    <Use xmlns="2a4c37ee-eb21-406c-b5c7-2b980ff82578">Recommended use</Use>
  </documentManagement>
</p:properties>
</file>

<file path=customXml/itemProps1.xml><?xml version="1.0" encoding="utf-8"?>
<ds:datastoreItem xmlns:ds="http://schemas.openxmlformats.org/officeDocument/2006/customXml" ds:itemID="{B3EC1704-ABF3-4C3B-9F43-961DE2262546}">
  <ds:schemaRefs>
    <ds:schemaRef ds:uri="http://schemas.microsoft.com/sharepoint/v3/contenttype/forms"/>
  </ds:schemaRefs>
</ds:datastoreItem>
</file>

<file path=customXml/itemProps2.xml><?xml version="1.0" encoding="utf-8"?>
<ds:datastoreItem xmlns:ds="http://schemas.openxmlformats.org/officeDocument/2006/customXml" ds:itemID="{87154D2B-2A90-4417-9858-493BF4A3D83B}"/>
</file>

<file path=customXml/itemProps3.xml><?xml version="1.0" encoding="utf-8"?>
<ds:datastoreItem xmlns:ds="http://schemas.openxmlformats.org/officeDocument/2006/customXml" ds:itemID="{C1CA0171-A285-4C36-B482-299848BA769F}">
  <ds:schemaRefs>
    <ds:schemaRef ds:uri="http://schemas.openxmlformats.org/officeDocument/2006/bibliography"/>
  </ds:schemaRefs>
</ds:datastoreItem>
</file>

<file path=customXml/itemProps4.xml><?xml version="1.0" encoding="utf-8"?>
<ds:datastoreItem xmlns:ds="http://schemas.openxmlformats.org/officeDocument/2006/customXml" ds:itemID="{EF35FFE0-B3D4-40F8-BFB9-FCC287910D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22848</Words>
  <Characters>130238</Characters>
  <Application>Microsoft Office Word</Application>
  <DocSecurity>4</DocSecurity>
  <Lines>1085</Lines>
  <Paragraphs>305</Paragraphs>
  <ScaleCrop>false</ScaleCrop>
  <Company>Oregon Department of Justice</Company>
  <LinksUpToDate>false</LinksUpToDate>
  <CharactersWithSpaces>152781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System acquisition document</dc:title>
  <dc:subject/>
  <dc:creator>ellen.d.flint@doj.state.or.us</dc:creator>
  <cp:keywords/>
  <dc:description/>
  <cp:lastModifiedBy>WISDOM Kimberley * DAS</cp:lastModifiedBy>
  <cp:revision>2</cp:revision>
  <cp:lastPrinted>2016-03-18T22:08:00Z</cp:lastPrinted>
  <dcterms:created xsi:type="dcterms:W3CDTF">2023-01-24T15:55:00Z</dcterms:created>
  <dcterms:modified xsi:type="dcterms:W3CDTF">2023-01-24T15:55:00Z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0x0101006A66B8E7DAC52C40B0443F796AF6D974</vt:lpwstr>
  </property>
</Properties>
</file>