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A64ED" w14:textId="77777777" w:rsidR="00C4384F" w:rsidRPr="0078466E" w:rsidRDefault="00447330">
      <w:pPr>
        <w:widowControl w:val="0"/>
        <w:pBdr>
          <w:top w:val="nil"/>
          <w:left w:val="nil"/>
          <w:bottom w:val="nil"/>
          <w:right w:val="nil"/>
          <w:between w:val="nil"/>
        </w:pBdr>
        <w:spacing w:line="240" w:lineRule="auto"/>
        <w:ind w:right="1219"/>
        <w:jc w:val="right"/>
        <w:rPr>
          <w:rFonts w:ascii="Calibri" w:eastAsia="Calibri" w:hAnsi="Calibri" w:cs="Calibri"/>
          <w:b/>
          <w:color w:val="1B75BC"/>
          <w:sz w:val="45"/>
          <w:szCs w:val="45"/>
        </w:rPr>
      </w:pPr>
      <w:bookmarkStart w:id="0" w:name="_GoBack"/>
      <w:bookmarkEnd w:id="0"/>
      <w:r w:rsidRPr="0078466E">
        <w:rPr>
          <w:rFonts w:ascii="Calibri" w:hAnsi="Calibri"/>
          <w:b/>
          <w:color w:val="1B75BC"/>
          <w:sz w:val="45"/>
          <w:szCs w:val="45"/>
        </w:rPr>
        <w:t xml:space="preserve">Qorshaha Waxqabadka Gobolka (SPP) </w:t>
      </w:r>
      <w:r w:rsidRPr="0078466E">
        <w:rPr>
          <w:noProof/>
          <w:sz w:val="45"/>
          <w:szCs w:val="45"/>
          <w:lang w:val="en-US"/>
        </w:rPr>
        <w:drawing>
          <wp:anchor distT="19050" distB="19050" distL="19050" distR="19050" simplePos="0" relativeHeight="251658240" behindDoc="0" locked="0" layoutInCell="1" hidden="0" allowOverlap="1" wp14:anchorId="328823E8" wp14:editId="2BD65113">
            <wp:simplePos x="0" y="0"/>
            <wp:positionH relativeFrom="column">
              <wp:posOffset>19050</wp:posOffset>
            </wp:positionH>
            <wp:positionV relativeFrom="paragraph">
              <wp:posOffset>21793</wp:posOffset>
            </wp:positionV>
            <wp:extent cx="1076960" cy="1145337"/>
            <wp:effectExtent l="0" t="0" r="8890" b="0"/>
            <wp:wrapSquare wrapText="right" distT="19050" distB="19050" distL="19050" distR="19050"/>
            <wp:docPr id="1" name="image1.png"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6960" cy="1145337"/>
                    </a:xfrm>
                    <a:prstGeom prst="rect">
                      <a:avLst/>
                    </a:prstGeom>
                    <a:ln/>
                  </pic:spPr>
                </pic:pic>
              </a:graphicData>
            </a:graphic>
          </wp:anchor>
        </w:drawing>
      </w:r>
    </w:p>
    <w:p w14:paraId="682E94B6" w14:textId="77777777" w:rsidR="00C4384F" w:rsidRPr="0078466E" w:rsidRDefault="00447330">
      <w:pPr>
        <w:widowControl w:val="0"/>
        <w:pBdr>
          <w:top w:val="nil"/>
          <w:left w:val="nil"/>
          <w:bottom w:val="nil"/>
          <w:right w:val="nil"/>
          <w:between w:val="nil"/>
        </w:pBdr>
        <w:spacing w:before="24" w:line="240" w:lineRule="auto"/>
        <w:ind w:right="3010"/>
        <w:jc w:val="right"/>
        <w:rPr>
          <w:rFonts w:ascii="Calibri" w:eastAsia="Calibri" w:hAnsi="Calibri" w:cs="Calibri"/>
          <w:b/>
          <w:color w:val="1B75BC"/>
          <w:sz w:val="45"/>
          <w:szCs w:val="45"/>
        </w:rPr>
      </w:pPr>
      <w:r w:rsidRPr="0078466E">
        <w:rPr>
          <w:rFonts w:ascii="Calibri" w:hAnsi="Calibri"/>
          <w:b/>
          <w:color w:val="1B75BC"/>
          <w:sz w:val="45"/>
          <w:szCs w:val="45"/>
        </w:rPr>
        <w:t xml:space="preserve">Xaanshida Xaqiiqda </w:t>
      </w:r>
    </w:p>
    <w:p w14:paraId="5E0C084B" w14:textId="484FFE27" w:rsidR="00C4384F" w:rsidRPr="0078466E" w:rsidRDefault="00447330" w:rsidP="0078466E">
      <w:pPr>
        <w:widowControl w:val="0"/>
        <w:pBdr>
          <w:top w:val="nil"/>
          <w:left w:val="nil"/>
          <w:bottom w:val="nil"/>
          <w:right w:val="nil"/>
          <w:between w:val="nil"/>
        </w:pBdr>
        <w:spacing w:before="240" w:line="240" w:lineRule="auto"/>
        <w:rPr>
          <w:rFonts w:ascii="Calibri" w:eastAsia="Calibri" w:hAnsi="Calibri" w:cs="Calibri"/>
          <w:b/>
          <w:color w:val="1B75BC"/>
          <w:sz w:val="30"/>
          <w:szCs w:val="30"/>
        </w:rPr>
      </w:pPr>
      <w:r w:rsidRPr="0078466E">
        <w:rPr>
          <w:rFonts w:ascii="Calibri" w:hAnsi="Calibri"/>
          <w:b/>
          <w:color w:val="1B75BC"/>
          <w:sz w:val="30"/>
          <w:szCs w:val="30"/>
        </w:rPr>
        <w:t>Tilmaamaha B17: Qorshaha Horumarinta Nidaamsan ee</w:t>
      </w:r>
      <w:r w:rsidR="0078466E" w:rsidRPr="0078466E">
        <w:rPr>
          <w:rFonts w:ascii="Calibri" w:hAnsi="Calibri"/>
          <w:b/>
          <w:color w:val="1B75BC"/>
          <w:sz w:val="30"/>
          <w:szCs w:val="30"/>
          <w:lang w:val="en-US"/>
        </w:rPr>
        <w:t xml:space="preserve"> </w:t>
      </w:r>
      <w:r w:rsidRPr="0078466E">
        <w:rPr>
          <w:rFonts w:ascii="Calibri" w:hAnsi="Calibri"/>
          <w:b/>
          <w:color w:val="1B75BC"/>
          <w:sz w:val="30"/>
          <w:szCs w:val="30"/>
        </w:rPr>
        <w:t>Gobolka</w:t>
      </w:r>
    </w:p>
    <w:p w14:paraId="0EA720F5" w14:textId="77777777" w:rsidR="00C4384F" w:rsidRPr="0078466E" w:rsidRDefault="00447330">
      <w:pPr>
        <w:widowControl w:val="0"/>
        <w:pBdr>
          <w:top w:val="nil"/>
          <w:left w:val="nil"/>
          <w:bottom w:val="nil"/>
          <w:right w:val="nil"/>
          <w:between w:val="nil"/>
        </w:pBdr>
        <w:spacing w:before="426" w:line="240" w:lineRule="auto"/>
        <w:ind w:left="122"/>
        <w:rPr>
          <w:rFonts w:ascii="Calibri" w:eastAsia="Calibri" w:hAnsi="Calibri" w:cs="Calibri"/>
          <w:b/>
          <w:color w:val="1B75BC"/>
          <w:sz w:val="26"/>
          <w:szCs w:val="26"/>
        </w:rPr>
      </w:pPr>
      <w:r w:rsidRPr="0078466E">
        <w:rPr>
          <w:rFonts w:ascii="Calibri" w:hAnsi="Calibri"/>
          <w:b/>
          <w:color w:val="1B75BC"/>
          <w:sz w:val="26"/>
          <w:szCs w:val="26"/>
        </w:rPr>
        <w:t xml:space="preserve">Qorshaha Waxqabadka Gobolka Oregon </w:t>
      </w:r>
    </w:p>
    <w:p w14:paraId="3CA80636" w14:textId="77777777" w:rsidR="00C4384F" w:rsidRPr="0078466E" w:rsidRDefault="00447330">
      <w:pPr>
        <w:widowControl w:val="0"/>
        <w:pBdr>
          <w:top w:val="nil"/>
          <w:left w:val="nil"/>
          <w:bottom w:val="nil"/>
          <w:right w:val="nil"/>
          <w:between w:val="nil"/>
        </w:pBdr>
        <w:spacing w:before="16" w:line="244" w:lineRule="auto"/>
        <w:ind w:left="113" w:right="82" w:firstLine="14"/>
        <w:rPr>
          <w:rFonts w:ascii="Calibri" w:eastAsia="Calibri" w:hAnsi="Calibri" w:cs="Calibri"/>
          <w:color w:val="000000"/>
          <w:sz w:val="19"/>
          <w:szCs w:val="19"/>
        </w:rPr>
      </w:pPr>
      <w:r w:rsidRPr="0078466E">
        <w:rPr>
          <w:rFonts w:ascii="Calibri" w:hAnsi="Calibri"/>
          <w:color w:val="000000"/>
          <w:sz w:val="19"/>
          <w:szCs w:val="19"/>
        </w:rPr>
        <w:t xml:space="preserve">Marka loo eego Xeerka Waxbarashada Shaqsiyaadka Naafada ah ee 2004 (IDEA), Waaxda Waxbarashada Oregon  (ODE) waxaa looga baahan yahay inay u soo gudbiso Qorshaha Waxqabadka Gobolka (SPP) ee lixda sanno ah Xafiiska Barnaamijyada Waxbarashada Gaarka ah (OSEP). OSEP wuxuu soo saaray cabbirada waxqabadyada muhiimka ah, oo loo yaqaano tilmaamayaasha, si loo cabbiro u  hoggaansanaanta iyo natiijooyinka labudaba. OSEP wuxuu dejiyaa bartilmaameedyada loogu talagalay tilmaamayaasha u hoggaansanaanta oo ODE waxay dejiyaan bartilmaameedyada tilmaamayaasha  natiijooyinka. SPP waa inay ku jiraan bartilmaameedyada loogu talagalay tilmaame kasta ee natiijooyinka. ODE waxay uga warbixisaa horusocodka laga  sameeyay tilmaamayaashaan sannad kasta Warbixinta Waxqabadka Sannadlaha ah (APR). Lixdii sannaba mar ODE waa inay  dib-u-eegto bartilmaameedyada natiijooyinka waana inay la hawlgalaan shuraakada muhiimka ah si ay u sameeystaan bartilmaameedyo cusub. ODE waxay hadda raadinayaan  fikrado la xiriira tilmaamayaasha ay tahay inay horseedaan bartilmaameedyada waxayna qaban doontaa kulan talo-bixin dadweyne si looga wadhadlo xogta la xiriirta tilmaamahan bisha Diseembar 2021. Fadlan ka eeg </w:t>
      </w:r>
      <w:r w:rsidRPr="0078466E">
        <w:rPr>
          <w:rFonts w:ascii="Calibri" w:hAnsi="Calibri"/>
          <w:color w:val="0563C1"/>
          <w:sz w:val="19"/>
          <w:szCs w:val="19"/>
          <w:u w:val="single"/>
        </w:rPr>
        <w:t xml:space="preserve">Qorshaha Waxqabadka Gobolka ee ODE iyo </w:t>
      </w:r>
      <w:r w:rsidRPr="0078466E">
        <w:rPr>
          <w:rFonts w:ascii="Calibri" w:hAnsi="Calibri"/>
          <w:color w:val="0563C1"/>
          <w:sz w:val="19"/>
          <w:szCs w:val="19"/>
        </w:rPr>
        <w:t xml:space="preserve"> </w:t>
      </w:r>
      <w:r w:rsidRPr="0078466E">
        <w:rPr>
          <w:rFonts w:ascii="Calibri" w:hAnsi="Calibri"/>
          <w:color w:val="0563C1"/>
          <w:sz w:val="19"/>
          <w:szCs w:val="19"/>
          <w:u w:val="single"/>
        </w:rPr>
        <w:t xml:space="preserve">Warbixinada Sannadlaha ah ee Waxbarashada Gaarka ah bogga mareegta </w:t>
      </w:r>
      <w:r w:rsidRPr="0078466E">
        <w:rPr>
          <w:rFonts w:ascii="Calibri" w:hAnsi="Calibri"/>
          <w:color w:val="000000"/>
          <w:sz w:val="19"/>
          <w:szCs w:val="19"/>
        </w:rPr>
        <w:t xml:space="preserve"> si aad u hesho macluumaad dheeraad ah iyo si aad isugu diiwaangeliso kulanka  talada dadweynaha. Waxaad sidoo kale dhiiban kartaa fikrad adigoo kaqaybgalin kulanka adoo u maraya </w:t>
      </w:r>
      <w:r w:rsidRPr="0078466E">
        <w:rPr>
          <w:rFonts w:ascii="Calibri" w:hAnsi="Calibri"/>
          <w:color w:val="0563C1"/>
          <w:sz w:val="19"/>
          <w:szCs w:val="19"/>
          <w:u w:val="single"/>
        </w:rPr>
        <w:t>sahankan</w:t>
      </w:r>
      <w:r w:rsidRPr="0078466E">
        <w:rPr>
          <w:rFonts w:ascii="Calibri" w:hAnsi="Calibri"/>
          <w:color w:val="000000"/>
          <w:sz w:val="19"/>
          <w:szCs w:val="19"/>
        </w:rPr>
        <w:t xml:space="preserve">. </w:t>
      </w:r>
    </w:p>
    <w:p w14:paraId="150309BB" w14:textId="77777777" w:rsidR="00C4384F" w:rsidRPr="0078466E" w:rsidRDefault="00447330">
      <w:pPr>
        <w:widowControl w:val="0"/>
        <w:pBdr>
          <w:top w:val="nil"/>
          <w:left w:val="nil"/>
          <w:bottom w:val="nil"/>
          <w:right w:val="nil"/>
          <w:between w:val="nil"/>
        </w:pBdr>
        <w:spacing w:before="239" w:line="244" w:lineRule="auto"/>
        <w:ind w:left="116" w:right="90"/>
        <w:rPr>
          <w:rFonts w:ascii="Calibri" w:eastAsia="Calibri" w:hAnsi="Calibri" w:cs="Calibri"/>
          <w:color w:val="000000"/>
          <w:sz w:val="19"/>
          <w:szCs w:val="19"/>
        </w:rPr>
      </w:pPr>
      <w:r w:rsidRPr="0078466E">
        <w:rPr>
          <w:rFonts w:ascii="Calibri" w:hAnsi="Calibri"/>
          <w:b/>
          <w:color w:val="1B75BC"/>
          <w:sz w:val="26"/>
          <w:szCs w:val="26"/>
        </w:rPr>
        <w:t>Muxuu tilmaamahan cabbiraa muxuuna muhiim u yahay?</w:t>
      </w:r>
      <w:r w:rsidRPr="0078466E">
        <w:rPr>
          <w:rFonts w:ascii="Calibri" w:hAnsi="Calibri"/>
          <w:b/>
          <w:color w:val="1B75BC"/>
          <w:sz w:val="19"/>
          <w:szCs w:val="19"/>
        </w:rPr>
        <w:t xml:space="preserve"> </w:t>
      </w:r>
      <w:r w:rsidRPr="0078466E">
        <w:rPr>
          <w:rFonts w:ascii="Calibri" w:hAnsi="Calibri"/>
          <w:color w:val="000000"/>
          <w:sz w:val="19"/>
          <w:szCs w:val="19"/>
        </w:rPr>
        <w:t xml:space="preserve">Tilmaamaha 17 ee qorshaha waxqabadka gobolka (SPP), Qorshaha Horumarinta Nidaamsan ee Gobolka (SSIP), waa qorshe sanado badan qataa oo ku saabsan siduu gobolka ku hormarin lahaa natijooyinka carruurta la kulma naafanimada ee loo adeego sida ku cad IDEA. Inkastoo SSIP uu qayb ka yahay Natiijooyinka Qaabdhismeedka Isla Xisaabtanka Hagayo ee Xafiiska Barnaamijyada Waxbarashada Gaarka ah (OSEP), waa qorshe gobolku sameeyay oo diiradda saaraya isticmaalka Xeeladaha wanaajinta ee la cabbiri karo ee caddaynta ku salaysan ee ujeedkeedu yahay in lagu wanaajiyo mid ka mid ah aaggaga diirada la saaro ee natiijooyinka heerka arday. </w:t>
      </w:r>
    </w:p>
    <w:p w14:paraId="309902AE" w14:textId="77777777" w:rsidR="00C4384F" w:rsidRPr="0078466E" w:rsidRDefault="00447330">
      <w:pPr>
        <w:widowControl w:val="0"/>
        <w:pBdr>
          <w:top w:val="nil"/>
          <w:left w:val="nil"/>
          <w:bottom w:val="nil"/>
          <w:right w:val="nil"/>
          <w:between w:val="nil"/>
        </w:pBdr>
        <w:spacing w:before="164" w:line="244" w:lineRule="auto"/>
        <w:ind w:left="115" w:right="426" w:firstLine="4"/>
        <w:rPr>
          <w:rFonts w:ascii="Calibri" w:eastAsia="Calibri" w:hAnsi="Calibri" w:cs="Calibri"/>
          <w:color w:val="000000"/>
          <w:sz w:val="19"/>
          <w:szCs w:val="19"/>
        </w:rPr>
      </w:pPr>
      <w:r w:rsidRPr="0078466E">
        <w:rPr>
          <w:rFonts w:ascii="Calibri" w:hAnsi="Calibri"/>
          <w:color w:val="000000"/>
          <w:sz w:val="19"/>
          <w:szCs w:val="19"/>
        </w:rPr>
        <w:t xml:space="preserve">Oregon waxay akhrinta hore u xulatay inay tahay aag mudnaan la saaro ee sannad-xisaabeedka (FFY) 2013 waxayna horumariyeen Natiijada Cabbir ee Gobolku Aqoonsaday (SIMR) and SSIP si loo taageero wanaajirkan ka jirta gobolka oo dhan ee aaggan. Tilmaamahan wuxuu cabbiraa horusocodka ku wajahan kordhinta boqolleyda ardayda ee qaba naafanimada ee akhrinaya wax la dhan ama ka sarreeya heerka fasalka. Ku fiicnida akhriska marka la gaaro fasalka sadexaad waa tilmaamaha furaha guusha waxbarashada ee ardayda.  </w:t>
      </w:r>
    </w:p>
    <w:p w14:paraId="7908AC71" w14:textId="77777777" w:rsidR="00C4384F" w:rsidRPr="0078466E" w:rsidRDefault="00447330">
      <w:pPr>
        <w:widowControl w:val="0"/>
        <w:pBdr>
          <w:top w:val="nil"/>
          <w:left w:val="nil"/>
          <w:bottom w:val="nil"/>
          <w:right w:val="nil"/>
          <w:between w:val="nil"/>
        </w:pBdr>
        <w:spacing w:before="169" w:line="243" w:lineRule="auto"/>
        <w:ind w:left="113" w:right="100" w:firstLine="14"/>
        <w:rPr>
          <w:rFonts w:ascii="Calibri" w:eastAsia="Calibri" w:hAnsi="Calibri" w:cs="Calibri"/>
          <w:color w:val="000000"/>
          <w:sz w:val="19"/>
          <w:szCs w:val="19"/>
        </w:rPr>
      </w:pPr>
      <w:r w:rsidRPr="0078466E">
        <w:rPr>
          <w:rFonts w:ascii="Calibri" w:hAnsi="Calibri"/>
          <w:color w:val="000000"/>
          <w:sz w:val="19"/>
          <w:szCs w:val="19"/>
        </w:rPr>
        <w:t xml:space="preserve">Khaas ahaan ardayda taariikh ahaan nidaamku si buuxda ugu adeegin, faragelinta hore dugsiyada iyo in la bixiyo taageerada loogu talagalay ardayda si ay u noqdaan arday ku fiican wax akhriska marka la gaaro fasalka saddexaad sifo loo beddelo dhabaha tacliimeed ee mustaqbalka ayaa ah hab lama huraan ah. </w:t>
      </w:r>
    </w:p>
    <w:p w14:paraId="5CCC6615" w14:textId="77777777" w:rsidR="00C4384F" w:rsidRPr="0078466E" w:rsidRDefault="00447330">
      <w:pPr>
        <w:widowControl w:val="0"/>
        <w:pBdr>
          <w:top w:val="nil"/>
          <w:left w:val="nil"/>
          <w:bottom w:val="nil"/>
          <w:right w:val="nil"/>
          <w:between w:val="nil"/>
        </w:pBdr>
        <w:spacing w:before="245" w:line="240" w:lineRule="auto"/>
        <w:ind w:left="132"/>
        <w:rPr>
          <w:rFonts w:ascii="Calibri" w:eastAsia="Calibri" w:hAnsi="Calibri" w:cs="Calibri"/>
          <w:b/>
          <w:color w:val="1B75BC"/>
          <w:sz w:val="26"/>
          <w:szCs w:val="26"/>
        </w:rPr>
      </w:pPr>
      <w:r w:rsidRPr="0078466E">
        <w:rPr>
          <w:rFonts w:ascii="Calibri" w:hAnsi="Calibri"/>
          <w:b/>
          <w:color w:val="1B75BC"/>
          <w:sz w:val="26"/>
          <w:szCs w:val="26"/>
        </w:rPr>
        <w:t xml:space="preserve">Sidee tilmaamahan loo cabbiri karaa? </w:t>
      </w:r>
    </w:p>
    <w:p w14:paraId="2875175C" w14:textId="77777777" w:rsidR="00C4384F" w:rsidRPr="0078466E" w:rsidRDefault="00447330">
      <w:pPr>
        <w:widowControl w:val="0"/>
        <w:pBdr>
          <w:top w:val="nil"/>
          <w:left w:val="nil"/>
          <w:bottom w:val="nil"/>
          <w:right w:val="nil"/>
          <w:between w:val="nil"/>
        </w:pBdr>
        <w:spacing w:before="21" w:line="245" w:lineRule="auto"/>
        <w:ind w:left="118" w:right="550" w:hanging="7"/>
        <w:jc w:val="both"/>
        <w:rPr>
          <w:rFonts w:ascii="Calibri" w:eastAsia="Calibri" w:hAnsi="Calibri" w:cs="Calibri"/>
          <w:color w:val="000000"/>
          <w:sz w:val="19"/>
          <w:szCs w:val="19"/>
        </w:rPr>
      </w:pPr>
      <w:r w:rsidRPr="0078466E">
        <w:rPr>
          <w:rFonts w:ascii="Calibri" w:hAnsi="Calibri"/>
          <w:color w:val="000000"/>
          <w:sz w:val="19"/>
          <w:szCs w:val="19"/>
        </w:rPr>
        <w:t xml:space="preserve">Tilmaamahan waxaa la cabbraa iyadoo la isticmaalayo xogta qiimaynta wax akhriska ee ardayda dhigata fasalka saddexaad ee qaba naafanimada.  Horusocodka ku wajahan tilmaamahan waxaa la cabiraa iyadoo la isticmaalayo barbardhiga ilaha xogta oo ay ku jiraan baarista wax akhriska ardayga iyo xogta qiimaynta kumeelgaarka ah iyo sidoo kale ka run sheegida shaqaalaha xogta fulinta.  </w:t>
      </w:r>
    </w:p>
    <w:p w14:paraId="2F0DF532" w14:textId="77777777" w:rsidR="00C4384F" w:rsidRPr="0078466E" w:rsidRDefault="00447330">
      <w:pPr>
        <w:widowControl w:val="0"/>
        <w:pBdr>
          <w:top w:val="nil"/>
          <w:left w:val="nil"/>
          <w:bottom w:val="nil"/>
          <w:right w:val="nil"/>
          <w:between w:val="nil"/>
        </w:pBdr>
        <w:spacing w:before="238" w:line="240" w:lineRule="auto"/>
        <w:ind w:left="116"/>
        <w:rPr>
          <w:rFonts w:ascii="Calibri" w:eastAsia="Calibri" w:hAnsi="Calibri" w:cs="Calibri"/>
          <w:b/>
          <w:color w:val="1B75BC"/>
          <w:sz w:val="26"/>
          <w:szCs w:val="26"/>
        </w:rPr>
      </w:pPr>
      <w:r w:rsidRPr="0078466E">
        <w:rPr>
          <w:rFonts w:ascii="Calibri" w:hAnsi="Calibri"/>
          <w:b/>
          <w:color w:val="1B75BC"/>
          <w:sz w:val="26"/>
          <w:szCs w:val="26"/>
        </w:rPr>
        <w:t xml:space="preserve">Halkee laga soo xigtay xogta? </w:t>
      </w:r>
    </w:p>
    <w:p w14:paraId="458451A9" w14:textId="77777777" w:rsidR="00C4384F" w:rsidRPr="0078466E" w:rsidRDefault="00447330">
      <w:pPr>
        <w:widowControl w:val="0"/>
        <w:pBdr>
          <w:top w:val="nil"/>
          <w:left w:val="nil"/>
          <w:bottom w:val="nil"/>
          <w:right w:val="nil"/>
          <w:between w:val="nil"/>
        </w:pBdr>
        <w:spacing w:before="21" w:line="240" w:lineRule="auto"/>
        <w:ind w:left="111"/>
        <w:rPr>
          <w:rFonts w:ascii="Calibri" w:eastAsia="Calibri" w:hAnsi="Calibri" w:cs="Calibri"/>
          <w:color w:val="000000"/>
          <w:sz w:val="19"/>
          <w:szCs w:val="19"/>
        </w:rPr>
      </w:pPr>
      <w:r w:rsidRPr="0078466E">
        <w:rPr>
          <w:rFonts w:ascii="Calibri" w:hAnsi="Calibri"/>
          <w:color w:val="000000"/>
          <w:sz w:val="19"/>
          <w:szCs w:val="19"/>
        </w:rPr>
        <w:t xml:space="preserve">Isha xogta ee aasaasiga ah waa buundooyinka laga helo Qiimaynta Dheelitirka ee Casriga ah (SBAC) ee ardayga dhigata fasalka saddexaad. </w:t>
      </w:r>
    </w:p>
    <w:p w14:paraId="003D99B7" w14:textId="0A4CB2F7" w:rsidR="00C4384F" w:rsidRPr="0078466E" w:rsidRDefault="00447330">
      <w:pPr>
        <w:widowControl w:val="0"/>
        <w:pBdr>
          <w:top w:val="nil"/>
          <w:left w:val="nil"/>
          <w:bottom w:val="nil"/>
          <w:right w:val="nil"/>
          <w:between w:val="nil"/>
        </w:pBdr>
        <w:spacing w:before="248" w:line="246" w:lineRule="auto"/>
        <w:ind w:left="113" w:right="339" w:firstLine="18"/>
        <w:rPr>
          <w:rFonts w:ascii="Calibri" w:eastAsia="Calibri" w:hAnsi="Calibri" w:cs="Calibri"/>
          <w:color w:val="000000"/>
          <w:sz w:val="19"/>
          <w:szCs w:val="19"/>
        </w:rPr>
      </w:pPr>
      <w:r w:rsidRPr="0078466E">
        <w:rPr>
          <w:rFonts w:ascii="Calibri" w:hAnsi="Calibri"/>
          <w:b/>
          <w:color w:val="1B75BC"/>
          <w:sz w:val="26"/>
          <w:szCs w:val="26"/>
        </w:rPr>
        <w:t>Ma loo baahan yahay gundhig</w:t>
      </w:r>
      <w:r w:rsidR="00D207DC">
        <w:rPr>
          <w:rFonts w:ascii="Calibri" w:hAnsi="Calibri"/>
          <w:b/>
          <w:color w:val="1B75BC"/>
          <w:sz w:val="26"/>
          <w:szCs w:val="26"/>
          <w:lang w:val="en-US"/>
        </w:rPr>
        <w:t>g</w:t>
      </w:r>
      <w:r w:rsidRPr="0078466E">
        <w:rPr>
          <w:rFonts w:ascii="Calibri" w:hAnsi="Calibri"/>
          <w:b/>
          <w:color w:val="1B75BC"/>
          <w:sz w:val="26"/>
          <w:szCs w:val="26"/>
        </w:rPr>
        <w:t>a in loo sameeyo ama dib loogu sameeyo tilmaamahan?</w:t>
      </w:r>
      <w:r w:rsidRPr="0078466E">
        <w:rPr>
          <w:rFonts w:ascii="Calibri" w:hAnsi="Calibri"/>
          <w:b/>
          <w:color w:val="1B75BC"/>
          <w:sz w:val="19"/>
          <w:szCs w:val="19"/>
        </w:rPr>
        <w:t xml:space="preserve"> </w:t>
      </w:r>
      <w:r w:rsidRPr="0078466E">
        <w:rPr>
          <w:rFonts w:ascii="Calibri" w:hAnsi="Calibri"/>
          <w:color w:val="000000"/>
          <w:sz w:val="19"/>
          <w:szCs w:val="19"/>
        </w:rPr>
        <w:t>Haa. Gundhi</w:t>
      </w:r>
      <w:r w:rsidR="00D207DC" w:rsidRPr="00D207DC">
        <w:rPr>
          <w:rFonts w:ascii="Calibri" w:hAnsi="Calibri"/>
          <w:color w:val="000000"/>
          <w:sz w:val="19"/>
          <w:szCs w:val="19"/>
        </w:rPr>
        <w:t>g</w:t>
      </w:r>
      <w:r w:rsidRPr="0078466E">
        <w:rPr>
          <w:rFonts w:ascii="Calibri" w:hAnsi="Calibri"/>
          <w:color w:val="000000"/>
          <w:sz w:val="19"/>
          <w:szCs w:val="19"/>
        </w:rPr>
        <w:t xml:space="preserve">ga la dejiyay inta lagu jiray Wajiga I  ee SSIP waxaa la dejiyay iyadoo la isticmaalayo OAKS, qiimaynta guud ee gobolka ee aan dib dambe looga bixinin Oregon. ODE waxay soo jeedinaysaa isticmaalida gundhigga dhan </w:t>
      </w:r>
      <w:r w:rsidRPr="0078466E">
        <w:rPr>
          <w:rFonts w:ascii="Calibri" w:hAnsi="Calibri"/>
          <w:b/>
          <w:color w:val="000000"/>
          <w:sz w:val="19"/>
          <w:szCs w:val="19"/>
        </w:rPr>
        <w:t xml:space="preserve">24.4% </w:t>
      </w:r>
      <w:r w:rsidRPr="0078466E">
        <w:rPr>
          <w:rFonts w:ascii="Calibri" w:hAnsi="Calibri"/>
          <w:color w:val="000000"/>
          <w:sz w:val="19"/>
          <w:szCs w:val="19"/>
        </w:rPr>
        <w:t xml:space="preserve"> ee ardayda dhigata fasalka saddexaad ee qabta naafanimada ee ka helaya wax la dhan ama ka sarreeya ku fiicnaanta wax akhriska ee  Qiimaynta dheellitiraanta Casriyaysan ee ELA.</w:t>
      </w:r>
    </w:p>
    <w:p w14:paraId="563EA25F" w14:textId="77777777" w:rsidR="00C4384F" w:rsidRPr="0078466E" w:rsidRDefault="00447330">
      <w:pPr>
        <w:widowControl w:val="0"/>
        <w:pBdr>
          <w:top w:val="nil"/>
          <w:left w:val="nil"/>
          <w:bottom w:val="nil"/>
          <w:right w:val="nil"/>
          <w:between w:val="nil"/>
        </w:pBdr>
        <w:spacing w:before="646" w:line="240" w:lineRule="auto"/>
        <w:ind w:left="117"/>
        <w:rPr>
          <w:rFonts w:ascii="Calibri" w:eastAsia="Calibri" w:hAnsi="Calibri" w:cs="Calibri"/>
          <w:color w:val="000000"/>
          <w:sz w:val="19"/>
          <w:szCs w:val="19"/>
        </w:rPr>
      </w:pPr>
      <w:r w:rsidRPr="0078466E">
        <w:rPr>
          <w:rFonts w:ascii="Calibri" w:hAnsi="Calibri"/>
          <w:color w:val="000000"/>
          <w:sz w:val="19"/>
          <w:szCs w:val="19"/>
        </w:rPr>
        <w:lastRenderedPageBreak/>
        <w:t xml:space="preserve">Xaanshida Xaqiiqda ee Qorshaha Waxqabadka Gobolka – Tilmaamaha B17 1 </w:t>
      </w:r>
    </w:p>
    <w:p w14:paraId="3BE80CC0" w14:textId="77777777" w:rsidR="00C4384F" w:rsidRDefault="00447330" w:rsidP="00447330">
      <w:pPr>
        <w:widowControl w:val="0"/>
        <w:pBdr>
          <w:top w:val="nil"/>
          <w:left w:val="nil"/>
          <w:bottom w:val="nil"/>
          <w:right w:val="nil"/>
          <w:between w:val="nil"/>
        </w:pBdr>
        <w:spacing w:line="271" w:lineRule="auto"/>
        <w:ind w:right="174"/>
        <w:rPr>
          <w:rFonts w:ascii="Calibri" w:eastAsia="Calibri" w:hAnsi="Calibri" w:cs="Calibri"/>
          <w:b/>
          <w:color w:val="1B75BC"/>
          <w:sz w:val="32"/>
          <w:szCs w:val="32"/>
        </w:rPr>
      </w:pPr>
      <w:r w:rsidRPr="0078466E">
        <w:rPr>
          <w:rFonts w:ascii="Calibri" w:hAnsi="Calibri"/>
          <w:b/>
          <w:color w:val="1B75BC"/>
          <w:sz w:val="26"/>
          <w:szCs w:val="26"/>
        </w:rPr>
        <w:t>Waa maxay halbeegyada taariikhiga ah oo sidee ayay Oregon uga shaqeysay waqti kadib?</w:t>
      </w:r>
      <w:r>
        <w:rPr>
          <w:rFonts w:ascii="Calibri" w:hAnsi="Calibri"/>
          <w:b/>
          <w:color w:val="1B75BC"/>
          <w:sz w:val="32"/>
          <w:szCs w:val="32"/>
        </w:rPr>
        <w:t xml:space="preserve"> </w:t>
      </w:r>
      <w:r>
        <w:rPr>
          <w:noProof/>
          <w:lang w:val="en-US"/>
        </w:rPr>
        <w:drawing>
          <wp:inline distT="19050" distB="19050" distL="19050" distR="19050" wp14:anchorId="57F11EEB" wp14:editId="583BEF1E">
            <wp:extent cx="5577459" cy="3421379"/>
            <wp:effectExtent l="0" t="0" r="4445" b="8255"/>
            <wp:docPr id="2" name="image2.png" title="B17 SSIP Data and Targets Graph"/>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577459" cy="3421379"/>
                    </a:xfrm>
                    <a:prstGeom prst="rect">
                      <a:avLst/>
                    </a:prstGeom>
                    <a:ln/>
                  </pic:spPr>
                </pic:pic>
              </a:graphicData>
            </a:graphic>
          </wp:inline>
        </w:drawing>
      </w:r>
    </w:p>
    <w:tbl>
      <w:tblPr>
        <w:tblStyle w:val="a"/>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FY 2013-2019 Oregon's Historical Targets"/>
      </w:tblPr>
      <w:tblGrid>
        <w:gridCol w:w="1934"/>
        <w:gridCol w:w="1174"/>
        <w:gridCol w:w="1174"/>
        <w:gridCol w:w="1175"/>
        <w:gridCol w:w="1174"/>
        <w:gridCol w:w="1175"/>
        <w:gridCol w:w="1174"/>
        <w:gridCol w:w="1175"/>
      </w:tblGrid>
      <w:tr w:rsidR="00C4384F" w14:paraId="6AEC8BE4" w14:textId="77777777" w:rsidTr="00375D6C">
        <w:trPr>
          <w:trHeight w:val="280"/>
          <w:tblHeader/>
        </w:trPr>
        <w:tc>
          <w:tcPr>
            <w:tcW w:w="1934" w:type="dxa"/>
            <w:shd w:val="clear" w:color="auto" w:fill="auto"/>
            <w:tcMar>
              <w:top w:w="100" w:type="dxa"/>
              <w:left w:w="100" w:type="dxa"/>
              <w:bottom w:w="100" w:type="dxa"/>
              <w:right w:w="100" w:type="dxa"/>
            </w:tcMar>
          </w:tcPr>
          <w:p w14:paraId="503DFBBD"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FFY </w:t>
            </w:r>
          </w:p>
        </w:tc>
        <w:tc>
          <w:tcPr>
            <w:tcW w:w="1174" w:type="dxa"/>
            <w:shd w:val="clear" w:color="auto" w:fill="auto"/>
            <w:tcMar>
              <w:top w:w="100" w:type="dxa"/>
              <w:left w:w="100" w:type="dxa"/>
              <w:bottom w:w="100" w:type="dxa"/>
              <w:right w:w="100" w:type="dxa"/>
            </w:tcMar>
          </w:tcPr>
          <w:p w14:paraId="74EF6144"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2013 </w:t>
            </w:r>
          </w:p>
        </w:tc>
        <w:tc>
          <w:tcPr>
            <w:tcW w:w="1174" w:type="dxa"/>
            <w:shd w:val="clear" w:color="auto" w:fill="auto"/>
            <w:tcMar>
              <w:top w:w="100" w:type="dxa"/>
              <w:left w:w="100" w:type="dxa"/>
              <w:bottom w:w="100" w:type="dxa"/>
              <w:right w:w="100" w:type="dxa"/>
            </w:tcMar>
          </w:tcPr>
          <w:p w14:paraId="1E736537"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2014 </w:t>
            </w:r>
          </w:p>
        </w:tc>
        <w:tc>
          <w:tcPr>
            <w:tcW w:w="1175" w:type="dxa"/>
            <w:shd w:val="clear" w:color="auto" w:fill="auto"/>
            <w:tcMar>
              <w:top w:w="100" w:type="dxa"/>
              <w:left w:w="100" w:type="dxa"/>
              <w:bottom w:w="100" w:type="dxa"/>
              <w:right w:w="100" w:type="dxa"/>
            </w:tcMar>
          </w:tcPr>
          <w:p w14:paraId="4BFEBE08"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2015 </w:t>
            </w:r>
          </w:p>
        </w:tc>
        <w:tc>
          <w:tcPr>
            <w:tcW w:w="1174" w:type="dxa"/>
            <w:shd w:val="clear" w:color="auto" w:fill="auto"/>
            <w:tcMar>
              <w:top w:w="100" w:type="dxa"/>
              <w:left w:w="100" w:type="dxa"/>
              <w:bottom w:w="100" w:type="dxa"/>
              <w:right w:w="100" w:type="dxa"/>
            </w:tcMar>
          </w:tcPr>
          <w:p w14:paraId="06CD0496"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2016 </w:t>
            </w:r>
          </w:p>
        </w:tc>
        <w:tc>
          <w:tcPr>
            <w:tcW w:w="1175" w:type="dxa"/>
            <w:shd w:val="clear" w:color="auto" w:fill="auto"/>
            <w:tcMar>
              <w:top w:w="100" w:type="dxa"/>
              <w:left w:w="100" w:type="dxa"/>
              <w:bottom w:w="100" w:type="dxa"/>
              <w:right w:w="100" w:type="dxa"/>
            </w:tcMar>
          </w:tcPr>
          <w:p w14:paraId="0235B381"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2017 </w:t>
            </w:r>
          </w:p>
        </w:tc>
        <w:tc>
          <w:tcPr>
            <w:tcW w:w="1174" w:type="dxa"/>
            <w:shd w:val="clear" w:color="auto" w:fill="auto"/>
            <w:tcMar>
              <w:top w:w="100" w:type="dxa"/>
              <w:left w:w="100" w:type="dxa"/>
              <w:bottom w:w="100" w:type="dxa"/>
              <w:right w:w="100" w:type="dxa"/>
            </w:tcMar>
          </w:tcPr>
          <w:p w14:paraId="61341A80"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2018 </w:t>
            </w:r>
          </w:p>
        </w:tc>
        <w:tc>
          <w:tcPr>
            <w:tcW w:w="1175" w:type="dxa"/>
            <w:shd w:val="clear" w:color="auto" w:fill="auto"/>
            <w:tcMar>
              <w:top w:w="100" w:type="dxa"/>
              <w:left w:w="100" w:type="dxa"/>
              <w:bottom w:w="100" w:type="dxa"/>
              <w:right w:w="100" w:type="dxa"/>
            </w:tcMar>
          </w:tcPr>
          <w:p w14:paraId="26E99B03"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2019</w:t>
            </w:r>
          </w:p>
        </w:tc>
      </w:tr>
      <w:tr w:rsidR="00C4384F" w14:paraId="0BF2166A" w14:textId="77777777" w:rsidTr="00375D6C">
        <w:trPr>
          <w:trHeight w:val="280"/>
        </w:trPr>
        <w:tc>
          <w:tcPr>
            <w:tcW w:w="1934" w:type="dxa"/>
            <w:shd w:val="clear" w:color="auto" w:fill="auto"/>
            <w:tcMar>
              <w:top w:w="100" w:type="dxa"/>
              <w:left w:w="100" w:type="dxa"/>
              <w:bottom w:w="100" w:type="dxa"/>
              <w:right w:w="100" w:type="dxa"/>
            </w:tcMar>
          </w:tcPr>
          <w:p w14:paraId="0FBFA6D0"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Bartilmaameedka ≥ </w:t>
            </w:r>
          </w:p>
        </w:tc>
        <w:tc>
          <w:tcPr>
            <w:tcW w:w="1174" w:type="dxa"/>
            <w:shd w:val="clear" w:color="auto" w:fill="auto"/>
            <w:tcMar>
              <w:top w:w="100" w:type="dxa"/>
              <w:left w:w="100" w:type="dxa"/>
              <w:bottom w:w="100" w:type="dxa"/>
              <w:right w:w="100" w:type="dxa"/>
            </w:tcMar>
          </w:tcPr>
          <w:p w14:paraId="466F2C24"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i/>
                <w:color w:val="000000"/>
              </w:rPr>
            </w:pPr>
            <w:r>
              <w:rPr>
                <w:rFonts w:ascii="Calibri" w:hAnsi="Calibri"/>
                <w:i/>
                <w:color w:val="000000"/>
              </w:rPr>
              <w:t xml:space="preserve">Gundhiga </w:t>
            </w:r>
          </w:p>
        </w:tc>
        <w:tc>
          <w:tcPr>
            <w:tcW w:w="1174" w:type="dxa"/>
            <w:shd w:val="clear" w:color="auto" w:fill="auto"/>
            <w:tcMar>
              <w:top w:w="100" w:type="dxa"/>
              <w:left w:w="100" w:type="dxa"/>
              <w:bottom w:w="100" w:type="dxa"/>
              <w:right w:w="100" w:type="dxa"/>
            </w:tcMar>
          </w:tcPr>
          <w:p w14:paraId="31FD2BDC"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43.5% OAKS </w:t>
            </w:r>
          </w:p>
        </w:tc>
        <w:tc>
          <w:tcPr>
            <w:tcW w:w="1175" w:type="dxa"/>
            <w:shd w:val="clear" w:color="auto" w:fill="auto"/>
            <w:tcMar>
              <w:top w:w="100" w:type="dxa"/>
              <w:left w:w="100" w:type="dxa"/>
              <w:bottom w:w="100" w:type="dxa"/>
              <w:right w:w="100" w:type="dxa"/>
            </w:tcMar>
          </w:tcPr>
          <w:p w14:paraId="58885509"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44.5% OAKS </w:t>
            </w:r>
          </w:p>
        </w:tc>
        <w:tc>
          <w:tcPr>
            <w:tcW w:w="1174" w:type="dxa"/>
            <w:shd w:val="clear" w:color="auto" w:fill="auto"/>
            <w:tcMar>
              <w:top w:w="100" w:type="dxa"/>
              <w:left w:w="100" w:type="dxa"/>
              <w:bottom w:w="100" w:type="dxa"/>
              <w:right w:w="100" w:type="dxa"/>
            </w:tcMar>
          </w:tcPr>
          <w:p w14:paraId="01332A5E"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45.5% OAKS </w:t>
            </w:r>
          </w:p>
        </w:tc>
        <w:tc>
          <w:tcPr>
            <w:tcW w:w="1175" w:type="dxa"/>
            <w:shd w:val="clear" w:color="auto" w:fill="auto"/>
            <w:tcMar>
              <w:top w:w="100" w:type="dxa"/>
              <w:left w:w="100" w:type="dxa"/>
              <w:bottom w:w="100" w:type="dxa"/>
              <w:right w:w="100" w:type="dxa"/>
            </w:tcMar>
          </w:tcPr>
          <w:p w14:paraId="22ED0170"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29% SBAC </w:t>
            </w:r>
          </w:p>
        </w:tc>
        <w:tc>
          <w:tcPr>
            <w:tcW w:w="1174" w:type="dxa"/>
            <w:shd w:val="clear" w:color="auto" w:fill="auto"/>
            <w:tcMar>
              <w:top w:w="100" w:type="dxa"/>
              <w:left w:w="100" w:type="dxa"/>
              <w:bottom w:w="100" w:type="dxa"/>
              <w:right w:w="100" w:type="dxa"/>
            </w:tcMar>
          </w:tcPr>
          <w:p w14:paraId="795CDC62"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33% SBAC </w:t>
            </w:r>
          </w:p>
        </w:tc>
        <w:tc>
          <w:tcPr>
            <w:tcW w:w="1175" w:type="dxa"/>
            <w:shd w:val="clear" w:color="auto" w:fill="auto"/>
            <w:tcMar>
              <w:top w:w="100" w:type="dxa"/>
              <w:left w:w="100" w:type="dxa"/>
              <w:bottom w:w="100" w:type="dxa"/>
              <w:right w:w="100" w:type="dxa"/>
            </w:tcMar>
          </w:tcPr>
          <w:p w14:paraId="7A7F97DE"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35% SBAC</w:t>
            </w:r>
          </w:p>
        </w:tc>
      </w:tr>
      <w:tr w:rsidR="00C4384F" w14:paraId="78D1C257" w14:textId="77777777" w:rsidTr="00375D6C">
        <w:trPr>
          <w:trHeight w:val="280"/>
        </w:trPr>
        <w:tc>
          <w:tcPr>
            <w:tcW w:w="1934" w:type="dxa"/>
            <w:shd w:val="clear" w:color="auto" w:fill="auto"/>
            <w:tcMar>
              <w:top w:w="100" w:type="dxa"/>
              <w:left w:w="100" w:type="dxa"/>
              <w:bottom w:w="100" w:type="dxa"/>
              <w:right w:w="100" w:type="dxa"/>
            </w:tcMar>
          </w:tcPr>
          <w:p w14:paraId="6152903C"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Xogta </w:t>
            </w:r>
          </w:p>
        </w:tc>
        <w:tc>
          <w:tcPr>
            <w:tcW w:w="1174" w:type="dxa"/>
            <w:shd w:val="clear" w:color="auto" w:fill="auto"/>
            <w:tcMar>
              <w:top w:w="100" w:type="dxa"/>
              <w:left w:w="100" w:type="dxa"/>
              <w:bottom w:w="100" w:type="dxa"/>
              <w:right w:w="100" w:type="dxa"/>
            </w:tcMar>
          </w:tcPr>
          <w:p w14:paraId="377442B0"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42.8% OAKS </w:t>
            </w:r>
          </w:p>
        </w:tc>
        <w:tc>
          <w:tcPr>
            <w:tcW w:w="1174" w:type="dxa"/>
            <w:shd w:val="clear" w:color="auto" w:fill="auto"/>
            <w:tcMar>
              <w:top w:w="100" w:type="dxa"/>
              <w:left w:w="100" w:type="dxa"/>
              <w:bottom w:w="100" w:type="dxa"/>
              <w:right w:w="100" w:type="dxa"/>
            </w:tcMar>
          </w:tcPr>
          <w:p w14:paraId="022F1B34"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30.57% SBAC </w:t>
            </w:r>
          </w:p>
        </w:tc>
        <w:tc>
          <w:tcPr>
            <w:tcW w:w="1175" w:type="dxa"/>
            <w:shd w:val="clear" w:color="auto" w:fill="auto"/>
            <w:tcMar>
              <w:top w:w="100" w:type="dxa"/>
              <w:left w:w="100" w:type="dxa"/>
              <w:bottom w:w="100" w:type="dxa"/>
              <w:right w:w="100" w:type="dxa"/>
            </w:tcMar>
          </w:tcPr>
          <w:p w14:paraId="64335562"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25.22% SBAC </w:t>
            </w:r>
          </w:p>
        </w:tc>
        <w:tc>
          <w:tcPr>
            <w:tcW w:w="1174" w:type="dxa"/>
            <w:shd w:val="clear" w:color="auto" w:fill="auto"/>
            <w:tcMar>
              <w:top w:w="100" w:type="dxa"/>
              <w:left w:w="100" w:type="dxa"/>
              <w:bottom w:w="100" w:type="dxa"/>
              <w:right w:w="100" w:type="dxa"/>
            </w:tcMar>
          </w:tcPr>
          <w:p w14:paraId="205F72FD"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23.04% SBAC </w:t>
            </w:r>
          </w:p>
        </w:tc>
        <w:tc>
          <w:tcPr>
            <w:tcW w:w="1175" w:type="dxa"/>
            <w:shd w:val="clear" w:color="auto" w:fill="auto"/>
            <w:tcMar>
              <w:top w:w="100" w:type="dxa"/>
              <w:left w:w="100" w:type="dxa"/>
              <w:bottom w:w="100" w:type="dxa"/>
              <w:right w:w="100" w:type="dxa"/>
            </w:tcMar>
          </w:tcPr>
          <w:p w14:paraId="08CB0AFC"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24.08% SBAC </w:t>
            </w:r>
          </w:p>
        </w:tc>
        <w:tc>
          <w:tcPr>
            <w:tcW w:w="1174" w:type="dxa"/>
            <w:shd w:val="clear" w:color="auto" w:fill="auto"/>
            <w:tcMar>
              <w:top w:w="100" w:type="dxa"/>
              <w:left w:w="100" w:type="dxa"/>
              <w:bottom w:w="100" w:type="dxa"/>
              <w:right w:w="100" w:type="dxa"/>
            </w:tcMar>
          </w:tcPr>
          <w:p w14:paraId="70712C6D"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24.45% SBAC </w:t>
            </w:r>
          </w:p>
        </w:tc>
        <w:tc>
          <w:tcPr>
            <w:tcW w:w="1175" w:type="dxa"/>
            <w:shd w:val="clear" w:color="auto" w:fill="auto"/>
            <w:tcMar>
              <w:top w:w="100" w:type="dxa"/>
              <w:left w:w="100" w:type="dxa"/>
              <w:bottom w:w="100" w:type="dxa"/>
              <w:right w:w="100" w:type="dxa"/>
            </w:tcMar>
          </w:tcPr>
          <w:p w14:paraId="40C24B5B"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MA KHUSEYSO</w:t>
            </w:r>
          </w:p>
        </w:tc>
      </w:tr>
    </w:tbl>
    <w:p w14:paraId="22196D1B" w14:textId="77777777" w:rsidR="00C4384F" w:rsidRDefault="00C4384F">
      <w:pPr>
        <w:widowControl w:val="0"/>
        <w:pBdr>
          <w:top w:val="nil"/>
          <w:left w:val="nil"/>
          <w:bottom w:val="nil"/>
          <w:right w:val="nil"/>
          <w:between w:val="nil"/>
        </w:pBdr>
        <w:rPr>
          <w:color w:val="000000"/>
        </w:rPr>
      </w:pPr>
    </w:p>
    <w:p w14:paraId="447B750F" w14:textId="77777777" w:rsidR="00C4384F" w:rsidRDefault="00C4384F">
      <w:pPr>
        <w:widowControl w:val="0"/>
        <w:pBdr>
          <w:top w:val="nil"/>
          <w:left w:val="nil"/>
          <w:bottom w:val="nil"/>
          <w:right w:val="nil"/>
          <w:between w:val="nil"/>
        </w:pBdr>
        <w:rPr>
          <w:color w:val="000000"/>
        </w:rPr>
      </w:pPr>
    </w:p>
    <w:p w14:paraId="4F468888" w14:textId="77777777" w:rsidR="00C4384F" w:rsidRPr="0078466E" w:rsidRDefault="00447330">
      <w:pPr>
        <w:widowControl w:val="0"/>
        <w:pBdr>
          <w:top w:val="nil"/>
          <w:left w:val="nil"/>
          <w:bottom w:val="nil"/>
          <w:right w:val="nil"/>
          <w:between w:val="nil"/>
        </w:pBdr>
        <w:spacing w:line="240" w:lineRule="auto"/>
        <w:ind w:left="116"/>
        <w:rPr>
          <w:rFonts w:ascii="Calibri" w:eastAsia="Calibri" w:hAnsi="Calibri" w:cs="Calibri"/>
          <w:b/>
          <w:color w:val="1B75BC"/>
          <w:sz w:val="26"/>
          <w:szCs w:val="26"/>
        </w:rPr>
      </w:pPr>
      <w:r w:rsidRPr="0078466E">
        <w:rPr>
          <w:rFonts w:ascii="Calibri" w:hAnsi="Calibri"/>
          <w:b/>
          <w:color w:val="1B75BC"/>
          <w:sz w:val="26"/>
          <w:szCs w:val="26"/>
        </w:rPr>
        <w:t xml:space="preserve">Waa maxay bartilmaameedyada la soojeediyay? </w:t>
      </w:r>
    </w:p>
    <w:p w14:paraId="5FF09934" w14:textId="77777777" w:rsidR="00C4384F" w:rsidRPr="0078466E" w:rsidRDefault="00447330">
      <w:pPr>
        <w:widowControl w:val="0"/>
        <w:pBdr>
          <w:top w:val="nil"/>
          <w:left w:val="nil"/>
          <w:bottom w:val="nil"/>
          <w:right w:val="nil"/>
          <w:between w:val="nil"/>
        </w:pBdr>
        <w:spacing w:before="16" w:line="240" w:lineRule="auto"/>
        <w:ind w:left="480"/>
        <w:rPr>
          <w:rFonts w:ascii="Calibri" w:eastAsia="Calibri" w:hAnsi="Calibri" w:cs="Calibri"/>
          <w:color w:val="000000"/>
          <w:sz w:val="19"/>
          <w:szCs w:val="19"/>
        </w:rPr>
      </w:pPr>
      <w:r>
        <w:rPr>
          <w:rFonts w:ascii="Noto Sans Symbols" w:hAnsi="Noto Sans Symbols"/>
          <w:color w:val="000000"/>
          <w:sz w:val="20"/>
          <w:szCs w:val="20"/>
        </w:rPr>
        <w:t xml:space="preserve">• </w:t>
      </w:r>
      <w:r w:rsidRPr="0078466E">
        <w:rPr>
          <w:rFonts w:ascii="Calibri" w:hAnsi="Calibri"/>
          <w:color w:val="000000"/>
          <w:sz w:val="19"/>
          <w:szCs w:val="19"/>
        </w:rPr>
        <w:t xml:space="preserve">Bartilmaameedyada waa inay noqdaan kuwo adag, haddana la gaari karo. </w:t>
      </w:r>
    </w:p>
    <w:p w14:paraId="2C324AE4" w14:textId="77777777" w:rsidR="00C4384F" w:rsidRPr="0078466E" w:rsidRDefault="00447330">
      <w:pPr>
        <w:widowControl w:val="0"/>
        <w:pBdr>
          <w:top w:val="nil"/>
          <w:left w:val="nil"/>
          <w:bottom w:val="nil"/>
          <w:right w:val="nil"/>
          <w:between w:val="nil"/>
        </w:pBdr>
        <w:spacing w:before="13" w:line="245" w:lineRule="auto"/>
        <w:ind w:left="846" w:right="586" w:hanging="366"/>
        <w:rPr>
          <w:rFonts w:ascii="Calibri" w:eastAsia="Calibri" w:hAnsi="Calibri" w:cs="Calibri"/>
          <w:color w:val="000000"/>
          <w:sz w:val="19"/>
          <w:szCs w:val="19"/>
        </w:rPr>
      </w:pPr>
      <w:r w:rsidRPr="0078466E">
        <w:rPr>
          <w:rFonts w:ascii="Noto Sans Symbols" w:hAnsi="Noto Sans Symbols"/>
          <w:color w:val="000000"/>
          <w:sz w:val="19"/>
          <w:szCs w:val="19"/>
        </w:rPr>
        <w:t xml:space="preserve">• </w:t>
      </w:r>
      <w:r w:rsidRPr="0078466E">
        <w:rPr>
          <w:rFonts w:ascii="Calibri" w:hAnsi="Calibri"/>
          <w:color w:val="000000"/>
          <w:sz w:val="19"/>
          <w:szCs w:val="19"/>
        </w:rPr>
        <w:t xml:space="preserve">Bartilmaameedyadu sannado badan oo isxigxiga ay sidooda ahaan karaan, inkastoo baltilmaameedka ugu danbeeya ee sannad-maaliyadeedka (FFY 2025) ay tahay inuu ka tarjumo horumarka la sameeyay muddo kadib. </w:t>
      </w:r>
    </w:p>
    <w:p w14:paraId="206FCEFE" w14:textId="77777777" w:rsidR="00C4384F" w:rsidRPr="0078466E" w:rsidRDefault="00447330">
      <w:pPr>
        <w:widowControl w:val="0"/>
        <w:pBdr>
          <w:top w:val="nil"/>
          <w:left w:val="nil"/>
          <w:bottom w:val="nil"/>
          <w:right w:val="nil"/>
          <w:between w:val="nil"/>
        </w:pBdr>
        <w:spacing w:before="3" w:line="240" w:lineRule="auto"/>
        <w:ind w:left="480"/>
        <w:rPr>
          <w:rFonts w:ascii="Calibri" w:eastAsia="Calibri" w:hAnsi="Calibri" w:cs="Calibri"/>
          <w:color w:val="000000"/>
          <w:sz w:val="19"/>
          <w:szCs w:val="19"/>
        </w:rPr>
      </w:pPr>
      <w:r w:rsidRPr="0078466E">
        <w:rPr>
          <w:rFonts w:ascii="Noto Sans Symbols" w:hAnsi="Noto Sans Symbols"/>
          <w:color w:val="000000"/>
          <w:sz w:val="19"/>
          <w:szCs w:val="19"/>
        </w:rPr>
        <w:t xml:space="preserve">• </w:t>
      </w:r>
      <w:r w:rsidRPr="0078466E">
        <w:rPr>
          <w:rFonts w:ascii="Calibri" w:hAnsi="Calibri"/>
          <w:color w:val="000000"/>
          <w:sz w:val="19"/>
          <w:szCs w:val="19"/>
        </w:rPr>
        <w:t xml:space="preserve">Hadafka loogu talagalay tilmaamahan waa inuu la ekaado ama ka sarreeyo bartilmaameedka. </w:t>
      </w:r>
    </w:p>
    <w:p w14:paraId="7C64A8A8" w14:textId="77777777" w:rsidR="00C4384F" w:rsidRPr="0078466E" w:rsidRDefault="00447330">
      <w:pPr>
        <w:widowControl w:val="0"/>
        <w:pBdr>
          <w:top w:val="nil"/>
          <w:left w:val="nil"/>
          <w:bottom w:val="nil"/>
          <w:right w:val="nil"/>
          <w:between w:val="nil"/>
        </w:pBdr>
        <w:spacing w:before="308" w:line="240" w:lineRule="auto"/>
        <w:ind w:left="119"/>
        <w:rPr>
          <w:rFonts w:ascii="Calibri" w:eastAsia="Calibri" w:hAnsi="Calibri" w:cs="Calibri"/>
          <w:b/>
          <w:color w:val="408740"/>
        </w:rPr>
      </w:pPr>
      <w:r w:rsidRPr="0078466E">
        <w:rPr>
          <w:rFonts w:ascii="Calibri" w:hAnsi="Calibri"/>
          <w:b/>
          <w:color w:val="408740"/>
        </w:rPr>
        <w:t xml:space="preserve">Ikhtiyaarka A </w:t>
      </w:r>
    </w:p>
    <w:tbl>
      <w:tblPr>
        <w:tblStyle w:val="a0"/>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A For New Target"/>
      </w:tblPr>
      <w:tblGrid>
        <w:gridCol w:w="2480"/>
        <w:gridCol w:w="1241"/>
        <w:gridCol w:w="1242"/>
        <w:gridCol w:w="1241"/>
        <w:gridCol w:w="1242"/>
        <w:gridCol w:w="1241"/>
        <w:gridCol w:w="1242"/>
      </w:tblGrid>
      <w:tr w:rsidR="00C4384F" w14:paraId="2A17B7F8" w14:textId="77777777" w:rsidTr="00375D6C">
        <w:trPr>
          <w:trHeight w:val="277"/>
          <w:tblHeader/>
        </w:trPr>
        <w:tc>
          <w:tcPr>
            <w:tcW w:w="2480" w:type="dxa"/>
            <w:shd w:val="clear" w:color="auto" w:fill="auto"/>
            <w:tcMar>
              <w:top w:w="100" w:type="dxa"/>
              <w:left w:w="100" w:type="dxa"/>
              <w:bottom w:w="100" w:type="dxa"/>
              <w:right w:w="100" w:type="dxa"/>
            </w:tcMar>
          </w:tcPr>
          <w:p w14:paraId="3CA732B0"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FFY </w:t>
            </w:r>
          </w:p>
        </w:tc>
        <w:tc>
          <w:tcPr>
            <w:tcW w:w="1241" w:type="dxa"/>
            <w:shd w:val="clear" w:color="auto" w:fill="auto"/>
            <w:tcMar>
              <w:top w:w="100" w:type="dxa"/>
              <w:left w:w="100" w:type="dxa"/>
              <w:bottom w:w="100" w:type="dxa"/>
              <w:right w:w="100" w:type="dxa"/>
            </w:tcMar>
          </w:tcPr>
          <w:p w14:paraId="755054F0"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2020 </w:t>
            </w:r>
          </w:p>
        </w:tc>
        <w:tc>
          <w:tcPr>
            <w:tcW w:w="1242" w:type="dxa"/>
            <w:shd w:val="clear" w:color="auto" w:fill="auto"/>
            <w:tcMar>
              <w:top w:w="100" w:type="dxa"/>
              <w:left w:w="100" w:type="dxa"/>
              <w:bottom w:w="100" w:type="dxa"/>
              <w:right w:w="100" w:type="dxa"/>
            </w:tcMar>
          </w:tcPr>
          <w:p w14:paraId="25D77493"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2021 </w:t>
            </w:r>
          </w:p>
        </w:tc>
        <w:tc>
          <w:tcPr>
            <w:tcW w:w="1241" w:type="dxa"/>
            <w:shd w:val="clear" w:color="auto" w:fill="auto"/>
            <w:tcMar>
              <w:top w:w="100" w:type="dxa"/>
              <w:left w:w="100" w:type="dxa"/>
              <w:bottom w:w="100" w:type="dxa"/>
              <w:right w:w="100" w:type="dxa"/>
            </w:tcMar>
          </w:tcPr>
          <w:p w14:paraId="559FE8C5"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2022 </w:t>
            </w:r>
          </w:p>
        </w:tc>
        <w:tc>
          <w:tcPr>
            <w:tcW w:w="1242" w:type="dxa"/>
            <w:shd w:val="clear" w:color="auto" w:fill="auto"/>
            <w:tcMar>
              <w:top w:w="100" w:type="dxa"/>
              <w:left w:w="100" w:type="dxa"/>
              <w:bottom w:w="100" w:type="dxa"/>
              <w:right w:w="100" w:type="dxa"/>
            </w:tcMar>
          </w:tcPr>
          <w:p w14:paraId="72B19E56"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2023 </w:t>
            </w:r>
          </w:p>
        </w:tc>
        <w:tc>
          <w:tcPr>
            <w:tcW w:w="1241" w:type="dxa"/>
            <w:shd w:val="clear" w:color="auto" w:fill="auto"/>
            <w:tcMar>
              <w:top w:w="100" w:type="dxa"/>
              <w:left w:w="100" w:type="dxa"/>
              <w:bottom w:w="100" w:type="dxa"/>
              <w:right w:w="100" w:type="dxa"/>
            </w:tcMar>
          </w:tcPr>
          <w:p w14:paraId="2314421B"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2024 </w:t>
            </w:r>
          </w:p>
        </w:tc>
        <w:tc>
          <w:tcPr>
            <w:tcW w:w="1242" w:type="dxa"/>
            <w:shd w:val="clear" w:color="auto" w:fill="auto"/>
            <w:tcMar>
              <w:top w:w="100" w:type="dxa"/>
              <w:left w:w="100" w:type="dxa"/>
              <w:bottom w:w="100" w:type="dxa"/>
              <w:right w:w="100" w:type="dxa"/>
            </w:tcMar>
          </w:tcPr>
          <w:p w14:paraId="5B38B8D5"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2025</w:t>
            </w:r>
          </w:p>
        </w:tc>
      </w:tr>
      <w:tr w:rsidR="00C4384F" w14:paraId="54FDB7A6" w14:textId="77777777" w:rsidTr="00375D6C">
        <w:trPr>
          <w:trHeight w:val="277"/>
        </w:trPr>
        <w:tc>
          <w:tcPr>
            <w:tcW w:w="2480" w:type="dxa"/>
            <w:shd w:val="clear" w:color="auto" w:fill="auto"/>
            <w:tcMar>
              <w:top w:w="100" w:type="dxa"/>
              <w:left w:w="100" w:type="dxa"/>
              <w:bottom w:w="100" w:type="dxa"/>
              <w:right w:w="100" w:type="dxa"/>
            </w:tcMar>
          </w:tcPr>
          <w:p w14:paraId="6AF970D8" w14:textId="77777777" w:rsidR="00C4384F" w:rsidRDefault="0044733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hAnsi="Calibri"/>
                <w:color w:val="000000"/>
              </w:rPr>
              <w:t xml:space="preserve">Bartilmaameedyada ≥ </w:t>
            </w:r>
          </w:p>
        </w:tc>
        <w:tc>
          <w:tcPr>
            <w:tcW w:w="1241" w:type="dxa"/>
            <w:shd w:val="clear" w:color="auto" w:fill="auto"/>
            <w:tcMar>
              <w:top w:w="100" w:type="dxa"/>
              <w:left w:w="100" w:type="dxa"/>
              <w:bottom w:w="100" w:type="dxa"/>
              <w:right w:w="100" w:type="dxa"/>
            </w:tcMar>
          </w:tcPr>
          <w:p w14:paraId="7E6B00CE"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25.00% </w:t>
            </w:r>
          </w:p>
        </w:tc>
        <w:tc>
          <w:tcPr>
            <w:tcW w:w="1242" w:type="dxa"/>
            <w:shd w:val="clear" w:color="auto" w:fill="auto"/>
            <w:tcMar>
              <w:top w:w="100" w:type="dxa"/>
              <w:left w:w="100" w:type="dxa"/>
              <w:bottom w:w="100" w:type="dxa"/>
              <w:right w:w="100" w:type="dxa"/>
            </w:tcMar>
          </w:tcPr>
          <w:p w14:paraId="6A0AE63B"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27.00% </w:t>
            </w:r>
          </w:p>
        </w:tc>
        <w:tc>
          <w:tcPr>
            <w:tcW w:w="1241" w:type="dxa"/>
            <w:shd w:val="clear" w:color="auto" w:fill="auto"/>
            <w:tcMar>
              <w:top w:w="100" w:type="dxa"/>
              <w:left w:w="100" w:type="dxa"/>
              <w:bottom w:w="100" w:type="dxa"/>
              <w:right w:w="100" w:type="dxa"/>
            </w:tcMar>
          </w:tcPr>
          <w:p w14:paraId="3F2F47F7"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29.00% </w:t>
            </w:r>
          </w:p>
        </w:tc>
        <w:tc>
          <w:tcPr>
            <w:tcW w:w="1242" w:type="dxa"/>
            <w:shd w:val="clear" w:color="auto" w:fill="auto"/>
            <w:tcMar>
              <w:top w:w="100" w:type="dxa"/>
              <w:left w:w="100" w:type="dxa"/>
              <w:bottom w:w="100" w:type="dxa"/>
              <w:right w:w="100" w:type="dxa"/>
            </w:tcMar>
          </w:tcPr>
          <w:p w14:paraId="13E8A31A"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31.00% </w:t>
            </w:r>
          </w:p>
        </w:tc>
        <w:tc>
          <w:tcPr>
            <w:tcW w:w="1241" w:type="dxa"/>
            <w:shd w:val="clear" w:color="auto" w:fill="auto"/>
            <w:tcMar>
              <w:top w:w="100" w:type="dxa"/>
              <w:left w:w="100" w:type="dxa"/>
              <w:bottom w:w="100" w:type="dxa"/>
              <w:right w:w="100" w:type="dxa"/>
            </w:tcMar>
          </w:tcPr>
          <w:p w14:paraId="5EC5E426"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33.00% </w:t>
            </w:r>
          </w:p>
        </w:tc>
        <w:tc>
          <w:tcPr>
            <w:tcW w:w="1242" w:type="dxa"/>
            <w:shd w:val="clear" w:color="auto" w:fill="auto"/>
            <w:tcMar>
              <w:top w:w="100" w:type="dxa"/>
              <w:left w:w="100" w:type="dxa"/>
              <w:bottom w:w="100" w:type="dxa"/>
              <w:right w:w="100" w:type="dxa"/>
            </w:tcMar>
          </w:tcPr>
          <w:p w14:paraId="68CE7F7C"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35.00%</w:t>
            </w:r>
          </w:p>
        </w:tc>
      </w:tr>
    </w:tbl>
    <w:p w14:paraId="247B41F5" w14:textId="77777777" w:rsidR="00C4384F" w:rsidRDefault="00C4384F">
      <w:pPr>
        <w:widowControl w:val="0"/>
        <w:pBdr>
          <w:top w:val="nil"/>
          <w:left w:val="nil"/>
          <w:bottom w:val="nil"/>
          <w:right w:val="nil"/>
          <w:between w:val="nil"/>
        </w:pBdr>
        <w:rPr>
          <w:color w:val="000000"/>
        </w:rPr>
      </w:pPr>
    </w:p>
    <w:p w14:paraId="279E2800" w14:textId="77777777" w:rsidR="00C4384F" w:rsidRDefault="00C4384F">
      <w:pPr>
        <w:widowControl w:val="0"/>
        <w:pBdr>
          <w:top w:val="nil"/>
          <w:left w:val="nil"/>
          <w:bottom w:val="nil"/>
          <w:right w:val="nil"/>
          <w:between w:val="nil"/>
        </w:pBdr>
        <w:rPr>
          <w:color w:val="000000"/>
        </w:rPr>
      </w:pPr>
    </w:p>
    <w:p w14:paraId="7971533A" w14:textId="77777777" w:rsidR="00C4384F" w:rsidRPr="0078466E" w:rsidRDefault="00447330">
      <w:pPr>
        <w:widowControl w:val="0"/>
        <w:pBdr>
          <w:top w:val="nil"/>
          <w:left w:val="nil"/>
          <w:bottom w:val="nil"/>
          <w:right w:val="nil"/>
          <w:between w:val="nil"/>
        </w:pBdr>
        <w:spacing w:line="245" w:lineRule="auto"/>
        <w:ind w:left="118" w:right="258" w:firstLine="1"/>
        <w:rPr>
          <w:rFonts w:ascii="Calibri" w:eastAsia="Calibri" w:hAnsi="Calibri" w:cs="Calibri"/>
          <w:color w:val="000000"/>
          <w:sz w:val="19"/>
          <w:szCs w:val="19"/>
        </w:rPr>
      </w:pPr>
      <w:r w:rsidRPr="0078466E">
        <w:rPr>
          <w:rFonts w:ascii="Calibri" w:hAnsi="Calibri"/>
          <w:color w:val="000000"/>
          <w:sz w:val="19"/>
          <w:szCs w:val="19"/>
        </w:rPr>
        <w:t xml:space="preserve">Ikhtiyaarka A wuxuu soo bandhigayaa bartilmaameedyo isxigxiga oo dhawrsan. Bartilmaameedyadaan waxay ka bilowdaan meel u dhow heerka ku fiicnaanta wax akhriska ee ugu dambayay ee ardayda wuxuuna u korodhaa si heer sarreeya waqti ka dib. Bartilmaameedka ugu dambeeya wuxuu u taaganyahay laba-jibaarida boqolleda ardayda keenta wax ka dhan ama ka sarreeya ku fiicnaanshaha wax akhriska shanta sanno ee soo socota. </w:t>
      </w:r>
    </w:p>
    <w:p w14:paraId="0B92C000" w14:textId="77777777" w:rsidR="00C4384F" w:rsidRPr="0078466E" w:rsidRDefault="00447330">
      <w:pPr>
        <w:widowControl w:val="0"/>
        <w:pBdr>
          <w:top w:val="nil"/>
          <w:left w:val="nil"/>
          <w:bottom w:val="nil"/>
          <w:right w:val="nil"/>
          <w:between w:val="nil"/>
        </w:pBdr>
        <w:spacing w:before="163" w:line="240" w:lineRule="auto"/>
        <w:ind w:left="119"/>
        <w:rPr>
          <w:rFonts w:ascii="Calibri" w:eastAsia="Calibri" w:hAnsi="Calibri" w:cs="Calibri"/>
          <w:b/>
          <w:color w:val="408740"/>
        </w:rPr>
      </w:pPr>
      <w:r w:rsidRPr="0078466E">
        <w:rPr>
          <w:rFonts w:ascii="Calibri" w:hAnsi="Calibri"/>
          <w:b/>
          <w:color w:val="408740"/>
        </w:rPr>
        <w:t xml:space="preserve">Ikhtiyaarka B </w:t>
      </w:r>
    </w:p>
    <w:tbl>
      <w:tblPr>
        <w:tblStyle w:val="a1"/>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B for New Target"/>
      </w:tblPr>
      <w:tblGrid>
        <w:gridCol w:w="2480"/>
        <w:gridCol w:w="1241"/>
        <w:gridCol w:w="1242"/>
        <w:gridCol w:w="1241"/>
        <w:gridCol w:w="1242"/>
        <w:gridCol w:w="1241"/>
        <w:gridCol w:w="1242"/>
      </w:tblGrid>
      <w:tr w:rsidR="00C4384F" w14:paraId="4253863E" w14:textId="77777777" w:rsidTr="00375D6C">
        <w:trPr>
          <w:trHeight w:val="280"/>
          <w:tblHeader/>
        </w:trPr>
        <w:tc>
          <w:tcPr>
            <w:tcW w:w="2480" w:type="dxa"/>
            <w:shd w:val="clear" w:color="auto" w:fill="auto"/>
            <w:tcMar>
              <w:top w:w="100" w:type="dxa"/>
              <w:left w:w="100" w:type="dxa"/>
              <w:bottom w:w="100" w:type="dxa"/>
              <w:right w:w="100" w:type="dxa"/>
            </w:tcMar>
          </w:tcPr>
          <w:p w14:paraId="17DC7115"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lastRenderedPageBreak/>
              <w:t xml:space="preserve">FFY </w:t>
            </w:r>
          </w:p>
        </w:tc>
        <w:tc>
          <w:tcPr>
            <w:tcW w:w="1241" w:type="dxa"/>
            <w:shd w:val="clear" w:color="auto" w:fill="auto"/>
            <w:tcMar>
              <w:top w:w="100" w:type="dxa"/>
              <w:left w:w="100" w:type="dxa"/>
              <w:bottom w:w="100" w:type="dxa"/>
              <w:right w:w="100" w:type="dxa"/>
            </w:tcMar>
          </w:tcPr>
          <w:p w14:paraId="7EEAE521"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2020 </w:t>
            </w:r>
          </w:p>
        </w:tc>
        <w:tc>
          <w:tcPr>
            <w:tcW w:w="1242" w:type="dxa"/>
            <w:shd w:val="clear" w:color="auto" w:fill="auto"/>
            <w:tcMar>
              <w:top w:w="100" w:type="dxa"/>
              <w:left w:w="100" w:type="dxa"/>
              <w:bottom w:w="100" w:type="dxa"/>
              <w:right w:w="100" w:type="dxa"/>
            </w:tcMar>
          </w:tcPr>
          <w:p w14:paraId="14650D2A"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2021 </w:t>
            </w:r>
          </w:p>
        </w:tc>
        <w:tc>
          <w:tcPr>
            <w:tcW w:w="1241" w:type="dxa"/>
            <w:shd w:val="clear" w:color="auto" w:fill="auto"/>
            <w:tcMar>
              <w:top w:w="100" w:type="dxa"/>
              <w:left w:w="100" w:type="dxa"/>
              <w:bottom w:w="100" w:type="dxa"/>
              <w:right w:w="100" w:type="dxa"/>
            </w:tcMar>
          </w:tcPr>
          <w:p w14:paraId="03B6C693"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2022 </w:t>
            </w:r>
          </w:p>
        </w:tc>
        <w:tc>
          <w:tcPr>
            <w:tcW w:w="1242" w:type="dxa"/>
            <w:shd w:val="clear" w:color="auto" w:fill="auto"/>
            <w:tcMar>
              <w:top w:w="100" w:type="dxa"/>
              <w:left w:w="100" w:type="dxa"/>
              <w:bottom w:w="100" w:type="dxa"/>
              <w:right w:w="100" w:type="dxa"/>
            </w:tcMar>
          </w:tcPr>
          <w:p w14:paraId="15EC9F5D"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2023 </w:t>
            </w:r>
          </w:p>
        </w:tc>
        <w:tc>
          <w:tcPr>
            <w:tcW w:w="1241" w:type="dxa"/>
            <w:shd w:val="clear" w:color="auto" w:fill="auto"/>
            <w:tcMar>
              <w:top w:w="100" w:type="dxa"/>
              <w:left w:w="100" w:type="dxa"/>
              <w:bottom w:w="100" w:type="dxa"/>
              <w:right w:w="100" w:type="dxa"/>
            </w:tcMar>
          </w:tcPr>
          <w:p w14:paraId="31AA81D6"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 xml:space="preserve">2024 </w:t>
            </w:r>
          </w:p>
        </w:tc>
        <w:tc>
          <w:tcPr>
            <w:tcW w:w="1242" w:type="dxa"/>
            <w:shd w:val="clear" w:color="auto" w:fill="auto"/>
            <w:tcMar>
              <w:top w:w="100" w:type="dxa"/>
              <w:left w:w="100" w:type="dxa"/>
              <w:bottom w:w="100" w:type="dxa"/>
              <w:right w:w="100" w:type="dxa"/>
            </w:tcMar>
          </w:tcPr>
          <w:p w14:paraId="7543BA6B"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hAnsi="Calibri"/>
                <w:b/>
                <w:color w:val="000000"/>
              </w:rPr>
              <w:t>2025</w:t>
            </w:r>
          </w:p>
        </w:tc>
      </w:tr>
      <w:tr w:rsidR="00C4384F" w14:paraId="193CFF09" w14:textId="77777777" w:rsidTr="00375D6C">
        <w:trPr>
          <w:trHeight w:val="275"/>
        </w:trPr>
        <w:tc>
          <w:tcPr>
            <w:tcW w:w="2480" w:type="dxa"/>
            <w:shd w:val="clear" w:color="auto" w:fill="auto"/>
            <w:tcMar>
              <w:top w:w="100" w:type="dxa"/>
              <w:left w:w="100" w:type="dxa"/>
              <w:bottom w:w="100" w:type="dxa"/>
              <w:right w:w="100" w:type="dxa"/>
            </w:tcMar>
          </w:tcPr>
          <w:p w14:paraId="1951DD9B" w14:textId="77777777" w:rsidR="00C4384F" w:rsidRDefault="0044733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hAnsi="Calibri"/>
                <w:color w:val="000000"/>
              </w:rPr>
              <w:t xml:space="preserve">Bartilmaameedka ≥ </w:t>
            </w:r>
          </w:p>
        </w:tc>
        <w:tc>
          <w:tcPr>
            <w:tcW w:w="1241" w:type="dxa"/>
            <w:shd w:val="clear" w:color="auto" w:fill="auto"/>
            <w:tcMar>
              <w:top w:w="100" w:type="dxa"/>
              <w:left w:w="100" w:type="dxa"/>
              <w:bottom w:w="100" w:type="dxa"/>
              <w:right w:w="100" w:type="dxa"/>
            </w:tcMar>
          </w:tcPr>
          <w:p w14:paraId="74AF380E"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48.00% </w:t>
            </w:r>
          </w:p>
        </w:tc>
        <w:tc>
          <w:tcPr>
            <w:tcW w:w="1242" w:type="dxa"/>
            <w:shd w:val="clear" w:color="auto" w:fill="auto"/>
            <w:tcMar>
              <w:top w:w="100" w:type="dxa"/>
              <w:left w:w="100" w:type="dxa"/>
              <w:bottom w:w="100" w:type="dxa"/>
              <w:right w:w="100" w:type="dxa"/>
            </w:tcMar>
          </w:tcPr>
          <w:p w14:paraId="01066C7F"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54.00% </w:t>
            </w:r>
          </w:p>
        </w:tc>
        <w:tc>
          <w:tcPr>
            <w:tcW w:w="1241" w:type="dxa"/>
            <w:shd w:val="clear" w:color="auto" w:fill="auto"/>
            <w:tcMar>
              <w:top w:w="100" w:type="dxa"/>
              <w:left w:w="100" w:type="dxa"/>
              <w:bottom w:w="100" w:type="dxa"/>
              <w:right w:w="100" w:type="dxa"/>
            </w:tcMar>
          </w:tcPr>
          <w:p w14:paraId="6E7CFDE7"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61.00% </w:t>
            </w:r>
          </w:p>
        </w:tc>
        <w:tc>
          <w:tcPr>
            <w:tcW w:w="1242" w:type="dxa"/>
            <w:shd w:val="clear" w:color="auto" w:fill="auto"/>
            <w:tcMar>
              <w:top w:w="100" w:type="dxa"/>
              <w:left w:w="100" w:type="dxa"/>
              <w:bottom w:w="100" w:type="dxa"/>
              <w:right w:w="100" w:type="dxa"/>
            </w:tcMar>
          </w:tcPr>
          <w:p w14:paraId="4C2588D8"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67.00% </w:t>
            </w:r>
          </w:p>
        </w:tc>
        <w:tc>
          <w:tcPr>
            <w:tcW w:w="1241" w:type="dxa"/>
            <w:shd w:val="clear" w:color="auto" w:fill="auto"/>
            <w:tcMar>
              <w:top w:w="100" w:type="dxa"/>
              <w:left w:w="100" w:type="dxa"/>
              <w:bottom w:w="100" w:type="dxa"/>
              <w:right w:w="100" w:type="dxa"/>
            </w:tcMar>
          </w:tcPr>
          <w:p w14:paraId="56FFAA7F"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 xml:space="preserve">74.00% </w:t>
            </w:r>
          </w:p>
        </w:tc>
        <w:tc>
          <w:tcPr>
            <w:tcW w:w="1242" w:type="dxa"/>
            <w:shd w:val="clear" w:color="auto" w:fill="auto"/>
            <w:tcMar>
              <w:top w:w="100" w:type="dxa"/>
              <w:left w:w="100" w:type="dxa"/>
              <w:bottom w:w="100" w:type="dxa"/>
              <w:right w:w="100" w:type="dxa"/>
            </w:tcMar>
          </w:tcPr>
          <w:p w14:paraId="293CB6C9" w14:textId="77777777"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hAnsi="Calibri"/>
                <w:color w:val="000000"/>
              </w:rPr>
              <w:t>80.00%</w:t>
            </w:r>
          </w:p>
        </w:tc>
      </w:tr>
    </w:tbl>
    <w:p w14:paraId="5410B0B8" w14:textId="77777777" w:rsidR="00C4384F" w:rsidRDefault="00C4384F">
      <w:pPr>
        <w:widowControl w:val="0"/>
        <w:pBdr>
          <w:top w:val="nil"/>
          <w:left w:val="nil"/>
          <w:bottom w:val="nil"/>
          <w:right w:val="nil"/>
          <w:between w:val="nil"/>
        </w:pBdr>
        <w:rPr>
          <w:color w:val="000000"/>
        </w:rPr>
      </w:pPr>
    </w:p>
    <w:p w14:paraId="1F586261" w14:textId="77777777" w:rsidR="00C4384F" w:rsidRDefault="00C4384F">
      <w:pPr>
        <w:widowControl w:val="0"/>
        <w:pBdr>
          <w:top w:val="nil"/>
          <w:left w:val="nil"/>
          <w:bottom w:val="nil"/>
          <w:right w:val="nil"/>
          <w:between w:val="nil"/>
        </w:pBdr>
        <w:rPr>
          <w:color w:val="000000"/>
        </w:rPr>
      </w:pPr>
    </w:p>
    <w:p w14:paraId="1CC2ED6B" w14:textId="77777777" w:rsidR="00C4384F" w:rsidRPr="0078466E" w:rsidRDefault="00447330">
      <w:pPr>
        <w:widowControl w:val="0"/>
        <w:pBdr>
          <w:top w:val="nil"/>
          <w:left w:val="nil"/>
          <w:bottom w:val="nil"/>
          <w:right w:val="nil"/>
          <w:between w:val="nil"/>
        </w:pBdr>
        <w:spacing w:line="243" w:lineRule="auto"/>
        <w:ind w:left="113" w:right="188" w:firstLine="6"/>
        <w:rPr>
          <w:rFonts w:ascii="Calibri" w:eastAsia="Calibri" w:hAnsi="Calibri" w:cs="Calibri"/>
          <w:color w:val="000000"/>
          <w:sz w:val="19"/>
          <w:szCs w:val="19"/>
        </w:rPr>
      </w:pPr>
      <w:r w:rsidRPr="0078466E">
        <w:rPr>
          <w:rFonts w:ascii="Calibri" w:hAnsi="Calibri"/>
          <w:color w:val="000000"/>
          <w:sz w:val="19"/>
          <w:szCs w:val="19"/>
        </w:rPr>
        <w:t xml:space="preserve">Ikhtiyaarka B wuxuu soo bandhigayaa bartilmaameedyo isxigxiga oo aad u xooggan. Ikhtiyaarka B wuxuu isticmaalaa bartilmaameedyada sannadlaha ah ee loogu talagalay  isla xisaabtanka dugsiga ee waxqabadka ELA ee ardayda la kulma naafanimada sida uu dhigayo Xeerka Arday kasta Wuu Guulaystaa (ESSA). Bartilmaameedyadaan waxaa la dejiyay iyadoo la adeegsanayo waxqabadka gundhigga ah ee 22% arday ee ay hayso naafanimada ee  keenaya wax la dhan ama ka sarreeya aqoonta ELA gudaha 2015-2016 sida lagu cabbiray Qiimaynta Dheelitirka ee Casriyeysan. </w:t>
      </w:r>
    </w:p>
    <w:p w14:paraId="7D1AF4F7" w14:textId="77777777" w:rsidR="00C4384F" w:rsidRPr="0078466E" w:rsidRDefault="00447330">
      <w:pPr>
        <w:widowControl w:val="0"/>
        <w:pBdr>
          <w:top w:val="nil"/>
          <w:left w:val="nil"/>
          <w:bottom w:val="nil"/>
          <w:right w:val="nil"/>
          <w:between w:val="nil"/>
        </w:pBdr>
        <w:spacing w:before="169" w:line="240" w:lineRule="auto"/>
        <w:jc w:val="center"/>
        <w:rPr>
          <w:rFonts w:ascii="Calibri" w:eastAsia="Calibri" w:hAnsi="Calibri" w:cs="Calibri"/>
          <w:b/>
          <w:color w:val="407641"/>
          <w:sz w:val="19"/>
          <w:szCs w:val="19"/>
        </w:rPr>
      </w:pPr>
      <w:r w:rsidRPr="0078466E">
        <w:rPr>
          <w:rFonts w:ascii="Calibri" w:hAnsi="Calibri"/>
          <w:b/>
          <w:color w:val="407641"/>
          <w:sz w:val="19"/>
          <w:szCs w:val="19"/>
        </w:rPr>
        <w:t xml:space="preserve">Haddii aad u baahan tahay macluumaad dheeraad ah si aad u bixiso fikrad, fadlan kala xiriir: </w:t>
      </w:r>
    </w:p>
    <w:p w14:paraId="0E34926F" w14:textId="77777777" w:rsidR="00C4384F" w:rsidRPr="0078466E" w:rsidRDefault="00447330">
      <w:pPr>
        <w:widowControl w:val="0"/>
        <w:pBdr>
          <w:top w:val="nil"/>
          <w:left w:val="nil"/>
          <w:bottom w:val="nil"/>
          <w:right w:val="nil"/>
          <w:between w:val="nil"/>
        </w:pBdr>
        <w:spacing w:before="13" w:line="240" w:lineRule="auto"/>
        <w:jc w:val="center"/>
        <w:rPr>
          <w:rFonts w:ascii="Calibri" w:eastAsia="Calibri" w:hAnsi="Calibri" w:cs="Calibri"/>
          <w:b/>
          <w:color w:val="0563C1"/>
          <w:sz w:val="19"/>
          <w:szCs w:val="19"/>
          <w:u w:val="single"/>
        </w:rPr>
      </w:pPr>
      <w:r w:rsidRPr="0078466E">
        <w:rPr>
          <w:rFonts w:ascii="Calibri" w:hAnsi="Calibri"/>
          <w:b/>
          <w:color w:val="407641"/>
          <w:sz w:val="19"/>
          <w:szCs w:val="19"/>
        </w:rPr>
        <w:t xml:space="preserve">Sarah Soltz, Takhasuslaha Waxbarashada, kala xiriir </w:t>
      </w:r>
      <w:r w:rsidRPr="0078466E">
        <w:rPr>
          <w:rFonts w:ascii="Calibri" w:hAnsi="Calibri"/>
          <w:b/>
          <w:color w:val="0563C1"/>
          <w:sz w:val="19"/>
          <w:szCs w:val="19"/>
          <w:u w:val="single"/>
        </w:rPr>
        <w:t>sarah.soltz@state.or.us</w:t>
      </w:r>
    </w:p>
    <w:p w14:paraId="11E2529E" w14:textId="77777777" w:rsidR="00C4384F" w:rsidRPr="0078466E" w:rsidRDefault="00447330">
      <w:pPr>
        <w:widowControl w:val="0"/>
        <w:pBdr>
          <w:top w:val="nil"/>
          <w:left w:val="nil"/>
          <w:bottom w:val="nil"/>
          <w:right w:val="nil"/>
          <w:between w:val="nil"/>
        </w:pBdr>
        <w:spacing w:before="568" w:line="240" w:lineRule="auto"/>
        <w:ind w:left="117"/>
        <w:rPr>
          <w:rFonts w:ascii="Calibri" w:eastAsia="Calibri" w:hAnsi="Calibri" w:cs="Calibri"/>
          <w:color w:val="000000"/>
          <w:sz w:val="19"/>
          <w:szCs w:val="19"/>
        </w:rPr>
      </w:pPr>
      <w:r w:rsidRPr="0078466E">
        <w:rPr>
          <w:rFonts w:ascii="Calibri" w:hAnsi="Calibri"/>
          <w:color w:val="000000"/>
          <w:sz w:val="19"/>
          <w:szCs w:val="19"/>
        </w:rPr>
        <w:t xml:space="preserve">Xaanshida Xaqiiqda ee Qorshaha Waxqabadka Gobolka – Tilmaamaha B17 2 </w:t>
      </w:r>
    </w:p>
    <w:sectPr w:rsidR="00C4384F" w:rsidRPr="0078466E">
      <w:pgSz w:w="12240" w:h="15840"/>
      <w:pgMar w:top="705" w:right="1045" w:bottom="775" w:left="10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4F"/>
    <w:rsid w:val="00375D6C"/>
    <w:rsid w:val="00447330"/>
    <w:rsid w:val="00545C84"/>
    <w:rsid w:val="0078466E"/>
    <w:rsid w:val="00A15426"/>
    <w:rsid w:val="00C4384F"/>
    <w:rsid w:val="00D207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1D814"/>
  <w15:docId w15:val="{2F2737E7-7829-4639-9B5E-33BD9A9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o-S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2022-01-13T17:24:58+00:00</Remediation_x0020_Date>
  </documentManagement>
</p:properties>
</file>

<file path=customXml/itemProps1.xml><?xml version="1.0" encoding="utf-8"?>
<ds:datastoreItem xmlns:ds="http://schemas.openxmlformats.org/officeDocument/2006/customXml" ds:itemID="{ACF8A776-028A-4240-9E7E-4D70C29D7FF9}">
  <ds:schemaRefs>
    <ds:schemaRef ds:uri="http://schemas.openxmlformats.org/officeDocument/2006/bibliography"/>
  </ds:schemaRefs>
</ds:datastoreItem>
</file>

<file path=customXml/itemProps2.xml><?xml version="1.0" encoding="utf-8"?>
<ds:datastoreItem xmlns:ds="http://schemas.openxmlformats.org/officeDocument/2006/customXml" ds:itemID="{7A96F457-6046-4E23-8F5B-E907D10CAEFF}"/>
</file>

<file path=customXml/itemProps3.xml><?xml version="1.0" encoding="utf-8"?>
<ds:datastoreItem xmlns:ds="http://schemas.openxmlformats.org/officeDocument/2006/customXml" ds:itemID="{82B82AE5-6209-4349-8A98-191E76635B5D}"/>
</file>

<file path=customXml/itemProps4.xml><?xml version="1.0" encoding="utf-8"?>
<ds:datastoreItem xmlns:ds="http://schemas.openxmlformats.org/officeDocument/2006/customXml" ds:itemID="{AB902061-2E9B-4688-B4B1-99757C5E268A}"/>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2022-01-13T17:22:00Z</dcterms:created>
  <dcterms:modified xsi:type="dcterms:W3CDTF">2022-01-13T17:22:00Z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