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23" w:rsidRPr="00317423" w:rsidRDefault="00317423" w:rsidP="00317423">
      <w:pPr>
        <w:pStyle w:val="ListParagraph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317423">
        <w:rPr>
          <w:sz w:val="20"/>
          <w:szCs w:val="20"/>
        </w:rPr>
        <w:t>Structure and Function is implied in the ORSS Core Idea for grade 2.</w:t>
      </w:r>
    </w:p>
    <w:p w:rsidR="00317423" w:rsidRPr="00317423" w:rsidRDefault="00317423" w:rsidP="00317423">
      <w:pPr>
        <w:pStyle w:val="ListParagraph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317423">
        <w:rPr>
          <w:sz w:val="20"/>
          <w:szCs w:val="20"/>
        </w:rPr>
        <w:t xml:space="preserve">The Oregon Life Science Standards partially correlate to NGSS Life Science Topic if you combine some of the Grade 1-3 Life Science Content Standards, but the </w:t>
      </w:r>
      <w:r w:rsidRPr="00317423">
        <w:rPr>
          <w:b/>
          <w:sz w:val="20"/>
          <w:szCs w:val="20"/>
        </w:rPr>
        <w:t>application</w:t>
      </w:r>
      <w:r w:rsidRPr="00317423">
        <w:rPr>
          <w:sz w:val="20"/>
          <w:szCs w:val="20"/>
        </w:rPr>
        <w:t xml:space="preserve"> of content knowledge greatly increases the rigor for students’ understanding.</w:t>
      </w:r>
    </w:p>
    <w:p w:rsidR="00317423" w:rsidRPr="00317423" w:rsidRDefault="00317423" w:rsidP="00317423">
      <w:pPr>
        <w:pStyle w:val="ListParagraph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317423">
        <w:rPr>
          <w:sz w:val="20"/>
          <w:szCs w:val="20"/>
        </w:rPr>
        <w:t>NGSS Engineering Design Standards are K-2 grade-band specific.  Future work will determine grade-level learning progression.</w:t>
      </w:r>
    </w:p>
    <w:p w:rsidR="00317423" w:rsidRPr="00317423" w:rsidRDefault="00317423" w:rsidP="00317423">
      <w:pPr>
        <w:pStyle w:val="ListParagraph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317423">
        <w:rPr>
          <w:sz w:val="20"/>
          <w:szCs w:val="20"/>
        </w:rPr>
        <w:t>New requirements for answering scientific questions using informational text/ media.</w:t>
      </w:r>
    </w:p>
    <w:p w:rsidR="00317423" w:rsidRPr="00317423" w:rsidRDefault="00317423" w:rsidP="00317423">
      <w:pPr>
        <w:pStyle w:val="ListParagraph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317423">
        <w:rPr>
          <w:sz w:val="20"/>
          <w:szCs w:val="20"/>
        </w:rPr>
        <w:t>Properties of Magnetism (ORSS 2</w:t>
      </w:r>
      <w:r w:rsidRPr="00317423">
        <w:rPr>
          <w:sz w:val="20"/>
          <w:szCs w:val="20"/>
          <w:vertAlign w:val="superscript"/>
        </w:rPr>
        <w:t>nd</w:t>
      </w:r>
      <w:r w:rsidRPr="00317423">
        <w:rPr>
          <w:sz w:val="20"/>
          <w:szCs w:val="20"/>
        </w:rPr>
        <w:t xml:space="preserve"> Grade Physical Science Standard) shifts to 3</w:t>
      </w:r>
      <w:r w:rsidRPr="00317423">
        <w:rPr>
          <w:sz w:val="20"/>
          <w:szCs w:val="20"/>
          <w:vertAlign w:val="superscript"/>
        </w:rPr>
        <w:t>rd</w:t>
      </w:r>
      <w:r w:rsidRPr="00317423">
        <w:rPr>
          <w:sz w:val="20"/>
          <w:szCs w:val="20"/>
        </w:rPr>
        <w:t xml:space="preserve"> Grade in NGSS.  </w:t>
      </w:r>
    </w:p>
    <w:p w:rsidR="00317423" w:rsidRPr="00317423" w:rsidRDefault="00317423" w:rsidP="00317423">
      <w:pPr>
        <w:pStyle w:val="ListParagraph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317423">
        <w:rPr>
          <w:sz w:val="20"/>
          <w:szCs w:val="20"/>
        </w:rPr>
        <w:t>Matter and Interactions (ORSS 1</w:t>
      </w:r>
      <w:r w:rsidRPr="00317423">
        <w:rPr>
          <w:sz w:val="20"/>
          <w:szCs w:val="20"/>
          <w:vertAlign w:val="superscript"/>
        </w:rPr>
        <w:t>st</w:t>
      </w:r>
      <w:r w:rsidRPr="00317423">
        <w:rPr>
          <w:sz w:val="20"/>
          <w:szCs w:val="20"/>
        </w:rPr>
        <w:t>/3</w:t>
      </w:r>
      <w:r w:rsidRPr="00317423">
        <w:rPr>
          <w:sz w:val="20"/>
          <w:szCs w:val="20"/>
          <w:vertAlign w:val="superscript"/>
        </w:rPr>
        <w:t>rd</w:t>
      </w:r>
      <w:r w:rsidRPr="00317423">
        <w:rPr>
          <w:sz w:val="20"/>
          <w:szCs w:val="20"/>
        </w:rPr>
        <w:t>/4</w:t>
      </w:r>
      <w:r w:rsidRPr="00317423">
        <w:rPr>
          <w:sz w:val="20"/>
          <w:szCs w:val="20"/>
          <w:vertAlign w:val="superscript"/>
        </w:rPr>
        <w:t>th</w:t>
      </w:r>
      <w:r w:rsidRPr="00317423">
        <w:rPr>
          <w:sz w:val="20"/>
          <w:szCs w:val="20"/>
        </w:rPr>
        <w:t xml:space="preserve"> Grade Physical Science Standard)  shifts to 2</w:t>
      </w:r>
      <w:r w:rsidRPr="00317423">
        <w:rPr>
          <w:sz w:val="20"/>
          <w:szCs w:val="20"/>
          <w:vertAlign w:val="superscript"/>
        </w:rPr>
        <w:t>nd</w:t>
      </w:r>
      <w:r w:rsidRPr="00317423">
        <w:rPr>
          <w:sz w:val="20"/>
          <w:szCs w:val="20"/>
        </w:rPr>
        <w:t xml:space="preserve"> Grade in NGSS.</w:t>
      </w:r>
    </w:p>
    <w:p w:rsidR="00317423" w:rsidRPr="00317423" w:rsidRDefault="00317423" w:rsidP="00317423">
      <w:pPr>
        <w:pStyle w:val="ListParagraph"/>
        <w:numPr>
          <w:ilvl w:val="0"/>
          <w:numId w:val="1"/>
        </w:numPr>
        <w:spacing w:before="0" w:after="0"/>
        <w:rPr>
          <w:sz w:val="20"/>
          <w:szCs w:val="20"/>
        </w:rPr>
      </w:pPr>
      <w:r w:rsidRPr="00317423">
        <w:rPr>
          <w:sz w:val="20"/>
          <w:szCs w:val="20"/>
        </w:rPr>
        <w:t>Patterns of the Sun &amp; Moon (ORSS 2</w:t>
      </w:r>
      <w:r w:rsidRPr="00317423">
        <w:rPr>
          <w:sz w:val="20"/>
          <w:szCs w:val="20"/>
          <w:vertAlign w:val="superscript"/>
        </w:rPr>
        <w:t>nd</w:t>
      </w:r>
      <w:r w:rsidRPr="00317423">
        <w:rPr>
          <w:sz w:val="20"/>
          <w:szCs w:val="20"/>
        </w:rPr>
        <w:t xml:space="preserve"> Grade Earth/Space Science Standard) shifts to 1</w:t>
      </w:r>
      <w:r w:rsidRPr="00317423">
        <w:rPr>
          <w:sz w:val="20"/>
          <w:szCs w:val="20"/>
          <w:vertAlign w:val="superscript"/>
        </w:rPr>
        <w:t>st</w:t>
      </w:r>
      <w:r w:rsidRPr="00317423">
        <w:rPr>
          <w:sz w:val="20"/>
          <w:szCs w:val="20"/>
        </w:rPr>
        <w:t xml:space="preserve"> Grade in NGSS.</w:t>
      </w:r>
    </w:p>
    <w:p w:rsidR="00317423" w:rsidRPr="00317423" w:rsidRDefault="00317423" w:rsidP="00317423">
      <w:pPr>
        <w:pStyle w:val="ListParagraph"/>
        <w:numPr>
          <w:ilvl w:val="0"/>
          <w:numId w:val="1"/>
        </w:numPr>
        <w:spacing w:before="0" w:after="120"/>
        <w:rPr>
          <w:sz w:val="20"/>
          <w:szCs w:val="20"/>
        </w:rPr>
      </w:pPr>
      <w:r w:rsidRPr="00317423">
        <w:rPr>
          <w:sz w:val="20"/>
          <w:szCs w:val="20"/>
        </w:rPr>
        <w:t>Temperature Patterns (ORSS 2</w:t>
      </w:r>
      <w:r w:rsidRPr="00317423">
        <w:rPr>
          <w:sz w:val="20"/>
          <w:szCs w:val="20"/>
          <w:vertAlign w:val="superscript"/>
        </w:rPr>
        <w:t>nd</w:t>
      </w:r>
      <w:r w:rsidRPr="00317423">
        <w:rPr>
          <w:sz w:val="20"/>
          <w:szCs w:val="20"/>
        </w:rPr>
        <w:t xml:space="preserve"> Grade Earth/Space Science Standard) shifts to K and 3</w:t>
      </w:r>
      <w:r w:rsidRPr="00317423">
        <w:rPr>
          <w:sz w:val="20"/>
          <w:szCs w:val="20"/>
          <w:vertAlign w:val="superscript"/>
        </w:rPr>
        <w:t>rd</w:t>
      </w:r>
      <w:r w:rsidRPr="00317423">
        <w:rPr>
          <w:sz w:val="20"/>
          <w:szCs w:val="20"/>
        </w:rPr>
        <w:t xml:space="preserve"> Grade in NGSS.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4878"/>
        <w:gridCol w:w="1350"/>
        <w:gridCol w:w="990"/>
        <w:gridCol w:w="1170"/>
        <w:gridCol w:w="720"/>
        <w:gridCol w:w="5400"/>
      </w:tblGrid>
      <w:tr w:rsidR="0048522A" w:rsidTr="00641ED2">
        <w:trPr>
          <w:cantSplit/>
          <w:trHeight w:val="278"/>
          <w:tblHeader/>
        </w:trPr>
        <w:tc>
          <w:tcPr>
            <w:tcW w:w="4878" w:type="dxa"/>
          </w:tcPr>
          <w:p w:rsidR="00094C40" w:rsidRPr="00FD57EF" w:rsidRDefault="00094C40">
            <w:pPr>
              <w:rPr>
                <w:sz w:val="22"/>
              </w:rPr>
            </w:pPr>
            <w:r w:rsidRPr="00FD57EF">
              <w:rPr>
                <w:sz w:val="22"/>
              </w:rPr>
              <w:t>NGSS PE</w:t>
            </w:r>
          </w:p>
        </w:tc>
        <w:tc>
          <w:tcPr>
            <w:tcW w:w="1350" w:type="dxa"/>
          </w:tcPr>
          <w:p w:rsidR="00094C40" w:rsidRPr="00FD57EF" w:rsidRDefault="00D7122B">
            <w:pPr>
              <w:rPr>
                <w:sz w:val="22"/>
              </w:rPr>
            </w:pPr>
            <w:r w:rsidRPr="00FD57EF">
              <w:rPr>
                <w:sz w:val="22"/>
              </w:rPr>
              <w:t>ORSS</w:t>
            </w:r>
          </w:p>
        </w:tc>
        <w:tc>
          <w:tcPr>
            <w:tcW w:w="99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>Content</w:t>
            </w:r>
          </w:p>
        </w:tc>
        <w:tc>
          <w:tcPr>
            <w:tcW w:w="117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 xml:space="preserve">Practice </w:t>
            </w:r>
          </w:p>
        </w:tc>
        <w:tc>
          <w:tcPr>
            <w:tcW w:w="720" w:type="dxa"/>
          </w:tcPr>
          <w:p w:rsidR="00094C40" w:rsidRPr="00FD57EF" w:rsidRDefault="00094C40" w:rsidP="003F28B2">
            <w:pPr>
              <w:rPr>
                <w:sz w:val="22"/>
              </w:rPr>
            </w:pPr>
            <w:r w:rsidRPr="00FD57EF">
              <w:rPr>
                <w:sz w:val="22"/>
              </w:rPr>
              <w:t>CCC</w:t>
            </w:r>
          </w:p>
        </w:tc>
        <w:tc>
          <w:tcPr>
            <w:tcW w:w="5400" w:type="dxa"/>
          </w:tcPr>
          <w:p w:rsidR="00094C40" w:rsidRPr="00FD57EF" w:rsidRDefault="00094C40">
            <w:pPr>
              <w:rPr>
                <w:sz w:val="22"/>
              </w:rPr>
            </w:pPr>
            <w:r w:rsidRPr="00FD57EF">
              <w:rPr>
                <w:sz w:val="22"/>
              </w:rPr>
              <w:t>Notes</w:t>
            </w:r>
            <w:r w:rsidR="00D7122B" w:rsidRPr="00FD57EF">
              <w:rPr>
                <w:sz w:val="22"/>
              </w:rPr>
              <w:t xml:space="preserve"> on Alignment</w:t>
            </w:r>
          </w:p>
        </w:tc>
      </w:tr>
      <w:tr w:rsidR="00AA43F9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AA43F9" w:rsidRPr="00FE285F" w:rsidRDefault="00A2037C">
            <w:pPr>
              <w:rPr>
                <w:sz w:val="22"/>
              </w:rPr>
            </w:pPr>
            <w:r w:rsidRPr="00A2037C">
              <w:rPr>
                <w:sz w:val="22"/>
              </w:rPr>
              <w:t>2-PS1 Matter and Its Interactions</w:t>
            </w:r>
          </w:p>
        </w:tc>
      </w:tr>
      <w:tr w:rsidR="0048522A" w:rsidTr="00641ED2">
        <w:trPr>
          <w:cantSplit/>
          <w:trHeight w:val="250"/>
        </w:trPr>
        <w:tc>
          <w:tcPr>
            <w:tcW w:w="4878" w:type="dxa"/>
          </w:tcPr>
          <w:p w:rsidR="00A2037C" w:rsidRPr="00A2037C" w:rsidRDefault="00A2037C" w:rsidP="00A2037C">
            <w:pPr>
              <w:rPr>
                <w:sz w:val="20"/>
                <w:szCs w:val="20"/>
              </w:rPr>
            </w:pPr>
            <w:r w:rsidRPr="00A2037C">
              <w:rPr>
                <w:sz w:val="20"/>
                <w:szCs w:val="20"/>
              </w:rPr>
              <w:t>2-PS1-1.</w:t>
            </w:r>
          </w:p>
          <w:p w:rsidR="00094C40" w:rsidRPr="00A2037C" w:rsidRDefault="00A2037C" w:rsidP="00A2037C">
            <w:pPr>
              <w:rPr>
                <w:sz w:val="18"/>
                <w:szCs w:val="18"/>
              </w:rPr>
            </w:pPr>
            <w:r w:rsidRPr="00A2037C">
              <w:rPr>
                <w:sz w:val="18"/>
                <w:szCs w:val="18"/>
              </w:rPr>
              <w:t>Plan and conduct an investigation to describe and classify different kinds of materials by their observable properties.</w:t>
            </w:r>
          </w:p>
        </w:tc>
        <w:tc>
          <w:tcPr>
            <w:tcW w:w="1350" w:type="dxa"/>
          </w:tcPr>
          <w:p w:rsidR="00904975" w:rsidRPr="00317423" w:rsidRDefault="00904975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1.P1.1</w:t>
            </w:r>
          </w:p>
          <w:p w:rsidR="00330EEE" w:rsidRPr="00317423" w:rsidRDefault="00330EEE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1.1E.1</w:t>
            </w:r>
          </w:p>
          <w:p w:rsidR="00094C40" w:rsidRPr="00317423" w:rsidRDefault="00904975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3.1P.1</w:t>
            </w:r>
          </w:p>
          <w:p w:rsidR="0091624E" w:rsidRPr="00317423" w:rsidRDefault="00904975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2.3S.2</w:t>
            </w:r>
          </w:p>
          <w:p w:rsidR="0091624E" w:rsidRPr="00317423" w:rsidRDefault="0091624E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2.3S.1</w:t>
            </w:r>
          </w:p>
        </w:tc>
        <w:tc>
          <w:tcPr>
            <w:tcW w:w="990" w:type="dxa"/>
          </w:tcPr>
          <w:p w:rsidR="00904975" w:rsidRPr="00317423" w:rsidRDefault="00904975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D</w:t>
            </w:r>
          </w:p>
          <w:p w:rsidR="00330EEE" w:rsidRPr="00317423" w:rsidRDefault="00330EEE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D/P</w:t>
            </w:r>
          </w:p>
          <w:p w:rsidR="00904975" w:rsidRPr="00317423" w:rsidRDefault="0091624E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D</w:t>
            </w:r>
          </w:p>
          <w:p w:rsidR="00904975" w:rsidRPr="00317423" w:rsidRDefault="009049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094C40" w:rsidRPr="00317423" w:rsidRDefault="00094C40">
            <w:pPr>
              <w:rPr>
                <w:rFonts w:cs="Arial"/>
                <w:sz w:val="20"/>
                <w:szCs w:val="20"/>
              </w:rPr>
            </w:pPr>
          </w:p>
          <w:p w:rsidR="00904975" w:rsidRPr="00317423" w:rsidRDefault="00904975">
            <w:pPr>
              <w:rPr>
                <w:rFonts w:cs="Arial"/>
                <w:sz w:val="20"/>
                <w:szCs w:val="20"/>
              </w:rPr>
            </w:pPr>
          </w:p>
          <w:p w:rsidR="00330EEE" w:rsidRPr="00317423" w:rsidRDefault="00330EEE">
            <w:pPr>
              <w:rPr>
                <w:rFonts w:cs="Arial"/>
                <w:sz w:val="20"/>
                <w:szCs w:val="20"/>
              </w:rPr>
            </w:pPr>
          </w:p>
          <w:p w:rsidR="00904975" w:rsidRPr="00317423" w:rsidRDefault="0091624E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S</w:t>
            </w:r>
          </w:p>
          <w:p w:rsidR="00904975" w:rsidRPr="00317423" w:rsidRDefault="00904975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094C40" w:rsidRPr="00317423" w:rsidRDefault="00094C40">
            <w:pPr>
              <w:rPr>
                <w:rFonts w:cs="Arial"/>
                <w:sz w:val="20"/>
                <w:szCs w:val="20"/>
              </w:rPr>
            </w:pPr>
          </w:p>
          <w:p w:rsidR="00904975" w:rsidRPr="00317423" w:rsidRDefault="00904975">
            <w:pPr>
              <w:rPr>
                <w:rFonts w:cs="Arial"/>
                <w:sz w:val="20"/>
                <w:szCs w:val="20"/>
              </w:rPr>
            </w:pPr>
          </w:p>
          <w:p w:rsidR="00330EEE" w:rsidRPr="00317423" w:rsidRDefault="00330EEE">
            <w:pPr>
              <w:rPr>
                <w:rFonts w:cs="Arial"/>
                <w:sz w:val="20"/>
                <w:szCs w:val="20"/>
              </w:rPr>
            </w:pPr>
          </w:p>
          <w:p w:rsidR="00904975" w:rsidRPr="00317423" w:rsidRDefault="00904975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5400" w:type="dxa"/>
          </w:tcPr>
          <w:p w:rsidR="00094C40" w:rsidRPr="00317423" w:rsidRDefault="00094C40">
            <w:pPr>
              <w:rPr>
                <w:rFonts w:cs="Arial"/>
                <w:sz w:val="20"/>
                <w:szCs w:val="20"/>
              </w:rPr>
            </w:pPr>
          </w:p>
        </w:tc>
      </w:tr>
      <w:tr w:rsidR="0048522A" w:rsidTr="00641ED2">
        <w:trPr>
          <w:cantSplit/>
          <w:trHeight w:val="250"/>
        </w:trPr>
        <w:tc>
          <w:tcPr>
            <w:tcW w:w="4878" w:type="dxa"/>
          </w:tcPr>
          <w:p w:rsidR="00A2037C" w:rsidRPr="00A2037C" w:rsidRDefault="00A2037C" w:rsidP="00A2037C">
            <w:pPr>
              <w:rPr>
                <w:sz w:val="20"/>
                <w:szCs w:val="20"/>
              </w:rPr>
            </w:pPr>
            <w:r w:rsidRPr="00A2037C">
              <w:rPr>
                <w:sz w:val="20"/>
                <w:szCs w:val="20"/>
              </w:rPr>
              <w:t>2-PS1-2.</w:t>
            </w:r>
          </w:p>
          <w:p w:rsidR="00094C40" w:rsidRPr="00A2037C" w:rsidRDefault="00A2037C" w:rsidP="00A2037C">
            <w:pPr>
              <w:rPr>
                <w:sz w:val="18"/>
                <w:szCs w:val="18"/>
              </w:rPr>
            </w:pPr>
            <w:r w:rsidRPr="00A2037C">
              <w:rPr>
                <w:sz w:val="18"/>
                <w:szCs w:val="18"/>
              </w:rPr>
              <w:t>Analyze data obtained from testing different materials to determine which materials have the properties that are best suited for an intended purpose.</w:t>
            </w:r>
          </w:p>
        </w:tc>
        <w:tc>
          <w:tcPr>
            <w:tcW w:w="1350" w:type="dxa"/>
          </w:tcPr>
          <w:p w:rsidR="00094C40" w:rsidRPr="00317423" w:rsidRDefault="00904975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1.1P.1</w:t>
            </w:r>
          </w:p>
          <w:p w:rsidR="000171E4" w:rsidRPr="00317423" w:rsidRDefault="000171E4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3.1P.1</w:t>
            </w:r>
          </w:p>
          <w:p w:rsidR="000171E4" w:rsidRPr="00317423" w:rsidRDefault="000171E4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1.1E.1</w:t>
            </w:r>
          </w:p>
          <w:p w:rsidR="0091624E" w:rsidRPr="00317423" w:rsidRDefault="00E66B41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2.4D.1</w:t>
            </w:r>
          </w:p>
          <w:p w:rsidR="0091624E" w:rsidRPr="00317423" w:rsidRDefault="0091624E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2.3S.3</w:t>
            </w:r>
          </w:p>
          <w:p w:rsidR="0091624E" w:rsidRPr="00317423" w:rsidRDefault="0091624E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3.3S.2</w:t>
            </w:r>
          </w:p>
        </w:tc>
        <w:tc>
          <w:tcPr>
            <w:tcW w:w="990" w:type="dxa"/>
          </w:tcPr>
          <w:p w:rsidR="00094C40" w:rsidRPr="00317423" w:rsidRDefault="00904975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D</w:t>
            </w:r>
          </w:p>
          <w:p w:rsidR="000171E4" w:rsidRPr="00317423" w:rsidRDefault="0091624E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D</w:t>
            </w:r>
          </w:p>
          <w:p w:rsidR="000171E4" w:rsidRPr="00317423" w:rsidRDefault="0091624E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D</w:t>
            </w:r>
          </w:p>
          <w:p w:rsidR="000171E4" w:rsidRPr="00317423" w:rsidRDefault="000171E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91624E" w:rsidRPr="00317423" w:rsidRDefault="0091624E">
            <w:pPr>
              <w:rPr>
                <w:rFonts w:cs="Arial"/>
                <w:sz w:val="20"/>
                <w:szCs w:val="20"/>
              </w:rPr>
            </w:pPr>
          </w:p>
          <w:p w:rsidR="00904975" w:rsidRPr="00317423" w:rsidRDefault="00904975">
            <w:pPr>
              <w:rPr>
                <w:rFonts w:cs="Arial"/>
                <w:sz w:val="20"/>
                <w:szCs w:val="20"/>
              </w:rPr>
            </w:pPr>
          </w:p>
          <w:p w:rsidR="00E66B41" w:rsidRPr="00317423" w:rsidRDefault="00E66B41">
            <w:pPr>
              <w:rPr>
                <w:rFonts w:cs="Arial"/>
                <w:sz w:val="20"/>
                <w:szCs w:val="20"/>
              </w:rPr>
            </w:pPr>
          </w:p>
          <w:p w:rsidR="0091624E" w:rsidRPr="00317423" w:rsidRDefault="0091624E">
            <w:pPr>
              <w:rPr>
                <w:rFonts w:cs="Arial"/>
                <w:sz w:val="20"/>
                <w:szCs w:val="20"/>
              </w:rPr>
            </w:pPr>
          </w:p>
          <w:p w:rsidR="00E66B41" w:rsidRPr="00317423" w:rsidRDefault="0091624E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P</w:t>
            </w:r>
          </w:p>
          <w:p w:rsidR="0091624E" w:rsidRPr="00317423" w:rsidRDefault="0091624E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094C40" w:rsidRPr="00317423" w:rsidRDefault="000171E4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N</w:t>
            </w:r>
          </w:p>
          <w:p w:rsidR="00E66B41" w:rsidRPr="00317423" w:rsidRDefault="00E66B41">
            <w:pPr>
              <w:rPr>
                <w:rFonts w:cs="Arial"/>
                <w:sz w:val="20"/>
                <w:szCs w:val="20"/>
              </w:rPr>
            </w:pPr>
          </w:p>
          <w:p w:rsidR="0091624E" w:rsidRPr="00317423" w:rsidRDefault="0091624E">
            <w:pPr>
              <w:rPr>
                <w:rFonts w:cs="Arial"/>
                <w:sz w:val="20"/>
                <w:szCs w:val="20"/>
              </w:rPr>
            </w:pPr>
          </w:p>
          <w:p w:rsidR="00E66B41" w:rsidRPr="00317423" w:rsidRDefault="00E66B41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5400" w:type="dxa"/>
          </w:tcPr>
          <w:p w:rsidR="000171E4" w:rsidRPr="00317423" w:rsidRDefault="00E66B41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Cause and effect is newly stated, and implied previously in 1.2P.1</w:t>
            </w:r>
          </w:p>
          <w:p w:rsidR="0091624E" w:rsidRPr="00317423" w:rsidRDefault="0091624E">
            <w:pPr>
              <w:rPr>
                <w:rFonts w:cs="Arial"/>
                <w:sz w:val="20"/>
                <w:szCs w:val="20"/>
              </w:rPr>
            </w:pPr>
          </w:p>
          <w:p w:rsidR="00094C40" w:rsidRPr="00317423" w:rsidRDefault="000171E4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Connections to engineering, technology, and application of science NGSS link to ORSS 2.4D.1</w:t>
            </w:r>
          </w:p>
        </w:tc>
      </w:tr>
      <w:tr w:rsidR="006E5D7A" w:rsidTr="00641ED2">
        <w:trPr>
          <w:cantSplit/>
          <w:trHeight w:val="250"/>
        </w:trPr>
        <w:tc>
          <w:tcPr>
            <w:tcW w:w="4878" w:type="dxa"/>
          </w:tcPr>
          <w:p w:rsidR="00A2037C" w:rsidRPr="00A2037C" w:rsidRDefault="00A2037C" w:rsidP="00A2037C">
            <w:pPr>
              <w:rPr>
                <w:sz w:val="20"/>
                <w:szCs w:val="20"/>
              </w:rPr>
            </w:pPr>
            <w:r w:rsidRPr="00A2037C">
              <w:rPr>
                <w:sz w:val="20"/>
                <w:szCs w:val="20"/>
              </w:rPr>
              <w:t>2-PS1-3.</w:t>
            </w:r>
          </w:p>
          <w:p w:rsidR="006E5D7A" w:rsidRPr="009648B3" w:rsidRDefault="00A2037C" w:rsidP="00A2037C">
            <w:pPr>
              <w:rPr>
                <w:sz w:val="18"/>
                <w:szCs w:val="18"/>
              </w:rPr>
            </w:pPr>
            <w:r w:rsidRPr="009648B3">
              <w:rPr>
                <w:sz w:val="18"/>
                <w:szCs w:val="18"/>
              </w:rPr>
              <w:t>Make observations to construct an evidence-based account of how an object made of a small set of pieces can be disassembled and made into a new object.</w:t>
            </w:r>
          </w:p>
        </w:tc>
        <w:tc>
          <w:tcPr>
            <w:tcW w:w="1350" w:type="dxa"/>
          </w:tcPr>
          <w:p w:rsidR="00CA5D0D" w:rsidRPr="00317423" w:rsidRDefault="00CA5D0D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1.1P.1</w:t>
            </w:r>
          </w:p>
          <w:p w:rsidR="00CA5D0D" w:rsidRPr="00317423" w:rsidRDefault="00CA5D0D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K.4D.2</w:t>
            </w:r>
          </w:p>
          <w:p w:rsidR="00CA5D0D" w:rsidRPr="00317423" w:rsidRDefault="00CA5D0D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2.3S.1</w:t>
            </w:r>
          </w:p>
          <w:p w:rsidR="006E5D7A" w:rsidRPr="00317423" w:rsidRDefault="00CA5D0D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2.4D.1</w:t>
            </w:r>
          </w:p>
          <w:p w:rsidR="00CA5D0D" w:rsidRPr="00317423" w:rsidRDefault="00CA5D0D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2.4D.3</w:t>
            </w:r>
          </w:p>
        </w:tc>
        <w:tc>
          <w:tcPr>
            <w:tcW w:w="990" w:type="dxa"/>
          </w:tcPr>
          <w:p w:rsidR="006E5D7A" w:rsidRPr="00317423" w:rsidRDefault="00CA5D0D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D</w:t>
            </w:r>
          </w:p>
          <w:p w:rsidR="00CA5D0D" w:rsidRPr="00317423" w:rsidRDefault="00CA5D0D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CA5D0D" w:rsidRPr="00317423" w:rsidRDefault="00CA5D0D">
            <w:pPr>
              <w:rPr>
                <w:rFonts w:cs="Arial"/>
                <w:sz w:val="20"/>
                <w:szCs w:val="20"/>
              </w:rPr>
            </w:pPr>
          </w:p>
          <w:p w:rsidR="006E5D7A" w:rsidRPr="00317423" w:rsidRDefault="006E5D7A">
            <w:pPr>
              <w:rPr>
                <w:rFonts w:cs="Arial"/>
                <w:sz w:val="20"/>
                <w:szCs w:val="20"/>
              </w:rPr>
            </w:pPr>
          </w:p>
          <w:p w:rsidR="00CA5D0D" w:rsidRPr="00317423" w:rsidRDefault="00CA5D0D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P</w:t>
            </w:r>
          </w:p>
          <w:p w:rsidR="00CA5D0D" w:rsidRPr="00317423" w:rsidRDefault="00CA5D0D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P</w:t>
            </w:r>
          </w:p>
          <w:p w:rsidR="00CA5D0D" w:rsidRPr="00317423" w:rsidRDefault="00CA5D0D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CA5D0D" w:rsidRPr="00317423" w:rsidRDefault="00CA5D0D">
            <w:pPr>
              <w:rPr>
                <w:rFonts w:cs="Arial"/>
                <w:sz w:val="20"/>
                <w:szCs w:val="20"/>
              </w:rPr>
            </w:pPr>
          </w:p>
          <w:p w:rsidR="006E5D7A" w:rsidRPr="00317423" w:rsidRDefault="00CA5D0D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5400" w:type="dxa"/>
          </w:tcPr>
          <w:p w:rsidR="006E5D7A" w:rsidRPr="00317423" w:rsidRDefault="006E5D7A">
            <w:pPr>
              <w:rPr>
                <w:rFonts w:cs="Arial"/>
                <w:sz w:val="20"/>
                <w:szCs w:val="20"/>
              </w:rPr>
            </w:pPr>
          </w:p>
        </w:tc>
      </w:tr>
      <w:tr w:rsidR="006E5D7A" w:rsidTr="000859B6">
        <w:trPr>
          <w:cantSplit/>
          <w:trHeight w:val="250"/>
        </w:trPr>
        <w:tc>
          <w:tcPr>
            <w:tcW w:w="4878" w:type="dxa"/>
            <w:tcBorders>
              <w:bottom w:val="single" w:sz="4" w:space="0" w:color="auto"/>
            </w:tcBorders>
          </w:tcPr>
          <w:p w:rsidR="00A2037C" w:rsidRPr="00A2037C" w:rsidRDefault="00A2037C" w:rsidP="00A2037C">
            <w:pPr>
              <w:rPr>
                <w:sz w:val="20"/>
                <w:szCs w:val="20"/>
              </w:rPr>
            </w:pPr>
            <w:r w:rsidRPr="00A2037C">
              <w:rPr>
                <w:sz w:val="20"/>
                <w:szCs w:val="20"/>
              </w:rPr>
              <w:t>2-PS1-4.</w:t>
            </w:r>
          </w:p>
          <w:p w:rsidR="006E5D7A" w:rsidRPr="00A2037C" w:rsidRDefault="00A2037C" w:rsidP="00A2037C">
            <w:pPr>
              <w:rPr>
                <w:sz w:val="18"/>
                <w:szCs w:val="18"/>
              </w:rPr>
            </w:pPr>
            <w:r w:rsidRPr="00A2037C">
              <w:rPr>
                <w:sz w:val="18"/>
                <w:szCs w:val="18"/>
              </w:rPr>
              <w:t>Construct an argument with evidence that some changes caused by heating or cooling can be reversed and some cannot.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F79EC" w:rsidRPr="00317423" w:rsidRDefault="004F79EC" w:rsidP="004F79EC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1.P1.1</w:t>
            </w:r>
          </w:p>
          <w:p w:rsidR="006E5D7A" w:rsidRPr="00317423" w:rsidRDefault="004F79EC" w:rsidP="004F79EC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3.1P.1</w:t>
            </w:r>
          </w:p>
          <w:p w:rsidR="004F79EC" w:rsidRPr="00317423" w:rsidRDefault="004F79EC" w:rsidP="004F79EC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4.2P.1</w:t>
            </w:r>
          </w:p>
          <w:p w:rsidR="004F79EC" w:rsidRPr="00317423" w:rsidRDefault="00163792" w:rsidP="004F79EC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3.3S.3</w:t>
            </w:r>
          </w:p>
          <w:p w:rsidR="00163792" w:rsidRPr="00317423" w:rsidRDefault="00163792" w:rsidP="004F79EC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4.3S.3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E5D7A" w:rsidRPr="00317423" w:rsidRDefault="004F79EC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D</w:t>
            </w:r>
          </w:p>
          <w:p w:rsidR="004F79EC" w:rsidRPr="00317423" w:rsidRDefault="004F79EC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D</w:t>
            </w:r>
          </w:p>
          <w:p w:rsidR="004F79EC" w:rsidRPr="00317423" w:rsidRDefault="004F79EC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63792" w:rsidRPr="00317423" w:rsidRDefault="00163792">
            <w:pPr>
              <w:rPr>
                <w:rFonts w:cs="Arial"/>
                <w:sz w:val="20"/>
                <w:szCs w:val="20"/>
              </w:rPr>
            </w:pPr>
          </w:p>
          <w:p w:rsidR="00163792" w:rsidRPr="00317423" w:rsidRDefault="00163792">
            <w:pPr>
              <w:rPr>
                <w:rFonts w:cs="Arial"/>
                <w:sz w:val="20"/>
                <w:szCs w:val="20"/>
              </w:rPr>
            </w:pPr>
          </w:p>
          <w:p w:rsidR="00163792" w:rsidRPr="00317423" w:rsidRDefault="00163792">
            <w:pPr>
              <w:rPr>
                <w:rFonts w:cs="Arial"/>
                <w:sz w:val="20"/>
                <w:szCs w:val="20"/>
              </w:rPr>
            </w:pPr>
          </w:p>
          <w:p w:rsidR="00163792" w:rsidRPr="00317423" w:rsidRDefault="00163792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D</w:t>
            </w:r>
          </w:p>
          <w:p w:rsidR="00163792" w:rsidRPr="00317423" w:rsidRDefault="00163792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E5D7A" w:rsidRPr="00317423" w:rsidRDefault="00163792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6E5D7A" w:rsidRPr="00317423" w:rsidRDefault="00163792">
            <w:pPr>
              <w:rPr>
                <w:rFonts w:cs="Arial"/>
                <w:sz w:val="20"/>
                <w:szCs w:val="20"/>
              </w:rPr>
            </w:pPr>
            <w:r w:rsidRPr="00317423">
              <w:rPr>
                <w:rFonts w:cs="Arial"/>
                <w:sz w:val="20"/>
                <w:szCs w:val="20"/>
              </w:rPr>
              <w:t xml:space="preserve">Cause and effect is newly stated, </w:t>
            </w:r>
            <w:r w:rsidR="008F6D59" w:rsidRPr="00317423">
              <w:rPr>
                <w:rFonts w:cs="Arial"/>
                <w:sz w:val="20"/>
                <w:szCs w:val="20"/>
              </w:rPr>
              <w:t>and implied previously in 3.1P.1 and 4.2P.1</w:t>
            </w:r>
          </w:p>
        </w:tc>
      </w:tr>
      <w:tr w:rsidR="000859B6" w:rsidTr="000859B6">
        <w:trPr>
          <w:cantSplit/>
          <w:trHeight w:val="250"/>
        </w:trPr>
        <w:tc>
          <w:tcPr>
            <w:tcW w:w="14508" w:type="dxa"/>
            <w:gridSpan w:val="6"/>
            <w:tcBorders>
              <w:left w:val="nil"/>
              <w:bottom w:val="nil"/>
              <w:right w:val="nil"/>
            </w:tcBorders>
          </w:tcPr>
          <w:p w:rsidR="000859B6" w:rsidRPr="00E33F8C" w:rsidRDefault="000859B6">
            <w:pPr>
              <w:rPr>
                <w:sz w:val="22"/>
              </w:rPr>
            </w:pPr>
          </w:p>
        </w:tc>
      </w:tr>
      <w:tr w:rsidR="000859B6" w:rsidTr="000859B6">
        <w:trPr>
          <w:cantSplit/>
          <w:trHeight w:val="250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9B6" w:rsidRPr="00E33F8C" w:rsidRDefault="000859B6">
            <w:pPr>
              <w:rPr>
                <w:sz w:val="22"/>
              </w:rPr>
            </w:pPr>
          </w:p>
        </w:tc>
      </w:tr>
      <w:tr w:rsidR="000859B6" w:rsidTr="000859B6">
        <w:trPr>
          <w:cantSplit/>
          <w:trHeight w:val="250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9B6" w:rsidRPr="00E33F8C" w:rsidRDefault="000859B6">
            <w:pPr>
              <w:rPr>
                <w:sz w:val="22"/>
              </w:rPr>
            </w:pPr>
          </w:p>
        </w:tc>
      </w:tr>
      <w:tr w:rsidR="00AA43F9" w:rsidTr="000859B6">
        <w:trPr>
          <w:cantSplit/>
          <w:trHeight w:val="250"/>
        </w:trPr>
        <w:tc>
          <w:tcPr>
            <w:tcW w:w="14508" w:type="dxa"/>
            <w:gridSpan w:val="6"/>
            <w:tcBorders>
              <w:top w:val="nil"/>
            </w:tcBorders>
          </w:tcPr>
          <w:p w:rsidR="00AA43F9" w:rsidRPr="00FE285F" w:rsidRDefault="00E33F8C">
            <w:pPr>
              <w:rPr>
                <w:sz w:val="22"/>
              </w:rPr>
            </w:pPr>
            <w:r w:rsidRPr="00E33F8C">
              <w:rPr>
                <w:sz w:val="22"/>
              </w:rPr>
              <w:lastRenderedPageBreak/>
              <w:t>2-LS2 Ecosystems: Interactions, Energy, and Dynamics</w:t>
            </w:r>
          </w:p>
        </w:tc>
      </w:tr>
      <w:tr w:rsidR="0048522A" w:rsidTr="00641ED2">
        <w:trPr>
          <w:cantSplit/>
          <w:trHeight w:val="260"/>
        </w:trPr>
        <w:tc>
          <w:tcPr>
            <w:tcW w:w="4878" w:type="dxa"/>
          </w:tcPr>
          <w:p w:rsidR="00E33F8C" w:rsidRPr="00E33F8C" w:rsidRDefault="00E33F8C" w:rsidP="00E33F8C">
            <w:pPr>
              <w:rPr>
                <w:sz w:val="20"/>
                <w:szCs w:val="20"/>
              </w:rPr>
            </w:pPr>
            <w:r w:rsidRPr="00E33F8C">
              <w:rPr>
                <w:sz w:val="20"/>
                <w:szCs w:val="20"/>
              </w:rPr>
              <w:t>2-LS2-1.</w:t>
            </w:r>
          </w:p>
          <w:p w:rsidR="00094C40" w:rsidRPr="009648B3" w:rsidRDefault="00E33F8C" w:rsidP="00E33F8C">
            <w:pPr>
              <w:rPr>
                <w:sz w:val="18"/>
                <w:szCs w:val="18"/>
              </w:rPr>
            </w:pPr>
            <w:r w:rsidRPr="009648B3">
              <w:rPr>
                <w:sz w:val="18"/>
                <w:szCs w:val="18"/>
              </w:rPr>
              <w:t>Plan and conduct an investigation to determine if plants need sunlight and water to grow.</w:t>
            </w:r>
          </w:p>
        </w:tc>
        <w:tc>
          <w:tcPr>
            <w:tcW w:w="1350" w:type="dxa"/>
          </w:tcPr>
          <w:p w:rsidR="00094C40" w:rsidRPr="00317423" w:rsidRDefault="00593622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2.1L.1</w:t>
            </w:r>
          </w:p>
          <w:p w:rsidR="00593622" w:rsidRPr="00317423" w:rsidRDefault="00593622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1.2L.1</w:t>
            </w:r>
          </w:p>
          <w:p w:rsidR="00245C7F" w:rsidRPr="00317423" w:rsidRDefault="00593622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3.3S.1</w:t>
            </w:r>
          </w:p>
        </w:tc>
        <w:tc>
          <w:tcPr>
            <w:tcW w:w="990" w:type="dxa"/>
          </w:tcPr>
          <w:p w:rsidR="00094C40" w:rsidRPr="00317423" w:rsidRDefault="00593622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  <w:p w:rsidR="00593622" w:rsidRPr="00317423" w:rsidRDefault="00593622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</w:p>
          <w:p w:rsidR="00593622" w:rsidRPr="00317423" w:rsidRDefault="0059362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593622" w:rsidRPr="00317423" w:rsidRDefault="00593622">
            <w:pPr>
              <w:rPr>
                <w:sz w:val="20"/>
                <w:szCs w:val="20"/>
              </w:rPr>
            </w:pPr>
          </w:p>
          <w:p w:rsidR="00593622" w:rsidRPr="00317423" w:rsidRDefault="00593622">
            <w:pPr>
              <w:rPr>
                <w:sz w:val="20"/>
                <w:szCs w:val="20"/>
              </w:rPr>
            </w:pPr>
          </w:p>
          <w:p w:rsidR="00593622" w:rsidRPr="00317423" w:rsidRDefault="00593622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094C40" w:rsidRPr="00317423" w:rsidRDefault="00593622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N</w:t>
            </w:r>
          </w:p>
          <w:p w:rsidR="00245C7F" w:rsidRPr="00317423" w:rsidRDefault="00245C7F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094C40" w:rsidRPr="00317423" w:rsidRDefault="00593622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Cause and effect is newly stated, and implied previously</w:t>
            </w:r>
          </w:p>
        </w:tc>
      </w:tr>
      <w:tr w:rsidR="0048522A" w:rsidTr="00641ED2">
        <w:trPr>
          <w:cantSplit/>
          <w:trHeight w:val="250"/>
        </w:trPr>
        <w:tc>
          <w:tcPr>
            <w:tcW w:w="4878" w:type="dxa"/>
          </w:tcPr>
          <w:p w:rsidR="009648B3" w:rsidRPr="009648B3" w:rsidRDefault="009648B3" w:rsidP="009648B3">
            <w:pPr>
              <w:rPr>
                <w:sz w:val="20"/>
                <w:szCs w:val="20"/>
              </w:rPr>
            </w:pPr>
            <w:r w:rsidRPr="009648B3">
              <w:rPr>
                <w:sz w:val="20"/>
                <w:szCs w:val="20"/>
              </w:rPr>
              <w:t>2-LS2-2.</w:t>
            </w:r>
          </w:p>
          <w:p w:rsidR="00094C40" w:rsidRPr="009648B3" w:rsidRDefault="009648B3" w:rsidP="009648B3">
            <w:pPr>
              <w:rPr>
                <w:sz w:val="18"/>
                <w:szCs w:val="18"/>
              </w:rPr>
            </w:pPr>
            <w:r w:rsidRPr="009648B3">
              <w:rPr>
                <w:sz w:val="18"/>
                <w:szCs w:val="18"/>
              </w:rPr>
              <w:t>Develop a simple model that mimics the function of an animal in dispersing seeds or pollinating plants.</w:t>
            </w:r>
          </w:p>
        </w:tc>
        <w:tc>
          <w:tcPr>
            <w:tcW w:w="1350" w:type="dxa"/>
          </w:tcPr>
          <w:p w:rsidR="00094C40" w:rsidRPr="00317423" w:rsidRDefault="00B3597D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2.1L.1</w:t>
            </w:r>
          </w:p>
          <w:p w:rsidR="00B3597D" w:rsidRPr="00317423" w:rsidRDefault="00B3597D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2.2L.1</w:t>
            </w:r>
          </w:p>
          <w:p w:rsidR="00B3597D" w:rsidRPr="00317423" w:rsidRDefault="00B3597D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2.4D.1</w:t>
            </w:r>
          </w:p>
          <w:p w:rsidR="00FA5D97" w:rsidRPr="00317423" w:rsidRDefault="00FA5D97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2.3S.2</w:t>
            </w:r>
          </w:p>
          <w:p w:rsidR="00FA5D97" w:rsidRPr="00317423" w:rsidRDefault="00FA5D97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2.3S.3</w:t>
            </w:r>
          </w:p>
        </w:tc>
        <w:tc>
          <w:tcPr>
            <w:tcW w:w="990" w:type="dxa"/>
          </w:tcPr>
          <w:p w:rsidR="00094C40" w:rsidRPr="00317423" w:rsidRDefault="00B3597D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  <w:p w:rsidR="00B3597D" w:rsidRPr="00317423" w:rsidRDefault="00B3597D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</w:tc>
        <w:tc>
          <w:tcPr>
            <w:tcW w:w="1170" w:type="dxa"/>
          </w:tcPr>
          <w:p w:rsidR="00B3597D" w:rsidRPr="00317423" w:rsidRDefault="00B3597D">
            <w:pPr>
              <w:rPr>
                <w:sz w:val="20"/>
                <w:szCs w:val="20"/>
              </w:rPr>
            </w:pPr>
          </w:p>
          <w:p w:rsidR="00596B33" w:rsidRPr="00317423" w:rsidRDefault="00596B33">
            <w:pPr>
              <w:rPr>
                <w:sz w:val="20"/>
                <w:szCs w:val="20"/>
              </w:rPr>
            </w:pPr>
          </w:p>
          <w:p w:rsidR="00B3597D" w:rsidRPr="00317423" w:rsidRDefault="00B3597D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S</w:t>
            </w:r>
          </w:p>
          <w:p w:rsidR="00FA5D97" w:rsidRPr="00317423" w:rsidRDefault="00FA5D97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  <w:p w:rsidR="00FA5D97" w:rsidRPr="00317423" w:rsidRDefault="00FA5D97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094C40" w:rsidRPr="00317423" w:rsidRDefault="00596B33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094C40" w:rsidRPr="00317423" w:rsidRDefault="00596B33" w:rsidP="00596B33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 xml:space="preserve">Structure </w:t>
            </w:r>
            <w:r w:rsidR="00994EC9" w:rsidRPr="00317423">
              <w:rPr>
                <w:sz w:val="20"/>
                <w:szCs w:val="20"/>
              </w:rPr>
              <w:t>and F</w:t>
            </w:r>
            <w:r w:rsidRPr="00317423">
              <w:rPr>
                <w:sz w:val="20"/>
                <w:szCs w:val="20"/>
              </w:rPr>
              <w:t>unction</w:t>
            </w:r>
            <w:r w:rsidR="00994EC9" w:rsidRPr="00317423">
              <w:rPr>
                <w:sz w:val="20"/>
                <w:szCs w:val="20"/>
              </w:rPr>
              <w:t xml:space="preserve"> is implied in the OR</w:t>
            </w:r>
            <w:r w:rsidRPr="00317423">
              <w:rPr>
                <w:sz w:val="20"/>
                <w:szCs w:val="20"/>
              </w:rPr>
              <w:t>SS Core Idea for grade 2</w:t>
            </w:r>
          </w:p>
        </w:tc>
      </w:tr>
      <w:tr w:rsidR="008D3620" w:rsidTr="0048522A">
        <w:trPr>
          <w:cantSplit/>
          <w:trHeight w:val="250"/>
        </w:trPr>
        <w:tc>
          <w:tcPr>
            <w:tcW w:w="14508" w:type="dxa"/>
            <w:gridSpan w:val="6"/>
          </w:tcPr>
          <w:p w:rsidR="008D3620" w:rsidRPr="0048522A" w:rsidRDefault="009D1E38">
            <w:pPr>
              <w:rPr>
                <w:sz w:val="22"/>
              </w:rPr>
            </w:pPr>
            <w:r w:rsidRPr="009D1E38">
              <w:rPr>
                <w:sz w:val="22"/>
              </w:rPr>
              <w:t>2-LS4 Biological Evolution: Unity and Diversity</w:t>
            </w:r>
          </w:p>
        </w:tc>
      </w:tr>
      <w:tr w:rsidR="0048522A" w:rsidTr="00641ED2">
        <w:trPr>
          <w:cantSplit/>
          <w:trHeight w:val="260"/>
        </w:trPr>
        <w:tc>
          <w:tcPr>
            <w:tcW w:w="4878" w:type="dxa"/>
          </w:tcPr>
          <w:p w:rsidR="009D1E38" w:rsidRPr="009D1E38" w:rsidRDefault="009D1E38" w:rsidP="009D1E38">
            <w:pPr>
              <w:rPr>
                <w:sz w:val="20"/>
                <w:szCs w:val="20"/>
              </w:rPr>
            </w:pPr>
            <w:r w:rsidRPr="009D1E38">
              <w:rPr>
                <w:sz w:val="20"/>
                <w:szCs w:val="20"/>
              </w:rPr>
              <w:t>2-LS4-1.</w:t>
            </w:r>
          </w:p>
          <w:p w:rsidR="00094C40" w:rsidRPr="009D1E38" w:rsidRDefault="009D1E38" w:rsidP="009D1E38">
            <w:pPr>
              <w:rPr>
                <w:sz w:val="18"/>
                <w:szCs w:val="18"/>
              </w:rPr>
            </w:pPr>
            <w:r w:rsidRPr="009D1E38">
              <w:rPr>
                <w:sz w:val="18"/>
                <w:szCs w:val="18"/>
              </w:rPr>
              <w:t>Make observations  of plants and animals to compare the diversity of life in different habitats.</w:t>
            </w:r>
          </w:p>
        </w:tc>
        <w:tc>
          <w:tcPr>
            <w:tcW w:w="1350" w:type="dxa"/>
          </w:tcPr>
          <w:p w:rsidR="00094C40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2.1L.1</w:t>
            </w:r>
          </w:p>
          <w:p w:rsidR="00994EC9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2.3S.1</w:t>
            </w:r>
          </w:p>
          <w:p w:rsidR="00994EC9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2.3S.2</w:t>
            </w:r>
          </w:p>
          <w:p w:rsidR="00994EC9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2.3S.3</w:t>
            </w:r>
          </w:p>
        </w:tc>
        <w:tc>
          <w:tcPr>
            <w:tcW w:w="990" w:type="dxa"/>
          </w:tcPr>
          <w:p w:rsidR="00094C40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S</w:t>
            </w:r>
          </w:p>
        </w:tc>
        <w:tc>
          <w:tcPr>
            <w:tcW w:w="1170" w:type="dxa"/>
          </w:tcPr>
          <w:p w:rsidR="00994EC9" w:rsidRPr="00317423" w:rsidRDefault="00994EC9">
            <w:pPr>
              <w:rPr>
                <w:sz w:val="20"/>
                <w:szCs w:val="20"/>
              </w:rPr>
            </w:pPr>
          </w:p>
          <w:p w:rsidR="00994EC9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S</w:t>
            </w:r>
          </w:p>
          <w:p w:rsidR="00994EC9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S</w:t>
            </w:r>
          </w:p>
          <w:p w:rsidR="00994EC9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094C40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N/A</w:t>
            </w:r>
          </w:p>
        </w:tc>
        <w:tc>
          <w:tcPr>
            <w:tcW w:w="5400" w:type="dxa"/>
          </w:tcPr>
          <w:p w:rsidR="00094C40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There was no crosscutting idea for this NGSS standard.</w:t>
            </w:r>
          </w:p>
        </w:tc>
      </w:tr>
      <w:tr w:rsidR="008A65B5" w:rsidTr="00317423">
        <w:trPr>
          <w:cantSplit/>
          <w:trHeight w:val="260"/>
        </w:trPr>
        <w:tc>
          <w:tcPr>
            <w:tcW w:w="14508" w:type="dxa"/>
            <w:gridSpan w:val="6"/>
          </w:tcPr>
          <w:p w:rsidR="008A65B5" w:rsidRPr="0048522A" w:rsidRDefault="009D1E38">
            <w:pPr>
              <w:rPr>
                <w:sz w:val="22"/>
              </w:rPr>
            </w:pPr>
            <w:r w:rsidRPr="009D1E38">
              <w:rPr>
                <w:sz w:val="22"/>
              </w:rPr>
              <w:t>2-ESS1 Earth's Place in the Universe</w:t>
            </w:r>
          </w:p>
        </w:tc>
      </w:tr>
      <w:tr w:rsidR="0048522A" w:rsidTr="00641ED2">
        <w:trPr>
          <w:cantSplit/>
          <w:trHeight w:val="260"/>
        </w:trPr>
        <w:tc>
          <w:tcPr>
            <w:tcW w:w="4878" w:type="dxa"/>
          </w:tcPr>
          <w:p w:rsidR="009D1E38" w:rsidRPr="009D1E38" w:rsidRDefault="009D1E38" w:rsidP="009D1E38">
            <w:pPr>
              <w:rPr>
                <w:sz w:val="20"/>
                <w:szCs w:val="20"/>
              </w:rPr>
            </w:pPr>
            <w:r w:rsidRPr="009D1E38">
              <w:rPr>
                <w:sz w:val="20"/>
                <w:szCs w:val="20"/>
              </w:rPr>
              <w:t>2-ESS1-1.</w:t>
            </w:r>
          </w:p>
          <w:p w:rsidR="008A65B5" w:rsidRPr="009D1E38" w:rsidRDefault="009D1E38" w:rsidP="009D1E38">
            <w:pPr>
              <w:rPr>
                <w:sz w:val="18"/>
                <w:szCs w:val="18"/>
              </w:rPr>
            </w:pPr>
            <w:r w:rsidRPr="009D1E38">
              <w:rPr>
                <w:sz w:val="18"/>
                <w:szCs w:val="18"/>
              </w:rPr>
              <w:t>Use information from several sources to provide evidence that Earth events can occur quickly or slowly.</w:t>
            </w:r>
          </w:p>
        </w:tc>
        <w:tc>
          <w:tcPr>
            <w:tcW w:w="1350" w:type="dxa"/>
          </w:tcPr>
          <w:p w:rsidR="008A65B5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4.2E.1</w:t>
            </w:r>
          </w:p>
          <w:p w:rsidR="00994EC9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2.3S.1</w:t>
            </w:r>
          </w:p>
          <w:p w:rsidR="00994EC9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2.3S.3</w:t>
            </w:r>
          </w:p>
        </w:tc>
        <w:tc>
          <w:tcPr>
            <w:tcW w:w="990" w:type="dxa"/>
          </w:tcPr>
          <w:p w:rsidR="008A65B5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994EC9" w:rsidRPr="00317423" w:rsidRDefault="00994EC9">
            <w:pPr>
              <w:rPr>
                <w:sz w:val="20"/>
                <w:szCs w:val="20"/>
              </w:rPr>
            </w:pPr>
          </w:p>
          <w:p w:rsidR="00994EC9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  <w:p w:rsidR="00994EC9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8A65B5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N</w:t>
            </w:r>
          </w:p>
        </w:tc>
        <w:tc>
          <w:tcPr>
            <w:tcW w:w="5400" w:type="dxa"/>
          </w:tcPr>
          <w:p w:rsidR="008A65B5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 xml:space="preserve">Stability and Change are implied in ORSS </w:t>
            </w:r>
          </w:p>
        </w:tc>
      </w:tr>
      <w:tr w:rsidR="009D1E38" w:rsidTr="00A024D5">
        <w:trPr>
          <w:cantSplit/>
          <w:trHeight w:val="260"/>
        </w:trPr>
        <w:tc>
          <w:tcPr>
            <w:tcW w:w="14508" w:type="dxa"/>
            <w:gridSpan w:val="6"/>
          </w:tcPr>
          <w:p w:rsidR="009D1E38" w:rsidRPr="009D1E38" w:rsidRDefault="009D1E38">
            <w:pPr>
              <w:rPr>
                <w:sz w:val="22"/>
              </w:rPr>
            </w:pPr>
            <w:r w:rsidRPr="009D1E38">
              <w:rPr>
                <w:sz w:val="22"/>
              </w:rPr>
              <w:t>2-ESS2 Earth's Systems</w:t>
            </w:r>
          </w:p>
        </w:tc>
      </w:tr>
      <w:tr w:rsidR="009D1E38" w:rsidTr="00641ED2">
        <w:trPr>
          <w:cantSplit/>
          <w:trHeight w:val="260"/>
        </w:trPr>
        <w:tc>
          <w:tcPr>
            <w:tcW w:w="4878" w:type="dxa"/>
          </w:tcPr>
          <w:p w:rsidR="009D1E38" w:rsidRPr="009D1E38" w:rsidRDefault="009D1E38" w:rsidP="009D1E38">
            <w:pPr>
              <w:rPr>
                <w:sz w:val="20"/>
                <w:szCs w:val="20"/>
              </w:rPr>
            </w:pPr>
            <w:r w:rsidRPr="009D1E38">
              <w:rPr>
                <w:sz w:val="20"/>
                <w:szCs w:val="20"/>
              </w:rPr>
              <w:t>2-ESS2-1.</w:t>
            </w:r>
          </w:p>
          <w:p w:rsidR="009D1E38" w:rsidRPr="009D1E38" w:rsidRDefault="009D1E38" w:rsidP="009D1E38">
            <w:pPr>
              <w:rPr>
                <w:sz w:val="18"/>
                <w:szCs w:val="18"/>
              </w:rPr>
            </w:pPr>
            <w:r w:rsidRPr="009D1E38">
              <w:rPr>
                <w:sz w:val="18"/>
                <w:szCs w:val="18"/>
              </w:rPr>
              <w:t>Compare multiple solutions designed to slow or prevent wind or water from changing the shape of the land.</w:t>
            </w:r>
          </w:p>
        </w:tc>
        <w:tc>
          <w:tcPr>
            <w:tcW w:w="1350" w:type="dxa"/>
          </w:tcPr>
          <w:p w:rsidR="00994EC9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2.3S.2</w:t>
            </w:r>
          </w:p>
          <w:p w:rsidR="009D1E38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4.2E.1</w:t>
            </w:r>
          </w:p>
          <w:p w:rsidR="00337B2B" w:rsidRPr="00317423" w:rsidRDefault="00337B2B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2.4D.1</w:t>
            </w:r>
          </w:p>
          <w:p w:rsidR="00337B2B" w:rsidRPr="00317423" w:rsidRDefault="00337B2B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2.4D.3</w:t>
            </w:r>
          </w:p>
        </w:tc>
        <w:tc>
          <w:tcPr>
            <w:tcW w:w="990" w:type="dxa"/>
          </w:tcPr>
          <w:p w:rsidR="00994EC9" w:rsidRPr="00317423" w:rsidRDefault="00994EC9">
            <w:pPr>
              <w:rPr>
                <w:sz w:val="20"/>
                <w:szCs w:val="20"/>
              </w:rPr>
            </w:pPr>
          </w:p>
          <w:p w:rsidR="009D1E38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9D1E38" w:rsidRPr="00317423" w:rsidRDefault="009D1E38">
            <w:pPr>
              <w:rPr>
                <w:sz w:val="20"/>
                <w:szCs w:val="20"/>
              </w:rPr>
            </w:pPr>
          </w:p>
          <w:p w:rsidR="00337B2B" w:rsidRPr="00317423" w:rsidRDefault="00337B2B">
            <w:pPr>
              <w:rPr>
                <w:sz w:val="20"/>
                <w:szCs w:val="20"/>
              </w:rPr>
            </w:pPr>
          </w:p>
          <w:p w:rsidR="00337B2B" w:rsidRPr="00317423" w:rsidRDefault="00337B2B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  <w:p w:rsidR="00337B2B" w:rsidRPr="00317423" w:rsidRDefault="00337B2B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</w:tc>
        <w:tc>
          <w:tcPr>
            <w:tcW w:w="720" w:type="dxa"/>
          </w:tcPr>
          <w:p w:rsidR="009D1E38" w:rsidRPr="00317423" w:rsidRDefault="00994EC9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S</w:t>
            </w:r>
          </w:p>
        </w:tc>
        <w:tc>
          <w:tcPr>
            <w:tcW w:w="5400" w:type="dxa"/>
          </w:tcPr>
          <w:p w:rsidR="009D1E38" w:rsidRPr="00317423" w:rsidRDefault="009D1E38">
            <w:pPr>
              <w:rPr>
                <w:sz w:val="20"/>
                <w:szCs w:val="20"/>
              </w:rPr>
            </w:pPr>
          </w:p>
        </w:tc>
      </w:tr>
      <w:tr w:rsidR="009D1E38" w:rsidTr="00641ED2">
        <w:trPr>
          <w:cantSplit/>
          <w:trHeight w:val="260"/>
        </w:trPr>
        <w:tc>
          <w:tcPr>
            <w:tcW w:w="4878" w:type="dxa"/>
          </w:tcPr>
          <w:p w:rsidR="009D1E38" w:rsidRPr="009D1E38" w:rsidRDefault="009D1E38" w:rsidP="009D1E38">
            <w:pPr>
              <w:rPr>
                <w:sz w:val="20"/>
                <w:szCs w:val="20"/>
              </w:rPr>
            </w:pPr>
            <w:r w:rsidRPr="009D1E38">
              <w:rPr>
                <w:sz w:val="20"/>
                <w:szCs w:val="20"/>
              </w:rPr>
              <w:t>2-ESS2-2.</w:t>
            </w:r>
          </w:p>
          <w:p w:rsidR="009D1E38" w:rsidRPr="009D1E38" w:rsidRDefault="009D1E38" w:rsidP="009D1E38">
            <w:pPr>
              <w:rPr>
                <w:sz w:val="18"/>
                <w:szCs w:val="18"/>
              </w:rPr>
            </w:pPr>
            <w:r w:rsidRPr="009D1E38">
              <w:rPr>
                <w:sz w:val="18"/>
                <w:szCs w:val="18"/>
              </w:rPr>
              <w:t xml:space="preserve">Develop a model to represent  the shapes and kinds of land and bodies of water in an area.  </w:t>
            </w:r>
          </w:p>
        </w:tc>
        <w:tc>
          <w:tcPr>
            <w:tcW w:w="1350" w:type="dxa"/>
          </w:tcPr>
          <w:p w:rsidR="009D1E38" w:rsidRPr="00317423" w:rsidRDefault="00337B2B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2.3S.2</w:t>
            </w:r>
          </w:p>
          <w:p w:rsidR="00337B2B" w:rsidRPr="00317423" w:rsidRDefault="00DF0FE0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4.2E.1</w:t>
            </w:r>
          </w:p>
          <w:p w:rsidR="00337B2B" w:rsidRPr="00317423" w:rsidRDefault="00337B2B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2.4D.1</w:t>
            </w:r>
          </w:p>
        </w:tc>
        <w:tc>
          <w:tcPr>
            <w:tcW w:w="990" w:type="dxa"/>
          </w:tcPr>
          <w:p w:rsidR="009D1E38" w:rsidRPr="00317423" w:rsidRDefault="009D1E38">
            <w:pPr>
              <w:rPr>
                <w:sz w:val="20"/>
                <w:szCs w:val="20"/>
              </w:rPr>
            </w:pPr>
          </w:p>
          <w:p w:rsidR="00337B2B" w:rsidRPr="00317423" w:rsidRDefault="00DF0FE0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  <w:r w:rsidR="00DA7EF4" w:rsidRPr="00317423">
              <w:rPr>
                <w:sz w:val="20"/>
                <w:szCs w:val="20"/>
              </w:rPr>
              <w:t>/P</w:t>
            </w:r>
          </w:p>
        </w:tc>
        <w:tc>
          <w:tcPr>
            <w:tcW w:w="1170" w:type="dxa"/>
          </w:tcPr>
          <w:p w:rsidR="009D1E38" w:rsidRPr="00317423" w:rsidRDefault="00337B2B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S</w:t>
            </w:r>
          </w:p>
          <w:p w:rsidR="00337B2B" w:rsidRPr="00317423" w:rsidRDefault="00337B2B">
            <w:pPr>
              <w:rPr>
                <w:sz w:val="20"/>
                <w:szCs w:val="20"/>
              </w:rPr>
            </w:pPr>
          </w:p>
          <w:p w:rsidR="00337B2B" w:rsidRPr="00317423" w:rsidRDefault="00337B2B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9D1E38" w:rsidRPr="00317423" w:rsidRDefault="00337B2B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S</w:t>
            </w:r>
          </w:p>
        </w:tc>
        <w:tc>
          <w:tcPr>
            <w:tcW w:w="5400" w:type="dxa"/>
          </w:tcPr>
          <w:p w:rsidR="009D1E38" w:rsidRPr="00317423" w:rsidRDefault="009D1E38">
            <w:pPr>
              <w:rPr>
                <w:sz w:val="20"/>
                <w:szCs w:val="20"/>
              </w:rPr>
            </w:pPr>
          </w:p>
        </w:tc>
      </w:tr>
      <w:tr w:rsidR="009D1E38" w:rsidTr="000859B6">
        <w:trPr>
          <w:cantSplit/>
          <w:trHeight w:val="260"/>
        </w:trPr>
        <w:tc>
          <w:tcPr>
            <w:tcW w:w="4878" w:type="dxa"/>
            <w:tcBorders>
              <w:bottom w:val="single" w:sz="4" w:space="0" w:color="auto"/>
            </w:tcBorders>
          </w:tcPr>
          <w:p w:rsidR="009D1E38" w:rsidRPr="009D1E38" w:rsidRDefault="009D1E38" w:rsidP="009D1E38">
            <w:pPr>
              <w:rPr>
                <w:sz w:val="20"/>
                <w:szCs w:val="20"/>
              </w:rPr>
            </w:pPr>
            <w:r w:rsidRPr="009D1E38">
              <w:rPr>
                <w:sz w:val="20"/>
                <w:szCs w:val="20"/>
              </w:rPr>
              <w:t>2-ESS2-3.</w:t>
            </w:r>
          </w:p>
          <w:p w:rsidR="009D1E38" w:rsidRPr="009D1E38" w:rsidRDefault="009D1E38" w:rsidP="009D1E38">
            <w:pPr>
              <w:rPr>
                <w:sz w:val="18"/>
                <w:szCs w:val="18"/>
              </w:rPr>
            </w:pPr>
            <w:r w:rsidRPr="009D1E38">
              <w:rPr>
                <w:sz w:val="18"/>
                <w:szCs w:val="18"/>
              </w:rPr>
              <w:t xml:space="preserve">Obtain information to identify where water is found on Earth and that it can be solid or liquid. 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B4E71" w:rsidRPr="00317423" w:rsidRDefault="00BB4E71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2.3S.2</w:t>
            </w:r>
          </w:p>
          <w:p w:rsidR="00DA7EF4" w:rsidRPr="00317423" w:rsidRDefault="00DA7EF4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1.1E.1</w:t>
            </w:r>
          </w:p>
          <w:p w:rsidR="00DA7EF4" w:rsidRPr="00317423" w:rsidRDefault="00DA7EF4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3.1P.1</w:t>
            </w:r>
          </w:p>
          <w:p w:rsidR="00DA7EF4" w:rsidRPr="00317423" w:rsidRDefault="00DA7EF4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4.1E.1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B4E71" w:rsidRPr="00317423" w:rsidRDefault="00BB4E71">
            <w:pPr>
              <w:rPr>
                <w:sz w:val="20"/>
                <w:szCs w:val="20"/>
              </w:rPr>
            </w:pPr>
          </w:p>
          <w:p w:rsidR="009D1E38" w:rsidRPr="00317423" w:rsidRDefault="00DA7EF4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D/P</w:t>
            </w:r>
          </w:p>
          <w:p w:rsidR="00DA7EF4" w:rsidRPr="00317423" w:rsidRDefault="00DA7EF4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D/P</w:t>
            </w:r>
          </w:p>
          <w:p w:rsidR="00DA7EF4" w:rsidRPr="00317423" w:rsidRDefault="00DA7EF4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D/P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B4E71" w:rsidRPr="00317423" w:rsidRDefault="00BB4E71">
            <w:pPr>
              <w:rPr>
                <w:sz w:val="20"/>
                <w:szCs w:val="20"/>
              </w:rPr>
            </w:pPr>
          </w:p>
          <w:p w:rsidR="009D1E38" w:rsidRPr="00317423" w:rsidRDefault="00BB4E71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D1E38" w:rsidRPr="00317423" w:rsidRDefault="00BB4E71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BB4E71" w:rsidRPr="00317423" w:rsidRDefault="00BB4E71">
            <w:pPr>
              <w:rPr>
                <w:sz w:val="20"/>
                <w:szCs w:val="20"/>
              </w:rPr>
            </w:pPr>
          </w:p>
          <w:p w:rsidR="009D1E38" w:rsidRPr="00317423" w:rsidRDefault="00BB4E71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New requirements for answering scientific questions using informational text/ media</w:t>
            </w:r>
          </w:p>
        </w:tc>
      </w:tr>
      <w:tr w:rsidR="000859B6" w:rsidTr="000859B6">
        <w:trPr>
          <w:cantSplit/>
          <w:trHeight w:val="260"/>
        </w:trPr>
        <w:tc>
          <w:tcPr>
            <w:tcW w:w="14508" w:type="dxa"/>
            <w:gridSpan w:val="6"/>
            <w:tcBorders>
              <w:left w:val="nil"/>
              <w:bottom w:val="nil"/>
              <w:right w:val="nil"/>
            </w:tcBorders>
          </w:tcPr>
          <w:p w:rsidR="000859B6" w:rsidRDefault="000859B6"/>
        </w:tc>
      </w:tr>
      <w:tr w:rsidR="000859B6" w:rsidTr="000859B6">
        <w:trPr>
          <w:cantSplit/>
          <w:trHeight w:val="260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9B6" w:rsidRDefault="000859B6"/>
        </w:tc>
      </w:tr>
      <w:tr w:rsidR="000859B6" w:rsidTr="000859B6">
        <w:trPr>
          <w:cantSplit/>
          <w:trHeight w:val="260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9B6" w:rsidRDefault="000859B6"/>
        </w:tc>
      </w:tr>
      <w:tr w:rsidR="000859B6" w:rsidTr="000859B6">
        <w:trPr>
          <w:cantSplit/>
          <w:trHeight w:val="260"/>
        </w:trPr>
        <w:tc>
          <w:tcPr>
            <w:tcW w:w="14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59B6" w:rsidRDefault="000859B6"/>
        </w:tc>
      </w:tr>
      <w:tr w:rsidR="002F14A5" w:rsidTr="000859B6">
        <w:trPr>
          <w:cantSplit/>
          <w:trHeight w:val="260"/>
        </w:trPr>
        <w:tc>
          <w:tcPr>
            <w:tcW w:w="14508" w:type="dxa"/>
            <w:gridSpan w:val="6"/>
            <w:tcBorders>
              <w:top w:val="nil"/>
            </w:tcBorders>
          </w:tcPr>
          <w:p w:rsidR="002F14A5" w:rsidRPr="0048522A" w:rsidRDefault="002F14A5">
            <w:pPr>
              <w:rPr>
                <w:sz w:val="22"/>
              </w:rPr>
            </w:pPr>
            <w:r>
              <w:lastRenderedPageBreak/>
              <w:br w:type="page"/>
            </w:r>
            <w:r w:rsidRPr="0048522A">
              <w:rPr>
                <w:sz w:val="22"/>
              </w:rPr>
              <w:t>K-2-ETS1 Engineering Design</w:t>
            </w:r>
          </w:p>
        </w:tc>
      </w:tr>
      <w:tr w:rsidR="00BA0486" w:rsidTr="00641ED2">
        <w:trPr>
          <w:cantSplit/>
          <w:trHeight w:val="260"/>
        </w:trPr>
        <w:tc>
          <w:tcPr>
            <w:tcW w:w="4878" w:type="dxa"/>
          </w:tcPr>
          <w:p w:rsidR="00BA0486" w:rsidRPr="0048522A" w:rsidRDefault="00BA0486" w:rsidP="002F14A5">
            <w:pPr>
              <w:rPr>
                <w:sz w:val="20"/>
                <w:szCs w:val="20"/>
              </w:rPr>
            </w:pPr>
            <w:r w:rsidRPr="0048522A">
              <w:rPr>
                <w:sz w:val="20"/>
                <w:szCs w:val="20"/>
              </w:rPr>
              <w:t>K-2-ETS1-1.</w:t>
            </w:r>
          </w:p>
          <w:p w:rsidR="00BA0486" w:rsidRPr="0048522A" w:rsidRDefault="00BA0486" w:rsidP="002F14A5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Ask questions, make observations, and gather information about a situation people want to change to define a simple problem that can be solved through the development of a new or improved object or tool.</w:t>
            </w:r>
          </w:p>
        </w:tc>
        <w:tc>
          <w:tcPr>
            <w:tcW w:w="1350" w:type="dxa"/>
          </w:tcPr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K.3S.1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K.4D.1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1.4D.1.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2.4D.1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2.4D.3</w:t>
            </w:r>
          </w:p>
        </w:tc>
        <w:tc>
          <w:tcPr>
            <w:tcW w:w="990" w:type="dxa"/>
          </w:tcPr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BA0486" w:rsidRPr="00317423" w:rsidRDefault="00BA0486" w:rsidP="00B300FC">
            <w:pPr>
              <w:rPr>
                <w:sz w:val="20"/>
                <w:szCs w:val="20"/>
              </w:rPr>
            </w:pP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</w:tc>
        <w:tc>
          <w:tcPr>
            <w:tcW w:w="5400" w:type="dxa"/>
          </w:tcPr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Engineering Design content of the ORSS K-2 learning progression when combined with Science Inquiry creates a strong alignment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All of these will be partial alignment because they are based on a grade k-2 band.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Structure and function is a core idea in Oregon Standards, and also addressed in K.4D.1</w:t>
            </w:r>
          </w:p>
        </w:tc>
      </w:tr>
      <w:tr w:rsidR="00BA0486" w:rsidTr="00641ED2">
        <w:trPr>
          <w:cantSplit/>
          <w:trHeight w:val="260"/>
        </w:trPr>
        <w:tc>
          <w:tcPr>
            <w:tcW w:w="4878" w:type="dxa"/>
          </w:tcPr>
          <w:p w:rsidR="00BA0486" w:rsidRPr="0048522A" w:rsidRDefault="00BA0486" w:rsidP="002F14A5">
            <w:pPr>
              <w:rPr>
                <w:sz w:val="20"/>
                <w:szCs w:val="20"/>
              </w:rPr>
            </w:pPr>
            <w:r w:rsidRPr="0048522A">
              <w:rPr>
                <w:sz w:val="20"/>
                <w:szCs w:val="20"/>
              </w:rPr>
              <w:t>K-2-ETS1-2.</w:t>
            </w:r>
          </w:p>
          <w:p w:rsidR="00BA0486" w:rsidRPr="0048522A" w:rsidRDefault="00BA0486" w:rsidP="002F14A5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Develop a simple sketch, drawing, or physical model to illustrate how the shape of an object helps it function as needed to solve a given problem.</w:t>
            </w:r>
          </w:p>
        </w:tc>
        <w:tc>
          <w:tcPr>
            <w:tcW w:w="1350" w:type="dxa"/>
          </w:tcPr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K.4D.2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2.4D.3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</w:tc>
        <w:tc>
          <w:tcPr>
            <w:tcW w:w="5400" w:type="dxa"/>
          </w:tcPr>
          <w:p w:rsidR="00BA0486" w:rsidRDefault="00BA0486"/>
        </w:tc>
      </w:tr>
      <w:tr w:rsidR="00BA0486" w:rsidTr="00641ED2">
        <w:trPr>
          <w:cantSplit/>
          <w:trHeight w:val="908"/>
        </w:trPr>
        <w:tc>
          <w:tcPr>
            <w:tcW w:w="4878" w:type="dxa"/>
          </w:tcPr>
          <w:p w:rsidR="00BA0486" w:rsidRPr="0048522A" w:rsidRDefault="00BA0486" w:rsidP="002F14A5">
            <w:pPr>
              <w:rPr>
                <w:sz w:val="20"/>
                <w:szCs w:val="20"/>
              </w:rPr>
            </w:pPr>
            <w:r w:rsidRPr="0048522A">
              <w:rPr>
                <w:sz w:val="20"/>
                <w:szCs w:val="20"/>
              </w:rPr>
              <w:t>K-2-ETS1-3.</w:t>
            </w:r>
          </w:p>
          <w:p w:rsidR="00BA0486" w:rsidRPr="0048522A" w:rsidRDefault="00BA0486" w:rsidP="002F14A5">
            <w:pPr>
              <w:rPr>
                <w:sz w:val="18"/>
                <w:szCs w:val="18"/>
              </w:rPr>
            </w:pPr>
            <w:r w:rsidRPr="0048522A">
              <w:rPr>
                <w:sz w:val="18"/>
                <w:szCs w:val="18"/>
              </w:rPr>
              <w:t>Analyze data from tests of two objects designed to solve the same problem to compare the strengths and weaknesses of how each performs.</w:t>
            </w:r>
          </w:p>
        </w:tc>
        <w:tc>
          <w:tcPr>
            <w:tcW w:w="1350" w:type="dxa"/>
          </w:tcPr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K.4D.1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2.3S.1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2.4D.3</w:t>
            </w:r>
          </w:p>
        </w:tc>
        <w:tc>
          <w:tcPr>
            <w:tcW w:w="990" w:type="dxa"/>
          </w:tcPr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</w:p>
        </w:tc>
        <w:tc>
          <w:tcPr>
            <w:tcW w:w="1170" w:type="dxa"/>
          </w:tcPr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</w:p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BA0486" w:rsidRPr="00317423" w:rsidRDefault="00BA0486" w:rsidP="00B300FC">
            <w:pPr>
              <w:rPr>
                <w:sz w:val="20"/>
                <w:szCs w:val="20"/>
              </w:rPr>
            </w:pPr>
            <w:r w:rsidRPr="00317423">
              <w:rPr>
                <w:sz w:val="20"/>
                <w:szCs w:val="20"/>
              </w:rPr>
              <w:t>P</w:t>
            </w:r>
          </w:p>
        </w:tc>
        <w:tc>
          <w:tcPr>
            <w:tcW w:w="5400" w:type="dxa"/>
          </w:tcPr>
          <w:p w:rsidR="00BA0486" w:rsidRDefault="00BA0486"/>
        </w:tc>
      </w:tr>
    </w:tbl>
    <w:p w:rsidR="00465DEB" w:rsidRDefault="00465DEB">
      <w:bookmarkStart w:id="0" w:name="_GoBack"/>
      <w:bookmarkEnd w:id="0"/>
    </w:p>
    <w:sectPr w:rsidR="00465DEB" w:rsidSect="00FE285F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96" w:rsidRDefault="000A4F96" w:rsidP="00BB68A1">
      <w:pPr>
        <w:spacing w:before="0" w:after="0"/>
      </w:pPr>
      <w:r>
        <w:separator/>
      </w:r>
    </w:p>
  </w:endnote>
  <w:endnote w:type="continuationSeparator" w:id="0">
    <w:p w:rsidR="000A4F96" w:rsidRDefault="000A4F96" w:rsidP="00BB68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3A0" w:rsidRPr="00B313A0" w:rsidRDefault="00B313A0">
    <w:pPr>
      <w:pStyle w:val="Footer"/>
      <w:jc w:val="right"/>
      <w:rPr>
        <w:sz w:val="22"/>
      </w:rPr>
    </w:pPr>
    <w:r w:rsidRPr="00B313A0">
      <w:rPr>
        <w:sz w:val="22"/>
      </w:rPr>
      <w:t xml:space="preserve">Page </w:t>
    </w:r>
    <w:sdt>
      <w:sdtPr>
        <w:rPr>
          <w:sz w:val="22"/>
        </w:rPr>
        <w:id w:val="16618859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313A0">
          <w:rPr>
            <w:sz w:val="22"/>
          </w:rPr>
          <w:fldChar w:fldCharType="begin"/>
        </w:r>
        <w:r w:rsidRPr="00B313A0">
          <w:rPr>
            <w:sz w:val="22"/>
          </w:rPr>
          <w:instrText xml:space="preserve"> PAGE   \* MERGEFORMAT </w:instrText>
        </w:r>
        <w:r w:rsidRPr="00B313A0">
          <w:rPr>
            <w:sz w:val="22"/>
          </w:rPr>
          <w:fldChar w:fldCharType="separate"/>
        </w:r>
        <w:r w:rsidR="00802851">
          <w:rPr>
            <w:noProof/>
            <w:sz w:val="22"/>
          </w:rPr>
          <w:t>1</w:t>
        </w:r>
        <w:r w:rsidRPr="00B313A0">
          <w:rPr>
            <w:noProof/>
            <w:sz w:val="22"/>
          </w:rPr>
          <w:fldChar w:fldCharType="end"/>
        </w:r>
      </w:sdtContent>
    </w:sdt>
  </w:p>
  <w:p w:rsidR="00B313A0" w:rsidRDefault="00B31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96" w:rsidRDefault="000A4F96" w:rsidP="00BB68A1">
      <w:pPr>
        <w:spacing w:before="0" w:after="0"/>
      </w:pPr>
      <w:r>
        <w:separator/>
      </w:r>
    </w:p>
  </w:footnote>
  <w:footnote w:type="continuationSeparator" w:id="0">
    <w:p w:rsidR="000A4F96" w:rsidRDefault="000A4F96" w:rsidP="00BB68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A1" w:rsidRPr="00BB68A1" w:rsidRDefault="00BB68A1" w:rsidP="00BB68A1">
    <w:pPr>
      <w:spacing w:before="0" w:after="0"/>
      <w:rPr>
        <w:sz w:val="22"/>
      </w:rPr>
    </w:pPr>
    <w:r w:rsidRPr="00BB68A1">
      <w:rPr>
        <w:sz w:val="22"/>
      </w:rPr>
      <w:t>Oregon Science Content and Assessment Panel</w:t>
    </w:r>
    <w:r w:rsidRPr="00BB68A1">
      <w:rPr>
        <w:sz w:val="22"/>
      </w:rPr>
      <w:tab/>
    </w:r>
    <w:r w:rsidRPr="00BB68A1">
      <w:rPr>
        <w:sz w:val="22"/>
      </w:rPr>
      <w:tab/>
    </w:r>
    <w:r w:rsidRPr="00BB68A1">
      <w:rPr>
        <w:sz w:val="22"/>
      </w:rPr>
      <w:tab/>
      <w:t xml:space="preserve">          </w:t>
    </w:r>
    <w:r>
      <w:rPr>
        <w:sz w:val="22"/>
      </w:rPr>
      <w:t xml:space="preserve">                                      </w:t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48522A">
      <w:rPr>
        <w:sz w:val="22"/>
      </w:rPr>
      <w:tab/>
    </w:r>
    <w:r w:rsidR="000859B6">
      <w:rPr>
        <w:sz w:val="22"/>
      </w:rPr>
      <w:t>Febr</w:t>
    </w:r>
    <w:r w:rsidRPr="00BB68A1">
      <w:rPr>
        <w:sz w:val="22"/>
      </w:rPr>
      <w:t>uary 2014</w:t>
    </w:r>
  </w:p>
  <w:p w:rsidR="00BB68A1" w:rsidRDefault="00BB68A1" w:rsidP="000400FE">
    <w:pPr>
      <w:spacing w:before="120" w:after="120"/>
      <w:jc w:val="center"/>
      <w:rPr>
        <w:b/>
      </w:rPr>
    </w:pPr>
    <w:r w:rsidRPr="00BB68A1">
      <w:rPr>
        <w:b/>
      </w:rPr>
      <w:t>Alignment of Next Generation Science Standards with Oregon 2009 Science Standards</w:t>
    </w:r>
  </w:p>
  <w:p w:rsidR="00AA43F9" w:rsidRDefault="00AA43F9" w:rsidP="003F28B2">
    <w:pPr>
      <w:spacing w:before="0" w:after="0"/>
      <w:jc w:val="center"/>
      <w:rPr>
        <w:sz w:val="18"/>
        <w:szCs w:val="18"/>
      </w:rPr>
    </w:pPr>
    <w:r w:rsidRPr="003F28B2">
      <w:rPr>
        <w:sz w:val="18"/>
        <w:szCs w:val="18"/>
      </w:rPr>
      <w:t>Degree of Alignment Codes:</w:t>
    </w:r>
    <w:r w:rsidR="000400FE" w:rsidRPr="003F28B2">
      <w:rPr>
        <w:sz w:val="18"/>
        <w:szCs w:val="18"/>
      </w:rPr>
      <w:t xml:space="preserve"> </w:t>
    </w:r>
    <w:r w:rsidRPr="003F28B2">
      <w:rPr>
        <w:b/>
        <w:sz w:val="18"/>
        <w:szCs w:val="18"/>
      </w:rPr>
      <w:t>S</w:t>
    </w:r>
    <w:r w:rsidRPr="003F28B2">
      <w:rPr>
        <w:sz w:val="18"/>
        <w:szCs w:val="18"/>
      </w:rPr>
      <w:t xml:space="preserve"> = Strong; </w:t>
    </w:r>
    <w:r w:rsidRPr="003F28B2">
      <w:rPr>
        <w:b/>
        <w:sz w:val="18"/>
        <w:szCs w:val="18"/>
      </w:rPr>
      <w:t>P</w:t>
    </w:r>
    <w:r w:rsidRPr="003F28B2">
      <w:rPr>
        <w:sz w:val="18"/>
        <w:szCs w:val="18"/>
      </w:rPr>
      <w:t xml:space="preserve"> = Partial; </w:t>
    </w:r>
    <w:r w:rsidR="003F28B2">
      <w:rPr>
        <w:b/>
        <w:sz w:val="18"/>
        <w:szCs w:val="18"/>
      </w:rPr>
      <w:t>D</w:t>
    </w:r>
    <w:r w:rsidRPr="003F28B2">
      <w:rPr>
        <w:b/>
        <w:sz w:val="18"/>
        <w:szCs w:val="18"/>
      </w:rPr>
      <w:t xml:space="preserve"> (Grade)</w:t>
    </w:r>
    <w:r w:rsidRPr="003F28B2">
      <w:rPr>
        <w:sz w:val="18"/>
        <w:szCs w:val="18"/>
      </w:rPr>
      <w:t xml:space="preserve"> = Different Grade; </w:t>
    </w:r>
    <w:r w:rsidRPr="003F28B2">
      <w:rPr>
        <w:b/>
        <w:sz w:val="18"/>
        <w:szCs w:val="18"/>
      </w:rPr>
      <w:t>N</w:t>
    </w:r>
    <w:r w:rsidRPr="003F28B2">
      <w:rPr>
        <w:sz w:val="18"/>
        <w:szCs w:val="18"/>
      </w:rPr>
      <w:t xml:space="preserve"> = New (not in any ORSS)</w:t>
    </w:r>
  </w:p>
  <w:p w:rsidR="00303707" w:rsidRPr="00B61C28" w:rsidRDefault="00303707" w:rsidP="00303707">
    <w:pPr>
      <w:spacing w:before="0" w:after="0"/>
      <w:jc w:val="center"/>
      <w:rPr>
        <w:rFonts w:eastAsia="Calibri" w:cs="Times New Roman"/>
        <w:sz w:val="18"/>
        <w:szCs w:val="18"/>
      </w:rPr>
    </w:pPr>
    <w:r>
      <w:rPr>
        <w:rFonts w:eastAsia="Calibri" w:cs="Times New Roman"/>
        <w:sz w:val="18"/>
        <w:szCs w:val="18"/>
      </w:rPr>
      <w:t>Record at the bottom of the document any ORSS that is not aligned to any NGSS</w:t>
    </w:r>
  </w:p>
  <w:p w:rsidR="00AA43F9" w:rsidRPr="00BB68A1" w:rsidRDefault="009E7729" w:rsidP="003F28B2">
    <w:pPr>
      <w:spacing w:before="160" w:after="120"/>
      <w:rPr>
        <w:b/>
      </w:rPr>
    </w:pPr>
    <w:r>
      <w:rPr>
        <w:b/>
        <w:sz w:val="22"/>
      </w:rPr>
      <w:t>Grade</w:t>
    </w:r>
    <w:r w:rsidR="00AA43F9" w:rsidRPr="00AA43F9">
      <w:rPr>
        <w:b/>
        <w:sz w:val="22"/>
      </w:rPr>
      <w:t xml:space="preserve">: </w:t>
    </w:r>
    <w:r w:rsidR="00EE5D4A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5D47"/>
    <w:multiLevelType w:val="hybridMultilevel"/>
    <w:tmpl w:val="4AA0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40"/>
    <w:rsid w:val="000171E4"/>
    <w:rsid w:val="000400FE"/>
    <w:rsid w:val="00067CD8"/>
    <w:rsid w:val="00074224"/>
    <w:rsid w:val="0007557F"/>
    <w:rsid w:val="000859B6"/>
    <w:rsid w:val="00094C40"/>
    <w:rsid w:val="000A4F96"/>
    <w:rsid w:val="000F34B5"/>
    <w:rsid w:val="00163792"/>
    <w:rsid w:val="00245C7F"/>
    <w:rsid w:val="002F14A5"/>
    <w:rsid w:val="00303707"/>
    <w:rsid w:val="00317423"/>
    <w:rsid w:val="00330EEE"/>
    <w:rsid w:val="00337B2B"/>
    <w:rsid w:val="003439BE"/>
    <w:rsid w:val="003F28B2"/>
    <w:rsid w:val="00465DEB"/>
    <w:rsid w:val="0048522A"/>
    <w:rsid w:val="004F79EC"/>
    <w:rsid w:val="00593622"/>
    <w:rsid w:val="00596B33"/>
    <w:rsid w:val="005F18DD"/>
    <w:rsid w:val="00641ED2"/>
    <w:rsid w:val="006E5D7A"/>
    <w:rsid w:val="00755BBC"/>
    <w:rsid w:val="00766549"/>
    <w:rsid w:val="00802851"/>
    <w:rsid w:val="008A65B5"/>
    <w:rsid w:val="008D3620"/>
    <w:rsid w:val="008D7176"/>
    <w:rsid w:val="008F089E"/>
    <w:rsid w:val="008F6D59"/>
    <w:rsid w:val="00904975"/>
    <w:rsid w:val="0091624E"/>
    <w:rsid w:val="009648B3"/>
    <w:rsid w:val="00994EC9"/>
    <w:rsid w:val="009D1E38"/>
    <w:rsid w:val="009E7729"/>
    <w:rsid w:val="00A2037C"/>
    <w:rsid w:val="00AA43F9"/>
    <w:rsid w:val="00B313A0"/>
    <w:rsid w:val="00B3597D"/>
    <w:rsid w:val="00BA0486"/>
    <w:rsid w:val="00BB4E71"/>
    <w:rsid w:val="00BB68A1"/>
    <w:rsid w:val="00C1219A"/>
    <w:rsid w:val="00C25000"/>
    <w:rsid w:val="00CA5D0D"/>
    <w:rsid w:val="00CD2F45"/>
    <w:rsid w:val="00D34255"/>
    <w:rsid w:val="00D537F1"/>
    <w:rsid w:val="00D7122B"/>
    <w:rsid w:val="00DA7EF4"/>
    <w:rsid w:val="00DF0FE0"/>
    <w:rsid w:val="00E002EB"/>
    <w:rsid w:val="00E21B21"/>
    <w:rsid w:val="00E33F8C"/>
    <w:rsid w:val="00E66B41"/>
    <w:rsid w:val="00EE5D4A"/>
    <w:rsid w:val="00F352B3"/>
    <w:rsid w:val="00FA5D97"/>
    <w:rsid w:val="00FD57EF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5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B68A1"/>
  </w:style>
  <w:style w:type="paragraph" w:styleId="Footer">
    <w:name w:val="footer"/>
    <w:basedOn w:val="Normal"/>
    <w:link w:val="FooterChar"/>
    <w:uiPriority w:val="99"/>
    <w:unhideWhenUsed/>
    <w:rsid w:val="00BB68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B68A1"/>
  </w:style>
  <w:style w:type="paragraph" w:styleId="BalloonText">
    <w:name w:val="Balloon Text"/>
    <w:basedOn w:val="Normal"/>
    <w:link w:val="BalloonTextChar"/>
    <w:uiPriority w:val="99"/>
    <w:semiHidden/>
    <w:unhideWhenUsed/>
    <w:rsid w:val="00BB68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68A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2020-07-18T14:50:28+00:00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8499A-6509-4D5A-B5F2-0894060E23BA}"/>
</file>

<file path=customXml/itemProps2.xml><?xml version="1.0" encoding="utf-8"?>
<ds:datastoreItem xmlns:ds="http://schemas.openxmlformats.org/officeDocument/2006/customXml" ds:itemID="{7391C37E-22B1-4EF3-8118-28169DC9F3AE}"/>
</file>

<file path=customXml/itemProps3.xml><?xml version="1.0" encoding="utf-8"?>
<ds:datastoreItem xmlns:ds="http://schemas.openxmlformats.org/officeDocument/2006/customXml" ds:itemID="{89980F17-7DBF-4657-9CAF-F037C7ECD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KLECKNER Cheryl</dc:creator>
  <cp:lastModifiedBy>KLECKNER Cheryl</cp:lastModifiedBy>
  <cp:revision>2</cp:revision>
  <dcterms:created xsi:type="dcterms:W3CDTF">2014-02-23T17:13:00Z</dcterms:created>
  <dcterms:modified xsi:type="dcterms:W3CDTF">2014-02-23T17:13:00Z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